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D0A87" w14:textId="07091996" w:rsidR="00FF650F" w:rsidRPr="00ED5CB1" w:rsidRDefault="00E762AA" w:rsidP="00300598">
      <w:pPr>
        <w:outlineLvl w:val="0"/>
        <w:rPr>
          <w:rFonts w:ascii="Times New Roman" w:hAnsi="Times New Roman" w:cs="Times New Roman"/>
          <w:bCs/>
          <w:sz w:val="28"/>
          <w:szCs w:val="24"/>
          <w:lang w:val="fr-FR"/>
        </w:rPr>
      </w:pPr>
      <w:bookmarkStart w:id="0" w:name="_Toc472865723"/>
      <w:bookmarkStart w:id="1" w:name="_Toc472865832"/>
      <w:r w:rsidRPr="00FF650F">
        <w:rPr>
          <w:rFonts w:ascii="Times New Roman" w:hAnsi="Times New Roman" w:cs="Times New Roman"/>
          <w:bCs/>
          <w:sz w:val="28"/>
          <w:szCs w:val="24"/>
          <w:lang w:val="fr-FR"/>
        </w:rPr>
        <w:t>Gratschnar</w:t>
      </w:r>
      <w:r w:rsidR="00FF650F" w:rsidRPr="00FF650F">
        <w:rPr>
          <w:rFonts w:ascii="Times New Roman" w:hAnsi="Times New Roman" w:cs="Times New Roman"/>
          <w:bCs/>
          <w:sz w:val="28"/>
          <w:szCs w:val="24"/>
          <w:lang w:val="fr-FR"/>
        </w:rPr>
        <w:t xml:space="preserve"> Anthony</w:t>
      </w:r>
      <w:bookmarkEnd w:id="0"/>
      <w:bookmarkEnd w:id="1"/>
    </w:p>
    <w:p w14:paraId="4479E33D" w14:textId="77777777" w:rsidR="008A08E2" w:rsidRDefault="008A08E2" w:rsidP="00300598">
      <w:pPr>
        <w:jc w:val="center"/>
        <w:rPr>
          <w:rFonts w:ascii="Times New Roman" w:hAnsi="Times New Roman" w:cs="Times New Roman"/>
          <w:b/>
          <w:bCs/>
          <w:sz w:val="24"/>
          <w:szCs w:val="24"/>
          <w:lang w:val="fr-FR"/>
        </w:rPr>
      </w:pPr>
    </w:p>
    <w:p w14:paraId="71E9C2E9" w14:textId="77777777" w:rsidR="001466A3" w:rsidRDefault="001466A3" w:rsidP="00300598">
      <w:pPr>
        <w:spacing w:line="360" w:lineRule="auto"/>
        <w:jc w:val="center"/>
        <w:rPr>
          <w:rFonts w:ascii="Times New Roman" w:hAnsi="Times New Roman" w:cs="Times New Roman"/>
          <w:b/>
          <w:bCs/>
          <w:sz w:val="28"/>
          <w:szCs w:val="24"/>
          <w:lang w:val="fr-FR"/>
        </w:rPr>
      </w:pPr>
    </w:p>
    <w:p w14:paraId="2FE76AFE" w14:textId="77777777" w:rsidR="001466A3" w:rsidRDefault="001466A3" w:rsidP="00300598">
      <w:pPr>
        <w:spacing w:line="360" w:lineRule="auto"/>
        <w:jc w:val="center"/>
        <w:rPr>
          <w:rFonts w:ascii="Times New Roman" w:hAnsi="Times New Roman" w:cs="Times New Roman"/>
          <w:b/>
          <w:bCs/>
          <w:sz w:val="28"/>
          <w:szCs w:val="24"/>
          <w:lang w:val="fr-FR"/>
        </w:rPr>
      </w:pPr>
    </w:p>
    <w:p w14:paraId="5C005FF9" w14:textId="77777777" w:rsidR="001466A3" w:rsidRDefault="001466A3" w:rsidP="00300598">
      <w:pPr>
        <w:spacing w:line="360" w:lineRule="auto"/>
        <w:jc w:val="center"/>
        <w:rPr>
          <w:rFonts w:ascii="Times New Roman" w:hAnsi="Times New Roman" w:cs="Times New Roman"/>
          <w:b/>
          <w:bCs/>
          <w:sz w:val="28"/>
          <w:szCs w:val="24"/>
          <w:lang w:val="fr-FR"/>
        </w:rPr>
      </w:pPr>
    </w:p>
    <w:p w14:paraId="156EBB29" w14:textId="77777777" w:rsidR="001466A3" w:rsidRDefault="001466A3" w:rsidP="00300598">
      <w:pPr>
        <w:spacing w:line="360" w:lineRule="auto"/>
        <w:jc w:val="center"/>
        <w:rPr>
          <w:rFonts w:ascii="Times New Roman" w:hAnsi="Times New Roman" w:cs="Times New Roman"/>
          <w:b/>
          <w:bCs/>
          <w:sz w:val="28"/>
          <w:szCs w:val="24"/>
          <w:lang w:val="fr-FR"/>
        </w:rPr>
      </w:pPr>
    </w:p>
    <w:p w14:paraId="130F814A" w14:textId="70C76778" w:rsidR="00FF650F" w:rsidRPr="00FF650F" w:rsidRDefault="00A47487" w:rsidP="00300598">
      <w:pPr>
        <w:spacing w:line="360" w:lineRule="auto"/>
        <w:jc w:val="center"/>
        <w:rPr>
          <w:rFonts w:ascii="Times New Roman" w:hAnsi="Times New Roman" w:cs="Times New Roman"/>
          <w:b/>
          <w:bCs/>
          <w:sz w:val="28"/>
          <w:szCs w:val="24"/>
          <w:lang w:val="fr-FR"/>
        </w:rPr>
      </w:pPr>
      <w:r>
        <w:rPr>
          <w:rFonts w:ascii="Times New Roman" w:hAnsi="Times New Roman" w:cs="Times New Roman"/>
          <w:b/>
          <w:bCs/>
          <w:sz w:val="28"/>
          <w:szCs w:val="24"/>
          <w:lang w:val="fr-FR"/>
        </w:rPr>
        <w:t>Anticiper</w:t>
      </w:r>
      <w:r w:rsidR="00FF650F" w:rsidRPr="00FF650F">
        <w:rPr>
          <w:rFonts w:ascii="Times New Roman" w:hAnsi="Times New Roman" w:cs="Times New Roman"/>
          <w:b/>
          <w:bCs/>
          <w:sz w:val="28"/>
          <w:szCs w:val="24"/>
          <w:lang w:val="fr-FR"/>
        </w:rPr>
        <w:t xml:space="preserve"> pour mieux retenir :</w:t>
      </w:r>
      <w:r w:rsidR="00FF650F">
        <w:rPr>
          <w:rFonts w:ascii="Times New Roman" w:hAnsi="Times New Roman" w:cs="Times New Roman"/>
          <w:b/>
          <w:bCs/>
          <w:sz w:val="28"/>
          <w:szCs w:val="24"/>
          <w:lang w:val="fr-FR"/>
        </w:rPr>
        <w:br/>
      </w:r>
      <w:r w:rsidR="00FF650F" w:rsidRPr="00FF650F">
        <w:rPr>
          <w:rFonts w:ascii="Times New Roman" w:hAnsi="Times New Roman" w:cs="Times New Roman"/>
          <w:b/>
          <w:bCs/>
          <w:sz w:val="28"/>
          <w:szCs w:val="24"/>
          <w:lang w:val="fr-FR"/>
        </w:rPr>
        <w:t>d</w:t>
      </w:r>
      <w:r w:rsidR="008A08E2" w:rsidRPr="00FF650F">
        <w:rPr>
          <w:rFonts w:ascii="Times New Roman" w:hAnsi="Times New Roman" w:cs="Times New Roman"/>
          <w:b/>
          <w:bCs/>
          <w:sz w:val="28"/>
          <w:szCs w:val="24"/>
          <w:lang w:val="fr-FR"/>
        </w:rPr>
        <w:t xml:space="preserve">ans quelle mesure </w:t>
      </w:r>
      <w:r w:rsidR="00CD1182" w:rsidRPr="00FF650F">
        <w:rPr>
          <w:rFonts w:ascii="Times New Roman" w:hAnsi="Times New Roman" w:cs="Times New Roman"/>
          <w:b/>
          <w:bCs/>
          <w:sz w:val="28"/>
          <w:szCs w:val="24"/>
          <w:lang w:val="fr-FR"/>
        </w:rPr>
        <w:t>anticiper la lecture analytique avec de la lecture cursive ciblée</w:t>
      </w:r>
      <w:r w:rsidR="008A08E2" w:rsidRPr="00FF650F">
        <w:rPr>
          <w:rFonts w:ascii="Times New Roman" w:hAnsi="Times New Roman" w:cs="Times New Roman"/>
          <w:b/>
          <w:bCs/>
          <w:sz w:val="28"/>
          <w:szCs w:val="24"/>
          <w:lang w:val="fr-FR"/>
        </w:rPr>
        <w:t xml:space="preserve"> peut-il avoir une influence sur </w:t>
      </w:r>
      <w:r w:rsidR="00DD16BA" w:rsidRPr="00FF650F">
        <w:rPr>
          <w:rFonts w:ascii="Times New Roman" w:hAnsi="Times New Roman" w:cs="Times New Roman"/>
          <w:b/>
          <w:bCs/>
          <w:sz w:val="28"/>
          <w:szCs w:val="24"/>
          <w:lang w:val="fr-FR"/>
        </w:rPr>
        <w:t>la</w:t>
      </w:r>
      <w:r w:rsidR="007C052B">
        <w:rPr>
          <w:rFonts w:ascii="Times New Roman" w:hAnsi="Times New Roman" w:cs="Times New Roman"/>
          <w:b/>
          <w:bCs/>
          <w:sz w:val="28"/>
          <w:szCs w:val="24"/>
          <w:lang w:val="fr-FR"/>
        </w:rPr>
        <w:t xml:space="preserve"> compréhension et la</w:t>
      </w:r>
      <w:r w:rsidR="00DD16BA" w:rsidRPr="00FF650F">
        <w:rPr>
          <w:rFonts w:ascii="Times New Roman" w:hAnsi="Times New Roman" w:cs="Times New Roman"/>
          <w:b/>
          <w:bCs/>
          <w:sz w:val="28"/>
          <w:szCs w:val="24"/>
          <w:lang w:val="fr-FR"/>
        </w:rPr>
        <w:t xml:space="preserve"> </w:t>
      </w:r>
      <w:r w:rsidR="007F7358">
        <w:rPr>
          <w:rFonts w:ascii="Times New Roman" w:hAnsi="Times New Roman" w:cs="Times New Roman"/>
          <w:b/>
          <w:bCs/>
          <w:sz w:val="28"/>
          <w:szCs w:val="24"/>
          <w:lang w:val="fr-FR"/>
        </w:rPr>
        <w:t>production</w:t>
      </w:r>
      <w:r w:rsidR="008A08E2" w:rsidRPr="00FF650F">
        <w:rPr>
          <w:rFonts w:ascii="Times New Roman" w:hAnsi="Times New Roman" w:cs="Times New Roman"/>
          <w:b/>
          <w:bCs/>
          <w:sz w:val="28"/>
          <w:szCs w:val="24"/>
          <w:lang w:val="fr-FR"/>
        </w:rPr>
        <w:t xml:space="preserve"> </w:t>
      </w:r>
      <w:r w:rsidR="007F7358">
        <w:rPr>
          <w:rFonts w:ascii="Times New Roman" w:hAnsi="Times New Roman" w:cs="Times New Roman"/>
          <w:b/>
          <w:bCs/>
          <w:sz w:val="28"/>
          <w:szCs w:val="24"/>
          <w:lang w:val="fr-FR"/>
        </w:rPr>
        <w:t xml:space="preserve">du lexique et des structures à l’étude </w:t>
      </w:r>
      <w:r w:rsidR="00DD16BA" w:rsidRPr="00FF650F">
        <w:rPr>
          <w:rFonts w:ascii="Times New Roman" w:hAnsi="Times New Roman" w:cs="Times New Roman"/>
          <w:b/>
          <w:bCs/>
          <w:sz w:val="28"/>
          <w:szCs w:val="24"/>
          <w:lang w:val="fr-FR"/>
        </w:rPr>
        <w:t>chez des apprenants</w:t>
      </w:r>
      <w:r w:rsidR="00FF650F">
        <w:rPr>
          <w:rFonts w:ascii="Times New Roman" w:hAnsi="Times New Roman" w:cs="Times New Roman"/>
          <w:b/>
          <w:bCs/>
          <w:sz w:val="28"/>
          <w:szCs w:val="24"/>
          <w:lang w:val="fr-FR"/>
        </w:rPr>
        <w:t> ?</w:t>
      </w:r>
    </w:p>
    <w:p w14:paraId="54DFBD76" w14:textId="77777777" w:rsidR="00FF650F" w:rsidRDefault="00FF650F" w:rsidP="00300598">
      <w:pPr>
        <w:spacing w:line="360" w:lineRule="auto"/>
        <w:jc w:val="center"/>
        <w:rPr>
          <w:rFonts w:ascii="Times New Roman" w:hAnsi="Times New Roman" w:cs="Times New Roman"/>
          <w:b/>
          <w:bCs/>
          <w:sz w:val="24"/>
          <w:szCs w:val="24"/>
          <w:lang w:val="fr-FR"/>
        </w:rPr>
      </w:pPr>
    </w:p>
    <w:p w14:paraId="2C2651E2" w14:textId="77777777" w:rsidR="001466A3" w:rsidRDefault="001466A3" w:rsidP="00300598">
      <w:pPr>
        <w:spacing w:line="360" w:lineRule="auto"/>
        <w:jc w:val="center"/>
        <w:rPr>
          <w:rFonts w:ascii="Times New Roman" w:hAnsi="Times New Roman" w:cs="Times New Roman"/>
          <w:b/>
          <w:bCs/>
          <w:color w:val="0000FF"/>
          <w:sz w:val="13"/>
          <w:szCs w:val="24"/>
          <w:lang w:val="fr-FR"/>
        </w:rPr>
      </w:pPr>
    </w:p>
    <w:p w14:paraId="55202790" w14:textId="77777777" w:rsidR="001466A3" w:rsidRDefault="001466A3" w:rsidP="00300598">
      <w:pPr>
        <w:spacing w:line="360" w:lineRule="auto"/>
        <w:jc w:val="center"/>
        <w:rPr>
          <w:rFonts w:ascii="Times New Roman" w:hAnsi="Times New Roman" w:cs="Times New Roman"/>
          <w:b/>
          <w:bCs/>
          <w:color w:val="0000FF"/>
          <w:sz w:val="13"/>
          <w:szCs w:val="24"/>
          <w:lang w:val="fr-FR"/>
        </w:rPr>
      </w:pPr>
    </w:p>
    <w:p w14:paraId="4D9A9EB2" w14:textId="77777777" w:rsidR="001466A3" w:rsidRDefault="001466A3" w:rsidP="00300598">
      <w:pPr>
        <w:spacing w:line="360" w:lineRule="auto"/>
        <w:jc w:val="center"/>
        <w:rPr>
          <w:rFonts w:ascii="Times New Roman" w:hAnsi="Times New Roman" w:cs="Times New Roman"/>
          <w:b/>
          <w:bCs/>
          <w:color w:val="0000FF"/>
          <w:sz w:val="13"/>
          <w:szCs w:val="24"/>
          <w:lang w:val="fr-FR"/>
        </w:rPr>
      </w:pPr>
    </w:p>
    <w:p w14:paraId="3FC6F545" w14:textId="77777777" w:rsidR="001466A3" w:rsidRDefault="001466A3" w:rsidP="00300598">
      <w:pPr>
        <w:spacing w:line="360" w:lineRule="auto"/>
        <w:jc w:val="center"/>
        <w:rPr>
          <w:rFonts w:ascii="Times New Roman" w:hAnsi="Times New Roman" w:cs="Times New Roman"/>
          <w:b/>
          <w:bCs/>
          <w:color w:val="0000FF"/>
          <w:sz w:val="13"/>
          <w:szCs w:val="24"/>
          <w:lang w:val="fr-FR"/>
        </w:rPr>
      </w:pPr>
    </w:p>
    <w:p w14:paraId="4EBC3367" w14:textId="77777777" w:rsidR="001466A3" w:rsidRDefault="001466A3" w:rsidP="00300598">
      <w:pPr>
        <w:spacing w:line="360" w:lineRule="auto"/>
        <w:jc w:val="center"/>
        <w:rPr>
          <w:rFonts w:ascii="Times New Roman" w:hAnsi="Times New Roman" w:cs="Times New Roman"/>
          <w:bCs/>
          <w:sz w:val="24"/>
          <w:szCs w:val="24"/>
          <w:lang w:val="fr-FR"/>
        </w:rPr>
      </w:pPr>
    </w:p>
    <w:p w14:paraId="6EEE4CD7" w14:textId="77777777" w:rsidR="00FF650F" w:rsidRDefault="00FF650F" w:rsidP="00300598">
      <w:pPr>
        <w:spacing w:line="360" w:lineRule="auto"/>
        <w:jc w:val="center"/>
        <w:rPr>
          <w:rFonts w:ascii="Times New Roman" w:hAnsi="Times New Roman" w:cs="Times New Roman"/>
          <w:bCs/>
          <w:sz w:val="24"/>
          <w:szCs w:val="24"/>
          <w:lang w:val="fr-FR"/>
        </w:rPr>
      </w:pPr>
      <w:r w:rsidRPr="00FF650F">
        <w:rPr>
          <w:rFonts w:ascii="Times New Roman" w:hAnsi="Times New Roman" w:cs="Times New Roman"/>
          <w:bCs/>
          <w:sz w:val="24"/>
          <w:szCs w:val="24"/>
          <w:lang w:val="fr-FR"/>
        </w:rPr>
        <w:t>Mémoire en vue de l’obtention du Master 2 « Métiers de l’Enseignement, de l’Éducation et de la Formation » (MEEF) – 2</w:t>
      </w:r>
      <w:r w:rsidRPr="00FF650F">
        <w:rPr>
          <w:rFonts w:ascii="Times New Roman" w:hAnsi="Times New Roman" w:cs="Times New Roman"/>
          <w:bCs/>
          <w:sz w:val="24"/>
          <w:szCs w:val="24"/>
          <w:vertAlign w:val="superscript"/>
          <w:lang w:val="fr-FR"/>
        </w:rPr>
        <w:t>nd</w:t>
      </w:r>
      <w:r w:rsidRPr="00FF650F">
        <w:rPr>
          <w:rFonts w:ascii="Times New Roman" w:hAnsi="Times New Roman" w:cs="Times New Roman"/>
          <w:bCs/>
          <w:sz w:val="24"/>
          <w:szCs w:val="24"/>
          <w:lang w:val="fr-FR"/>
        </w:rPr>
        <w:t xml:space="preserve"> degré, parcours Anglais</w:t>
      </w:r>
    </w:p>
    <w:p w14:paraId="4706D462" w14:textId="77777777" w:rsidR="00D0200E" w:rsidRPr="00FF650F" w:rsidRDefault="00D0200E" w:rsidP="00300598">
      <w:pPr>
        <w:spacing w:line="360" w:lineRule="auto"/>
        <w:jc w:val="center"/>
        <w:rPr>
          <w:rFonts w:ascii="Times New Roman" w:hAnsi="Times New Roman" w:cs="Times New Roman"/>
          <w:bCs/>
          <w:sz w:val="24"/>
          <w:szCs w:val="24"/>
          <w:lang w:val="fr-FR"/>
        </w:rPr>
      </w:pPr>
    </w:p>
    <w:p w14:paraId="6C0E8C3D" w14:textId="60C75A98" w:rsidR="00FF650F" w:rsidRPr="00FF650F" w:rsidRDefault="00FF650F" w:rsidP="00300598">
      <w:pPr>
        <w:spacing w:line="360" w:lineRule="auto"/>
        <w:jc w:val="center"/>
        <w:rPr>
          <w:rFonts w:ascii="Times New Roman" w:hAnsi="Times New Roman" w:cs="Times New Roman"/>
          <w:bCs/>
          <w:sz w:val="24"/>
          <w:szCs w:val="24"/>
          <w:lang w:val="fr-FR"/>
        </w:rPr>
      </w:pPr>
      <w:r w:rsidRPr="00FF650F">
        <w:rPr>
          <w:rFonts w:ascii="Times New Roman" w:hAnsi="Times New Roman" w:cs="Times New Roman"/>
          <w:bCs/>
          <w:sz w:val="24"/>
          <w:szCs w:val="24"/>
          <w:lang w:val="fr-FR"/>
        </w:rPr>
        <w:t xml:space="preserve">Sous la direction de : </w:t>
      </w:r>
      <w:r w:rsidR="00890F4D">
        <w:rPr>
          <w:rFonts w:ascii="Times New Roman" w:hAnsi="Times New Roman" w:cs="Times New Roman"/>
          <w:bCs/>
          <w:sz w:val="24"/>
          <w:szCs w:val="24"/>
          <w:lang w:val="fr-FR"/>
        </w:rPr>
        <w:t>M</w:t>
      </w:r>
      <w:r w:rsidR="00890F4D" w:rsidRPr="00890F4D">
        <w:rPr>
          <w:rFonts w:ascii="Times New Roman" w:hAnsi="Times New Roman" w:cs="Times New Roman"/>
          <w:bCs/>
          <w:sz w:val="24"/>
          <w:szCs w:val="24"/>
          <w:vertAlign w:val="superscript"/>
          <w:lang w:val="fr-FR"/>
        </w:rPr>
        <w:t>me</w:t>
      </w:r>
      <w:r w:rsidR="00890F4D">
        <w:rPr>
          <w:rFonts w:ascii="Times New Roman" w:hAnsi="Times New Roman" w:cs="Times New Roman"/>
          <w:bCs/>
          <w:sz w:val="24"/>
          <w:szCs w:val="24"/>
          <w:lang w:val="fr-FR"/>
        </w:rPr>
        <w:t xml:space="preserve"> </w:t>
      </w:r>
      <w:r w:rsidRPr="00FF650F">
        <w:rPr>
          <w:rFonts w:ascii="Times New Roman" w:hAnsi="Times New Roman" w:cs="Times New Roman"/>
          <w:bCs/>
          <w:sz w:val="24"/>
          <w:szCs w:val="24"/>
          <w:lang w:val="fr-FR"/>
        </w:rPr>
        <w:t>Joëlle Aden</w:t>
      </w:r>
      <w:r w:rsidR="007F7358">
        <w:rPr>
          <w:rFonts w:ascii="Times New Roman" w:hAnsi="Times New Roman" w:cs="Times New Roman"/>
          <w:bCs/>
          <w:sz w:val="24"/>
          <w:szCs w:val="24"/>
          <w:lang w:val="fr-FR"/>
        </w:rPr>
        <w:t xml:space="preserve"> (joelle.aden@u-pec.fr)</w:t>
      </w:r>
    </w:p>
    <w:p w14:paraId="0526FBCC" w14:textId="77777777" w:rsidR="00FF650F" w:rsidRPr="00FF650F" w:rsidRDefault="00FF650F" w:rsidP="00300598">
      <w:pPr>
        <w:spacing w:line="360" w:lineRule="auto"/>
        <w:jc w:val="center"/>
        <w:rPr>
          <w:rFonts w:ascii="Times New Roman" w:hAnsi="Times New Roman" w:cs="Times New Roman"/>
          <w:bCs/>
          <w:sz w:val="24"/>
          <w:szCs w:val="24"/>
          <w:lang w:val="fr-FR"/>
        </w:rPr>
      </w:pPr>
      <w:r w:rsidRPr="00FF650F">
        <w:rPr>
          <w:rFonts w:ascii="Times New Roman" w:hAnsi="Times New Roman" w:cs="Times New Roman"/>
          <w:bCs/>
          <w:sz w:val="24"/>
          <w:szCs w:val="24"/>
          <w:lang w:val="fr-FR"/>
        </w:rPr>
        <w:t>Année 2016-2017</w:t>
      </w:r>
    </w:p>
    <w:p w14:paraId="7A0849D7" w14:textId="2B05B930" w:rsidR="001466A3" w:rsidRDefault="001466A3" w:rsidP="00300598">
      <w:pPr>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br/>
      </w:r>
    </w:p>
    <w:p w14:paraId="7C5A034D" w14:textId="77777777" w:rsidR="00DD16BA" w:rsidRPr="0001122D" w:rsidRDefault="00FF650F" w:rsidP="00300598">
      <w:pPr>
        <w:jc w:val="center"/>
        <w:rPr>
          <w:rFonts w:ascii="Times New Roman" w:hAnsi="Times New Roman" w:cs="Times New Roman"/>
          <w:b/>
          <w:bCs/>
          <w:sz w:val="24"/>
          <w:szCs w:val="24"/>
          <w:lang w:val="fr-FR"/>
        </w:rPr>
      </w:pPr>
      <w:r>
        <w:rPr>
          <w:rFonts w:ascii="Helvetica" w:eastAsiaTheme="minorHAnsi" w:hAnsi="Helvetica" w:cs="Helvetica"/>
          <w:noProof/>
          <w:sz w:val="24"/>
          <w:szCs w:val="24"/>
          <w:lang w:val="fr-FR" w:eastAsia="fr-FR"/>
        </w:rPr>
        <w:drawing>
          <wp:inline distT="0" distB="0" distL="0" distR="0" wp14:anchorId="4C7D8BAA" wp14:editId="0763DA3E">
            <wp:extent cx="1549861" cy="69233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039" cy="696434"/>
                    </a:xfrm>
                    <a:prstGeom prst="rect">
                      <a:avLst/>
                    </a:prstGeom>
                    <a:noFill/>
                    <a:ln>
                      <a:noFill/>
                    </a:ln>
                  </pic:spPr>
                </pic:pic>
              </a:graphicData>
            </a:graphic>
          </wp:inline>
        </w:drawing>
      </w:r>
    </w:p>
    <w:p w14:paraId="243D9CD5" w14:textId="77777777" w:rsidR="00FF650F" w:rsidRPr="00FF650F" w:rsidRDefault="00FF650F" w:rsidP="00300598">
      <w:pPr>
        <w:outlineLvl w:val="0"/>
        <w:rPr>
          <w:rFonts w:ascii="Times New Roman" w:hAnsi="Times New Roman" w:cs="Times New Roman"/>
          <w:bCs/>
          <w:sz w:val="28"/>
          <w:szCs w:val="24"/>
          <w:lang w:val="fr-FR"/>
        </w:rPr>
      </w:pPr>
      <w:bookmarkStart w:id="2" w:name="_Toc472865724"/>
      <w:bookmarkStart w:id="3" w:name="_Toc472865833"/>
      <w:r w:rsidRPr="00FF650F">
        <w:rPr>
          <w:rFonts w:ascii="Times New Roman" w:hAnsi="Times New Roman" w:cs="Times New Roman"/>
          <w:bCs/>
          <w:sz w:val="28"/>
          <w:szCs w:val="24"/>
          <w:lang w:val="fr-FR"/>
        </w:rPr>
        <w:lastRenderedPageBreak/>
        <w:t>Gratschnar Anthony</w:t>
      </w:r>
      <w:bookmarkEnd w:id="2"/>
      <w:bookmarkEnd w:id="3"/>
    </w:p>
    <w:p w14:paraId="6AB65498" w14:textId="77777777" w:rsidR="00FF650F" w:rsidRPr="0001122D" w:rsidRDefault="00FF650F" w:rsidP="00300598">
      <w:pPr>
        <w:jc w:val="center"/>
        <w:rPr>
          <w:rFonts w:ascii="Times New Roman" w:hAnsi="Times New Roman" w:cs="Times New Roman"/>
          <w:b/>
          <w:bCs/>
          <w:sz w:val="24"/>
          <w:szCs w:val="24"/>
          <w:lang w:val="fr-FR"/>
        </w:rPr>
      </w:pPr>
    </w:p>
    <w:p w14:paraId="6FD8346A" w14:textId="77777777" w:rsidR="00FF650F" w:rsidRPr="0001122D" w:rsidRDefault="00FF650F" w:rsidP="00300598">
      <w:pPr>
        <w:jc w:val="center"/>
        <w:rPr>
          <w:rFonts w:ascii="Times New Roman" w:hAnsi="Times New Roman" w:cs="Times New Roman"/>
          <w:b/>
          <w:bCs/>
          <w:sz w:val="24"/>
          <w:szCs w:val="24"/>
          <w:lang w:val="fr-FR"/>
        </w:rPr>
      </w:pPr>
    </w:p>
    <w:p w14:paraId="545FC79C" w14:textId="77777777" w:rsidR="00FF650F" w:rsidRPr="0001122D" w:rsidRDefault="00FF650F" w:rsidP="00300598">
      <w:pPr>
        <w:jc w:val="center"/>
        <w:rPr>
          <w:rFonts w:ascii="Times New Roman" w:hAnsi="Times New Roman" w:cs="Times New Roman"/>
          <w:b/>
          <w:bCs/>
          <w:sz w:val="24"/>
          <w:szCs w:val="24"/>
          <w:lang w:val="fr-FR"/>
        </w:rPr>
      </w:pPr>
    </w:p>
    <w:p w14:paraId="7979844F" w14:textId="77777777" w:rsidR="00FF650F" w:rsidRPr="0001122D" w:rsidRDefault="00FF650F" w:rsidP="00300598">
      <w:pPr>
        <w:jc w:val="center"/>
        <w:rPr>
          <w:rFonts w:ascii="Times New Roman" w:hAnsi="Times New Roman" w:cs="Times New Roman"/>
          <w:b/>
          <w:bCs/>
          <w:sz w:val="24"/>
          <w:szCs w:val="24"/>
          <w:lang w:val="fr-FR"/>
        </w:rPr>
      </w:pPr>
    </w:p>
    <w:p w14:paraId="45D5C655" w14:textId="77777777" w:rsidR="00FF650F" w:rsidRPr="0001122D" w:rsidRDefault="00FF650F" w:rsidP="00300598">
      <w:pPr>
        <w:jc w:val="center"/>
        <w:rPr>
          <w:rFonts w:ascii="Times New Roman" w:hAnsi="Times New Roman" w:cs="Times New Roman"/>
          <w:b/>
          <w:bCs/>
          <w:sz w:val="24"/>
          <w:szCs w:val="24"/>
          <w:lang w:val="fr-FR"/>
        </w:rPr>
      </w:pPr>
    </w:p>
    <w:p w14:paraId="2014EBA8" w14:textId="77777777" w:rsidR="00FF650F" w:rsidRDefault="00FF650F" w:rsidP="00300598">
      <w:pPr>
        <w:jc w:val="center"/>
        <w:rPr>
          <w:rFonts w:ascii="Times New Roman" w:hAnsi="Times New Roman" w:cs="Times New Roman"/>
          <w:b/>
          <w:bCs/>
          <w:sz w:val="24"/>
          <w:szCs w:val="24"/>
          <w:lang w:val="fr-FR"/>
        </w:rPr>
      </w:pPr>
    </w:p>
    <w:p w14:paraId="597C7C2E" w14:textId="77777777" w:rsidR="007F7358" w:rsidRPr="00FF650F" w:rsidRDefault="007F7358" w:rsidP="00300598">
      <w:pPr>
        <w:spacing w:line="360" w:lineRule="auto"/>
        <w:jc w:val="center"/>
        <w:rPr>
          <w:rFonts w:ascii="Times New Roman" w:hAnsi="Times New Roman" w:cs="Times New Roman"/>
          <w:b/>
          <w:bCs/>
          <w:sz w:val="28"/>
          <w:szCs w:val="24"/>
          <w:lang w:val="fr-FR"/>
        </w:rPr>
      </w:pPr>
      <w:r>
        <w:rPr>
          <w:rFonts w:ascii="Times New Roman" w:hAnsi="Times New Roman" w:cs="Times New Roman"/>
          <w:b/>
          <w:bCs/>
          <w:sz w:val="28"/>
          <w:szCs w:val="24"/>
          <w:lang w:val="fr-FR"/>
        </w:rPr>
        <w:t>Anticiper</w:t>
      </w:r>
      <w:r w:rsidRPr="00FF650F">
        <w:rPr>
          <w:rFonts w:ascii="Times New Roman" w:hAnsi="Times New Roman" w:cs="Times New Roman"/>
          <w:b/>
          <w:bCs/>
          <w:sz w:val="28"/>
          <w:szCs w:val="24"/>
          <w:lang w:val="fr-FR"/>
        </w:rPr>
        <w:t xml:space="preserve"> pour mieux retenir :</w:t>
      </w:r>
      <w:r>
        <w:rPr>
          <w:rFonts w:ascii="Times New Roman" w:hAnsi="Times New Roman" w:cs="Times New Roman"/>
          <w:b/>
          <w:bCs/>
          <w:sz w:val="28"/>
          <w:szCs w:val="24"/>
          <w:lang w:val="fr-FR"/>
        </w:rPr>
        <w:br/>
      </w:r>
      <w:r w:rsidRPr="00FF650F">
        <w:rPr>
          <w:rFonts w:ascii="Times New Roman" w:hAnsi="Times New Roman" w:cs="Times New Roman"/>
          <w:b/>
          <w:bCs/>
          <w:sz w:val="28"/>
          <w:szCs w:val="24"/>
          <w:lang w:val="fr-FR"/>
        </w:rPr>
        <w:t>dans quelle mesure anticiper la lecture analytique avec de la lecture cursive ciblée peut-il avoir une influence sur la</w:t>
      </w:r>
      <w:r>
        <w:rPr>
          <w:rFonts w:ascii="Times New Roman" w:hAnsi="Times New Roman" w:cs="Times New Roman"/>
          <w:b/>
          <w:bCs/>
          <w:sz w:val="28"/>
          <w:szCs w:val="24"/>
          <w:lang w:val="fr-FR"/>
        </w:rPr>
        <w:t xml:space="preserve"> compréhension et la</w:t>
      </w:r>
      <w:r w:rsidRPr="00FF650F">
        <w:rPr>
          <w:rFonts w:ascii="Times New Roman" w:hAnsi="Times New Roman" w:cs="Times New Roman"/>
          <w:b/>
          <w:bCs/>
          <w:sz w:val="28"/>
          <w:szCs w:val="24"/>
          <w:lang w:val="fr-FR"/>
        </w:rPr>
        <w:t xml:space="preserve"> </w:t>
      </w:r>
      <w:r>
        <w:rPr>
          <w:rFonts w:ascii="Times New Roman" w:hAnsi="Times New Roman" w:cs="Times New Roman"/>
          <w:b/>
          <w:bCs/>
          <w:sz w:val="28"/>
          <w:szCs w:val="24"/>
          <w:lang w:val="fr-FR"/>
        </w:rPr>
        <w:t>production</w:t>
      </w:r>
      <w:r w:rsidRPr="00FF650F">
        <w:rPr>
          <w:rFonts w:ascii="Times New Roman" w:hAnsi="Times New Roman" w:cs="Times New Roman"/>
          <w:b/>
          <w:bCs/>
          <w:sz w:val="28"/>
          <w:szCs w:val="24"/>
          <w:lang w:val="fr-FR"/>
        </w:rPr>
        <w:t xml:space="preserve"> </w:t>
      </w:r>
      <w:r>
        <w:rPr>
          <w:rFonts w:ascii="Times New Roman" w:hAnsi="Times New Roman" w:cs="Times New Roman"/>
          <w:b/>
          <w:bCs/>
          <w:sz w:val="28"/>
          <w:szCs w:val="24"/>
          <w:lang w:val="fr-FR"/>
        </w:rPr>
        <w:t xml:space="preserve">du lexique et des structures à l’étude </w:t>
      </w:r>
      <w:r w:rsidRPr="00FF650F">
        <w:rPr>
          <w:rFonts w:ascii="Times New Roman" w:hAnsi="Times New Roman" w:cs="Times New Roman"/>
          <w:b/>
          <w:bCs/>
          <w:sz w:val="28"/>
          <w:szCs w:val="24"/>
          <w:lang w:val="fr-FR"/>
        </w:rPr>
        <w:t>chez des apprenants</w:t>
      </w:r>
      <w:r>
        <w:rPr>
          <w:rFonts w:ascii="Times New Roman" w:hAnsi="Times New Roman" w:cs="Times New Roman"/>
          <w:b/>
          <w:bCs/>
          <w:sz w:val="28"/>
          <w:szCs w:val="24"/>
          <w:lang w:val="fr-FR"/>
        </w:rPr>
        <w:t> ?</w:t>
      </w:r>
    </w:p>
    <w:p w14:paraId="6D6D4531" w14:textId="77777777" w:rsidR="00FF650F" w:rsidRDefault="00FF650F" w:rsidP="00300598">
      <w:pPr>
        <w:spacing w:line="360" w:lineRule="auto"/>
        <w:jc w:val="center"/>
        <w:rPr>
          <w:rFonts w:ascii="Times New Roman" w:hAnsi="Times New Roman" w:cs="Times New Roman"/>
          <w:b/>
          <w:bCs/>
          <w:sz w:val="24"/>
          <w:szCs w:val="24"/>
          <w:lang w:val="fr-FR"/>
        </w:rPr>
      </w:pPr>
    </w:p>
    <w:p w14:paraId="1404675C" w14:textId="77777777" w:rsidR="00FF650F" w:rsidRDefault="00FF650F" w:rsidP="00300598">
      <w:pPr>
        <w:spacing w:line="360" w:lineRule="auto"/>
        <w:jc w:val="center"/>
        <w:rPr>
          <w:rFonts w:ascii="Times New Roman" w:hAnsi="Times New Roman" w:cs="Times New Roman"/>
          <w:b/>
          <w:bCs/>
          <w:sz w:val="24"/>
          <w:szCs w:val="24"/>
          <w:lang w:val="fr-FR"/>
        </w:rPr>
      </w:pPr>
    </w:p>
    <w:p w14:paraId="17B4CA1A" w14:textId="77777777" w:rsidR="007F7358" w:rsidRDefault="007F7358" w:rsidP="00300598">
      <w:pPr>
        <w:spacing w:line="360" w:lineRule="auto"/>
        <w:jc w:val="center"/>
        <w:rPr>
          <w:rFonts w:ascii="Times New Roman" w:hAnsi="Times New Roman" w:cs="Times New Roman"/>
          <w:b/>
          <w:bCs/>
          <w:sz w:val="24"/>
          <w:szCs w:val="24"/>
          <w:lang w:val="fr-FR"/>
        </w:rPr>
      </w:pPr>
    </w:p>
    <w:p w14:paraId="0DBA15AD" w14:textId="77777777" w:rsidR="007F7358" w:rsidRDefault="007F7358" w:rsidP="00300598">
      <w:pPr>
        <w:spacing w:line="360" w:lineRule="auto"/>
        <w:jc w:val="center"/>
        <w:rPr>
          <w:rFonts w:ascii="Times New Roman" w:hAnsi="Times New Roman" w:cs="Times New Roman"/>
          <w:b/>
          <w:bCs/>
          <w:sz w:val="24"/>
          <w:szCs w:val="24"/>
          <w:lang w:val="fr-FR"/>
        </w:rPr>
      </w:pPr>
    </w:p>
    <w:p w14:paraId="07FDDFF5" w14:textId="77777777" w:rsidR="00FF650F" w:rsidRDefault="00FF650F" w:rsidP="00300598">
      <w:pPr>
        <w:spacing w:line="360" w:lineRule="auto"/>
        <w:jc w:val="center"/>
        <w:rPr>
          <w:rFonts w:ascii="Times New Roman" w:hAnsi="Times New Roman" w:cs="Times New Roman"/>
          <w:b/>
          <w:bCs/>
          <w:sz w:val="24"/>
          <w:szCs w:val="24"/>
          <w:lang w:val="fr-FR"/>
        </w:rPr>
      </w:pPr>
    </w:p>
    <w:p w14:paraId="318581F0" w14:textId="77777777" w:rsidR="00FF650F" w:rsidRDefault="00FF650F" w:rsidP="00300598">
      <w:pPr>
        <w:spacing w:line="360" w:lineRule="auto"/>
        <w:jc w:val="center"/>
        <w:rPr>
          <w:rFonts w:ascii="Times New Roman" w:hAnsi="Times New Roman" w:cs="Times New Roman"/>
          <w:bCs/>
          <w:sz w:val="24"/>
          <w:szCs w:val="24"/>
          <w:lang w:val="fr-FR"/>
        </w:rPr>
      </w:pPr>
      <w:r w:rsidRPr="00FF650F">
        <w:rPr>
          <w:rFonts w:ascii="Times New Roman" w:hAnsi="Times New Roman" w:cs="Times New Roman"/>
          <w:bCs/>
          <w:sz w:val="24"/>
          <w:szCs w:val="24"/>
          <w:lang w:val="fr-FR"/>
        </w:rPr>
        <w:t>Mémoire en vue de l’obtention du Master 2 « Métiers de l’Enseignement, de l’Éducation et de la Formation » (MEEF) – 2</w:t>
      </w:r>
      <w:r w:rsidRPr="00FF650F">
        <w:rPr>
          <w:rFonts w:ascii="Times New Roman" w:hAnsi="Times New Roman" w:cs="Times New Roman"/>
          <w:bCs/>
          <w:sz w:val="24"/>
          <w:szCs w:val="24"/>
          <w:vertAlign w:val="superscript"/>
          <w:lang w:val="fr-FR"/>
        </w:rPr>
        <w:t>nd</w:t>
      </w:r>
      <w:r w:rsidRPr="00FF650F">
        <w:rPr>
          <w:rFonts w:ascii="Times New Roman" w:hAnsi="Times New Roman" w:cs="Times New Roman"/>
          <w:bCs/>
          <w:sz w:val="24"/>
          <w:szCs w:val="24"/>
          <w:lang w:val="fr-FR"/>
        </w:rPr>
        <w:t xml:space="preserve"> degré, parcours Anglais</w:t>
      </w:r>
    </w:p>
    <w:p w14:paraId="69D6960C" w14:textId="77777777" w:rsidR="00D0200E" w:rsidRPr="00FF650F" w:rsidRDefault="00D0200E" w:rsidP="00300598">
      <w:pPr>
        <w:spacing w:line="360" w:lineRule="auto"/>
        <w:jc w:val="center"/>
        <w:rPr>
          <w:rFonts w:ascii="Times New Roman" w:hAnsi="Times New Roman" w:cs="Times New Roman"/>
          <w:bCs/>
          <w:sz w:val="24"/>
          <w:szCs w:val="24"/>
          <w:lang w:val="fr-FR"/>
        </w:rPr>
      </w:pPr>
    </w:p>
    <w:p w14:paraId="68473D99" w14:textId="77777777" w:rsidR="00FF650F" w:rsidRPr="00FF650F" w:rsidRDefault="00FF650F" w:rsidP="00300598">
      <w:pPr>
        <w:spacing w:line="360" w:lineRule="auto"/>
        <w:jc w:val="center"/>
        <w:rPr>
          <w:rFonts w:ascii="Times New Roman" w:hAnsi="Times New Roman" w:cs="Times New Roman"/>
          <w:bCs/>
          <w:sz w:val="24"/>
          <w:szCs w:val="24"/>
          <w:lang w:val="fr-FR"/>
        </w:rPr>
      </w:pPr>
      <w:r w:rsidRPr="00FF650F">
        <w:rPr>
          <w:rFonts w:ascii="Times New Roman" w:hAnsi="Times New Roman" w:cs="Times New Roman"/>
          <w:bCs/>
          <w:sz w:val="24"/>
          <w:szCs w:val="24"/>
          <w:lang w:val="fr-FR"/>
        </w:rPr>
        <w:t xml:space="preserve">Sous la direction de : </w:t>
      </w:r>
      <w:r w:rsidR="00890F4D">
        <w:rPr>
          <w:rFonts w:ascii="Times New Roman" w:hAnsi="Times New Roman" w:cs="Times New Roman"/>
          <w:bCs/>
          <w:sz w:val="24"/>
          <w:szCs w:val="24"/>
          <w:lang w:val="fr-FR"/>
        </w:rPr>
        <w:t>M</w:t>
      </w:r>
      <w:r w:rsidR="00890F4D" w:rsidRPr="00890F4D">
        <w:rPr>
          <w:rFonts w:ascii="Times New Roman" w:hAnsi="Times New Roman" w:cs="Times New Roman"/>
          <w:bCs/>
          <w:sz w:val="24"/>
          <w:szCs w:val="24"/>
          <w:vertAlign w:val="superscript"/>
          <w:lang w:val="fr-FR"/>
        </w:rPr>
        <w:t>me</w:t>
      </w:r>
      <w:r w:rsidR="00890F4D">
        <w:rPr>
          <w:rFonts w:ascii="Times New Roman" w:hAnsi="Times New Roman" w:cs="Times New Roman"/>
          <w:bCs/>
          <w:sz w:val="24"/>
          <w:szCs w:val="24"/>
          <w:lang w:val="fr-FR"/>
        </w:rPr>
        <w:t xml:space="preserve"> </w:t>
      </w:r>
      <w:r w:rsidRPr="00FF650F">
        <w:rPr>
          <w:rFonts w:ascii="Times New Roman" w:hAnsi="Times New Roman" w:cs="Times New Roman"/>
          <w:bCs/>
          <w:sz w:val="24"/>
          <w:szCs w:val="24"/>
          <w:lang w:val="fr-FR"/>
        </w:rPr>
        <w:t>Joëlle Aden</w:t>
      </w:r>
      <w:r w:rsidR="003A6A27">
        <w:rPr>
          <w:rFonts w:ascii="Times New Roman" w:hAnsi="Times New Roman" w:cs="Times New Roman"/>
          <w:bCs/>
          <w:sz w:val="24"/>
          <w:szCs w:val="24"/>
          <w:lang w:val="fr-FR"/>
        </w:rPr>
        <w:t xml:space="preserve"> (joelle.aden@u-pec.fr)</w:t>
      </w:r>
    </w:p>
    <w:p w14:paraId="43B4D8DA" w14:textId="159E387D" w:rsidR="00FF650F" w:rsidRDefault="00FF650F" w:rsidP="00300598">
      <w:pPr>
        <w:spacing w:line="360" w:lineRule="auto"/>
        <w:jc w:val="center"/>
        <w:rPr>
          <w:rFonts w:ascii="Times New Roman" w:hAnsi="Times New Roman" w:cs="Times New Roman"/>
          <w:bCs/>
          <w:sz w:val="24"/>
          <w:szCs w:val="24"/>
          <w:lang w:val="fr-FR"/>
        </w:rPr>
      </w:pPr>
      <w:r w:rsidRPr="00FF650F">
        <w:rPr>
          <w:rFonts w:ascii="Times New Roman" w:hAnsi="Times New Roman" w:cs="Times New Roman"/>
          <w:bCs/>
          <w:sz w:val="24"/>
          <w:szCs w:val="24"/>
          <w:lang w:val="fr-FR"/>
        </w:rPr>
        <w:t>Année 2016-2017</w:t>
      </w:r>
    </w:p>
    <w:p w14:paraId="4D7CBC50" w14:textId="77777777" w:rsidR="007F7358" w:rsidRPr="001466A3" w:rsidRDefault="007F7358" w:rsidP="00300598">
      <w:pPr>
        <w:spacing w:line="360" w:lineRule="auto"/>
        <w:jc w:val="center"/>
        <w:rPr>
          <w:rFonts w:ascii="Times New Roman" w:hAnsi="Times New Roman" w:cs="Times New Roman"/>
          <w:bCs/>
          <w:sz w:val="24"/>
          <w:szCs w:val="24"/>
          <w:lang w:val="fr-FR"/>
        </w:rPr>
      </w:pPr>
    </w:p>
    <w:p w14:paraId="0BEFFD56" w14:textId="77777777" w:rsidR="00FF650F" w:rsidRDefault="00FF650F" w:rsidP="00300598">
      <w:pPr>
        <w:jc w:val="center"/>
        <w:rPr>
          <w:rFonts w:ascii="Times New Roman" w:hAnsi="Times New Roman" w:cs="Times New Roman"/>
          <w:b/>
          <w:bCs/>
          <w:sz w:val="24"/>
          <w:szCs w:val="24"/>
          <w:lang w:val="fr-FR"/>
        </w:rPr>
      </w:pPr>
      <w:r>
        <w:rPr>
          <w:rFonts w:ascii="Helvetica" w:eastAsiaTheme="minorHAnsi" w:hAnsi="Helvetica" w:cs="Helvetica"/>
          <w:noProof/>
          <w:sz w:val="24"/>
          <w:szCs w:val="24"/>
          <w:lang w:val="fr-FR" w:eastAsia="fr-FR"/>
        </w:rPr>
        <w:drawing>
          <wp:inline distT="0" distB="0" distL="0" distR="0" wp14:anchorId="1CB83C11" wp14:editId="62E50CD9">
            <wp:extent cx="1549861" cy="69233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039" cy="696434"/>
                    </a:xfrm>
                    <a:prstGeom prst="rect">
                      <a:avLst/>
                    </a:prstGeom>
                    <a:noFill/>
                    <a:ln>
                      <a:noFill/>
                    </a:ln>
                  </pic:spPr>
                </pic:pic>
              </a:graphicData>
            </a:graphic>
          </wp:inline>
        </w:drawing>
      </w:r>
    </w:p>
    <w:p w14:paraId="5AEB741A" w14:textId="77777777" w:rsidR="007F7358" w:rsidRDefault="007F7358" w:rsidP="0090555C">
      <w:pPr>
        <w:jc w:val="both"/>
        <w:rPr>
          <w:rFonts w:ascii="Times New Roman" w:hAnsi="Times New Roman" w:cs="Times New Roman"/>
          <w:b/>
          <w:bCs/>
          <w:sz w:val="24"/>
          <w:szCs w:val="24"/>
          <w:lang w:val="fr-FR"/>
        </w:rPr>
      </w:pPr>
    </w:p>
    <w:p w14:paraId="10D6936D" w14:textId="77777777" w:rsidR="00FF650F" w:rsidRPr="003C7659" w:rsidRDefault="00017931" w:rsidP="0090555C">
      <w:pPr>
        <w:jc w:val="both"/>
        <w:rPr>
          <w:rFonts w:ascii="Times New Roman" w:hAnsi="Times New Roman" w:cs="Times New Roman"/>
          <w:b/>
          <w:bCs/>
          <w:sz w:val="28"/>
          <w:szCs w:val="24"/>
          <w:lang w:val="fr-FR"/>
        </w:rPr>
      </w:pPr>
      <w:r w:rsidRPr="003C7659">
        <w:rPr>
          <w:rFonts w:ascii="Times New Roman" w:hAnsi="Times New Roman" w:cs="Times New Roman"/>
          <w:b/>
          <w:bCs/>
          <w:sz w:val="28"/>
          <w:szCs w:val="24"/>
          <w:lang w:val="fr-FR"/>
        </w:rPr>
        <w:lastRenderedPageBreak/>
        <w:t>Abstract</w:t>
      </w:r>
    </w:p>
    <w:p w14:paraId="12E28582" w14:textId="77777777" w:rsidR="00A53CDD" w:rsidRDefault="00A53CDD" w:rsidP="0090555C">
      <w:pPr>
        <w:jc w:val="both"/>
        <w:rPr>
          <w:rFonts w:ascii="Times New Roman" w:hAnsi="Times New Roman" w:cs="Times New Roman"/>
          <w:b/>
          <w:bCs/>
          <w:sz w:val="24"/>
          <w:szCs w:val="24"/>
          <w:lang w:val="fr-FR"/>
        </w:rPr>
      </w:pPr>
    </w:p>
    <w:p w14:paraId="43430739" w14:textId="51CCC8BF" w:rsidR="00455D45" w:rsidRDefault="00017931" w:rsidP="0090555C">
      <w:pPr>
        <w:spacing w:line="360" w:lineRule="auto"/>
        <w:jc w:val="both"/>
        <w:rPr>
          <w:rFonts w:ascii="Times New Roman" w:hAnsi="Times New Roman" w:cs="Times New Roman"/>
          <w:bCs/>
          <w:i/>
          <w:sz w:val="24"/>
          <w:szCs w:val="24"/>
          <w:lang w:val="fr-FR"/>
        </w:rPr>
      </w:pPr>
      <w:r w:rsidRPr="00017931">
        <w:rPr>
          <w:rFonts w:ascii="Times New Roman" w:hAnsi="Times New Roman" w:cs="Times New Roman"/>
          <w:bCs/>
          <w:i/>
          <w:sz w:val="24"/>
          <w:szCs w:val="24"/>
          <w:lang w:val="fr-FR"/>
        </w:rPr>
        <w:t xml:space="preserve">Ce mémoire tentera de montrer à quel point anticiper </w:t>
      </w:r>
      <w:r w:rsidR="001B4F0F">
        <w:rPr>
          <w:rFonts w:ascii="Times New Roman" w:hAnsi="Times New Roman" w:cs="Times New Roman"/>
          <w:bCs/>
          <w:i/>
          <w:sz w:val="24"/>
          <w:szCs w:val="24"/>
          <w:lang w:val="fr-FR"/>
        </w:rPr>
        <w:t>la</w:t>
      </w:r>
      <w:r w:rsidRPr="00017931">
        <w:rPr>
          <w:rFonts w:ascii="Times New Roman" w:hAnsi="Times New Roman" w:cs="Times New Roman"/>
          <w:bCs/>
          <w:i/>
          <w:sz w:val="24"/>
          <w:szCs w:val="24"/>
          <w:lang w:val="fr-FR"/>
        </w:rPr>
        <w:t xml:space="preserve"> lectur</w:t>
      </w:r>
      <w:r w:rsidR="001B4F0F">
        <w:rPr>
          <w:rFonts w:ascii="Times New Roman" w:hAnsi="Times New Roman" w:cs="Times New Roman"/>
          <w:bCs/>
          <w:i/>
          <w:sz w:val="24"/>
          <w:szCs w:val="24"/>
          <w:lang w:val="fr-FR"/>
        </w:rPr>
        <w:t>e analytique</w:t>
      </w:r>
      <w:r w:rsidRPr="00017931">
        <w:rPr>
          <w:rFonts w:ascii="Times New Roman" w:hAnsi="Times New Roman" w:cs="Times New Roman"/>
          <w:bCs/>
          <w:i/>
          <w:sz w:val="24"/>
          <w:szCs w:val="24"/>
          <w:lang w:val="fr-FR"/>
        </w:rPr>
        <w:t xml:space="preserve"> en cours d’anglais</w:t>
      </w:r>
      <w:r w:rsidR="001B4F0F">
        <w:rPr>
          <w:rFonts w:ascii="Times New Roman" w:hAnsi="Times New Roman" w:cs="Times New Roman"/>
          <w:bCs/>
          <w:i/>
          <w:sz w:val="24"/>
          <w:szCs w:val="24"/>
          <w:lang w:val="fr-FR"/>
        </w:rPr>
        <w:t xml:space="preserve"> </w:t>
      </w:r>
      <w:r w:rsidR="001B4F0F" w:rsidRPr="00017931">
        <w:rPr>
          <w:rFonts w:ascii="Times New Roman" w:hAnsi="Times New Roman" w:cs="Times New Roman"/>
          <w:bCs/>
          <w:i/>
          <w:sz w:val="24"/>
          <w:szCs w:val="24"/>
          <w:lang w:val="fr-FR"/>
        </w:rPr>
        <w:t>auprès d’une classe de niveau 5</w:t>
      </w:r>
      <w:r w:rsidR="001B4F0F" w:rsidRPr="00017931">
        <w:rPr>
          <w:rFonts w:ascii="Times New Roman" w:hAnsi="Times New Roman" w:cs="Times New Roman"/>
          <w:bCs/>
          <w:i/>
          <w:sz w:val="24"/>
          <w:szCs w:val="24"/>
          <w:vertAlign w:val="superscript"/>
          <w:lang w:val="fr-FR"/>
        </w:rPr>
        <w:t>ème</w:t>
      </w:r>
      <w:r w:rsidR="0048086E">
        <w:rPr>
          <w:rFonts w:ascii="Times New Roman" w:hAnsi="Times New Roman" w:cs="Times New Roman"/>
          <w:bCs/>
          <w:i/>
          <w:sz w:val="24"/>
          <w:szCs w:val="24"/>
          <w:lang w:val="fr-FR"/>
        </w:rPr>
        <w:t xml:space="preserve"> </w:t>
      </w:r>
      <w:r w:rsidRPr="00017931">
        <w:rPr>
          <w:rFonts w:ascii="Times New Roman" w:hAnsi="Times New Roman" w:cs="Times New Roman"/>
          <w:bCs/>
          <w:i/>
          <w:sz w:val="24"/>
          <w:szCs w:val="24"/>
          <w:lang w:val="fr-FR"/>
        </w:rPr>
        <w:t>avec de la lecture cursive ciblée peut avoir une influence sur</w:t>
      </w:r>
      <w:r w:rsidR="0022688F">
        <w:rPr>
          <w:rFonts w:ascii="Times New Roman" w:hAnsi="Times New Roman" w:cs="Times New Roman"/>
          <w:bCs/>
          <w:i/>
          <w:sz w:val="24"/>
          <w:szCs w:val="24"/>
          <w:lang w:val="fr-FR"/>
        </w:rPr>
        <w:t xml:space="preserve"> la rétention du vocabulaire et des structures linguistiques</w:t>
      </w:r>
      <w:r w:rsidRPr="00017931">
        <w:rPr>
          <w:rFonts w:ascii="Times New Roman" w:hAnsi="Times New Roman" w:cs="Times New Roman"/>
          <w:bCs/>
          <w:i/>
          <w:sz w:val="24"/>
          <w:szCs w:val="24"/>
          <w:lang w:val="fr-FR"/>
        </w:rPr>
        <w:t xml:space="preserve"> </w:t>
      </w:r>
      <w:r w:rsidR="001B4F0F">
        <w:rPr>
          <w:rFonts w:ascii="Times New Roman" w:hAnsi="Times New Roman" w:cs="Times New Roman"/>
          <w:bCs/>
          <w:i/>
          <w:sz w:val="24"/>
          <w:szCs w:val="24"/>
          <w:lang w:val="fr-FR"/>
        </w:rPr>
        <w:t xml:space="preserve">en compréhension et production. </w:t>
      </w:r>
      <w:r w:rsidR="0031027C">
        <w:rPr>
          <w:rFonts w:ascii="Times New Roman" w:hAnsi="Times New Roman" w:cs="Times New Roman"/>
          <w:bCs/>
          <w:i/>
          <w:sz w:val="24"/>
          <w:szCs w:val="24"/>
          <w:lang w:val="fr-FR"/>
        </w:rPr>
        <w:t xml:space="preserve">Globalement, on a noté </w:t>
      </w:r>
      <w:r w:rsidR="00D91031">
        <w:rPr>
          <w:rFonts w:ascii="Times New Roman" w:hAnsi="Times New Roman" w:cs="Times New Roman"/>
          <w:bCs/>
          <w:i/>
          <w:sz w:val="24"/>
          <w:szCs w:val="24"/>
          <w:lang w:val="fr-FR"/>
        </w:rPr>
        <w:t>des résultats encourageants dans la production orale des élèves les plus doués,</w:t>
      </w:r>
      <w:r w:rsidR="00C75C9B">
        <w:rPr>
          <w:rFonts w:ascii="Times New Roman" w:hAnsi="Times New Roman" w:cs="Times New Roman"/>
          <w:bCs/>
          <w:i/>
          <w:sz w:val="24"/>
          <w:szCs w:val="24"/>
          <w:lang w:val="fr-FR"/>
        </w:rPr>
        <w:t xml:space="preserve"> ainsi que</w:t>
      </w:r>
      <w:r w:rsidR="00D91031">
        <w:rPr>
          <w:rFonts w:ascii="Times New Roman" w:hAnsi="Times New Roman" w:cs="Times New Roman"/>
          <w:bCs/>
          <w:i/>
          <w:sz w:val="24"/>
          <w:szCs w:val="24"/>
          <w:lang w:val="fr-FR"/>
        </w:rPr>
        <w:t xml:space="preserve"> dans la compréhension écrite, notamment des élèves faibles, mais pas de résultats conclu</w:t>
      </w:r>
      <w:r w:rsidR="00455D45">
        <w:rPr>
          <w:rFonts w:ascii="Times New Roman" w:hAnsi="Times New Roman" w:cs="Times New Roman"/>
          <w:bCs/>
          <w:i/>
          <w:sz w:val="24"/>
          <w:szCs w:val="24"/>
          <w:lang w:val="fr-FR"/>
        </w:rPr>
        <w:t>ants dans la production écrite.</w:t>
      </w:r>
    </w:p>
    <w:p w14:paraId="52DB57CF" w14:textId="12241765" w:rsidR="001E00BE" w:rsidRDefault="00455D45" w:rsidP="0090555C">
      <w:pPr>
        <w:spacing w:line="360" w:lineRule="auto"/>
        <w:jc w:val="both"/>
        <w:rPr>
          <w:rFonts w:ascii="Times New Roman" w:hAnsi="Times New Roman" w:cs="Times New Roman"/>
          <w:bCs/>
          <w:i/>
          <w:sz w:val="24"/>
          <w:szCs w:val="24"/>
          <w:lang w:val="fr-FR"/>
        </w:rPr>
      </w:pPr>
      <w:r>
        <w:rPr>
          <w:rFonts w:ascii="Times New Roman" w:hAnsi="Times New Roman" w:cs="Times New Roman"/>
          <w:bCs/>
          <w:i/>
          <w:sz w:val="24"/>
          <w:szCs w:val="24"/>
          <w:lang w:val="fr-FR"/>
        </w:rPr>
        <w:t xml:space="preserve">Ce mémoire traite </w:t>
      </w:r>
      <w:r w:rsidR="00017931" w:rsidRPr="00017931">
        <w:rPr>
          <w:rFonts w:ascii="Times New Roman" w:hAnsi="Times New Roman" w:cs="Times New Roman"/>
          <w:bCs/>
          <w:i/>
          <w:sz w:val="24"/>
          <w:szCs w:val="24"/>
          <w:lang w:val="fr-FR"/>
        </w:rPr>
        <w:t xml:space="preserve">des thèmes suivants : la lecture et les jeunes ; avantages et inconvénients de la lecture dans l’enseignement de l’anglais (cursive et analytique) ; l’apprentissage et la </w:t>
      </w:r>
      <w:r w:rsidR="00ED5CB1">
        <w:rPr>
          <w:rFonts w:ascii="Times New Roman" w:hAnsi="Times New Roman" w:cs="Times New Roman"/>
          <w:bCs/>
          <w:i/>
          <w:sz w:val="24"/>
          <w:szCs w:val="24"/>
          <w:lang w:val="fr-FR"/>
        </w:rPr>
        <w:t>mémorisation</w:t>
      </w:r>
      <w:r w:rsidR="00017931" w:rsidRPr="00017931">
        <w:rPr>
          <w:rFonts w:ascii="Times New Roman" w:hAnsi="Times New Roman" w:cs="Times New Roman"/>
          <w:bCs/>
          <w:i/>
          <w:sz w:val="24"/>
          <w:szCs w:val="24"/>
          <w:lang w:val="fr-FR"/>
        </w:rPr>
        <w:t xml:space="preserve"> de vocabulaire ; l’anticipation comme support pédagogique et comme exemple d’appli</w:t>
      </w:r>
      <w:r w:rsidR="001B4F0F">
        <w:rPr>
          <w:rFonts w:ascii="Times New Roman" w:hAnsi="Times New Roman" w:cs="Times New Roman"/>
          <w:bCs/>
          <w:i/>
          <w:sz w:val="24"/>
          <w:szCs w:val="24"/>
          <w:lang w:val="fr-FR"/>
        </w:rPr>
        <w:t>cation de la classe inversée ; apprentissage intentionnel et par accident.</w:t>
      </w:r>
    </w:p>
    <w:p w14:paraId="1438D2DE" w14:textId="77777777" w:rsidR="001E00BE" w:rsidRDefault="001E00BE" w:rsidP="0090555C">
      <w:pPr>
        <w:spacing w:after="0" w:line="240" w:lineRule="auto"/>
        <w:jc w:val="both"/>
        <w:rPr>
          <w:rFonts w:ascii="Times New Roman" w:hAnsi="Times New Roman" w:cs="Times New Roman"/>
          <w:bCs/>
          <w:i/>
          <w:sz w:val="24"/>
          <w:szCs w:val="24"/>
          <w:lang w:val="fr-FR"/>
        </w:rPr>
      </w:pPr>
      <w:r>
        <w:rPr>
          <w:rFonts w:ascii="Times New Roman" w:hAnsi="Times New Roman" w:cs="Times New Roman"/>
          <w:bCs/>
          <w:i/>
          <w:sz w:val="24"/>
          <w:szCs w:val="24"/>
          <w:lang w:val="fr-FR"/>
        </w:rPr>
        <w:br w:type="page"/>
      </w:r>
    </w:p>
    <w:p w14:paraId="086DA5F6" w14:textId="71947E78" w:rsidR="003C7659" w:rsidRDefault="003C7659" w:rsidP="008B3918">
      <w:pPr>
        <w:jc w:val="both"/>
        <w:rPr>
          <w:rFonts w:ascii="Times New Roman" w:hAnsi="Times New Roman" w:cs="Times New Roman"/>
          <w:b/>
          <w:bCs/>
          <w:sz w:val="28"/>
          <w:szCs w:val="24"/>
          <w:lang w:val="fr-FR"/>
        </w:rPr>
      </w:pPr>
      <w:r w:rsidRPr="003C7659">
        <w:rPr>
          <w:rFonts w:ascii="Times New Roman" w:hAnsi="Times New Roman" w:cs="Times New Roman"/>
          <w:b/>
          <w:bCs/>
          <w:sz w:val="28"/>
          <w:szCs w:val="24"/>
          <w:lang w:val="fr-FR"/>
        </w:rPr>
        <w:lastRenderedPageBreak/>
        <w:t>Sommaire</w:t>
      </w:r>
    </w:p>
    <w:p w14:paraId="4A195AE2" w14:textId="77777777" w:rsidR="00B161D4" w:rsidRPr="003C7659" w:rsidRDefault="00B161D4" w:rsidP="008B3918">
      <w:pPr>
        <w:jc w:val="both"/>
        <w:rPr>
          <w:rFonts w:ascii="Times New Roman" w:hAnsi="Times New Roman" w:cs="Times New Roman"/>
          <w:b/>
          <w:bCs/>
          <w:sz w:val="28"/>
          <w:szCs w:val="24"/>
          <w:lang w:val="fr-FR"/>
        </w:rPr>
      </w:pPr>
    </w:p>
    <w:p w14:paraId="68C4B762" w14:textId="3FB63241" w:rsidR="003C7659" w:rsidRDefault="00455D45" w:rsidP="003C7659">
      <w:pPr>
        <w:spacing w:after="0" w:line="360" w:lineRule="auto"/>
        <w:ind w:firstLine="567"/>
        <w:jc w:val="both"/>
        <w:outlineLvl w:val="0"/>
        <w:rPr>
          <w:rFonts w:ascii="Times New Roman" w:hAnsi="Times New Roman" w:cs="Times New Roman"/>
          <w:bCs/>
          <w:sz w:val="24"/>
          <w:szCs w:val="24"/>
          <w:lang w:val="fr-FR"/>
        </w:rPr>
      </w:pPr>
      <w:r w:rsidRPr="00455D45">
        <w:rPr>
          <w:rFonts w:ascii="Times New Roman" w:hAnsi="Times New Roman" w:cs="Times New Roman"/>
          <w:b/>
          <w:bCs/>
          <w:sz w:val="24"/>
          <w:szCs w:val="24"/>
          <w:u w:val="single"/>
          <w:lang w:val="fr-FR"/>
        </w:rPr>
        <w:t>Introduction</w:t>
      </w:r>
      <w:r w:rsidRPr="00455D45">
        <w:rPr>
          <w:rFonts w:ascii="Times New Roman" w:hAnsi="Times New Roman" w:cs="Times New Roman"/>
          <w:bCs/>
          <w:sz w:val="24"/>
          <w:szCs w:val="24"/>
          <w:lang w:val="fr-FR"/>
        </w:rPr>
        <w:t>…………………………</w:t>
      </w:r>
      <w:r>
        <w:rPr>
          <w:rFonts w:ascii="Times New Roman" w:hAnsi="Times New Roman" w:cs="Times New Roman"/>
          <w:bCs/>
          <w:sz w:val="24"/>
          <w:szCs w:val="24"/>
          <w:lang w:val="fr-FR"/>
        </w:rPr>
        <w:t>…………</w:t>
      </w:r>
      <w:r w:rsidRPr="00455D45">
        <w:rPr>
          <w:rFonts w:ascii="Times New Roman" w:hAnsi="Times New Roman" w:cs="Times New Roman"/>
          <w:bCs/>
          <w:sz w:val="24"/>
          <w:szCs w:val="24"/>
          <w:lang w:val="fr-FR"/>
        </w:rPr>
        <w:t>………………………………….p. 1</w:t>
      </w:r>
    </w:p>
    <w:p w14:paraId="4BB2C067" w14:textId="77777777" w:rsidR="00455D45" w:rsidRPr="00455D45" w:rsidRDefault="00455D45" w:rsidP="003C7659">
      <w:pPr>
        <w:spacing w:after="0" w:line="360" w:lineRule="auto"/>
        <w:ind w:firstLine="567"/>
        <w:jc w:val="both"/>
        <w:outlineLvl w:val="0"/>
        <w:rPr>
          <w:rFonts w:ascii="Times New Roman" w:hAnsi="Times New Roman" w:cs="Times New Roman"/>
          <w:bCs/>
          <w:sz w:val="24"/>
          <w:szCs w:val="24"/>
          <w:lang w:val="fr-FR"/>
        </w:rPr>
      </w:pPr>
    </w:p>
    <w:p w14:paraId="71849027" w14:textId="5640E609" w:rsidR="003C7659" w:rsidRPr="001D0FA5" w:rsidRDefault="003C7659" w:rsidP="003C7659">
      <w:pPr>
        <w:spacing w:after="0" w:line="360" w:lineRule="auto"/>
        <w:ind w:firstLine="567"/>
        <w:jc w:val="both"/>
        <w:outlineLvl w:val="0"/>
        <w:rPr>
          <w:rFonts w:ascii="Times New Roman" w:hAnsi="Times New Roman" w:cs="Times New Roman"/>
          <w:bCs/>
          <w:sz w:val="24"/>
          <w:szCs w:val="24"/>
          <w:lang w:val="fr-FR"/>
        </w:rPr>
      </w:pPr>
      <w:r w:rsidRPr="001D0FA5">
        <w:rPr>
          <w:rFonts w:ascii="Times New Roman" w:hAnsi="Times New Roman" w:cs="Times New Roman"/>
          <w:b/>
          <w:bCs/>
          <w:sz w:val="24"/>
          <w:szCs w:val="24"/>
          <w:u w:val="single"/>
          <w:lang w:val="fr-FR"/>
        </w:rPr>
        <w:t>Revue de littératur</w:t>
      </w:r>
      <w:r>
        <w:rPr>
          <w:rFonts w:ascii="Times New Roman" w:hAnsi="Times New Roman" w:cs="Times New Roman"/>
          <w:b/>
          <w:bCs/>
          <w:sz w:val="24"/>
          <w:szCs w:val="24"/>
          <w:u w:val="single"/>
          <w:lang w:val="fr-FR"/>
        </w:rPr>
        <w:t>e</w:t>
      </w:r>
      <w:r w:rsidR="00E3110E">
        <w:rPr>
          <w:rFonts w:ascii="Times New Roman" w:hAnsi="Times New Roman" w:cs="Times New Roman"/>
          <w:bCs/>
          <w:sz w:val="24"/>
          <w:szCs w:val="24"/>
          <w:lang w:val="fr-FR"/>
        </w:rPr>
        <w:t>……………………………………………………...</w:t>
      </w:r>
      <w:r>
        <w:rPr>
          <w:rFonts w:ascii="Times New Roman" w:hAnsi="Times New Roman" w:cs="Times New Roman"/>
          <w:bCs/>
          <w:sz w:val="24"/>
          <w:szCs w:val="24"/>
          <w:lang w:val="fr-FR"/>
        </w:rPr>
        <w:t>……….</w:t>
      </w:r>
      <w:r w:rsidRPr="001D0FA5">
        <w:rPr>
          <w:rFonts w:ascii="Times New Roman" w:hAnsi="Times New Roman" w:cs="Times New Roman"/>
          <w:bCs/>
          <w:sz w:val="24"/>
          <w:szCs w:val="24"/>
          <w:lang w:val="fr-FR"/>
        </w:rPr>
        <w:t xml:space="preserve"> p.</w:t>
      </w:r>
      <w:r w:rsidR="00E3110E">
        <w:rPr>
          <w:rFonts w:ascii="Times New Roman" w:hAnsi="Times New Roman" w:cs="Times New Roman"/>
          <w:bCs/>
          <w:sz w:val="24"/>
          <w:szCs w:val="24"/>
          <w:lang w:val="fr-FR"/>
        </w:rPr>
        <w:t xml:space="preserve"> </w:t>
      </w:r>
      <w:r w:rsidRPr="001D0FA5">
        <w:rPr>
          <w:rFonts w:ascii="Times New Roman" w:hAnsi="Times New Roman" w:cs="Times New Roman"/>
          <w:bCs/>
          <w:sz w:val="24"/>
          <w:szCs w:val="24"/>
          <w:lang w:val="fr-FR"/>
        </w:rPr>
        <w:t>7</w:t>
      </w:r>
    </w:p>
    <w:p w14:paraId="059B1471" w14:textId="77777777" w:rsidR="003C7659" w:rsidRPr="001D0FA5" w:rsidRDefault="003C7659" w:rsidP="003C7659">
      <w:pPr>
        <w:spacing w:after="0" w:line="360" w:lineRule="auto"/>
        <w:ind w:firstLine="567"/>
        <w:jc w:val="both"/>
        <w:outlineLvl w:val="0"/>
        <w:rPr>
          <w:rFonts w:ascii="Times New Roman" w:hAnsi="Times New Roman" w:cs="Times New Roman"/>
          <w:b/>
          <w:bCs/>
          <w:sz w:val="24"/>
          <w:szCs w:val="24"/>
          <w:lang w:val="fr-FR"/>
        </w:rPr>
      </w:pPr>
    </w:p>
    <w:p w14:paraId="5B976B35" w14:textId="5BAB123F" w:rsidR="003C7659" w:rsidRPr="00AA20BB" w:rsidRDefault="003C7659" w:rsidP="00AA20BB">
      <w:pPr>
        <w:pStyle w:val="Pardeliste"/>
        <w:numPr>
          <w:ilvl w:val="0"/>
          <w:numId w:val="34"/>
        </w:numPr>
        <w:spacing w:after="0" w:line="360" w:lineRule="auto"/>
        <w:jc w:val="both"/>
        <w:outlineLvl w:val="0"/>
        <w:rPr>
          <w:rFonts w:ascii="Times New Roman" w:hAnsi="Times New Roman" w:cs="Times New Roman"/>
          <w:b/>
          <w:bCs/>
          <w:sz w:val="24"/>
          <w:szCs w:val="24"/>
          <w:lang w:val="fr-FR"/>
        </w:rPr>
      </w:pPr>
      <w:r w:rsidRPr="001E00BE">
        <w:rPr>
          <w:rFonts w:ascii="Times New Roman" w:hAnsi="Times New Roman" w:cs="Times New Roman"/>
          <w:b/>
          <w:sz w:val="24"/>
          <w:szCs w:val="24"/>
          <w:lang w:val="fr-FR"/>
        </w:rPr>
        <w:t>Apprendre et retenir : deux tâches essentielle</w:t>
      </w:r>
      <w:r>
        <w:rPr>
          <w:rFonts w:ascii="Times New Roman" w:hAnsi="Times New Roman" w:cs="Times New Roman"/>
          <w:b/>
          <w:sz w:val="24"/>
          <w:szCs w:val="24"/>
          <w:lang w:val="fr-FR"/>
        </w:rPr>
        <w:t>s pour mobiliser du vocabulaire</w:t>
      </w:r>
      <w:r w:rsidRPr="001D0FA5">
        <w:rPr>
          <w:rFonts w:ascii="Times New Roman" w:hAnsi="Times New Roman" w:cs="Times New Roman"/>
          <w:sz w:val="24"/>
          <w:szCs w:val="24"/>
          <w:lang w:val="fr-FR"/>
        </w:rPr>
        <w:t>………………………………………………………….. p. 7</w:t>
      </w:r>
    </w:p>
    <w:p w14:paraId="6FB52CD8" w14:textId="11DB5ED6" w:rsidR="003C7659" w:rsidRDefault="003C7659" w:rsidP="00AA20BB">
      <w:pPr>
        <w:pStyle w:val="Pardeliste"/>
        <w:numPr>
          <w:ilvl w:val="0"/>
          <w:numId w:val="34"/>
        </w:numPr>
        <w:spacing w:after="0" w:line="360" w:lineRule="auto"/>
        <w:jc w:val="both"/>
        <w:outlineLvl w:val="0"/>
        <w:rPr>
          <w:rFonts w:ascii="Times New Roman" w:hAnsi="Times New Roman" w:cs="Times New Roman"/>
          <w:i/>
          <w:sz w:val="24"/>
          <w:szCs w:val="24"/>
          <w:lang w:val="fr-FR"/>
        </w:rPr>
      </w:pPr>
      <w:r w:rsidRPr="0090555C">
        <w:rPr>
          <w:rFonts w:ascii="Times New Roman" w:hAnsi="Times New Roman" w:cs="Times New Roman"/>
          <w:b/>
          <w:bCs/>
          <w:sz w:val="24"/>
          <w:szCs w:val="24"/>
          <w:lang w:val="fr-FR"/>
        </w:rPr>
        <w:t>Assimiler du vocabulaire grâce à la lecture</w:t>
      </w:r>
      <w:r w:rsidRPr="001D0FA5">
        <w:rPr>
          <w:rFonts w:ascii="Times New Roman" w:hAnsi="Times New Roman" w:cs="Times New Roman"/>
          <w:bCs/>
          <w:sz w:val="24"/>
          <w:szCs w:val="24"/>
          <w:lang w:val="fr-FR"/>
        </w:rPr>
        <w:t>……………</w:t>
      </w:r>
      <w:r w:rsidR="00AA20BB">
        <w:rPr>
          <w:rFonts w:ascii="Times New Roman" w:hAnsi="Times New Roman" w:cs="Times New Roman"/>
          <w:bCs/>
          <w:sz w:val="24"/>
          <w:szCs w:val="24"/>
          <w:lang w:val="fr-FR"/>
        </w:rPr>
        <w:t>..</w:t>
      </w:r>
      <w:r w:rsidRPr="001D0FA5">
        <w:rPr>
          <w:rFonts w:ascii="Times New Roman" w:hAnsi="Times New Roman" w:cs="Times New Roman"/>
          <w:bCs/>
          <w:sz w:val="24"/>
          <w:szCs w:val="24"/>
          <w:lang w:val="fr-FR"/>
        </w:rPr>
        <w:t>……….. p. 15</w:t>
      </w:r>
      <w:r>
        <w:rPr>
          <w:rFonts w:ascii="Times New Roman" w:hAnsi="Times New Roman" w:cs="Times New Roman"/>
          <w:bCs/>
          <w:sz w:val="24"/>
          <w:szCs w:val="24"/>
          <w:lang w:val="fr-FR"/>
        </w:rPr>
        <w:br/>
      </w:r>
    </w:p>
    <w:p w14:paraId="148645EB" w14:textId="57CB8C4B" w:rsidR="003C7659" w:rsidRPr="00AA20BB" w:rsidRDefault="003C7659" w:rsidP="00AA20BB">
      <w:pPr>
        <w:spacing w:after="0" w:line="360" w:lineRule="auto"/>
        <w:ind w:firstLine="567"/>
        <w:jc w:val="both"/>
        <w:outlineLvl w:val="0"/>
        <w:rPr>
          <w:rFonts w:ascii="Times New Roman" w:hAnsi="Times New Roman" w:cs="Times New Roman"/>
          <w:b/>
          <w:bCs/>
          <w:sz w:val="24"/>
          <w:szCs w:val="24"/>
          <w:u w:val="single"/>
          <w:lang w:val="fr-FR"/>
        </w:rPr>
      </w:pPr>
      <w:r w:rsidRPr="00AA20BB">
        <w:rPr>
          <w:rFonts w:ascii="Times New Roman" w:hAnsi="Times New Roman" w:cs="Times New Roman"/>
          <w:b/>
          <w:bCs/>
          <w:sz w:val="24"/>
          <w:szCs w:val="24"/>
          <w:u w:val="single"/>
          <w:lang w:val="fr-FR"/>
        </w:rPr>
        <w:t>Méthodologie et résultats</w:t>
      </w:r>
      <w:r w:rsidRPr="00AA20BB">
        <w:rPr>
          <w:rFonts w:ascii="Times New Roman" w:hAnsi="Times New Roman" w:cs="Times New Roman"/>
          <w:bCs/>
          <w:sz w:val="24"/>
          <w:szCs w:val="24"/>
          <w:lang w:val="fr-FR"/>
        </w:rPr>
        <w:t>……………………………….…………</w:t>
      </w:r>
      <w:r w:rsidR="00AA20BB">
        <w:rPr>
          <w:rFonts w:ascii="Times New Roman" w:hAnsi="Times New Roman" w:cs="Times New Roman"/>
          <w:bCs/>
          <w:sz w:val="24"/>
          <w:szCs w:val="24"/>
          <w:lang w:val="fr-FR"/>
        </w:rPr>
        <w:t>.</w:t>
      </w:r>
      <w:r w:rsidRPr="00AA20BB">
        <w:rPr>
          <w:rFonts w:ascii="Times New Roman" w:hAnsi="Times New Roman" w:cs="Times New Roman"/>
          <w:bCs/>
          <w:sz w:val="24"/>
          <w:szCs w:val="24"/>
          <w:lang w:val="fr-FR"/>
        </w:rPr>
        <w:t>………….. p. 35</w:t>
      </w:r>
    </w:p>
    <w:p w14:paraId="7E350E20" w14:textId="77777777" w:rsidR="003C7659" w:rsidRDefault="003C7659" w:rsidP="003C7659">
      <w:pPr>
        <w:pStyle w:val="Pardeliste"/>
        <w:spacing w:after="0" w:line="360" w:lineRule="auto"/>
        <w:jc w:val="both"/>
        <w:outlineLvl w:val="0"/>
        <w:rPr>
          <w:rFonts w:ascii="Times New Roman" w:hAnsi="Times New Roman" w:cs="Times New Roman"/>
          <w:b/>
          <w:sz w:val="28"/>
          <w:szCs w:val="24"/>
          <w:u w:val="single"/>
          <w:lang w:val="fr-FR"/>
        </w:rPr>
      </w:pPr>
    </w:p>
    <w:p w14:paraId="4A616CB9" w14:textId="0A990C63" w:rsidR="003C7659" w:rsidRPr="00AA20BB" w:rsidRDefault="003C7659" w:rsidP="00AA20BB">
      <w:pPr>
        <w:pStyle w:val="Pardeliste"/>
        <w:numPr>
          <w:ilvl w:val="0"/>
          <w:numId w:val="36"/>
        </w:numPr>
        <w:spacing w:after="0" w:line="360" w:lineRule="auto"/>
        <w:jc w:val="both"/>
        <w:outlineLvl w:val="0"/>
        <w:rPr>
          <w:rFonts w:ascii="Times New Roman" w:hAnsi="Times New Roman" w:cs="Times New Roman"/>
          <w:b/>
          <w:bCs/>
          <w:sz w:val="24"/>
          <w:szCs w:val="24"/>
          <w:lang w:val="fr-FR"/>
        </w:rPr>
      </w:pPr>
      <w:r w:rsidRPr="007E74DE">
        <w:rPr>
          <w:rFonts w:ascii="Times New Roman" w:hAnsi="Times New Roman" w:cs="Times New Roman"/>
          <w:b/>
          <w:bCs/>
          <w:sz w:val="24"/>
          <w:szCs w:val="24"/>
          <w:lang w:val="fr-FR"/>
        </w:rPr>
        <w:t>Description de l’hypothèse dans le cadre professionnel</w:t>
      </w:r>
      <w:r w:rsidRPr="007E74DE">
        <w:rPr>
          <w:rFonts w:ascii="Times New Roman" w:hAnsi="Times New Roman" w:cs="Times New Roman"/>
          <w:bCs/>
          <w:sz w:val="24"/>
          <w:szCs w:val="24"/>
          <w:lang w:val="fr-FR"/>
        </w:rPr>
        <w:t>……</w:t>
      </w:r>
      <w:r>
        <w:rPr>
          <w:rFonts w:ascii="Times New Roman" w:hAnsi="Times New Roman" w:cs="Times New Roman"/>
          <w:bCs/>
          <w:sz w:val="24"/>
          <w:szCs w:val="24"/>
          <w:lang w:val="fr-FR"/>
        </w:rPr>
        <w:t>.</w:t>
      </w:r>
      <w:r w:rsidRPr="007E74DE">
        <w:rPr>
          <w:rFonts w:ascii="Times New Roman" w:hAnsi="Times New Roman" w:cs="Times New Roman"/>
          <w:bCs/>
          <w:sz w:val="24"/>
          <w:szCs w:val="24"/>
          <w:lang w:val="fr-FR"/>
        </w:rPr>
        <w:t>…….p.</w:t>
      </w:r>
      <w:r>
        <w:rPr>
          <w:rFonts w:ascii="Times New Roman" w:hAnsi="Times New Roman" w:cs="Times New Roman"/>
          <w:bCs/>
          <w:sz w:val="24"/>
          <w:szCs w:val="24"/>
          <w:lang w:val="fr-FR"/>
        </w:rPr>
        <w:t xml:space="preserve"> </w:t>
      </w:r>
      <w:r w:rsidRPr="007E74DE">
        <w:rPr>
          <w:rFonts w:ascii="Times New Roman" w:hAnsi="Times New Roman" w:cs="Times New Roman"/>
          <w:bCs/>
          <w:sz w:val="24"/>
          <w:szCs w:val="24"/>
          <w:lang w:val="fr-FR"/>
        </w:rPr>
        <w:t>35</w:t>
      </w:r>
    </w:p>
    <w:p w14:paraId="2C65C4DD" w14:textId="4F66BE1C" w:rsidR="003C7659" w:rsidRDefault="003C7659" w:rsidP="00AA20BB">
      <w:pPr>
        <w:pStyle w:val="Pardeliste"/>
        <w:numPr>
          <w:ilvl w:val="0"/>
          <w:numId w:val="36"/>
        </w:numPr>
        <w:spacing w:after="0" w:line="360" w:lineRule="auto"/>
        <w:jc w:val="both"/>
        <w:outlineLvl w:val="0"/>
        <w:rPr>
          <w:rFonts w:ascii="Times New Roman" w:hAnsi="Times New Roman" w:cs="Times New Roman"/>
          <w:b/>
          <w:sz w:val="24"/>
          <w:szCs w:val="24"/>
          <w:lang w:val="fr-FR"/>
        </w:rPr>
      </w:pPr>
      <w:r w:rsidRPr="00FF6092">
        <w:rPr>
          <w:rFonts w:ascii="Times New Roman" w:hAnsi="Times New Roman" w:cs="Times New Roman"/>
          <w:b/>
          <w:bCs/>
          <w:sz w:val="24"/>
          <w:szCs w:val="24"/>
          <w:lang w:val="fr-FR"/>
        </w:rPr>
        <w:t>Cadre de recherche</w:t>
      </w:r>
      <w:r>
        <w:rPr>
          <w:rFonts w:ascii="Times New Roman" w:hAnsi="Times New Roman" w:cs="Times New Roman"/>
          <w:bCs/>
          <w:sz w:val="24"/>
          <w:szCs w:val="24"/>
          <w:lang w:val="fr-FR"/>
        </w:rPr>
        <w:t>………………………………………...………p. 35</w:t>
      </w:r>
    </w:p>
    <w:p w14:paraId="573E2455" w14:textId="50134CCE" w:rsidR="003C7659" w:rsidRPr="00857AC9" w:rsidRDefault="003C7659" w:rsidP="003C7659">
      <w:pPr>
        <w:pStyle w:val="Pardeliste"/>
        <w:numPr>
          <w:ilvl w:val="0"/>
          <w:numId w:val="36"/>
        </w:numPr>
        <w:spacing w:after="0" w:line="360" w:lineRule="auto"/>
        <w:jc w:val="both"/>
        <w:outlineLvl w:val="0"/>
        <w:rPr>
          <w:rFonts w:ascii="Times New Roman" w:hAnsi="Times New Roman" w:cs="Times New Roman"/>
          <w:b/>
          <w:bCs/>
          <w:sz w:val="24"/>
          <w:szCs w:val="24"/>
          <w:lang w:val="fr-FR"/>
        </w:rPr>
      </w:pPr>
      <w:r>
        <w:rPr>
          <w:rFonts w:ascii="Times New Roman" w:hAnsi="Times New Roman" w:cs="Times New Roman"/>
          <w:b/>
          <w:bCs/>
          <w:sz w:val="24"/>
          <w:szCs w:val="24"/>
          <w:lang w:val="fr-FR"/>
        </w:rPr>
        <w:t xml:space="preserve">Mise en place et </w:t>
      </w:r>
      <w:r w:rsidRPr="00D15A57">
        <w:rPr>
          <w:rFonts w:ascii="Times New Roman" w:hAnsi="Times New Roman" w:cs="Times New Roman"/>
          <w:b/>
          <w:bCs/>
          <w:sz w:val="24"/>
          <w:szCs w:val="24"/>
          <w:lang w:val="fr-FR"/>
        </w:rPr>
        <w:t>application</w:t>
      </w:r>
      <w:r w:rsidRPr="00857AC9">
        <w:rPr>
          <w:rFonts w:ascii="Times New Roman" w:hAnsi="Times New Roman" w:cs="Times New Roman"/>
          <w:bCs/>
          <w:sz w:val="24"/>
          <w:szCs w:val="24"/>
          <w:lang w:val="fr-FR"/>
        </w:rPr>
        <w:t>……………..………………………………</w:t>
      </w:r>
      <w:r w:rsidR="00AA20BB">
        <w:rPr>
          <w:rFonts w:ascii="Times New Roman" w:hAnsi="Times New Roman" w:cs="Times New Roman"/>
          <w:bCs/>
          <w:sz w:val="24"/>
          <w:szCs w:val="24"/>
          <w:lang w:val="fr-FR"/>
        </w:rPr>
        <w:t>.</w:t>
      </w:r>
      <w:r w:rsidRPr="00857AC9">
        <w:rPr>
          <w:rFonts w:ascii="Times New Roman" w:hAnsi="Times New Roman" w:cs="Times New Roman"/>
          <w:bCs/>
          <w:sz w:val="24"/>
          <w:szCs w:val="24"/>
          <w:lang w:val="fr-FR"/>
        </w:rPr>
        <w:t>…</w:t>
      </w:r>
      <w:r>
        <w:rPr>
          <w:rFonts w:ascii="Times New Roman" w:hAnsi="Times New Roman" w:cs="Times New Roman"/>
          <w:bCs/>
          <w:sz w:val="24"/>
          <w:szCs w:val="24"/>
          <w:lang w:val="fr-FR"/>
        </w:rPr>
        <w:t>..</w:t>
      </w:r>
      <w:r w:rsidRPr="00857AC9">
        <w:rPr>
          <w:rFonts w:ascii="Times New Roman" w:hAnsi="Times New Roman" w:cs="Times New Roman"/>
          <w:bCs/>
          <w:sz w:val="24"/>
          <w:szCs w:val="24"/>
          <w:lang w:val="fr-FR"/>
        </w:rPr>
        <w:t>………p.</w:t>
      </w:r>
      <w:r>
        <w:rPr>
          <w:rFonts w:ascii="Times New Roman" w:hAnsi="Times New Roman" w:cs="Times New Roman"/>
          <w:bCs/>
          <w:sz w:val="24"/>
          <w:szCs w:val="24"/>
          <w:lang w:val="fr-FR"/>
        </w:rPr>
        <w:t xml:space="preserve"> </w:t>
      </w:r>
      <w:r w:rsidRPr="00857AC9">
        <w:rPr>
          <w:rFonts w:ascii="Times New Roman" w:hAnsi="Times New Roman" w:cs="Times New Roman"/>
          <w:bCs/>
          <w:sz w:val="24"/>
          <w:szCs w:val="24"/>
          <w:lang w:val="fr-FR"/>
        </w:rPr>
        <w:t>37</w:t>
      </w:r>
    </w:p>
    <w:p w14:paraId="0604A6C0" w14:textId="104FF4F2" w:rsidR="003C7659" w:rsidRPr="00D15A57" w:rsidRDefault="003C7659" w:rsidP="003C7659">
      <w:pPr>
        <w:pStyle w:val="Pardeliste"/>
        <w:numPr>
          <w:ilvl w:val="0"/>
          <w:numId w:val="36"/>
        </w:numPr>
        <w:spacing w:after="0" w:line="360" w:lineRule="auto"/>
        <w:jc w:val="both"/>
        <w:outlineLvl w:val="0"/>
        <w:rPr>
          <w:rFonts w:ascii="Times New Roman" w:hAnsi="Times New Roman" w:cs="Times New Roman"/>
          <w:b/>
          <w:bCs/>
          <w:sz w:val="24"/>
          <w:szCs w:val="24"/>
          <w:lang w:val="fr-FR"/>
        </w:rPr>
      </w:pPr>
      <w:r w:rsidRPr="00D15A57">
        <w:rPr>
          <w:rFonts w:ascii="Times New Roman" w:hAnsi="Times New Roman" w:cs="Times New Roman"/>
          <w:b/>
          <w:bCs/>
          <w:sz w:val="24"/>
          <w:szCs w:val="24"/>
          <w:lang w:val="fr-FR"/>
        </w:rPr>
        <w:t>Traitement de la compréhension écrite sur Amy Winehouse</w:t>
      </w:r>
      <w:r w:rsidRPr="00857AC9">
        <w:rPr>
          <w:rFonts w:ascii="Times New Roman" w:hAnsi="Times New Roman" w:cs="Times New Roman"/>
          <w:bCs/>
          <w:sz w:val="24"/>
          <w:szCs w:val="24"/>
          <w:lang w:val="fr-FR"/>
        </w:rPr>
        <w:t>…………………………………………………………..p.</w:t>
      </w:r>
      <w:r>
        <w:rPr>
          <w:rFonts w:ascii="Times New Roman" w:hAnsi="Times New Roman" w:cs="Times New Roman"/>
          <w:bCs/>
          <w:sz w:val="24"/>
          <w:szCs w:val="24"/>
          <w:lang w:val="fr-FR"/>
        </w:rPr>
        <w:t xml:space="preserve"> </w:t>
      </w:r>
      <w:r w:rsidRPr="00857AC9">
        <w:rPr>
          <w:rFonts w:ascii="Times New Roman" w:hAnsi="Times New Roman" w:cs="Times New Roman"/>
          <w:bCs/>
          <w:sz w:val="24"/>
          <w:szCs w:val="24"/>
          <w:lang w:val="fr-FR"/>
        </w:rPr>
        <w:t>42</w:t>
      </w:r>
    </w:p>
    <w:p w14:paraId="7B7DCD5E" w14:textId="6674A115" w:rsidR="003C7659" w:rsidRPr="00D15A57" w:rsidRDefault="003C7659" w:rsidP="003C7659">
      <w:pPr>
        <w:pStyle w:val="Pardeliste"/>
        <w:numPr>
          <w:ilvl w:val="0"/>
          <w:numId w:val="36"/>
        </w:numPr>
        <w:spacing w:after="0" w:line="360" w:lineRule="auto"/>
        <w:jc w:val="both"/>
        <w:outlineLvl w:val="0"/>
        <w:rPr>
          <w:rFonts w:ascii="Times New Roman" w:hAnsi="Times New Roman" w:cs="Times New Roman"/>
          <w:b/>
          <w:bCs/>
          <w:sz w:val="24"/>
          <w:szCs w:val="24"/>
          <w:lang w:val="fr-FR"/>
        </w:rPr>
      </w:pPr>
      <w:r w:rsidRPr="00D15A57">
        <w:rPr>
          <w:rFonts w:ascii="Times New Roman" w:hAnsi="Times New Roman" w:cs="Times New Roman"/>
          <w:b/>
          <w:bCs/>
          <w:sz w:val="24"/>
          <w:szCs w:val="24"/>
          <w:lang w:val="fr-FR"/>
        </w:rPr>
        <w:t>Analyse de la séance de compréhension écrite</w:t>
      </w:r>
      <w:r w:rsidRPr="00857AC9">
        <w:rPr>
          <w:rFonts w:ascii="Times New Roman" w:hAnsi="Times New Roman" w:cs="Times New Roman"/>
          <w:bCs/>
          <w:sz w:val="24"/>
          <w:szCs w:val="24"/>
          <w:lang w:val="fr-FR"/>
        </w:rPr>
        <w:t>…………………</w:t>
      </w:r>
      <w:r>
        <w:rPr>
          <w:rFonts w:ascii="Times New Roman" w:hAnsi="Times New Roman" w:cs="Times New Roman"/>
          <w:bCs/>
          <w:sz w:val="24"/>
          <w:szCs w:val="24"/>
          <w:lang w:val="fr-FR"/>
        </w:rPr>
        <w:t>…</w:t>
      </w:r>
      <w:r w:rsidRPr="00857AC9">
        <w:rPr>
          <w:rFonts w:ascii="Times New Roman" w:hAnsi="Times New Roman" w:cs="Times New Roman"/>
          <w:bCs/>
          <w:sz w:val="24"/>
          <w:szCs w:val="24"/>
          <w:lang w:val="fr-FR"/>
        </w:rPr>
        <w:t>p</w:t>
      </w:r>
      <w:r>
        <w:rPr>
          <w:rFonts w:ascii="Times New Roman" w:hAnsi="Times New Roman" w:cs="Times New Roman"/>
          <w:bCs/>
          <w:sz w:val="24"/>
          <w:szCs w:val="24"/>
          <w:lang w:val="fr-FR"/>
        </w:rPr>
        <w:t xml:space="preserve">. </w:t>
      </w:r>
      <w:r w:rsidRPr="00857AC9">
        <w:rPr>
          <w:rFonts w:ascii="Times New Roman" w:hAnsi="Times New Roman" w:cs="Times New Roman"/>
          <w:bCs/>
          <w:sz w:val="24"/>
          <w:szCs w:val="24"/>
          <w:lang w:val="fr-FR"/>
        </w:rPr>
        <w:t>43</w:t>
      </w:r>
    </w:p>
    <w:p w14:paraId="63496C1A" w14:textId="609480C0" w:rsidR="003C7659" w:rsidRPr="00AA20BB" w:rsidRDefault="003C7659" w:rsidP="003C7659">
      <w:pPr>
        <w:pStyle w:val="Pardeliste"/>
        <w:numPr>
          <w:ilvl w:val="0"/>
          <w:numId w:val="36"/>
        </w:numPr>
        <w:spacing w:after="0" w:line="360" w:lineRule="auto"/>
        <w:jc w:val="both"/>
        <w:outlineLvl w:val="0"/>
        <w:rPr>
          <w:rFonts w:ascii="Times New Roman" w:hAnsi="Times New Roman" w:cs="Times New Roman"/>
          <w:b/>
          <w:bCs/>
          <w:sz w:val="24"/>
          <w:szCs w:val="24"/>
        </w:rPr>
      </w:pPr>
      <w:r w:rsidRPr="00D15A57">
        <w:rPr>
          <w:rFonts w:ascii="Times New Roman" w:hAnsi="Times New Roman" w:cs="Times New Roman"/>
          <w:b/>
          <w:bCs/>
          <w:sz w:val="24"/>
          <w:szCs w:val="24"/>
        </w:rPr>
        <w:t>Évaluations formatives</w:t>
      </w:r>
      <w:r>
        <w:rPr>
          <w:rFonts w:ascii="Times New Roman" w:hAnsi="Times New Roman" w:cs="Times New Roman"/>
          <w:bCs/>
          <w:sz w:val="24"/>
          <w:szCs w:val="24"/>
        </w:rPr>
        <w:t>…………………………………………….p. 47</w:t>
      </w:r>
    </w:p>
    <w:p w14:paraId="2E5F98E8" w14:textId="5DD537D3" w:rsidR="003C7659" w:rsidRPr="00AA20BB" w:rsidRDefault="003C7659" w:rsidP="003C7659">
      <w:pPr>
        <w:pStyle w:val="Pardeliste"/>
        <w:numPr>
          <w:ilvl w:val="0"/>
          <w:numId w:val="36"/>
        </w:numPr>
        <w:spacing w:after="0" w:line="360" w:lineRule="auto"/>
        <w:jc w:val="both"/>
        <w:outlineLvl w:val="0"/>
        <w:rPr>
          <w:rFonts w:ascii="Times New Roman" w:hAnsi="Times New Roman" w:cs="Times New Roman"/>
          <w:b/>
          <w:bCs/>
          <w:sz w:val="24"/>
          <w:szCs w:val="24"/>
          <w:lang w:val="fr-FR"/>
        </w:rPr>
      </w:pPr>
      <w:r w:rsidRPr="00D15A57">
        <w:rPr>
          <w:rFonts w:ascii="Times New Roman" w:hAnsi="Times New Roman" w:cs="Times New Roman"/>
          <w:b/>
          <w:bCs/>
          <w:sz w:val="24"/>
          <w:szCs w:val="24"/>
          <w:lang w:val="fr-FR"/>
        </w:rPr>
        <w:t xml:space="preserve">Retour sur les différents résultats et tentative </w:t>
      </w:r>
      <w:r w:rsidRPr="00857AC9">
        <w:rPr>
          <w:rFonts w:ascii="Times New Roman" w:hAnsi="Times New Roman" w:cs="Times New Roman"/>
          <w:bCs/>
          <w:sz w:val="24"/>
          <w:szCs w:val="24"/>
          <w:lang w:val="fr-FR"/>
        </w:rPr>
        <w:t>d’explications</w:t>
      </w:r>
      <w:r>
        <w:rPr>
          <w:rFonts w:ascii="Times New Roman" w:hAnsi="Times New Roman" w:cs="Times New Roman"/>
          <w:bCs/>
          <w:sz w:val="24"/>
          <w:szCs w:val="24"/>
          <w:lang w:val="fr-FR"/>
        </w:rPr>
        <w:t>……</w:t>
      </w:r>
      <w:r w:rsidRPr="00857AC9">
        <w:rPr>
          <w:rFonts w:ascii="Times New Roman" w:hAnsi="Times New Roman" w:cs="Times New Roman"/>
          <w:bCs/>
          <w:sz w:val="24"/>
          <w:szCs w:val="24"/>
          <w:lang w:val="fr-FR"/>
        </w:rPr>
        <w:t>p</w:t>
      </w:r>
      <w:r>
        <w:rPr>
          <w:rFonts w:ascii="Times New Roman" w:hAnsi="Times New Roman" w:cs="Times New Roman"/>
          <w:bCs/>
          <w:sz w:val="24"/>
          <w:szCs w:val="24"/>
          <w:lang w:val="fr-FR"/>
        </w:rPr>
        <w:t xml:space="preserve">. </w:t>
      </w:r>
      <w:r w:rsidRPr="00857AC9">
        <w:rPr>
          <w:rFonts w:ascii="Times New Roman" w:hAnsi="Times New Roman" w:cs="Times New Roman"/>
          <w:bCs/>
          <w:sz w:val="24"/>
          <w:szCs w:val="24"/>
          <w:lang w:val="fr-FR"/>
        </w:rPr>
        <w:t>53</w:t>
      </w:r>
    </w:p>
    <w:p w14:paraId="2479BFA5" w14:textId="77777777" w:rsidR="003C7659" w:rsidRPr="00D15A57" w:rsidRDefault="003C7659" w:rsidP="003C7659">
      <w:pPr>
        <w:pStyle w:val="Pardeliste"/>
        <w:numPr>
          <w:ilvl w:val="0"/>
          <w:numId w:val="36"/>
        </w:numPr>
        <w:spacing w:after="0" w:line="360" w:lineRule="auto"/>
        <w:jc w:val="both"/>
        <w:outlineLvl w:val="0"/>
        <w:rPr>
          <w:rFonts w:ascii="Times New Roman" w:hAnsi="Times New Roman" w:cs="Times New Roman"/>
          <w:b/>
          <w:bCs/>
          <w:sz w:val="24"/>
          <w:szCs w:val="24"/>
          <w:lang w:val="fr-FR"/>
        </w:rPr>
      </w:pPr>
      <w:r w:rsidRPr="00D15A57">
        <w:rPr>
          <w:rFonts w:ascii="Times New Roman" w:hAnsi="Times New Roman" w:cs="Times New Roman"/>
          <w:b/>
          <w:bCs/>
          <w:sz w:val="24"/>
          <w:szCs w:val="24"/>
          <w:lang w:val="fr-FR"/>
        </w:rPr>
        <w:t xml:space="preserve">Les limites de la </w:t>
      </w:r>
      <w:r w:rsidRPr="00F45DE4">
        <w:rPr>
          <w:rFonts w:ascii="Times New Roman" w:hAnsi="Times New Roman" w:cs="Times New Roman"/>
          <w:b/>
          <w:bCs/>
          <w:sz w:val="24"/>
          <w:szCs w:val="24"/>
          <w:lang w:val="fr-FR"/>
        </w:rPr>
        <w:t>recherche</w:t>
      </w:r>
      <w:r>
        <w:rPr>
          <w:rFonts w:ascii="Times New Roman" w:hAnsi="Times New Roman" w:cs="Times New Roman"/>
          <w:bCs/>
          <w:sz w:val="24"/>
          <w:szCs w:val="24"/>
          <w:lang w:val="fr-FR"/>
        </w:rPr>
        <w:t>................................................................</w:t>
      </w:r>
      <w:r w:rsidRPr="00F45DE4">
        <w:rPr>
          <w:rFonts w:ascii="Times New Roman" w:hAnsi="Times New Roman" w:cs="Times New Roman"/>
          <w:bCs/>
          <w:sz w:val="24"/>
          <w:szCs w:val="24"/>
          <w:lang w:val="fr-FR"/>
        </w:rPr>
        <w:t>p. 56</w:t>
      </w:r>
    </w:p>
    <w:p w14:paraId="6DB9DBBB" w14:textId="77777777" w:rsidR="003C7659" w:rsidRDefault="003C7659" w:rsidP="003C7659">
      <w:pPr>
        <w:spacing w:after="0" w:line="360" w:lineRule="auto"/>
        <w:jc w:val="both"/>
        <w:outlineLvl w:val="0"/>
        <w:rPr>
          <w:rFonts w:ascii="Times New Roman" w:hAnsi="Times New Roman" w:cs="Times New Roman"/>
          <w:b/>
          <w:bCs/>
          <w:sz w:val="24"/>
          <w:szCs w:val="24"/>
          <w:lang w:val="fr-FR"/>
        </w:rPr>
      </w:pPr>
    </w:p>
    <w:p w14:paraId="0E2F7705" w14:textId="3D89556A" w:rsidR="003C7659" w:rsidRDefault="003C7659" w:rsidP="003C7659">
      <w:pPr>
        <w:spacing w:after="0" w:line="360" w:lineRule="auto"/>
        <w:ind w:firstLine="708"/>
        <w:jc w:val="both"/>
        <w:outlineLvl w:val="0"/>
        <w:rPr>
          <w:rFonts w:ascii="Times New Roman" w:hAnsi="Times New Roman" w:cs="Times New Roman"/>
          <w:b/>
          <w:bCs/>
          <w:sz w:val="24"/>
          <w:szCs w:val="24"/>
          <w:lang w:val="fr-FR"/>
        </w:rPr>
      </w:pPr>
      <w:r w:rsidRPr="00F45DE4">
        <w:rPr>
          <w:rFonts w:ascii="Times New Roman" w:hAnsi="Times New Roman" w:cs="Times New Roman"/>
          <w:b/>
          <w:bCs/>
          <w:sz w:val="24"/>
          <w:szCs w:val="24"/>
          <w:u w:val="single"/>
          <w:lang w:val="fr-FR"/>
        </w:rPr>
        <w:t>Conclusion</w:t>
      </w:r>
      <w:r>
        <w:rPr>
          <w:rFonts w:ascii="Times New Roman" w:hAnsi="Times New Roman" w:cs="Times New Roman"/>
          <w:bCs/>
          <w:sz w:val="24"/>
          <w:szCs w:val="24"/>
          <w:lang w:val="fr-FR"/>
        </w:rPr>
        <w:t>...........................................................................................................</w:t>
      </w:r>
      <w:r w:rsidRPr="00F45DE4">
        <w:rPr>
          <w:rFonts w:ascii="Times New Roman" w:hAnsi="Times New Roman" w:cs="Times New Roman"/>
          <w:bCs/>
          <w:sz w:val="24"/>
          <w:szCs w:val="24"/>
          <w:lang w:val="fr-FR"/>
        </w:rPr>
        <w:t>p</w:t>
      </w:r>
      <w:r>
        <w:rPr>
          <w:rFonts w:ascii="Times New Roman" w:hAnsi="Times New Roman" w:cs="Times New Roman"/>
          <w:bCs/>
          <w:sz w:val="24"/>
          <w:szCs w:val="24"/>
          <w:lang w:val="fr-FR"/>
        </w:rPr>
        <w:t xml:space="preserve">. </w:t>
      </w:r>
      <w:r w:rsidRPr="00F45DE4">
        <w:rPr>
          <w:rFonts w:ascii="Times New Roman" w:hAnsi="Times New Roman" w:cs="Times New Roman"/>
          <w:bCs/>
          <w:sz w:val="24"/>
          <w:szCs w:val="24"/>
          <w:lang w:val="fr-FR"/>
        </w:rPr>
        <w:t>5</w:t>
      </w:r>
      <w:r w:rsidR="002036B9">
        <w:rPr>
          <w:rFonts w:ascii="Times New Roman" w:hAnsi="Times New Roman" w:cs="Times New Roman"/>
          <w:bCs/>
          <w:sz w:val="24"/>
          <w:szCs w:val="24"/>
          <w:lang w:val="fr-FR"/>
        </w:rPr>
        <w:t>6</w:t>
      </w:r>
    </w:p>
    <w:p w14:paraId="4DF5A573" w14:textId="77777777" w:rsidR="003C7659" w:rsidRDefault="003C7659" w:rsidP="003C7659">
      <w:pPr>
        <w:spacing w:after="0" w:line="360" w:lineRule="auto"/>
        <w:ind w:firstLine="708"/>
        <w:jc w:val="both"/>
        <w:outlineLvl w:val="0"/>
        <w:rPr>
          <w:rFonts w:ascii="Times New Roman" w:hAnsi="Times New Roman" w:cs="Times New Roman"/>
          <w:b/>
          <w:bCs/>
          <w:sz w:val="24"/>
          <w:szCs w:val="24"/>
          <w:lang w:val="fr-FR"/>
        </w:rPr>
      </w:pPr>
    </w:p>
    <w:p w14:paraId="63D9142D" w14:textId="77777777" w:rsidR="003C7659" w:rsidRDefault="003C7659" w:rsidP="003C7659">
      <w:pPr>
        <w:spacing w:after="0" w:line="360" w:lineRule="auto"/>
        <w:ind w:firstLine="708"/>
        <w:jc w:val="both"/>
        <w:outlineLvl w:val="0"/>
        <w:rPr>
          <w:rFonts w:ascii="Times New Roman" w:hAnsi="Times New Roman" w:cs="Times New Roman"/>
          <w:b/>
          <w:bCs/>
          <w:sz w:val="24"/>
          <w:szCs w:val="24"/>
          <w:lang w:val="fr-FR"/>
        </w:rPr>
      </w:pPr>
      <w:r w:rsidRPr="00187FBA">
        <w:rPr>
          <w:rFonts w:ascii="Times New Roman" w:hAnsi="Times New Roman" w:cs="Times New Roman"/>
          <w:b/>
          <w:bCs/>
          <w:sz w:val="24"/>
          <w:szCs w:val="24"/>
          <w:lang w:val="fr-FR"/>
        </w:rPr>
        <w:t>Références</w:t>
      </w:r>
      <w:r>
        <w:rPr>
          <w:rFonts w:ascii="Times New Roman" w:hAnsi="Times New Roman" w:cs="Times New Roman"/>
          <w:bCs/>
          <w:sz w:val="24"/>
          <w:szCs w:val="24"/>
          <w:lang w:val="fr-FR"/>
        </w:rPr>
        <w:t>………………………………………………………………………</w:t>
      </w:r>
      <w:r w:rsidRPr="00F45DE4">
        <w:rPr>
          <w:rFonts w:ascii="Times New Roman" w:hAnsi="Times New Roman" w:cs="Times New Roman"/>
          <w:bCs/>
          <w:sz w:val="24"/>
          <w:szCs w:val="24"/>
          <w:lang w:val="fr-FR"/>
        </w:rPr>
        <w:t>p</w:t>
      </w:r>
      <w:r>
        <w:rPr>
          <w:rFonts w:ascii="Times New Roman" w:hAnsi="Times New Roman" w:cs="Times New Roman"/>
          <w:bCs/>
          <w:sz w:val="24"/>
          <w:szCs w:val="24"/>
          <w:lang w:val="fr-FR"/>
        </w:rPr>
        <w:t xml:space="preserve">. </w:t>
      </w:r>
      <w:r w:rsidRPr="00F45DE4">
        <w:rPr>
          <w:rFonts w:ascii="Times New Roman" w:hAnsi="Times New Roman" w:cs="Times New Roman"/>
          <w:bCs/>
          <w:sz w:val="24"/>
          <w:szCs w:val="24"/>
          <w:lang w:val="fr-FR"/>
        </w:rPr>
        <w:t>61</w:t>
      </w:r>
    </w:p>
    <w:p w14:paraId="19E7F5AA" w14:textId="77777777" w:rsidR="003C7659" w:rsidRDefault="003C7659" w:rsidP="003C7659">
      <w:pPr>
        <w:spacing w:after="0" w:line="360" w:lineRule="auto"/>
        <w:ind w:firstLine="708"/>
        <w:jc w:val="both"/>
        <w:outlineLvl w:val="0"/>
        <w:rPr>
          <w:rFonts w:ascii="Times New Roman" w:hAnsi="Times New Roman" w:cs="Times New Roman"/>
          <w:b/>
          <w:bCs/>
          <w:sz w:val="24"/>
          <w:szCs w:val="24"/>
          <w:lang w:val="fr-FR"/>
        </w:rPr>
      </w:pPr>
    </w:p>
    <w:p w14:paraId="72C84323" w14:textId="77777777" w:rsidR="003C7659" w:rsidRDefault="003C7659" w:rsidP="003C7659">
      <w:pPr>
        <w:spacing w:after="0" w:line="360" w:lineRule="auto"/>
        <w:ind w:firstLine="708"/>
        <w:jc w:val="both"/>
        <w:outlineLvl w:val="0"/>
        <w:rPr>
          <w:rFonts w:ascii="Times New Roman" w:hAnsi="Times New Roman" w:cs="Times New Roman"/>
          <w:b/>
          <w:bCs/>
          <w:sz w:val="24"/>
          <w:szCs w:val="24"/>
          <w:lang w:val="fr-FR"/>
        </w:rPr>
      </w:pPr>
      <w:r w:rsidRPr="00187FBA">
        <w:rPr>
          <w:rFonts w:ascii="Times New Roman" w:hAnsi="Times New Roman" w:cs="Times New Roman"/>
          <w:b/>
          <w:bCs/>
          <w:sz w:val="24"/>
          <w:szCs w:val="24"/>
          <w:lang w:val="fr-FR"/>
        </w:rPr>
        <w:t>Table des matières</w:t>
      </w:r>
      <w:r w:rsidRPr="00AA20BB">
        <w:rPr>
          <w:rFonts w:ascii="Times New Roman" w:hAnsi="Times New Roman" w:cs="Times New Roman"/>
          <w:bCs/>
          <w:sz w:val="24"/>
          <w:szCs w:val="24"/>
          <w:lang w:val="fr-FR"/>
        </w:rPr>
        <w:t>……………………………………………………………..</w:t>
      </w:r>
      <w:r w:rsidRPr="00F45DE4">
        <w:rPr>
          <w:rFonts w:ascii="Times New Roman" w:hAnsi="Times New Roman" w:cs="Times New Roman"/>
          <w:bCs/>
          <w:sz w:val="24"/>
          <w:szCs w:val="24"/>
          <w:lang w:val="fr-FR"/>
        </w:rPr>
        <w:t>p. 71</w:t>
      </w:r>
    </w:p>
    <w:p w14:paraId="38604D93" w14:textId="77777777" w:rsidR="001E00BE" w:rsidRDefault="001E00BE" w:rsidP="0090555C">
      <w:pPr>
        <w:spacing w:after="0" w:line="240" w:lineRule="auto"/>
        <w:jc w:val="both"/>
        <w:rPr>
          <w:rFonts w:ascii="Times New Roman" w:hAnsi="Times New Roman" w:cs="Times New Roman"/>
          <w:b/>
          <w:bCs/>
          <w:sz w:val="28"/>
          <w:szCs w:val="24"/>
          <w:lang w:val="fr-FR"/>
        </w:rPr>
      </w:pPr>
    </w:p>
    <w:p w14:paraId="74B70185" w14:textId="77777777" w:rsidR="001E00BE" w:rsidRDefault="001E00BE" w:rsidP="0090555C">
      <w:pPr>
        <w:spacing w:after="0" w:line="240" w:lineRule="auto"/>
        <w:jc w:val="both"/>
        <w:rPr>
          <w:rFonts w:ascii="Times New Roman" w:hAnsi="Times New Roman" w:cs="Times New Roman"/>
          <w:b/>
          <w:bCs/>
          <w:sz w:val="28"/>
          <w:szCs w:val="24"/>
          <w:lang w:val="fr-FR"/>
        </w:rPr>
      </w:pPr>
    </w:p>
    <w:p w14:paraId="618CE195" w14:textId="77777777" w:rsidR="001E00BE" w:rsidRDefault="001E00BE" w:rsidP="0090555C">
      <w:pPr>
        <w:spacing w:after="0" w:line="240" w:lineRule="auto"/>
        <w:jc w:val="both"/>
        <w:rPr>
          <w:rFonts w:ascii="Times New Roman" w:hAnsi="Times New Roman" w:cs="Times New Roman"/>
          <w:b/>
          <w:bCs/>
          <w:sz w:val="28"/>
          <w:szCs w:val="24"/>
          <w:lang w:val="fr-FR"/>
        </w:rPr>
      </w:pPr>
    </w:p>
    <w:p w14:paraId="54BEA2C2" w14:textId="77777777" w:rsidR="001E00BE" w:rsidRDefault="001E00BE" w:rsidP="0090555C">
      <w:pPr>
        <w:spacing w:after="0" w:line="240" w:lineRule="auto"/>
        <w:jc w:val="both"/>
        <w:rPr>
          <w:rFonts w:ascii="Times New Roman" w:hAnsi="Times New Roman" w:cs="Times New Roman"/>
          <w:b/>
          <w:bCs/>
          <w:sz w:val="28"/>
          <w:szCs w:val="24"/>
          <w:lang w:val="fr-FR"/>
        </w:rPr>
      </w:pPr>
    </w:p>
    <w:p w14:paraId="3076BF59" w14:textId="77777777" w:rsidR="001E00BE" w:rsidRDefault="001E00BE" w:rsidP="0090555C">
      <w:pPr>
        <w:spacing w:after="0" w:line="240" w:lineRule="auto"/>
        <w:jc w:val="both"/>
        <w:rPr>
          <w:rFonts w:ascii="Times New Roman" w:hAnsi="Times New Roman" w:cs="Times New Roman"/>
          <w:b/>
          <w:bCs/>
          <w:sz w:val="28"/>
          <w:szCs w:val="24"/>
          <w:lang w:val="fr-FR"/>
        </w:rPr>
      </w:pPr>
    </w:p>
    <w:p w14:paraId="0D774D2C" w14:textId="77777777" w:rsidR="007A26C2" w:rsidRDefault="007A26C2" w:rsidP="0090555C">
      <w:pPr>
        <w:spacing w:after="0" w:line="240" w:lineRule="auto"/>
        <w:jc w:val="both"/>
        <w:rPr>
          <w:rFonts w:ascii="Times New Roman" w:hAnsi="Times New Roman" w:cs="Times New Roman"/>
          <w:b/>
          <w:bCs/>
          <w:sz w:val="28"/>
          <w:szCs w:val="24"/>
          <w:lang w:val="fr-FR"/>
        </w:rPr>
      </w:pPr>
    </w:p>
    <w:p w14:paraId="69E0BC5A" w14:textId="77777777" w:rsidR="007A26C2" w:rsidRPr="001E00BE" w:rsidRDefault="007A26C2" w:rsidP="0090555C">
      <w:pPr>
        <w:spacing w:after="0" w:line="240" w:lineRule="auto"/>
        <w:jc w:val="both"/>
        <w:rPr>
          <w:rFonts w:ascii="Times New Roman" w:hAnsi="Times New Roman" w:cs="Times New Roman"/>
          <w:b/>
          <w:bCs/>
          <w:sz w:val="28"/>
          <w:szCs w:val="24"/>
          <w:lang w:val="fr-FR"/>
        </w:rPr>
        <w:sectPr w:rsidR="007A26C2" w:rsidRPr="001E00BE" w:rsidSect="00E428EF">
          <w:footerReference w:type="even" r:id="rId9"/>
          <w:footerReference w:type="default" r:id="rId10"/>
          <w:pgSz w:w="11900" w:h="16840"/>
          <w:pgMar w:top="1418" w:right="1418" w:bottom="1418" w:left="1701" w:header="709" w:footer="709" w:gutter="0"/>
          <w:cols w:space="708"/>
          <w:docGrid w:linePitch="360"/>
        </w:sectPr>
      </w:pPr>
    </w:p>
    <w:p w14:paraId="4BBD6515" w14:textId="77777777" w:rsidR="00017931" w:rsidRPr="005D6661" w:rsidRDefault="00017931" w:rsidP="005D6661">
      <w:pPr>
        <w:spacing w:after="0" w:line="240" w:lineRule="auto"/>
        <w:ind w:firstLine="567"/>
        <w:jc w:val="both"/>
        <w:rPr>
          <w:rFonts w:ascii="Times New Roman" w:hAnsi="Times New Roman" w:cs="Times New Roman"/>
          <w:b/>
          <w:bCs/>
          <w:sz w:val="28"/>
          <w:szCs w:val="24"/>
          <w:u w:val="single"/>
          <w:lang w:val="fr-FR"/>
        </w:rPr>
      </w:pPr>
      <w:r w:rsidRPr="005D6661">
        <w:rPr>
          <w:rFonts w:ascii="Times New Roman" w:hAnsi="Times New Roman" w:cs="Times New Roman"/>
          <w:b/>
          <w:sz w:val="28"/>
          <w:szCs w:val="24"/>
          <w:u w:val="single"/>
          <w:lang w:val="fr-FR"/>
        </w:rPr>
        <w:lastRenderedPageBreak/>
        <w:t>Introduction</w:t>
      </w:r>
    </w:p>
    <w:p w14:paraId="3BDBA634" w14:textId="77777777" w:rsidR="00017931" w:rsidRDefault="00017931" w:rsidP="0090555C">
      <w:pPr>
        <w:spacing w:after="0" w:line="360" w:lineRule="auto"/>
        <w:ind w:firstLine="567"/>
        <w:jc w:val="both"/>
        <w:rPr>
          <w:rFonts w:ascii="Times New Roman" w:hAnsi="Times New Roman" w:cs="Times New Roman"/>
          <w:b/>
          <w:sz w:val="24"/>
          <w:szCs w:val="24"/>
          <w:lang w:val="fr-FR"/>
        </w:rPr>
      </w:pPr>
    </w:p>
    <w:p w14:paraId="7483EEFB" w14:textId="6F193674" w:rsidR="00AA15EA" w:rsidRDefault="00203248" w:rsidP="0090555C">
      <w:pPr>
        <w:spacing w:after="0" w:line="360" w:lineRule="auto"/>
        <w:ind w:firstLine="567"/>
        <w:jc w:val="both"/>
        <w:rPr>
          <w:rFonts w:ascii="Times New Roman" w:hAnsi="Times New Roman" w:cs="Times New Roman"/>
          <w:sz w:val="24"/>
          <w:szCs w:val="24"/>
          <w:lang w:val="fr-FR"/>
        </w:rPr>
      </w:pPr>
      <w:r w:rsidRPr="0001122D">
        <w:rPr>
          <w:rFonts w:ascii="Times New Roman" w:hAnsi="Times New Roman" w:cs="Times New Roman"/>
          <w:sz w:val="24"/>
          <w:szCs w:val="24"/>
          <w:lang w:val="fr-FR"/>
        </w:rPr>
        <w:t>Savoir</w:t>
      </w:r>
      <w:r w:rsidR="00E762AA" w:rsidRPr="0001122D">
        <w:rPr>
          <w:rFonts w:ascii="Times New Roman" w:hAnsi="Times New Roman" w:cs="Times New Roman"/>
          <w:sz w:val="24"/>
          <w:szCs w:val="24"/>
          <w:lang w:val="fr-FR"/>
        </w:rPr>
        <w:t xml:space="preserve"> parler</w:t>
      </w:r>
      <w:r w:rsidR="00A47487">
        <w:rPr>
          <w:rFonts w:ascii="Times New Roman" w:hAnsi="Times New Roman" w:cs="Times New Roman"/>
          <w:sz w:val="24"/>
          <w:szCs w:val="24"/>
          <w:lang w:val="fr-FR"/>
        </w:rPr>
        <w:t xml:space="preserve"> au moins</w:t>
      </w:r>
      <w:r w:rsidR="00E762AA" w:rsidRPr="0001122D">
        <w:rPr>
          <w:rFonts w:ascii="Times New Roman" w:hAnsi="Times New Roman" w:cs="Times New Roman"/>
          <w:sz w:val="24"/>
          <w:szCs w:val="24"/>
          <w:lang w:val="fr-FR"/>
        </w:rPr>
        <w:t xml:space="preserve"> une langue étrangère est crucial dans ce monde globalisé [Cornfield (1966, p. 1)]. Par conséquent, il est regrettable </w:t>
      </w:r>
      <w:r w:rsidR="00EE7994" w:rsidRPr="0001122D">
        <w:rPr>
          <w:rFonts w:ascii="Times New Roman" w:hAnsi="Times New Roman" w:cs="Times New Roman"/>
          <w:sz w:val="24"/>
          <w:szCs w:val="24"/>
          <w:lang w:val="fr-FR"/>
        </w:rPr>
        <w:t xml:space="preserve">que seul un Français sur cinq </w:t>
      </w:r>
      <w:r w:rsidR="0001122D">
        <w:rPr>
          <w:rFonts w:ascii="Times New Roman" w:hAnsi="Times New Roman" w:cs="Times New Roman"/>
          <w:sz w:val="24"/>
          <w:szCs w:val="24"/>
          <w:lang w:val="fr-FR"/>
        </w:rPr>
        <w:t>soit</w:t>
      </w:r>
      <w:r w:rsidR="00EE7994" w:rsidRPr="0001122D">
        <w:rPr>
          <w:rFonts w:ascii="Times New Roman" w:hAnsi="Times New Roman" w:cs="Times New Roman"/>
          <w:sz w:val="24"/>
          <w:szCs w:val="24"/>
          <w:lang w:val="fr-FR"/>
        </w:rPr>
        <w:t xml:space="preserve"> capable de parler anglais couramment (Education First, 2012)</w:t>
      </w:r>
      <w:r w:rsidR="00493260" w:rsidRPr="0001122D">
        <w:rPr>
          <w:rFonts w:ascii="Times New Roman" w:hAnsi="Times New Roman" w:cs="Times New Roman"/>
          <w:sz w:val="24"/>
          <w:szCs w:val="24"/>
          <w:lang w:val="fr-FR"/>
        </w:rPr>
        <w:t>, « </w:t>
      </w:r>
      <w:r w:rsidR="00A10968" w:rsidRPr="0001122D">
        <w:rPr>
          <w:rFonts w:ascii="Times New Roman" w:hAnsi="Times New Roman" w:cs="Times New Roman"/>
          <w:sz w:val="24"/>
          <w:szCs w:val="24"/>
          <w:lang w:val="fr-FR"/>
        </w:rPr>
        <w:t>ce qui représente un obstacle</w:t>
      </w:r>
      <w:r w:rsidR="00131A99">
        <w:rPr>
          <w:rFonts w:ascii="Times New Roman" w:hAnsi="Times New Roman" w:cs="Times New Roman"/>
          <w:sz w:val="24"/>
          <w:szCs w:val="24"/>
          <w:lang w:val="fr-FR"/>
        </w:rPr>
        <w:t>,</w:t>
      </w:r>
      <w:r w:rsidR="00493260" w:rsidRPr="0001122D">
        <w:rPr>
          <w:rFonts w:ascii="Times New Roman" w:hAnsi="Times New Roman" w:cs="Times New Roman"/>
          <w:sz w:val="24"/>
          <w:szCs w:val="24"/>
          <w:lang w:val="fr-FR"/>
        </w:rPr>
        <w:t xml:space="preserve"> pour les adultes</w:t>
      </w:r>
      <w:r w:rsidR="00131A99">
        <w:rPr>
          <w:rFonts w:ascii="Times New Roman" w:hAnsi="Times New Roman" w:cs="Times New Roman"/>
          <w:sz w:val="24"/>
          <w:szCs w:val="24"/>
          <w:lang w:val="fr-FR"/>
        </w:rPr>
        <w:t xml:space="preserve"> </w:t>
      </w:r>
      <w:r w:rsidR="00131A99" w:rsidRPr="0001122D">
        <w:rPr>
          <w:rFonts w:ascii="Times New Roman" w:hAnsi="Times New Roman" w:cs="Times New Roman"/>
          <w:sz w:val="24"/>
          <w:szCs w:val="24"/>
          <w:lang w:val="fr-FR"/>
        </w:rPr>
        <w:t>[</w:t>
      </w:r>
      <w:r w:rsidR="00131A99">
        <w:rPr>
          <w:rFonts w:ascii="Times New Roman" w:hAnsi="Times New Roman" w:cs="Times New Roman"/>
          <w:sz w:val="24"/>
          <w:szCs w:val="24"/>
          <w:lang w:val="fr-FR"/>
        </w:rPr>
        <w:t>…</w:t>
      </w:r>
      <w:r w:rsidR="00131A99" w:rsidRPr="0001122D">
        <w:rPr>
          <w:rFonts w:ascii="Times New Roman" w:hAnsi="Times New Roman" w:cs="Times New Roman"/>
          <w:sz w:val="24"/>
          <w:szCs w:val="24"/>
          <w:lang w:val="fr-FR"/>
        </w:rPr>
        <w:t>]</w:t>
      </w:r>
      <w:r w:rsidR="00493260" w:rsidRPr="0001122D">
        <w:rPr>
          <w:rFonts w:ascii="Times New Roman" w:hAnsi="Times New Roman" w:cs="Times New Roman"/>
          <w:sz w:val="24"/>
          <w:szCs w:val="24"/>
          <w:lang w:val="fr-FR"/>
        </w:rPr>
        <w:t xml:space="preserve"> en termes d’accès aux marchés européens et mondiaux » (</w:t>
      </w:r>
      <w:r w:rsidR="00493260" w:rsidRPr="00EF70BA">
        <w:rPr>
          <w:rFonts w:ascii="Times New Roman" w:hAnsi="Times New Roman" w:cs="Times New Roman"/>
          <w:i/>
          <w:sz w:val="24"/>
          <w:szCs w:val="24"/>
          <w:lang w:val="fr-FR"/>
        </w:rPr>
        <w:t>ibid</w:t>
      </w:r>
      <w:r w:rsidR="007975FD">
        <w:rPr>
          <w:rFonts w:ascii="Times New Roman" w:hAnsi="Times New Roman" w:cs="Times New Roman"/>
          <w:sz w:val="24"/>
          <w:szCs w:val="24"/>
          <w:lang w:val="fr-FR"/>
        </w:rPr>
        <w:t>.</w:t>
      </w:r>
      <w:r w:rsidR="002E2769">
        <w:rPr>
          <w:rFonts w:ascii="Times New Roman" w:hAnsi="Times New Roman" w:cs="Times New Roman"/>
          <w:sz w:val="24"/>
          <w:szCs w:val="24"/>
          <w:lang w:val="fr-FR"/>
        </w:rPr>
        <w:t>, p.26</w:t>
      </w:r>
      <w:r w:rsidR="00493260" w:rsidRPr="0001122D">
        <w:rPr>
          <w:rFonts w:ascii="Times New Roman" w:hAnsi="Times New Roman" w:cs="Times New Roman"/>
          <w:sz w:val="24"/>
          <w:szCs w:val="24"/>
          <w:lang w:val="fr-FR"/>
        </w:rPr>
        <w:t xml:space="preserve">). </w:t>
      </w:r>
      <w:r w:rsidR="00A10968" w:rsidRPr="0001122D">
        <w:rPr>
          <w:rFonts w:ascii="Times New Roman" w:hAnsi="Times New Roman" w:cs="Times New Roman"/>
          <w:sz w:val="24"/>
          <w:szCs w:val="24"/>
          <w:lang w:val="fr-FR"/>
        </w:rPr>
        <w:t xml:space="preserve">On </w:t>
      </w:r>
      <w:r w:rsidR="00493260" w:rsidRPr="0001122D">
        <w:rPr>
          <w:rFonts w:ascii="Times New Roman" w:hAnsi="Times New Roman" w:cs="Times New Roman"/>
          <w:sz w:val="24"/>
          <w:szCs w:val="24"/>
          <w:lang w:val="fr-FR"/>
        </w:rPr>
        <w:t xml:space="preserve">peut </w:t>
      </w:r>
      <w:r w:rsidR="00A10968" w:rsidRPr="0001122D">
        <w:rPr>
          <w:rFonts w:ascii="Times New Roman" w:hAnsi="Times New Roman" w:cs="Times New Roman"/>
          <w:sz w:val="24"/>
          <w:szCs w:val="24"/>
          <w:lang w:val="fr-FR"/>
        </w:rPr>
        <w:t xml:space="preserve">ainsi </w:t>
      </w:r>
      <w:r w:rsidR="00493260" w:rsidRPr="0001122D">
        <w:rPr>
          <w:rFonts w:ascii="Times New Roman" w:hAnsi="Times New Roman" w:cs="Times New Roman"/>
          <w:sz w:val="24"/>
          <w:szCs w:val="24"/>
          <w:lang w:val="fr-FR"/>
        </w:rPr>
        <w:t xml:space="preserve">se </w:t>
      </w:r>
      <w:r w:rsidR="00A10968" w:rsidRPr="0001122D">
        <w:rPr>
          <w:rFonts w:ascii="Times New Roman" w:hAnsi="Times New Roman" w:cs="Times New Roman"/>
          <w:sz w:val="24"/>
          <w:szCs w:val="24"/>
          <w:lang w:val="fr-FR"/>
        </w:rPr>
        <w:t>q</w:t>
      </w:r>
      <w:r w:rsidR="009673AE" w:rsidRPr="0001122D">
        <w:rPr>
          <w:rFonts w:ascii="Times New Roman" w:hAnsi="Times New Roman" w:cs="Times New Roman"/>
          <w:sz w:val="24"/>
          <w:szCs w:val="24"/>
          <w:lang w:val="fr-FR"/>
        </w:rPr>
        <w:t xml:space="preserve">uestionner sur ce </w:t>
      </w:r>
      <w:r w:rsidR="0001122D">
        <w:rPr>
          <w:rFonts w:ascii="Times New Roman" w:hAnsi="Times New Roman" w:cs="Times New Roman"/>
          <w:sz w:val="24"/>
          <w:szCs w:val="24"/>
          <w:lang w:val="fr-FR"/>
        </w:rPr>
        <w:t xml:space="preserve">nombre </w:t>
      </w:r>
      <w:r w:rsidR="00023217">
        <w:rPr>
          <w:rFonts w:ascii="Times New Roman" w:hAnsi="Times New Roman" w:cs="Times New Roman"/>
          <w:sz w:val="24"/>
          <w:szCs w:val="24"/>
          <w:lang w:val="fr-FR"/>
        </w:rPr>
        <w:t xml:space="preserve">particulièrement </w:t>
      </w:r>
      <w:r w:rsidR="009673AE" w:rsidRPr="0001122D">
        <w:rPr>
          <w:rFonts w:ascii="Times New Roman" w:hAnsi="Times New Roman" w:cs="Times New Roman"/>
          <w:sz w:val="24"/>
          <w:szCs w:val="24"/>
          <w:lang w:val="fr-FR"/>
        </w:rPr>
        <w:t xml:space="preserve">faible </w:t>
      </w:r>
      <w:r w:rsidR="00A10968" w:rsidRPr="0001122D">
        <w:rPr>
          <w:rFonts w:ascii="Times New Roman" w:hAnsi="Times New Roman" w:cs="Times New Roman"/>
          <w:sz w:val="24"/>
          <w:szCs w:val="24"/>
          <w:lang w:val="fr-FR"/>
        </w:rPr>
        <w:t>de locuteurs</w:t>
      </w:r>
      <w:r w:rsidR="00493260" w:rsidRPr="0001122D">
        <w:rPr>
          <w:rFonts w:ascii="Times New Roman" w:hAnsi="Times New Roman" w:cs="Times New Roman"/>
          <w:sz w:val="24"/>
          <w:szCs w:val="24"/>
          <w:lang w:val="fr-FR"/>
        </w:rPr>
        <w:t xml:space="preserve"> </w:t>
      </w:r>
      <w:r w:rsidR="00A10968" w:rsidRPr="0001122D">
        <w:rPr>
          <w:rFonts w:ascii="Times New Roman" w:hAnsi="Times New Roman" w:cs="Times New Roman"/>
          <w:sz w:val="24"/>
          <w:szCs w:val="24"/>
          <w:lang w:val="fr-FR"/>
        </w:rPr>
        <w:t xml:space="preserve">alors qu’en France, </w:t>
      </w:r>
      <w:r w:rsidR="00F537CF" w:rsidRPr="0001122D">
        <w:rPr>
          <w:rFonts w:ascii="Times New Roman" w:hAnsi="Times New Roman" w:cs="Times New Roman"/>
          <w:sz w:val="24"/>
          <w:szCs w:val="24"/>
          <w:lang w:val="fr-FR"/>
        </w:rPr>
        <w:t xml:space="preserve">au terme de leur scolarité, </w:t>
      </w:r>
      <w:r w:rsidR="00A10968" w:rsidRPr="0001122D">
        <w:rPr>
          <w:rFonts w:ascii="Times New Roman" w:hAnsi="Times New Roman" w:cs="Times New Roman"/>
          <w:sz w:val="24"/>
          <w:szCs w:val="24"/>
          <w:lang w:val="fr-FR"/>
        </w:rPr>
        <w:t>c</w:t>
      </w:r>
      <w:r w:rsidR="009673AE" w:rsidRPr="0001122D">
        <w:rPr>
          <w:rFonts w:ascii="Times New Roman" w:hAnsi="Times New Roman" w:cs="Times New Roman"/>
          <w:sz w:val="24"/>
          <w:szCs w:val="24"/>
          <w:lang w:val="fr-FR"/>
        </w:rPr>
        <w:t xml:space="preserve">es derniers auront eu </w:t>
      </w:r>
      <w:r w:rsidR="00F537CF" w:rsidRPr="0001122D">
        <w:rPr>
          <w:rFonts w:ascii="Times New Roman" w:hAnsi="Times New Roman" w:cs="Times New Roman"/>
          <w:sz w:val="24"/>
          <w:szCs w:val="24"/>
          <w:lang w:val="fr-FR"/>
        </w:rPr>
        <w:t>entre dix et dix-sept ans de cours d’anglais</w:t>
      </w:r>
      <w:r w:rsidR="00F537CF" w:rsidRPr="0001122D">
        <w:rPr>
          <w:rStyle w:val="Appelnotedebasdep"/>
          <w:rFonts w:ascii="Times New Roman" w:hAnsi="Times New Roman" w:cs="Times New Roman"/>
          <w:sz w:val="24"/>
          <w:szCs w:val="24"/>
          <w:lang w:val="fr-FR"/>
        </w:rPr>
        <w:footnoteReference w:id="1"/>
      </w:r>
      <w:r w:rsidR="005717F3">
        <w:rPr>
          <w:rFonts w:ascii="Times New Roman" w:hAnsi="Times New Roman" w:cs="Times New Roman"/>
          <w:sz w:val="24"/>
          <w:szCs w:val="24"/>
          <w:lang w:val="fr-FR"/>
        </w:rPr>
        <w:t xml:space="preserve">, sans compter l’exposition quotidienne à </w:t>
      </w:r>
      <w:r w:rsidR="0001122D">
        <w:rPr>
          <w:rFonts w:ascii="Times New Roman" w:hAnsi="Times New Roman" w:cs="Times New Roman"/>
          <w:sz w:val="24"/>
          <w:szCs w:val="24"/>
          <w:lang w:val="fr-FR"/>
        </w:rPr>
        <w:t>l’anglais en dehors de la salle de classe</w:t>
      </w:r>
      <w:r w:rsidR="005D7A9A">
        <w:rPr>
          <w:rFonts w:ascii="Times New Roman" w:hAnsi="Times New Roman" w:cs="Times New Roman"/>
          <w:sz w:val="24"/>
          <w:szCs w:val="24"/>
          <w:lang w:val="fr-FR"/>
        </w:rPr>
        <w:t>, qui, bien que faible comparée à d’</w:t>
      </w:r>
      <w:r w:rsidR="0074087B">
        <w:rPr>
          <w:rFonts w:ascii="Times New Roman" w:hAnsi="Times New Roman" w:cs="Times New Roman"/>
          <w:sz w:val="24"/>
          <w:szCs w:val="24"/>
          <w:lang w:val="fr-FR"/>
        </w:rPr>
        <w:t>autres pays européens</w:t>
      </w:r>
      <w:r w:rsidR="003C4BB8">
        <w:rPr>
          <w:rFonts w:ascii="Times New Roman" w:hAnsi="Times New Roman" w:cs="Times New Roman"/>
          <w:sz w:val="24"/>
          <w:szCs w:val="24"/>
          <w:lang w:val="fr-FR"/>
        </w:rPr>
        <w:t xml:space="preserve"> (</w:t>
      </w:r>
      <w:r w:rsidR="00BF0C10">
        <w:rPr>
          <w:rFonts w:ascii="Times New Roman" w:hAnsi="Times New Roman" w:cs="Times New Roman"/>
          <w:sz w:val="24"/>
          <w:szCs w:val="24"/>
          <w:lang w:val="fr-FR"/>
        </w:rPr>
        <w:t>Prévost, 2015, cité dans</w:t>
      </w:r>
      <w:r w:rsidR="00BF0C10" w:rsidRPr="00C957AA">
        <w:rPr>
          <w:rFonts w:ascii="Times New Roman" w:hAnsi="Times New Roman" w:cs="Times New Roman"/>
          <w:sz w:val="24"/>
          <w:szCs w:val="24"/>
          <w:lang w:val="fr-FR"/>
        </w:rPr>
        <w:t xml:space="preserve"> </w:t>
      </w:r>
      <w:r w:rsidR="00BF0C10">
        <w:rPr>
          <w:rFonts w:ascii="Times New Roman" w:hAnsi="Times New Roman" w:cs="Times New Roman"/>
          <w:sz w:val="24"/>
          <w:szCs w:val="24"/>
          <w:lang w:val="fr-FR"/>
        </w:rPr>
        <w:t>Beunaiche, 2015</w:t>
      </w:r>
      <w:r w:rsidR="007614C0">
        <w:rPr>
          <w:rStyle w:val="Appelnotedebasdep"/>
          <w:rFonts w:ascii="Times New Roman" w:hAnsi="Times New Roman" w:cs="Times New Roman"/>
          <w:sz w:val="24"/>
          <w:szCs w:val="24"/>
          <w:lang w:val="fr-FR"/>
        </w:rPr>
        <w:footnoteReference w:id="2"/>
      </w:r>
      <w:r w:rsidR="003C4BB8">
        <w:rPr>
          <w:rFonts w:ascii="Times New Roman" w:hAnsi="Times New Roman" w:cs="Times New Roman"/>
          <w:sz w:val="24"/>
          <w:szCs w:val="24"/>
          <w:lang w:val="fr-FR"/>
        </w:rPr>
        <w:t>)</w:t>
      </w:r>
      <w:r w:rsidR="00A14974">
        <w:rPr>
          <w:rFonts w:ascii="Times New Roman" w:hAnsi="Times New Roman" w:cs="Times New Roman"/>
          <w:sz w:val="24"/>
          <w:szCs w:val="24"/>
          <w:lang w:val="fr-FR"/>
        </w:rPr>
        <w:t>, existe bel et bien, et cela sous diverses formes (</w:t>
      </w:r>
      <w:r w:rsidR="00C65794">
        <w:rPr>
          <w:rFonts w:ascii="Times New Roman" w:hAnsi="Times New Roman" w:cs="Times New Roman"/>
          <w:sz w:val="24"/>
          <w:szCs w:val="24"/>
          <w:lang w:val="fr-FR"/>
        </w:rPr>
        <w:t>messages publicitaires, loisirs, nouvelles technologies, télévision, musique</w:t>
      </w:r>
      <w:r w:rsidR="00BF0C10">
        <w:rPr>
          <w:rFonts w:ascii="Times New Roman" w:hAnsi="Times New Roman" w:cs="Times New Roman"/>
          <w:sz w:val="24"/>
          <w:szCs w:val="24"/>
          <w:lang w:val="fr-FR"/>
        </w:rPr>
        <w:t>…)</w:t>
      </w:r>
      <w:r w:rsidR="00C65794">
        <w:rPr>
          <w:rFonts w:ascii="Times New Roman" w:hAnsi="Times New Roman" w:cs="Times New Roman"/>
          <w:sz w:val="24"/>
          <w:szCs w:val="24"/>
          <w:lang w:val="fr-FR"/>
        </w:rPr>
        <w:t>.</w:t>
      </w:r>
    </w:p>
    <w:p w14:paraId="04740813" w14:textId="77777777" w:rsidR="00AA15EA" w:rsidRPr="0001122D" w:rsidRDefault="00AA15EA" w:rsidP="0090555C">
      <w:pPr>
        <w:spacing w:after="0" w:line="360" w:lineRule="auto"/>
        <w:ind w:firstLine="567"/>
        <w:jc w:val="both"/>
        <w:rPr>
          <w:rFonts w:ascii="Times New Roman" w:hAnsi="Times New Roman" w:cs="Times New Roman"/>
          <w:sz w:val="24"/>
          <w:szCs w:val="24"/>
          <w:lang w:val="fr-FR"/>
        </w:rPr>
      </w:pPr>
    </w:p>
    <w:p w14:paraId="7266822A" w14:textId="5F4DF630" w:rsidR="000B45CE" w:rsidRDefault="00493260" w:rsidP="0090555C">
      <w:pPr>
        <w:spacing w:after="0" w:line="360" w:lineRule="auto"/>
        <w:ind w:firstLine="567"/>
        <w:jc w:val="both"/>
        <w:rPr>
          <w:rFonts w:ascii="Times New Roman" w:hAnsi="Times New Roman" w:cs="Times New Roman"/>
          <w:sz w:val="24"/>
          <w:szCs w:val="24"/>
          <w:lang w:val="fr-FR"/>
        </w:rPr>
      </w:pPr>
      <w:r w:rsidRPr="0001122D">
        <w:rPr>
          <w:rFonts w:ascii="Times New Roman" w:hAnsi="Times New Roman" w:cs="Times New Roman"/>
          <w:sz w:val="24"/>
          <w:szCs w:val="24"/>
          <w:lang w:val="fr-FR"/>
        </w:rPr>
        <w:t xml:space="preserve">L’explication la plus logique pourrait être que les élèves ne se rendent pas compte des nombreux avantages qu’offre la connaissance d’une langue étrangère. Ainsi, il ne s’y intéresserait pas et verrait en l’anglais une simple matière scolaire où la finalité n’est pas la production et la compréhension d’un énoncé mais une note pour le bulletin. </w:t>
      </w:r>
      <w:r w:rsidR="00162F4A">
        <w:rPr>
          <w:rFonts w:ascii="Times New Roman" w:hAnsi="Times New Roman" w:cs="Times New Roman"/>
          <w:sz w:val="24"/>
          <w:szCs w:val="24"/>
          <w:lang w:val="fr-FR"/>
        </w:rPr>
        <w:t>Toutefois</w:t>
      </w:r>
      <w:r w:rsidRPr="0001122D">
        <w:rPr>
          <w:rFonts w:ascii="Times New Roman" w:hAnsi="Times New Roman" w:cs="Times New Roman"/>
          <w:sz w:val="24"/>
          <w:szCs w:val="24"/>
          <w:lang w:val="fr-FR"/>
        </w:rPr>
        <w:t xml:space="preserve">, ce serait certainement rejeter la faute aux élèves, d’une part, et faire preuve d’ignorance sur </w:t>
      </w:r>
      <w:r w:rsidR="00774EA0" w:rsidRPr="0001122D">
        <w:rPr>
          <w:rFonts w:ascii="Times New Roman" w:hAnsi="Times New Roman" w:cs="Times New Roman"/>
          <w:sz w:val="24"/>
          <w:szCs w:val="24"/>
          <w:lang w:val="fr-FR"/>
        </w:rPr>
        <w:t>la part grandissante</w:t>
      </w:r>
      <w:r w:rsidRPr="0001122D">
        <w:rPr>
          <w:rFonts w:ascii="Times New Roman" w:hAnsi="Times New Roman" w:cs="Times New Roman"/>
          <w:sz w:val="24"/>
          <w:szCs w:val="24"/>
          <w:lang w:val="fr-FR"/>
        </w:rPr>
        <w:t xml:space="preserve"> que représente l’anglais dans notre société</w:t>
      </w:r>
      <w:r w:rsidR="00ED5CB1">
        <w:rPr>
          <w:rStyle w:val="Appelnotedebasdep"/>
          <w:rFonts w:ascii="Times New Roman" w:hAnsi="Times New Roman" w:cs="Times New Roman"/>
          <w:sz w:val="24"/>
          <w:szCs w:val="24"/>
          <w:lang w:val="fr-FR"/>
        </w:rPr>
        <w:footnoteReference w:id="3"/>
      </w:r>
      <w:r w:rsidRPr="0001122D">
        <w:rPr>
          <w:rFonts w:ascii="Times New Roman" w:hAnsi="Times New Roman" w:cs="Times New Roman"/>
          <w:sz w:val="24"/>
          <w:szCs w:val="24"/>
          <w:lang w:val="fr-FR"/>
        </w:rPr>
        <w:t xml:space="preserve"> : </w:t>
      </w:r>
      <w:r w:rsidR="00774EA0" w:rsidRPr="0001122D">
        <w:rPr>
          <w:rFonts w:ascii="Times New Roman" w:hAnsi="Times New Roman" w:cs="Times New Roman"/>
          <w:sz w:val="24"/>
          <w:szCs w:val="24"/>
          <w:lang w:val="fr-FR"/>
        </w:rPr>
        <w:t>dans le domaine culturel (</w:t>
      </w:r>
      <w:r w:rsidRPr="0001122D">
        <w:rPr>
          <w:rFonts w:ascii="Times New Roman" w:hAnsi="Times New Roman" w:cs="Times New Roman"/>
          <w:sz w:val="24"/>
          <w:szCs w:val="24"/>
          <w:lang w:val="fr-FR"/>
        </w:rPr>
        <w:t>au cinéma et à la télé</w:t>
      </w:r>
      <w:r w:rsidR="00EF70BA">
        <w:rPr>
          <w:rFonts w:ascii="Times New Roman" w:hAnsi="Times New Roman" w:cs="Times New Roman"/>
          <w:sz w:val="24"/>
          <w:szCs w:val="24"/>
          <w:lang w:val="fr-FR"/>
        </w:rPr>
        <w:t>vision, où la version originale</w:t>
      </w:r>
      <w:r w:rsidR="00774EA0" w:rsidRPr="0001122D">
        <w:rPr>
          <w:rFonts w:ascii="Times New Roman" w:hAnsi="Times New Roman" w:cs="Times New Roman"/>
          <w:sz w:val="24"/>
          <w:szCs w:val="24"/>
          <w:lang w:val="fr-FR"/>
        </w:rPr>
        <w:t xml:space="preserve"> est de plus en plus présente, ou bien dans le domaine musical)</w:t>
      </w:r>
      <w:r w:rsidR="00711DE0" w:rsidRPr="0001122D">
        <w:rPr>
          <w:rFonts w:ascii="Times New Roman" w:hAnsi="Times New Roman" w:cs="Times New Roman"/>
          <w:sz w:val="24"/>
          <w:szCs w:val="24"/>
          <w:lang w:val="fr-FR"/>
        </w:rPr>
        <w:t xml:space="preserve"> ; </w:t>
      </w:r>
      <w:r w:rsidR="00774EA0" w:rsidRPr="0001122D">
        <w:rPr>
          <w:rFonts w:ascii="Times New Roman" w:hAnsi="Times New Roman" w:cs="Times New Roman"/>
          <w:sz w:val="24"/>
          <w:szCs w:val="24"/>
          <w:lang w:val="fr-FR"/>
        </w:rPr>
        <w:t>dans le domaine numérique (Internet, jeux vidéo, nouvelles technologies</w:t>
      </w:r>
      <w:r w:rsidR="00711DE0" w:rsidRPr="0001122D">
        <w:rPr>
          <w:rFonts w:ascii="Times New Roman" w:hAnsi="Times New Roman" w:cs="Times New Roman"/>
          <w:sz w:val="24"/>
          <w:szCs w:val="24"/>
          <w:lang w:val="fr-FR"/>
        </w:rPr>
        <w:t xml:space="preserve">) ; </w:t>
      </w:r>
      <w:r w:rsidR="00F537CF" w:rsidRPr="0001122D">
        <w:rPr>
          <w:rFonts w:ascii="Times New Roman" w:hAnsi="Times New Roman" w:cs="Times New Roman"/>
          <w:sz w:val="24"/>
          <w:szCs w:val="24"/>
          <w:lang w:val="fr-FR"/>
        </w:rPr>
        <w:t xml:space="preserve">ou bien </w:t>
      </w:r>
      <w:r w:rsidR="00711DE0" w:rsidRPr="0001122D">
        <w:rPr>
          <w:rFonts w:ascii="Times New Roman" w:hAnsi="Times New Roman" w:cs="Times New Roman"/>
          <w:sz w:val="24"/>
          <w:szCs w:val="24"/>
          <w:lang w:val="fr-FR"/>
        </w:rPr>
        <w:t>dans le do</w:t>
      </w:r>
      <w:r w:rsidR="00F537CF" w:rsidRPr="0001122D">
        <w:rPr>
          <w:rFonts w:ascii="Times New Roman" w:hAnsi="Times New Roman" w:cs="Times New Roman"/>
          <w:sz w:val="24"/>
          <w:szCs w:val="24"/>
          <w:lang w:val="fr-FR"/>
        </w:rPr>
        <w:t>maine professionnel ou scolaire.</w:t>
      </w:r>
      <w:r w:rsidR="00711DE0" w:rsidRPr="0001122D">
        <w:rPr>
          <w:rFonts w:ascii="Times New Roman" w:hAnsi="Times New Roman" w:cs="Times New Roman"/>
          <w:sz w:val="24"/>
          <w:szCs w:val="24"/>
          <w:lang w:val="fr-FR"/>
        </w:rPr>
        <w:t xml:space="preserve"> Po</w:t>
      </w:r>
      <w:r w:rsidR="00F537CF" w:rsidRPr="0001122D">
        <w:rPr>
          <w:rFonts w:ascii="Times New Roman" w:hAnsi="Times New Roman" w:cs="Times New Roman"/>
          <w:sz w:val="24"/>
          <w:szCs w:val="24"/>
          <w:lang w:val="fr-FR"/>
        </w:rPr>
        <w:t>ur ces derniers, l’anglais jouit</w:t>
      </w:r>
      <w:r w:rsidR="00711DE0" w:rsidRPr="0001122D">
        <w:rPr>
          <w:rFonts w:ascii="Times New Roman" w:hAnsi="Times New Roman" w:cs="Times New Roman"/>
          <w:sz w:val="24"/>
          <w:szCs w:val="24"/>
          <w:lang w:val="fr-FR"/>
        </w:rPr>
        <w:t xml:space="preserve"> d’un statut de leader incontesté. Ainsi, les élèves peuvent</w:t>
      </w:r>
      <w:r w:rsidR="00F537CF" w:rsidRPr="0001122D">
        <w:rPr>
          <w:rFonts w:ascii="Times New Roman" w:hAnsi="Times New Roman" w:cs="Times New Roman"/>
          <w:sz w:val="24"/>
          <w:szCs w:val="24"/>
          <w:lang w:val="fr-FR"/>
        </w:rPr>
        <w:t xml:space="preserve"> difficilement</w:t>
      </w:r>
      <w:r w:rsidR="00711DE0" w:rsidRPr="0001122D">
        <w:rPr>
          <w:rFonts w:ascii="Times New Roman" w:hAnsi="Times New Roman" w:cs="Times New Roman"/>
          <w:sz w:val="24"/>
          <w:szCs w:val="24"/>
          <w:lang w:val="fr-FR"/>
        </w:rPr>
        <w:t xml:space="preserve"> ignorer l’importance de parler anglais</w:t>
      </w:r>
      <w:r w:rsidR="00162F4A">
        <w:rPr>
          <w:rFonts w:ascii="Times New Roman" w:hAnsi="Times New Roman" w:cs="Times New Roman"/>
          <w:sz w:val="24"/>
          <w:szCs w:val="24"/>
          <w:lang w:val="fr-FR"/>
        </w:rPr>
        <w:t>, bien qu’il faille parfois leur rappeler.</w:t>
      </w:r>
    </w:p>
    <w:p w14:paraId="619C671D" w14:textId="77777777" w:rsidR="00AA15EA" w:rsidRPr="00162F4A" w:rsidRDefault="00AA15EA" w:rsidP="0090555C">
      <w:pPr>
        <w:spacing w:after="0" w:line="360" w:lineRule="auto"/>
        <w:jc w:val="both"/>
        <w:rPr>
          <w:rFonts w:ascii="Times New Roman" w:hAnsi="Times New Roman" w:cs="Times New Roman"/>
          <w:sz w:val="24"/>
          <w:szCs w:val="24"/>
          <w:lang w:val="fr-FR"/>
        </w:rPr>
      </w:pPr>
    </w:p>
    <w:p w14:paraId="482CA611" w14:textId="77777777" w:rsidR="00711DE0" w:rsidRDefault="00711DE0" w:rsidP="0090555C">
      <w:pPr>
        <w:spacing w:after="0" w:line="360" w:lineRule="auto"/>
        <w:ind w:firstLine="567"/>
        <w:jc w:val="both"/>
        <w:rPr>
          <w:rFonts w:ascii="Times New Roman" w:hAnsi="Times New Roman" w:cs="Times New Roman"/>
          <w:sz w:val="24"/>
          <w:szCs w:val="24"/>
          <w:lang w:val="fr-FR"/>
        </w:rPr>
      </w:pPr>
      <w:r w:rsidRPr="0001122D">
        <w:rPr>
          <w:rFonts w:ascii="Times New Roman" w:hAnsi="Times New Roman" w:cs="Times New Roman"/>
          <w:sz w:val="24"/>
          <w:szCs w:val="24"/>
          <w:lang w:val="fr-FR"/>
        </w:rPr>
        <w:t xml:space="preserve">Mon expérience en tant que professeur de français langue étrangère et d’espagnol au Royaume-Uni, puis mon expérience en tant que professeur d’anglais en France m’ont amené </w:t>
      </w:r>
      <w:r w:rsidRPr="0001122D">
        <w:rPr>
          <w:rFonts w:ascii="Times New Roman" w:hAnsi="Times New Roman" w:cs="Times New Roman"/>
          <w:sz w:val="24"/>
          <w:szCs w:val="24"/>
          <w:lang w:val="fr-FR"/>
        </w:rPr>
        <w:lastRenderedPageBreak/>
        <w:t>à me questionner sur les raisons</w:t>
      </w:r>
      <w:r w:rsidR="0001122D">
        <w:rPr>
          <w:rFonts w:ascii="Times New Roman" w:hAnsi="Times New Roman" w:cs="Times New Roman"/>
          <w:sz w:val="24"/>
          <w:szCs w:val="24"/>
          <w:lang w:val="fr-FR"/>
        </w:rPr>
        <w:t xml:space="preserve"> principales</w:t>
      </w:r>
      <w:r w:rsidRPr="0001122D">
        <w:rPr>
          <w:rFonts w:ascii="Times New Roman" w:hAnsi="Times New Roman" w:cs="Times New Roman"/>
          <w:sz w:val="24"/>
          <w:szCs w:val="24"/>
          <w:lang w:val="fr-FR"/>
        </w:rPr>
        <w:t xml:space="preserve"> qui empêchent </w:t>
      </w:r>
      <w:r w:rsidR="0001122D">
        <w:rPr>
          <w:rFonts w:ascii="Times New Roman" w:hAnsi="Times New Roman" w:cs="Times New Roman"/>
          <w:sz w:val="24"/>
          <w:szCs w:val="24"/>
          <w:lang w:val="fr-FR"/>
        </w:rPr>
        <w:t>bon nombre d’apprenants</w:t>
      </w:r>
      <w:r w:rsidRPr="0001122D">
        <w:rPr>
          <w:rFonts w:ascii="Times New Roman" w:hAnsi="Times New Roman" w:cs="Times New Roman"/>
          <w:sz w:val="24"/>
          <w:szCs w:val="24"/>
          <w:lang w:val="fr-FR"/>
        </w:rPr>
        <w:t xml:space="preserve"> </w:t>
      </w:r>
      <w:r w:rsidR="006B2EB7">
        <w:rPr>
          <w:rFonts w:ascii="Times New Roman" w:hAnsi="Times New Roman" w:cs="Times New Roman"/>
          <w:sz w:val="24"/>
          <w:szCs w:val="24"/>
          <w:lang w:val="fr-FR"/>
        </w:rPr>
        <w:t xml:space="preserve">à s’exprimer un minimum dans </w:t>
      </w:r>
      <w:r w:rsidRPr="0001122D">
        <w:rPr>
          <w:rFonts w:ascii="Times New Roman" w:hAnsi="Times New Roman" w:cs="Times New Roman"/>
          <w:sz w:val="24"/>
          <w:szCs w:val="24"/>
          <w:lang w:val="fr-FR"/>
        </w:rPr>
        <w:t>une langue étrangère.</w:t>
      </w:r>
      <w:r w:rsidR="00C35DB6" w:rsidRPr="0001122D">
        <w:rPr>
          <w:rFonts w:ascii="Times New Roman" w:hAnsi="Times New Roman" w:cs="Times New Roman"/>
          <w:sz w:val="24"/>
          <w:szCs w:val="24"/>
          <w:lang w:val="fr-FR"/>
        </w:rPr>
        <w:t xml:space="preserve"> Partant du postulat </w:t>
      </w:r>
      <w:r w:rsidR="00A07FEE" w:rsidRPr="0001122D">
        <w:rPr>
          <w:rFonts w:ascii="Times New Roman" w:hAnsi="Times New Roman" w:cs="Times New Roman"/>
          <w:sz w:val="24"/>
          <w:szCs w:val="24"/>
          <w:lang w:val="fr-FR"/>
        </w:rPr>
        <w:t xml:space="preserve">qu’avant de pouvoir produire une phrase, il faut déjà pouvoir </w:t>
      </w:r>
      <w:r w:rsidR="000B45CE">
        <w:rPr>
          <w:rFonts w:ascii="Times New Roman" w:hAnsi="Times New Roman" w:cs="Times New Roman"/>
          <w:sz w:val="24"/>
          <w:szCs w:val="24"/>
          <w:lang w:val="fr-FR"/>
        </w:rPr>
        <w:t>mobiliser</w:t>
      </w:r>
      <w:r w:rsidR="00A07FEE" w:rsidRPr="0001122D">
        <w:rPr>
          <w:rFonts w:ascii="Times New Roman" w:hAnsi="Times New Roman" w:cs="Times New Roman"/>
          <w:sz w:val="24"/>
          <w:szCs w:val="24"/>
          <w:lang w:val="fr-FR"/>
        </w:rPr>
        <w:t xml:space="preserve"> un mot, </w:t>
      </w:r>
      <w:r w:rsidR="00B4464A" w:rsidRPr="0001122D">
        <w:rPr>
          <w:rFonts w:ascii="Times New Roman" w:hAnsi="Times New Roman" w:cs="Times New Roman"/>
          <w:sz w:val="24"/>
          <w:szCs w:val="24"/>
          <w:lang w:val="fr-FR"/>
        </w:rPr>
        <w:t xml:space="preserve">je me suis rendu compte que la connaissance de mots spécifiques à un thème pouvait influencer la capacité de pouvoir produire ou non un énoncé. </w:t>
      </w:r>
      <w:r w:rsidR="0001122D">
        <w:rPr>
          <w:rFonts w:ascii="Times New Roman" w:hAnsi="Times New Roman" w:cs="Times New Roman"/>
          <w:sz w:val="24"/>
          <w:szCs w:val="24"/>
          <w:lang w:val="fr-FR"/>
        </w:rPr>
        <w:t>Bien entendu, afin de pouvoir parler couramment une langue étrangère, il faut aussi maîtriser un niv</w:t>
      </w:r>
      <w:r w:rsidR="006B2EB7">
        <w:rPr>
          <w:rFonts w:ascii="Times New Roman" w:hAnsi="Times New Roman" w:cs="Times New Roman"/>
          <w:sz w:val="24"/>
          <w:szCs w:val="24"/>
          <w:lang w:val="fr-FR"/>
        </w:rPr>
        <w:t xml:space="preserve">eau certain de </w:t>
      </w:r>
      <w:r w:rsidR="008B2F46">
        <w:rPr>
          <w:rFonts w:ascii="Times New Roman" w:hAnsi="Times New Roman" w:cs="Times New Roman"/>
          <w:sz w:val="24"/>
          <w:szCs w:val="24"/>
          <w:lang w:val="fr-FR"/>
        </w:rPr>
        <w:t>syntaxe</w:t>
      </w:r>
      <w:r w:rsidR="006B2EB7">
        <w:rPr>
          <w:rFonts w:ascii="Times New Roman" w:hAnsi="Times New Roman" w:cs="Times New Roman"/>
          <w:sz w:val="24"/>
          <w:szCs w:val="24"/>
          <w:lang w:val="fr-FR"/>
        </w:rPr>
        <w:t xml:space="preserve">, de phonologie… Cependant, pour se faire comprendre, nul besoin d’avoir une maîtrise exceptionnelle de ces derniers. </w:t>
      </w:r>
      <w:r w:rsidR="00B4464A" w:rsidRPr="0001122D">
        <w:rPr>
          <w:rFonts w:ascii="Times New Roman" w:hAnsi="Times New Roman" w:cs="Times New Roman"/>
          <w:sz w:val="24"/>
          <w:szCs w:val="24"/>
          <w:lang w:val="fr-FR"/>
        </w:rPr>
        <w:t xml:space="preserve">Et si </w:t>
      </w:r>
      <w:r w:rsidR="006B2EB7">
        <w:rPr>
          <w:rFonts w:ascii="Times New Roman" w:hAnsi="Times New Roman" w:cs="Times New Roman"/>
          <w:sz w:val="24"/>
          <w:szCs w:val="24"/>
          <w:lang w:val="fr-FR"/>
        </w:rPr>
        <w:t xml:space="preserve">donc </w:t>
      </w:r>
      <w:r w:rsidR="00A47487">
        <w:rPr>
          <w:rFonts w:ascii="Times New Roman" w:hAnsi="Times New Roman" w:cs="Times New Roman"/>
          <w:sz w:val="24"/>
          <w:szCs w:val="24"/>
          <w:lang w:val="fr-FR"/>
        </w:rPr>
        <w:t xml:space="preserve">l’une des clefs, parmi d’autres, </w:t>
      </w:r>
      <w:r w:rsidR="006B2EB7">
        <w:rPr>
          <w:rFonts w:ascii="Times New Roman" w:hAnsi="Times New Roman" w:cs="Times New Roman"/>
          <w:sz w:val="24"/>
          <w:szCs w:val="24"/>
          <w:lang w:val="fr-FR"/>
        </w:rPr>
        <w:t xml:space="preserve">pour amener plus d’apprenants à parler anglais </w:t>
      </w:r>
      <w:r w:rsidR="00B4464A" w:rsidRPr="0001122D">
        <w:rPr>
          <w:rFonts w:ascii="Times New Roman" w:hAnsi="Times New Roman" w:cs="Times New Roman"/>
          <w:sz w:val="24"/>
          <w:szCs w:val="24"/>
          <w:lang w:val="fr-FR"/>
        </w:rPr>
        <w:t>dépendait d’une connaissance plus ou moins étendue du vocabulaire ?</w:t>
      </w:r>
    </w:p>
    <w:p w14:paraId="73EBAE8B" w14:textId="77777777" w:rsidR="000B45CE" w:rsidRDefault="000B45CE" w:rsidP="0090555C">
      <w:pPr>
        <w:spacing w:after="0" w:line="360" w:lineRule="auto"/>
        <w:ind w:firstLine="567"/>
        <w:jc w:val="both"/>
        <w:rPr>
          <w:rFonts w:ascii="Times New Roman" w:hAnsi="Times New Roman" w:cs="Times New Roman"/>
          <w:sz w:val="24"/>
          <w:szCs w:val="24"/>
          <w:lang w:val="fr-FR"/>
        </w:rPr>
      </w:pPr>
    </w:p>
    <w:p w14:paraId="3393F891" w14:textId="6727B9D7" w:rsidR="000B45CE" w:rsidRDefault="000B45CE"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Cependant, </w:t>
      </w:r>
      <w:r w:rsidR="00FF1727">
        <w:rPr>
          <w:rFonts w:ascii="Times New Roman" w:hAnsi="Times New Roman" w:cs="Times New Roman"/>
          <w:sz w:val="24"/>
          <w:szCs w:val="24"/>
          <w:lang w:val="fr-FR"/>
        </w:rPr>
        <w:t xml:space="preserve">personnellement, </w:t>
      </w:r>
      <w:r w:rsidR="00E23BD4">
        <w:rPr>
          <w:rFonts w:ascii="Times New Roman" w:hAnsi="Times New Roman" w:cs="Times New Roman"/>
          <w:sz w:val="24"/>
          <w:szCs w:val="24"/>
          <w:lang w:val="fr-FR"/>
        </w:rPr>
        <w:t>en tant qu’élève, notamment en allemand, j’ai toujours eu beaucoup de difficulté</w:t>
      </w:r>
      <w:r w:rsidR="008B2F46">
        <w:rPr>
          <w:rFonts w:ascii="Times New Roman" w:hAnsi="Times New Roman" w:cs="Times New Roman"/>
          <w:sz w:val="24"/>
          <w:szCs w:val="24"/>
          <w:lang w:val="fr-FR"/>
        </w:rPr>
        <w:t>s</w:t>
      </w:r>
      <w:r w:rsidR="00E23BD4">
        <w:rPr>
          <w:rFonts w:ascii="Times New Roman" w:hAnsi="Times New Roman" w:cs="Times New Roman"/>
          <w:sz w:val="24"/>
          <w:szCs w:val="24"/>
          <w:lang w:val="fr-FR"/>
        </w:rPr>
        <w:t xml:space="preserve"> à apprendre du vocabulaire. </w:t>
      </w:r>
      <w:r w:rsidR="00FF1727">
        <w:rPr>
          <w:rFonts w:ascii="Times New Roman" w:hAnsi="Times New Roman" w:cs="Times New Roman"/>
          <w:sz w:val="24"/>
          <w:szCs w:val="24"/>
          <w:lang w:val="fr-FR"/>
        </w:rPr>
        <w:t>L’</w:t>
      </w:r>
      <w:r w:rsidR="00E23BD4">
        <w:rPr>
          <w:rFonts w:ascii="Times New Roman" w:hAnsi="Times New Roman" w:cs="Times New Roman"/>
          <w:sz w:val="24"/>
          <w:szCs w:val="24"/>
          <w:lang w:val="fr-FR"/>
        </w:rPr>
        <w:t xml:space="preserve">apprentissage du lexique qu’il m’était demandé de pouvoir mobiliser me causait beaucoup de </w:t>
      </w:r>
      <w:r w:rsidR="00E72A65">
        <w:rPr>
          <w:rFonts w:ascii="Times New Roman" w:hAnsi="Times New Roman" w:cs="Times New Roman"/>
          <w:sz w:val="24"/>
          <w:szCs w:val="24"/>
          <w:lang w:val="fr-FR"/>
        </w:rPr>
        <w:t>peine.</w:t>
      </w:r>
      <w:r w:rsidR="00FF1727">
        <w:rPr>
          <w:rFonts w:ascii="Times New Roman" w:hAnsi="Times New Roman" w:cs="Times New Roman"/>
          <w:sz w:val="24"/>
          <w:szCs w:val="24"/>
          <w:lang w:val="fr-FR"/>
        </w:rPr>
        <w:t xml:space="preserve"> Mes élèves éprouvent, même parmi les meilleurs, une forme de résistance face à l’apprentissage du vocabulaire et cela reste un travail laborieux pour nombre d’entre eux. </w:t>
      </w:r>
      <w:r w:rsidR="005F4630">
        <w:rPr>
          <w:rFonts w:ascii="Times New Roman" w:hAnsi="Times New Roman" w:cs="Times New Roman"/>
          <w:sz w:val="24"/>
          <w:szCs w:val="24"/>
          <w:lang w:val="fr-FR"/>
        </w:rPr>
        <w:t xml:space="preserve">Une grande majorité d’apprenants en </w:t>
      </w:r>
      <w:r w:rsidR="002A69E5">
        <w:rPr>
          <w:rFonts w:ascii="Times New Roman" w:hAnsi="Times New Roman" w:cs="Times New Roman"/>
          <w:sz w:val="24"/>
          <w:szCs w:val="24"/>
          <w:lang w:val="fr-FR"/>
        </w:rPr>
        <w:t>L.V.E.</w:t>
      </w:r>
      <w:r w:rsidR="005F4630">
        <w:rPr>
          <w:rFonts w:ascii="Times New Roman" w:hAnsi="Times New Roman" w:cs="Times New Roman"/>
          <w:sz w:val="24"/>
          <w:szCs w:val="24"/>
          <w:lang w:val="fr-FR"/>
        </w:rPr>
        <w:t xml:space="preserve"> ont une certaine forme de peur et d’inquiétude face à l’immense tâche que représente l’apprentissage de milliers de mots, et cela a été documenté à de nombreuses reprises (Gu &amp; Johnson, 1996 ; Jones, 1995 ; Lawson &amp; Hogden, 1996 ; Porte, 1988), comme le souligne Hulstijn (2001). </w:t>
      </w:r>
      <w:r w:rsidR="00FF1727">
        <w:rPr>
          <w:rFonts w:ascii="Times New Roman" w:hAnsi="Times New Roman" w:cs="Times New Roman"/>
          <w:sz w:val="24"/>
          <w:szCs w:val="24"/>
          <w:lang w:val="fr-FR"/>
        </w:rPr>
        <w:t xml:space="preserve">De quelles façons ma pédagogie peut-elle aider les élèves à pouvoir mobiliser ce vocabulaire tant important à la production ? </w:t>
      </w:r>
    </w:p>
    <w:p w14:paraId="4EB3A612" w14:textId="77777777" w:rsidR="00AA15EA" w:rsidRPr="0001122D" w:rsidRDefault="00AA15EA" w:rsidP="0090555C">
      <w:pPr>
        <w:spacing w:after="0" w:line="360" w:lineRule="auto"/>
        <w:ind w:firstLine="567"/>
        <w:jc w:val="both"/>
        <w:rPr>
          <w:rFonts w:ascii="Times New Roman" w:hAnsi="Times New Roman" w:cs="Times New Roman"/>
          <w:sz w:val="24"/>
          <w:szCs w:val="24"/>
          <w:lang w:val="fr-FR"/>
        </w:rPr>
      </w:pPr>
    </w:p>
    <w:p w14:paraId="0618E1EC" w14:textId="497D5906" w:rsidR="00AA15EA" w:rsidRDefault="00B4464A" w:rsidP="0090555C">
      <w:pPr>
        <w:spacing w:after="0" w:line="360" w:lineRule="auto"/>
        <w:ind w:firstLine="567"/>
        <w:jc w:val="both"/>
        <w:rPr>
          <w:rFonts w:ascii="Times New Roman" w:hAnsi="Times New Roman" w:cs="Times New Roman"/>
          <w:sz w:val="24"/>
          <w:szCs w:val="24"/>
          <w:lang w:val="fr-FR"/>
        </w:rPr>
      </w:pPr>
      <w:r w:rsidRPr="0001122D">
        <w:rPr>
          <w:rFonts w:ascii="Times New Roman" w:hAnsi="Times New Roman" w:cs="Times New Roman"/>
          <w:sz w:val="24"/>
          <w:szCs w:val="24"/>
          <w:lang w:val="fr-FR"/>
        </w:rPr>
        <w:t>Il convient tout de même de souligner que ce mémoire n</w:t>
      </w:r>
      <w:r w:rsidR="00BA73A7">
        <w:rPr>
          <w:rFonts w:ascii="Times New Roman" w:hAnsi="Times New Roman" w:cs="Times New Roman"/>
          <w:sz w:val="24"/>
          <w:szCs w:val="24"/>
          <w:lang w:val="fr-FR"/>
        </w:rPr>
        <w:t>e vise</w:t>
      </w:r>
      <w:r w:rsidR="00FF1727">
        <w:rPr>
          <w:rFonts w:ascii="Times New Roman" w:hAnsi="Times New Roman" w:cs="Times New Roman"/>
          <w:sz w:val="24"/>
          <w:szCs w:val="24"/>
          <w:lang w:val="fr-FR"/>
        </w:rPr>
        <w:t>ra</w:t>
      </w:r>
      <w:r w:rsidR="00BA73A7">
        <w:rPr>
          <w:rFonts w:ascii="Times New Roman" w:hAnsi="Times New Roman" w:cs="Times New Roman"/>
          <w:sz w:val="24"/>
          <w:szCs w:val="24"/>
          <w:lang w:val="fr-FR"/>
        </w:rPr>
        <w:t xml:space="preserve"> pa</w:t>
      </w:r>
      <w:r w:rsidR="00362A23">
        <w:rPr>
          <w:rFonts w:ascii="Times New Roman" w:hAnsi="Times New Roman" w:cs="Times New Roman"/>
          <w:sz w:val="24"/>
          <w:szCs w:val="24"/>
          <w:lang w:val="fr-FR"/>
        </w:rPr>
        <w:t>s à faire l’apologie de méthodologies</w:t>
      </w:r>
      <w:r w:rsidR="00BA73A7">
        <w:rPr>
          <w:rFonts w:ascii="Times New Roman" w:hAnsi="Times New Roman" w:cs="Times New Roman"/>
          <w:sz w:val="24"/>
          <w:szCs w:val="24"/>
          <w:lang w:val="fr-FR"/>
        </w:rPr>
        <w:t xml:space="preserve"> </w:t>
      </w:r>
      <w:r w:rsidR="00497ABA">
        <w:rPr>
          <w:rFonts w:ascii="Times New Roman" w:hAnsi="Times New Roman" w:cs="Times New Roman"/>
          <w:sz w:val="24"/>
          <w:szCs w:val="24"/>
          <w:lang w:val="fr-FR"/>
        </w:rPr>
        <w:t xml:space="preserve">passéistes de la didactique des langues </w:t>
      </w:r>
      <w:r w:rsidR="00815F16" w:rsidRPr="0001122D">
        <w:rPr>
          <w:rFonts w:ascii="Times New Roman" w:hAnsi="Times New Roman" w:cs="Times New Roman"/>
          <w:sz w:val="24"/>
          <w:szCs w:val="24"/>
          <w:lang w:val="fr-FR"/>
        </w:rPr>
        <w:t>: on ne soutiendra pas ici que</w:t>
      </w:r>
      <w:r w:rsidRPr="0001122D">
        <w:rPr>
          <w:rFonts w:ascii="Times New Roman" w:hAnsi="Times New Roman" w:cs="Times New Roman"/>
          <w:sz w:val="24"/>
          <w:szCs w:val="24"/>
          <w:lang w:val="fr-FR"/>
        </w:rPr>
        <w:t xml:space="preserve"> l’apprentissage de listes de vocabulaire </w:t>
      </w:r>
      <w:r w:rsidR="00AD7EF4">
        <w:rPr>
          <w:rFonts w:ascii="Times New Roman" w:hAnsi="Times New Roman" w:cs="Times New Roman"/>
          <w:sz w:val="24"/>
          <w:szCs w:val="24"/>
          <w:lang w:val="fr-FR"/>
        </w:rPr>
        <w:t xml:space="preserve">pourrait permettre </w:t>
      </w:r>
      <w:r w:rsidR="00D4522D">
        <w:rPr>
          <w:rFonts w:ascii="Times New Roman" w:hAnsi="Times New Roman" w:cs="Times New Roman"/>
          <w:sz w:val="24"/>
          <w:szCs w:val="24"/>
          <w:lang w:val="fr-FR"/>
        </w:rPr>
        <w:t>un enrichissement du vocabulaire, et cela à cause de l’absence de contexte qui ne permet pas une rétention sur le</w:t>
      </w:r>
      <w:r w:rsidR="00AD7EF4">
        <w:rPr>
          <w:rFonts w:ascii="Times New Roman" w:hAnsi="Times New Roman" w:cs="Times New Roman"/>
          <w:sz w:val="24"/>
          <w:szCs w:val="24"/>
          <w:lang w:val="fr-FR"/>
        </w:rPr>
        <w:t xml:space="preserve"> long terme, et donc, </w:t>
      </w:r>
      <w:r w:rsidR="00D4522D">
        <w:rPr>
          <w:rFonts w:ascii="Times New Roman" w:hAnsi="Times New Roman" w:cs="Times New Roman"/>
          <w:sz w:val="24"/>
          <w:szCs w:val="24"/>
          <w:lang w:val="fr-FR"/>
        </w:rPr>
        <w:t>ne permet pas de parler couramment</w:t>
      </w:r>
      <w:r w:rsidR="004F56C2">
        <w:rPr>
          <w:rStyle w:val="Appelnotedebasdep"/>
          <w:rFonts w:ascii="Times New Roman" w:hAnsi="Times New Roman" w:cs="Times New Roman"/>
          <w:sz w:val="24"/>
          <w:szCs w:val="24"/>
          <w:lang w:val="fr-FR"/>
        </w:rPr>
        <w:footnoteReference w:id="4"/>
      </w:r>
      <w:r w:rsidR="00D4522D">
        <w:rPr>
          <w:rFonts w:ascii="Times New Roman" w:hAnsi="Times New Roman" w:cs="Times New Roman"/>
          <w:sz w:val="24"/>
          <w:szCs w:val="24"/>
          <w:lang w:val="fr-FR"/>
        </w:rPr>
        <w:t xml:space="preserve">. </w:t>
      </w:r>
      <w:r w:rsidR="00497ABA">
        <w:rPr>
          <w:rFonts w:ascii="Times New Roman" w:hAnsi="Times New Roman" w:cs="Times New Roman"/>
          <w:sz w:val="24"/>
          <w:szCs w:val="24"/>
          <w:lang w:val="fr-FR"/>
        </w:rPr>
        <w:t>Ainsi, comment l’enseignant peut-il favoriser l’acquisition de vocabulaire dans un cadre didactique contemporain où l’apprenant est véritablement acteur de son apprentissage ?</w:t>
      </w:r>
    </w:p>
    <w:p w14:paraId="56978F20" w14:textId="77777777" w:rsidR="001E00BE" w:rsidRDefault="001E00BE" w:rsidP="0090555C">
      <w:pPr>
        <w:spacing w:after="0" w:line="360" w:lineRule="auto"/>
        <w:ind w:firstLine="567"/>
        <w:jc w:val="both"/>
        <w:rPr>
          <w:rFonts w:ascii="Times New Roman" w:hAnsi="Times New Roman" w:cs="Times New Roman"/>
          <w:sz w:val="24"/>
          <w:szCs w:val="24"/>
          <w:lang w:val="fr-FR"/>
        </w:rPr>
      </w:pPr>
    </w:p>
    <w:p w14:paraId="0F5A97A5" w14:textId="77777777" w:rsidR="001E00BE" w:rsidRDefault="001E00BE" w:rsidP="0090555C">
      <w:pPr>
        <w:spacing w:after="0" w:line="360" w:lineRule="auto"/>
        <w:ind w:firstLine="567"/>
        <w:jc w:val="both"/>
        <w:rPr>
          <w:rFonts w:ascii="Times New Roman" w:hAnsi="Times New Roman" w:cs="Times New Roman"/>
          <w:sz w:val="24"/>
          <w:szCs w:val="24"/>
          <w:lang w:val="fr-FR"/>
        </w:rPr>
      </w:pPr>
    </w:p>
    <w:p w14:paraId="039FC8BF" w14:textId="77777777" w:rsidR="00D43BB6" w:rsidRDefault="00EB5054"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 Raconte-</w:t>
      </w:r>
      <w:r w:rsidR="00D43BB6" w:rsidRPr="0001122D">
        <w:rPr>
          <w:rFonts w:ascii="Times New Roman" w:hAnsi="Times New Roman" w:cs="Times New Roman"/>
          <w:sz w:val="24"/>
          <w:szCs w:val="24"/>
          <w:lang w:val="fr-FR"/>
        </w:rPr>
        <w:t xml:space="preserve">moi, et j’oublie, </w:t>
      </w:r>
      <w:r w:rsidR="000D1EBF">
        <w:rPr>
          <w:rFonts w:ascii="Times New Roman" w:hAnsi="Times New Roman" w:cs="Times New Roman"/>
          <w:sz w:val="24"/>
          <w:szCs w:val="24"/>
          <w:lang w:val="fr-FR"/>
        </w:rPr>
        <w:t>enseigne</w:t>
      </w:r>
      <w:r>
        <w:rPr>
          <w:rFonts w:ascii="Times New Roman" w:hAnsi="Times New Roman" w:cs="Times New Roman"/>
          <w:sz w:val="24"/>
          <w:szCs w:val="24"/>
          <w:lang w:val="fr-FR"/>
        </w:rPr>
        <w:t>-moi</w:t>
      </w:r>
      <w:r w:rsidR="00D43BB6" w:rsidRPr="0001122D">
        <w:rPr>
          <w:rFonts w:ascii="Times New Roman" w:hAnsi="Times New Roman" w:cs="Times New Roman"/>
          <w:sz w:val="24"/>
          <w:szCs w:val="24"/>
          <w:lang w:val="fr-FR"/>
        </w:rPr>
        <w:t>, et je m’en souviendrai</w:t>
      </w:r>
      <w:r w:rsidR="000D1EBF">
        <w:rPr>
          <w:rFonts w:ascii="Times New Roman" w:hAnsi="Times New Roman" w:cs="Times New Roman"/>
          <w:sz w:val="24"/>
          <w:szCs w:val="24"/>
          <w:lang w:val="fr-FR"/>
        </w:rPr>
        <w:t xml:space="preserve"> peut-être</w:t>
      </w:r>
      <w:r w:rsidR="00D43BB6" w:rsidRPr="0001122D">
        <w:rPr>
          <w:rFonts w:ascii="Times New Roman" w:hAnsi="Times New Roman" w:cs="Times New Roman"/>
          <w:sz w:val="24"/>
          <w:szCs w:val="24"/>
          <w:lang w:val="fr-FR"/>
        </w:rPr>
        <w:t xml:space="preserve">, </w:t>
      </w:r>
      <w:r w:rsidR="00676D66">
        <w:rPr>
          <w:rFonts w:ascii="Times New Roman" w:hAnsi="Times New Roman" w:cs="Times New Roman"/>
          <w:sz w:val="24"/>
          <w:szCs w:val="24"/>
          <w:lang w:val="fr-FR"/>
        </w:rPr>
        <w:t xml:space="preserve">implique-moi, et </w:t>
      </w:r>
      <w:r>
        <w:rPr>
          <w:rFonts w:ascii="Times New Roman" w:hAnsi="Times New Roman" w:cs="Times New Roman"/>
          <w:sz w:val="24"/>
          <w:szCs w:val="24"/>
          <w:lang w:val="fr-FR"/>
        </w:rPr>
        <w:t xml:space="preserve">je </w:t>
      </w:r>
      <w:r w:rsidR="000D1EBF">
        <w:rPr>
          <w:rFonts w:ascii="Times New Roman" w:hAnsi="Times New Roman" w:cs="Times New Roman"/>
          <w:sz w:val="24"/>
          <w:szCs w:val="24"/>
          <w:lang w:val="fr-FR"/>
        </w:rPr>
        <w:t>saurai</w:t>
      </w:r>
      <w:r w:rsidR="00AA787D">
        <w:rPr>
          <w:rStyle w:val="Appelnotedebasdep"/>
          <w:rFonts w:ascii="Times New Roman" w:hAnsi="Times New Roman" w:cs="Times New Roman"/>
          <w:sz w:val="24"/>
          <w:szCs w:val="24"/>
          <w:lang w:val="fr-FR"/>
        </w:rPr>
        <w:footnoteReference w:id="5"/>
      </w:r>
      <w:r w:rsidR="00676D66">
        <w:rPr>
          <w:rFonts w:ascii="Times New Roman" w:hAnsi="Times New Roman" w:cs="Times New Roman"/>
          <w:sz w:val="24"/>
          <w:szCs w:val="24"/>
          <w:lang w:val="fr-FR"/>
        </w:rPr>
        <w:t>. »</w:t>
      </w:r>
    </w:p>
    <w:p w14:paraId="23E4E8BB" w14:textId="77777777" w:rsidR="00AA15EA" w:rsidRPr="0001122D" w:rsidRDefault="000D1EBF"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Xun Zi (n.d.)</w:t>
      </w:r>
    </w:p>
    <w:p w14:paraId="1FC12142" w14:textId="77777777" w:rsidR="00AA15EA" w:rsidRDefault="00AA15EA" w:rsidP="0090555C">
      <w:pPr>
        <w:spacing w:after="0" w:line="360" w:lineRule="auto"/>
        <w:ind w:firstLine="567"/>
        <w:jc w:val="both"/>
        <w:rPr>
          <w:rFonts w:ascii="Times New Roman" w:hAnsi="Times New Roman" w:cs="Times New Roman"/>
          <w:sz w:val="24"/>
          <w:szCs w:val="24"/>
          <w:lang w:val="fr-FR"/>
        </w:rPr>
      </w:pPr>
    </w:p>
    <w:p w14:paraId="4F2593DA" w14:textId="7BEEC3B1" w:rsidR="00AA2C9B" w:rsidRPr="00234E71" w:rsidRDefault="004F56C2" w:rsidP="0090555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fr-FR"/>
        </w:rPr>
        <w:t xml:space="preserve">La lecture semble être une </w:t>
      </w:r>
      <w:r w:rsidR="00430659">
        <w:rPr>
          <w:rFonts w:ascii="Times New Roman" w:hAnsi="Times New Roman" w:cs="Times New Roman"/>
          <w:sz w:val="24"/>
          <w:szCs w:val="24"/>
          <w:lang w:val="fr-FR"/>
        </w:rPr>
        <w:t>piste intéressante pour l’enrichissement du</w:t>
      </w:r>
      <w:r>
        <w:rPr>
          <w:rFonts w:ascii="Times New Roman" w:hAnsi="Times New Roman" w:cs="Times New Roman"/>
          <w:sz w:val="24"/>
          <w:szCs w:val="24"/>
          <w:lang w:val="fr-FR"/>
        </w:rPr>
        <w:t xml:space="preserve"> vocabulaire chez l’apprenant</w:t>
      </w:r>
      <w:r w:rsidR="00CD5746">
        <w:rPr>
          <w:rFonts w:ascii="Times New Roman" w:hAnsi="Times New Roman" w:cs="Times New Roman"/>
          <w:sz w:val="24"/>
          <w:szCs w:val="24"/>
          <w:lang w:val="fr-FR"/>
        </w:rPr>
        <w:t>, et a déjà fait l’objet de nombreuses publications (</w:t>
      </w:r>
      <w:r w:rsidR="009F0CE1">
        <w:rPr>
          <w:rFonts w:ascii="Times New Roman" w:hAnsi="Times New Roman" w:cs="Times New Roman"/>
          <w:sz w:val="24"/>
          <w:szCs w:val="24"/>
          <w:lang w:val="fr-FR"/>
        </w:rPr>
        <w:t xml:space="preserve">Saragi, Nation &amp; Meister, 1978 ; Pitts, White &amp; Krashen, 1989 ; Huckin, Haynes </w:t>
      </w:r>
      <w:r w:rsidR="009F0CE1" w:rsidRPr="00CD5746">
        <w:rPr>
          <w:rFonts w:ascii="Times New Roman" w:hAnsi="Times New Roman" w:cs="Times New Roman"/>
          <w:sz w:val="24"/>
          <w:szCs w:val="24"/>
          <w:lang w:val="fr-FR"/>
        </w:rPr>
        <w:t>&amp;</w:t>
      </w:r>
      <w:r w:rsidR="009F0CE1">
        <w:rPr>
          <w:rFonts w:ascii="Times New Roman" w:hAnsi="Times New Roman" w:cs="Times New Roman"/>
          <w:sz w:val="24"/>
          <w:szCs w:val="24"/>
          <w:lang w:val="fr-FR"/>
        </w:rPr>
        <w:t xml:space="preserve"> Coady, </w:t>
      </w:r>
      <w:r w:rsidR="009F0CE1" w:rsidRPr="00CD5746">
        <w:rPr>
          <w:rFonts w:ascii="Times New Roman" w:hAnsi="Times New Roman" w:cs="Times New Roman"/>
          <w:sz w:val="24"/>
          <w:szCs w:val="24"/>
          <w:lang w:val="fr-FR"/>
        </w:rPr>
        <w:t>1993</w:t>
      </w:r>
      <w:r w:rsidR="009F0CE1">
        <w:rPr>
          <w:rFonts w:ascii="Times New Roman" w:hAnsi="Times New Roman" w:cs="Times New Roman"/>
          <w:sz w:val="24"/>
          <w:szCs w:val="24"/>
          <w:lang w:val="fr-FR"/>
        </w:rPr>
        <w:t xml:space="preserve">). </w:t>
      </w:r>
      <w:r w:rsidR="00B51F0A" w:rsidRPr="00B51F0A">
        <w:rPr>
          <w:rFonts w:ascii="Times New Roman" w:hAnsi="Times New Roman" w:cs="Times New Roman"/>
          <w:sz w:val="24"/>
          <w:szCs w:val="24"/>
          <w:lang w:val="fr-FR"/>
        </w:rPr>
        <w:t xml:space="preserve"> </w:t>
      </w:r>
      <w:r w:rsidR="00B51F0A">
        <w:rPr>
          <w:rFonts w:ascii="Times New Roman" w:hAnsi="Times New Roman" w:cs="Times New Roman"/>
          <w:sz w:val="24"/>
          <w:szCs w:val="24"/>
          <w:lang w:val="fr-FR"/>
        </w:rPr>
        <w:t xml:space="preserve">C’est une ressource utile pour le vocabulaire puisqu’il y aura forcément des mots déjà connus par le lecteur-apprenant, qui l’aideront à comprendre et auront la capacité de le rassurer face à la découverte de nouveau vocabulaire, qui va permettre à l’apprenant d’augmenter son lexique. De plus, la lecture </w:t>
      </w:r>
      <w:r w:rsidR="00554F23">
        <w:rPr>
          <w:rFonts w:ascii="Times New Roman" w:hAnsi="Times New Roman" w:cs="Times New Roman"/>
          <w:sz w:val="24"/>
          <w:szCs w:val="24"/>
          <w:lang w:val="fr-FR"/>
        </w:rPr>
        <w:t xml:space="preserve">permet </w:t>
      </w:r>
      <w:r w:rsidR="00A97CCE">
        <w:rPr>
          <w:rFonts w:ascii="Times New Roman" w:hAnsi="Times New Roman" w:cs="Times New Roman"/>
          <w:sz w:val="24"/>
          <w:szCs w:val="24"/>
          <w:lang w:val="fr-FR"/>
        </w:rPr>
        <w:t xml:space="preserve">une implication totale puisque, en tant que lecteur, il est seul acteur </w:t>
      </w:r>
      <w:r w:rsidR="00AA2C9B">
        <w:rPr>
          <w:rFonts w:ascii="Times New Roman" w:hAnsi="Times New Roman" w:cs="Times New Roman"/>
          <w:sz w:val="24"/>
          <w:szCs w:val="24"/>
          <w:lang w:val="fr-FR"/>
        </w:rPr>
        <w:t>face à la tâche</w:t>
      </w:r>
      <w:r w:rsidR="00234E71">
        <w:rPr>
          <w:rFonts w:ascii="Times New Roman" w:hAnsi="Times New Roman" w:cs="Times New Roman"/>
          <w:sz w:val="24"/>
          <w:szCs w:val="24"/>
          <w:lang w:val="fr-FR"/>
        </w:rPr>
        <w:t>, avec, bien entendu, des outils d’aide tels que les dictionnaires, par exemple, s’il juge en avoir besoin</w:t>
      </w:r>
      <w:r w:rsidR="00AA2C9B">
        <w:rPr>
          <w:rFonts w:ascii="Times New Roman" w:hAnsi="Times New Roman" w:cs="Times New Roman"/>
          <w:sz w:val="24"/>
          <w:szCs w:val="24"/>
          <w:lang w:val="fr-FR"/>
        </w:rPr>
        <w:t>.</w:t>
      </w:r>
    </w:p>
    <w:p w14:paraId="6FA5F8D8" w14:textId="77777777" w:rsidR="002D70D5" w:rsidRDefault="002D70D5" w:rsidP="0090555C">
      <w:pPr>
        <w:spacing w:after="0" w:line="360" w:lineRule="auto"/>
        <w:ind w:firstLine="567"/>
        <w:jc w:val="both"/>
        <w:rPr>
          <w:rFonts w:ascii="Times New Roman" w:hAnsi="Times New Roman" w:cs="Times New Roman"/>
          <w:sz w:val="24"/>
          <w:szCs w:val="24"/>
          <w:lang w:val="fr-FR"/>
        </w:rPr>
      </w:pPr>
    </w:p>
    <w:p w14:paraId="4D4870D3" w14:textId="02903802" w:rsidR="002D70D5" w:rsidRPr="00B51F0A" w:rsidRDefault="002D70D5" w:rsidP="0090555C">
      <w:pPr>
        <w:spacing w:after="0" w:line="360" w:lineRule="auto"/>
        <w:ind w:firstLine="567"/>
        <w:jc w:val="both"/>
        <w:rPr>
          <w:rFonts w:ascii="Times New Roman" w:hAnsi="Times New Roman" w:cs="Times New Roman"/>
          <w:sz w:val="24"/>
          <w:szCs w:val="24"/>
          <w:lang w:val="fr-FR"/>
        </w:rPr>
      </w:pPr>
      <w:r w:rsidRPr="00B51F0A">
        <w:rPr>
          <w:rFonts w:ascii="Times New Roman" w:hAnsi="Times New Roman" w:cs="Times New Roman"/>
          <w:sz w:val="24"/>
          <w:szCs w:val="24"/>
          <w:lang w:val="fr-FR"/>
        </w:rPr>
        <w:t xml:space="preserve">En outre, la lecture est une opportunité formidable dans l’enseignement des langues puisqu’elle permet un apport culturel crucial : le CECRL et le Socle Commun des Langues requièrent une </w:t>
      </w:r>
      <w:r w:rsidR="00B51F0A">
        <w:rPr>
          <w:rFonts w:ascii="Times New Roman" w:hAnsi="Times New Roman" w:cs="Times New Roman"/>
          <w:sz w:val="24"/>
          <w:szCs w:val="24"/>
          <w:lang w:val="fr-FR"/>
        </w:rPr>
        <w:t xml:space="preserve">immersion culturelle maximale lors des cours de langues vivantes et la lecture est un parfait médium pour cela : toute œuvre littéraire aura forcément un cadre spatio-temporel et permettra aux lecteurs-apprenants de découvrir un lieu et une époque en rapport avec la </w:t>
      </w:r>
      <w:r w:rsidR="002A69E5">
        <w:rPr>
          <w:rFonts w:ascii="Times New Roman" w:hAnsi="Times New Roman" w:cs="Times New Roman"/>
          <w:sz w:val="24"/>
          <w:szCs w:val="24"/>
          <w:lang w:val="fr-FR"/>
        </w:rPr>
        <w:t>L.V.E.</w:t>
      </w:r>
      <w:r w:rsidR="00B51F0A">
        <w:rPr>
          <w:rFonts w:ascii="Times New Roman" w:hAnsi="Times New Roman" w:cs="Times New Roman"/>
          <w:sz w:val="24"/>
          <w:szCs w:val="24"/>
          <w:lang w:val="fr-FR"/>
        </w:rPr>
        <w:t xml:space="preserve"> Tout cela a bien sûr des effets positifs sur la curiosité et la motivation des élèves à vouloir découvrir comment les choses se passent ailleurs : la lecture va permettre de combler un déficit d’informations et aider les élèves dans leur apprentissage. Pour ces raisons, la lecture semble être une piste utile dans la résolution de l’apprentissage de vocabulaire chez les apprenants.</w:t>
      </w:r>
    </w:p>
    <w:p w14:paraId="6F1D4051" w14:textId="77777777" w:rsidR="00AA15EA" w:rsidRPr="00B51F0A" w:rsidRDefault="00AA15EA" w:rsidP="0090555C">
      <w:pPr>
        <w:spacing w:after="0" w:line="360" w:lineRule="auto"/>
        <w:ind w:firstLine="567"/>
        <w:jc w:val="both"/>
        <w:rPr>
          <w:rFonts w:ascii="Times New Roman" w:hAnsi="Times New Roman" w:cs="Times New Roman"/>
          <w:sz w:val="24"/>
          <w:szCs w:val="24"/>
          <w:lang w:val="fr-FR"/>
        </w:rPr>
      </w:pPr>
    </w:p>
    <w:p w14:paraId="50395252" w14:textId="1506A19F" w:rsidR="004C1F63" w:rsidRDefault="00A97CCE"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On prête trop souvent</w:t>
      </w:r>
      <w:r w:rsidR="00823D61">
        <w:rPr>
          <w:rFonts w:ascii="Times New Roman" w:hAnsi="Times New Roman" w:cs="Times New Roman"/>
          <w:sz w:val="24"/>
          <w:szCs w:val="24"/>
          <w:lang w:val="fr-FR"/>
        </w:rPr>
        <w:t xml:space="preserve"> aux nouvelles générations d’être moins « … » que les précédentes : les jeunes seraient moins travailleurs</w:t>
      </w:r>
      <w:r>
        <w:rPr>
          <w:rFonts w:ascii="Times New Roman" w:hAnsi="Times New Roman" w:cs="Times New Roman"/>
          <w:sz w:val="24"/>
          <w:szCs w:val="24"/>
          <w:lang w:val="fr-FR"/>
        </w:rPr>
        <w:t>,</w:t>
      </w:r>
      <w:r w:rsidR="00823D61">
        <w:rPr>
          <w:rFonts w:ascii="Times New Roman" w:hAnsi="Times New Roman" w:cs="Times New Roman"/>
          <w:sz w:val="24"/>
          <w:szCs w:val="24"/>
          <w:lang w:val="fr-FR"/>
        </w:rPr>
        <w:t xml:space="preserve"> moins doués, moins motivés, moins responsables, </w:t>
      </w:r>
      <w:r w:rsidR="0006246F">
        <w:rPr>
          <w:rFonts w:ascii="Times New Roman" w:hAnsi="Times New Roman" w:cs="Times New Roman"/>
          <w:sz w:val="24"/>
          <w:szCs w:val="24"/>
          <w:lang w:val="fr-FR"/>
        </w:rPr>
        <w:t xml:space="preserve">etc., </w:t>
      </w:r>
      <w:r w:rsidR="00823D61">
        <w:rPr>
          <w:rFonts w:ascii="Times New Roman" w:hAnsi="Times New Roman" w:cs="Times New Roman"/>
          <w:sz w:val="24"/>
          <w:szCs w:val="24"/>
          <w:lang w:val="fr-FR"/>
        </w:rPr>
        <w:t>que leurs aïeux,</w:t>
      </w:r>
      <w:r w:rsidR="0006246F">
        <w:rPr>
          <w:rFonts w:ascii="Times New Roman" w:hAnsi="Times New Roman" w:cs="Times New Roman"/>
          <w:sz w:val="24"/>
          <w:szCs w:val="24"/>
          <w:lang w:val="fr-FR"/>
        </w:rPr>
        <w:t xml:space="preserve"> ces derniers étant</w:t>
      </w:r>
      <w:r>
        <w:rPr>
          <w:rFonts w:ascii="Times New Roman" w:hAnsi="Times New Roman" w:cs="Times New Roman"/>
          <w:sz w:val="24"/>
          <w:szCs w:val="24"/>
          <w:lang w:val="fr-FR"/>
        </w:rPr>
        <w:t xml:space="preserve"> </w:t>
      </w:r>
      <w:r w:rsidR="00823D61">
        <w:rPr>
          <w:rFonts w:ascii="Times New Roman" w:hAnsi="Times New Roman" w:cs="Times New Roman"/>
          <w:sz w:val="24"/>
          <w:szCs w:val="24"/>
          <w:lang w:val="fr-FR"/>
        </w:rPr>
        <w:t xml:space="preserve">trop souvent sous </w:t>
      </w:r>
      <w:r w:rsidR="00AA2C9B">
        <w:rPr>
          <w:rFonts w:ascii="Times New Roman" w:hAnsi="Times New Roman" w:cs="Times New Roman"/>
          <w:sz w:val="24"/>
          <w:szCs w:val="24"/>
          <w:lang w:val="fr-FR"/>
        </w:rPr>
        <w:t>le joug</w:t>
      </w:r>
      <w:r w:rsidR="00EF70BA">
        <w:rPr>
          <w:rFonts w:ascii="Times New Roman" w:hAnsi="Times New Roman" w:cs="Times New Roman"/>
          <w:sz w:val="24"/>
          <w:szCs w:val="24"/>
          <w:lang w:val="fr-FR"/>
        </w:rPr>
        <w:t xml:space="preserve"> du </w:t>
      </w:r>
      <w:r w:rsidR="00823D61" w:rsidRPr="00EF70BA">
        <w:rPr>
          <w:rFonts w:ascii="Times New Roman" w:hAnsi="Times New Roman" w:cs="Times New Roman"/>
          <w:i/>
          <w:sz w:val="24"/>
          <w:szCs w:val="24"/>
          <w:lang w:val="fr-FR"/>
        </w:rPr>
        <w:t xml:space="preserve">syndrome </w:t>
      </w:r>
      <w:r w:rsidR="00EF70BA" w:rsidRPr="00EF70BA">
        <w:rPr>
          <w:rFonts w:ascii="Times New Roman" w:hAnsi="Times New Roman" w:cs="Times New Roman"/>
          <w:i/>
          <w:sz w:val="24"/>
          <w:szCs w:val="24"/>
          <w:lang w:val="fr-FR"/>
        </w:rPr>
        <w:t>du rétroviseur</w:t>
      </w:r>
      <w:r w:rsidR="00823D61">
        <w:rPr>
          <w:rFonts w:ascii="Times New Roman" w:hAnsi="Times New Roman" w:cs="Times New Roman"/>
          <w:sz w:val="24"/>
          <w:szCs w:val="24"/>
          <w:lang w:val="fr-FR"/>
        </w:rPr>
        <w:t xml:space="preserve"> (Nussbaum et Evéquoz, 2014)</w:t>
      </w:r>
      <w:r w:rsidR="0006246F">
        <w:rPr>
          <w:rFonts w:ascii="Times New Roman" w:hAnsi="Times New Roman" w:cs="Times New Roman"/>
          <w:sz w:val="24"/>
          <w:szCs w:val="24"/>
          <w:lang w:val="fr-FR"/>
        </w:rPr>
        <w:t xml:space="preserve">, </w:t>
      </w:r>
      <w:r w:rsidR="00AA2C9B">
        <w:rPr>
          <w:rFonts w:ascii="Times New Roman" w:hAnsi="Times New Roman" w:cs="Times New Roman"/>
          <w:sz w:val="24"/>
          <w:szCs w:val="24"/>
          <w:lang w:val="fr-FR"/>
        </w:rPr>
        <w:t xml:space="preserve">nostalgiques d’un cadre spatio-temporel </w:t>
      </w:r>
      <w:r w:rsidR="0006246F">
        <w:rPr>
          <w:rFonts w:ascii="Times New Roman" w:hAnsi="Times New Roman" w:cs="Times New Roman"/>
          <w:sz w:val="24"/>
          <w:szCs w:val="24"/>
          <w:lang w:val="fr-FR"/>
        </w:rPr>
        <w:t xml:space="preserve">où tout et tous auraient été </w:t>
      </w:r>
      <w:r w:rsidR="00FB5829">
        <w:rPr>
          <w:rFonts w:ascii="Times New Roman" w:hAnsi="Times New Roman" w:cs="Times New Roman"/>
          <w:sz w:val="24"/>
          <w:szCs w:val="24"/>
          <w:lang w:val="fr-FR"/>
        </w:rPr>
        <w:t>meilleur</w:t>
      </w:r>
      <w:r w:rsidR="00AA2C9B">
        <w:rPr>
          <w:rFonts w:ascii="Times New Roman" w:hAnsi="Times New Roman" w:cs="Times New Roman"/>
          <w:sz w:val="24"/>
          <w:szCs w:val="24"/>
          <w:lang w:val="fr-FR"/>
        </w:rPr>
        <w:t>s</w:t>
      </w:r>
      <w:r w:rsidR="0006246F">
        <w:rPr>
          <w:rFonts w:ascii="Times New Roman" w:hAnsi="Times New Roman" w:cs="Times New Roman"/>
          <w:sz w:val="24"/>
          <w:szCs w:val="24"/>
          <w:lang w:val="fr-FR"/>
        </w:rPr>
        <w:t xml:space="preserve"> </w:t>
      </w:r>
      <w:r w:rsidR="00AA2C9B">
        <w:rPr>
          <w:rFonts w:ascii="Times New Roman" w:hAnsi="Times New Roman" w:cs="Times New Roman"/>
          <w:sz w:val="24"/>
          <w:szCs w:val="24"/>
          <w:lang w:val="fr-FR"/>
        </w:rPr>
        <w:t>par le passé</w:t>
      </w:r>
      <w:r w:rsidR="0006246F">
        <w:rPr>
          <w:rFonts w:ascii="Times New Roman" w:hAnsi="Times New Roman" w:cs="Times New Roman"/>
          <w:sz w:val="24"/>
          <w:szCs w:val="24"/>
          <w:lang w:val="fr-FR"/>
        </w:rPr>
        <w:t xml:space="preserve">. La lecture chez les </w:t>
      </w:r>
      <w:r w:rsidR="00AF3C76">
        <w:rPr>
          <w:rFonts w:ascii="Times New Roman" w:hAnsi="Times New Roman" w:cs="Times New Roman"/>
          <w:sz w:val="24"/>
          <w:szCs w:val="24"/>
          <w:lang w:val="fr-FR"/>
        </w:rPr>
        <w:t xml:space="preserve">jeunes ne passe </w:t>
      </w:r>
      <w:r w:rsidR="000613DB">
        <w:rPr>
          <w:rFonts w:ascii="Times New Roman" w:hAnsi="Times New Roman" w:cs="Times New Roman"/>
          <w:sz w:val="24"/>
          <w:szCs w:val="24"/>
          <w:lang w:val="fr-FR"/>
        </w:rPr>
        <w:t>pas outre ce préjugé. Les</w:t>
      </w:r>
      <w:r w:rsidR="003E1908">
        <w:rPr>
          <w:rFonts w:ascii="Times New Roman" w:hAnsi="Times New Roman" w:cs="Times New Roman"/>
          <w:sz w:val="24"/>
          <w:szCs w:val="24"/>
          <w:lang w:val="fr-FR"/>
        </w:rPr>
        <w:t xml:space="preserve"> génération</w:t>
      </w:r>
      <w:r w:rsidR="000613DB">
        <w:rPr>
          <w:rFonts w:ascii="Times New Roman" w:hAnsi="Times New Roman" w:cs="Times New Roman"/>
          <w:sz w:val="24"/>
          <w:szCs w:val="24"/>
          <w:lang w:val="fr-FR"/>
        </w:rPr>
        <w:t xml:space="preserve">s Y et surtout Z sont considérées comme ayant abandonné la </w:t>
      </w:r>
      <w:r w:rsidR="000613DB">
        <w:rPr>
          <w:rFonts w:ascii="Times New Roman" w:hAnsi="Times New Roman" w:cs="Times New Roman"/>
          <w:sz w:val="24"/>
          <w:szCs w:val="24"/>
          <w:lang w:val="fr-FR"/>
        </w:rPr>
        <w:lastRenderedPageBreak/>
        <w:t>lecture au profit des TIC (Technologies de l’Information et de la Communication), préf</w:t>
      </w:r>
      <w:r w:rsidR="00FB5829">
        <w:rPr>
          <w:rFonts w:ascii="Times New Roman" w:hAnsi="Times New Roman" w:cs="Times New Roman"/>
          <w:sz w:val="24"/>
          <w:szCs w:val="24"/>
          <w:lang w:val="fr-FR"/>
        </w:rPr>
        <w:t xml:space="preserve">érant Victor Hugo aux réseaux sociaux et </w:t>
      </w:r>
      <w:r w:rsidR="000613DB">
        <w:rPr>
          <w:rFonts w:ascii="Times New Roman" w:hAnsi="Times New Roman" w:cs="Times New Roman"/>
          <w:sz w:val="24"/>
          <w:szCs w:val="24"/>
          <w:lang w:val="fr-FR"/>
        </w:rPr>
        <w:t xml:space="preserve">sacrifiant </w:t>
      </w:r>
      <w:r w:rsidR="00FB5829">
        <w:rPr>
          <w:rFonts w:ascii="Times New Roman" w:hAnsi="Times New Roman" w:cs="Times New Roman"/>
          <w:sz w:val="24"/>
          <w:szCs w:val="24"/>
          <w:lang w:val="fr-FR"/>
        </w:rPr>
        <w:t xml:space="preserve">ainsi </w:t>
      </w:r>
      <w:r w:rsidR="000613DB">
        <w:rPr>
          <w:rFonts w:ascii="Times New Roman" w:hAnsi="Times New Roman" w:cs="Times New Roman"/>
          <w:sz w:val="24"/>
          <w:szCs w:val="24"/>
          <w:lang w:val="fr-FR"/>
        </w:rPr>
        <w:t>la littérature sur l’autel de l’Internet</w:t>
      </w:r>
      <w:r w:rsidR="00FB5829">
        <w:rPr>
          <w:rFonts w:ascii="Times New Roman" w:hAnsi="Times New Roman" w:cs="Times New Roman"/>
          <w:sz w:val="24"/>
          <w:szCs w:val="24"/>
          <w:lang w:val="fr-FR"/>
        </w:rPr>
        <w:t>.</w:t>
      </w:r>
    </w:p>
    <w:p w14:paraId="4217E709" w14:textId="77777777" w:rsidR="00AA15EA" w:rsidRDefault="00AA15EA" w:rsidP="0090555C">
      <w:pPr>
        <w:spacing w:after="0" w:line="360" w:lineRule="auto"/>
        <w:ind w:firstLine="567"/>
        <w:jc w:val="both"/>
        <w:rPr>
          <w:rFonts w:ascii="Times New Roman" w:hAnsi="Times New Roman" w:cs="Times New Roman"/>
          <w:sz w:val="24"/>
          <w:szCs w:val="24"/>
          <w:lang w:val="fr-FR"/>
        </w:rPr>
      </w:pPr>
    </w:p>
    <w:p w14:paraId="2A07168B" w14:textId="345794A5" w:rsidR="00AA2C9B" w:rsidRDefault="0050253B"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La dernière</w:t>
      </w:r>
      <w:r w:rsidR="00AA2C9B">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étude du Centre National du Livre (2016) fait </w:t>
      </w:r>
      <w:r w:rsidR="00AA2C9B">
        <w:rPr>
          <w:rFonts w:ascii="Times New Roman" w:hAnsi="Times New Roman" w:cs="Times New Roman"/>
          <w:sz w:val="24"/>
          <w:szCs w:val="24"/>
          <w:lang w:val="fr-FR"/>
        </w:rPr>
        <w:t>état d’une réalité bien plus nuancée et bien moins inquiétante que ce qu’on veut bien croire. Tout d’abord, sept jeunes sur dix sont d’avis que la lecture joue un rôle important</w:t>
      </w:r>
      <w:r w:rsidR="007C1F4F">
        <w:rPr>
          <w:rFonts w:ascii="Times New Roman" w:hAnsi="Times New Roman" w:cs="Times New Roman"/>
          <w:sz w:val="24"/>
          <w:szCs w:val="24"/>
          <w:lang w:val="fr-FR"/>
        </w:rPr>
        <w:t xml:space="preserve"> et la même proportion lit au moins une fois par semaine, à raison de trois heures par semaine en moyenne. </w:t>
      </w:r>
      <w:r>
        <w:rPr>
          <w:rFonts w:ascii="Times New Roman" w:hAnsi="Times New Roman" w:cs="Times New Roman"/>
          <w:sz w:val="24"/>
          <w:szCs w:val="24"/>
          <w:lang w:val="fr-FR"/>
        </w:rPr>
        <w:t>De plus, p</w:t>
      </w:r>
      <w:r w:rsidR="007C1F4F">
        <w:rPr>
          <w:rFonts w:ascii="Times New Roman" w:hAnsi="Times New Roman" w:cs="Times New Roman"/>
          <w:sz w:val="24"/>
          <w:szCs w:val="24"/>
          <w:lang w:val="fr-FR"/>
        </w:rPr>
        <w:t>rès d’un jeune sur trois lit tous les jou</w:t>
      </w:r>
      <w:r>
        <w:rPr>
          <w:rFonts w:ascii="Times New Roman" w:hAnsi="Times New Roman" w:cs="Times New Roman"/>
          <w:sz w:val="24"/>
          <w:szCs w:val="24"/>
          <w:lang w:val="fr-FR"/>
        </w:rPr>
        <w:t>rs ou presque. Certes, on observe un décrochage au niveau du temps de lecture au collège comparé au primaire, dû principalement, d’après l’étude, à moins de lecture au collège, ce qui aurait une influence sur les lectures personnelles des élèves</w:t>
      </w:r>
      <w:r w:rsidR="00A74639">
        <w:rPr>
          <w:rFonts w:ascii="Times New Roman" w:hAnsi="Times New Roman" w:cs="Times New Roman"/>
          <w:sz w:val="24"/>
          <w:szCs w:val="24"/>
          <w:lang w:val="fr-FR"/>
        </w:rPr>
        <w:t>. Il est à noter, toutefois, et cela brisera aussi un autre préjugé, que les jeunes ne lisent pas que par nécessité scolaire ou professionnelle : soixante-dix-huit pour cents des jeunes interrogés par le CNL dans son étude affirment lire pour le plaisir, comme un loisir. En fait, au cours des trois derniers moins, les jeunes de l’enquête ont affirmé avoir lu</w:t>
      </w:r>
      <w:r w:rsidR="002F5FA1">
        <w:rPr>
          <w:rFonts w:ascii="Times New Roman" w:hAnsi="Times New Roman" w:cs="Times New Roman"/>
          <w:sz w:val="24"/>
          <w:szCs w:val="24"/>
          <w:lang w:val="fr-FR"/>
        </w:rPr>
        <w:t xml:space="preserve"> deux fois plus de livres</w:t>
      </w:r>
      <w:r w:rsidR="00A74639">
        <w:rPr>
          <w:rFonts w:ascii="Times New Roman" w:hAnsi="Times New Roman" w:cs="Times New Roman"/>
          <w:sz w:val="24"/>
          <w:szCs w:val="24"/>
          <w:lang w:val="fr-FR"/>
        </w:rPr>
        <w:t xml:space="preserve"> </w:t>
      </w:r>
      <w:r w:rsidR="002F5FA1">
        <w:rPr>
          <w:rFonts w:ascii="Times New Roman" w:hAnsi="Times New Roman" w:cs="Times New Roman"/>
          <w:sz w:val="24"/>
          <w:szCs w:val="24"/>
          <w:lang w:val="fr-FR"/>
        </w:rPr>
        <w:t>« par goût personnel » (p.11) que par impératif scolaire</w:t>
      </w:r>
      <w:r w:rsidR="00CA5952">
        <w:rPr>
          <w:rFonts w:ascii="Times New Roman" w:hAnsi="Times New Roman" w:cs="Times New Roman"/>
          <w:sz w:val="24"/>
          <w:szCs w:val="24"/>
          <w:lang w:val="fr-FR"/>
        </w:rPr>
        <w:t>. En outre, on apprend aussi que les jeunes continuent à lire les grands classiques de littérature, bien qu’ils préfèrent les romans de science-fiction et d’</w:t>
      </w:r>
      <w:r w:rsidR="00CA1900">
        <w:rPr>
          <w:rFonts w:ascii="Times New Roman" w:hAnsi="Times New Roman" w:cs="Times New Roman"/>
          <w:sz w:val="24"/>
          <w:szCs w:val="24"/>
          <w:lang w:val="fr-FR"/>
        </w:rPr>
        <w:t>aventures – mais p</w:t>
      </w:r>
      <w:r w:rsidR="00CA5952">
        <w:rPr>
          <w:rFonts w:ascii="Times New Roman" w:hAnsi="Times New Roman" w:cs="Times New Roman"/>
          <w:sz w:val="24"/>
          <w:szCs w:val="24"/>
          <w:lang w:val="fr-FR"/>
        </w:rPr>
        <w:t xml:space="preserve">eut-on seulement </w:t>
      </w:r>
      <w:r w:rsidR="00CA1900">
        <w:rPr>
          <w:rFonts w:ascii="Times New Roman" w:hAnsi="Times New Roman" w:cs="Times New Roman"/>
          <w:sz w:val="24"/>
          <w:szCs w:val="24"/>
          <w:lang w:val="fr-FR"/>
        </w:rPr>
        <w:t xml:space="preserve">les blâmer </w:t>
      </w:r>
      <w:r w:rsidR="00CA1900" w:rsidRPr="00CA1900">
        <w:rPr>
          <w:rFonts w:ascii="Times New Roman" w:hAnsi="Times New Roman" w:cs="Times New Roman"/>
          <w:i/>
          <w:sz w:val="24"/>
          <w:szCs w:val="24"/>
          <w:lang w:val="fr-FR"/>
        </w:rPr>
        <w:t>en toute objectivité</w:t>
      </w:r>
      <w:r w:rsidR="00CA1900">
        <w:rPr>
          <w:rFonts w:ascii="Times New Roman" w:hAnsi="Times New Roman" w:cs="Times New Roman"/>
          <w:sz w:val="24"/>
          <w:szCs w:val="24"/>
          <w:lang w:val="fr-FR"/>
        </w:rPr>
        <w:t xml:space="preserve"> de préférer un genre littéraire à un autre ? Il est vrai que les jeunes passent beaucoup plus de temps derrière un écran que devant un livre</w:t>
      </w:r>
      <w:r w:rsidR="00942553">
        <w:rPr>
          <w:rFonts w:ascii="Times New Roman" w:hAnsi="Times New Roman" w:cs="Times New Roman"/>
          <w:sz w:val="24"/>
          <w:szCs w:val="24"/>
          <w:lang w:val="fr-FR"/>
        </w:rPr>
        <w:t xml:space="preserve">. Cependant, être derrière un écran ne signifie pas une absence de lecture. Premièrement, l’étude montre que de plus en plus de jeunes pratiquent la lecture sur livre numérique. Ensuite, la lecture de fan fiction, qui peut être décrite comme </w:t>
      </w:r>
      <w:r w:rsidR="007704ED">
        <w:rPr>
          <w:rFonts w:ascii="Times New Roman" w:hAnsi="Times New Roman" w:cs="Times New Roman"/>
          <w:sz w:val="24"/>
          <w:szCs w:val="24"/>
          <w:lang w:val="fr-FR"/>
        </w:rPr>
        <w:t>une « </w:t>
      </w:r>
      <w:r w:rsidR="00942553" w:rsidRPr="0001122D">
        <w:rPr>
          <w:rFonts w:ascii="Times New Roman" w:hAnsi="Times New Roman" w:cs="Times New Roman"/>
          <w:sz w:val="24"/>
          <w:szCs w:val="24"/>
          <w:lang w:val="fr-FR"/>
        </w:rPr>
        <w:t>[</w:t>
      </w:r>
      <w:r w:rsidR="00942553">
        <w:rPr>
          <w:rFonts w:ascii="Times New Roman" w:hAnsi="Times New Roman" w:cs="Times New Roman"/>
          <w:sz w:val="24"/>
          <w:szCs w:val="24"/>
          <w:lang w:val="fr-FR"/>
        </w:rPr>
        <w:t>réécriture de</w:t>
      </w:r>
      <w:r w:rsidR="00942553" w:rsidRPr="0001122D">
        <w:rPr>
          <w:rFonts w:ascii="Times New Roman" w:hAnsi="Times New Roman" w:cs="Times New Roman"/>
          <w:sz w:val="24"/>
          <w:szCs w:val="24"/>
          <w:lang w:val="fr-FR"/>
        </w:rPr>
        <w:t>]</w:t>
      </w:r>
      <w:r w:rsidR="00942553">
        <w:rPr>
          <w:rFonts w:ascii="Times New Roman" w:hAnsi="Times New Roman" w:cs="Times New Roman"/>
          <w:sz w:val="24"/>
          <w:szCs w:val="24"/>
          <w:lang w:val="fr-FR"/>
        </w:rPr>
        <w:t xml:space="preserve"> l’histoire </w:t>
      </w:r>
      <w:r w:rsidR="00942553" w:rsidRPr="0001122D">
        <w:rPr>
          <w:rFonts w:ascii="Times New Roman" w:hAnsi="Times New Roman" w:cs="Times New Roman"/>
          <w:sz w:val="24"/>
          <w:szCs w:val="24"/>
          <w:lang w:val="fr-FR"/>
        </w:rPr>
        <w:t>[</w:t>
      </w:r>
      <w:r w:rsidR="00942553">
        <w:rPr>
          <w:rFonts w:ascii="Times New Roman" w:hAnsi="Times New Roman" w:cs="Times New Roman"/>
          <w:sz w:val="24"/>
          <w:szCs w:val="24"/>
          <w:lang w:val="fr-FR"/>
        </w:rPr>
        <w:t>des</w:t>
      </w:r>
      <w:r w:rsidR="00942553" w:rsidRPr="0001122D">
        <w:rPr>
          <w:rFonts w:ascii="Times New Roman" w:hAnsi="Times New Roman" w:cs="Times New Roman"/>
          <w:sz w:val="24"/>
          <w:szCs w:val="24"/>
          <w:lang w:val="fr-FR"/>
        </w:rPr>
        <w:t>]</w:t>
      </w:r>
      <w:r w:rsidR="00942553">
        <w:rPr>
          <w:rFonts w:ascii="Times New Roman" w:hAnsi="Times New Roman" w:cs="Times New Roman"/>
          <w:sz w:val="24"/>
          <w:szCs w:val="24"/>
          <w:lang w:val="fr-FR"/>
        </w:rPr>
        <w:t xml:space="preserve"> héros préférés </w:t>
      </w:r>
      <w:r w:rsidR="00942553" w:rsidRPr="0001122D">
        <w:rPr>
          <w:rFonts w:ascii="Times New Roman" w:hAnsi="Times New Roman" w:cs="Times New Roman"/>
          <w:sz w:val="24"/>
          <w:szCs w:val="24"/>
          <w:lang w:val="fr-FR"/>
        </w:rPr>
        <w:t>[</w:t>
      </w:r>
      <w:r w:rsidR="00942553">
        <w:rPr>
          <w:rFonts w:ascii="Times New Roman" w:hAnsi="Times New Roman" w:cs="Times New Roman"/>
          <w:sz w:val="24"/>
          <w:szCs w:val="24"/>
          <w:lang w:val="fr-FR"/>
        </w:rPr>
        <w:t>des jeunes</w:t>
      </w:r>
      <w:r w:rsidR="00942553" w:rsidRPr="0001122D">
        <w:rPr>
          <w:rFonts w:ascii="Times New Roman" w:hAnsi="Times New Roman" w:cs="Times New Roman"/>
          <w:sz w:val="24"/>
          <w:szCs w:val="24"/>
          <w:lang w:val="fr-FR"/>
        </w:rPr>
        <w:t>]</w:t>
      </w:r>
      <w:r w:rsidR="0033560A">
        <w:rPr>
          <w:rFonts w:ascii="Times New Roman" w:hAnsi="Times New Roman" w:cs="Times New Roman"/>
          <w:sz w:val="24"/>
          <w:szCs w:val="24"/>
          <w:lang w:val="fr-FR"/>
        </w:rPr>
        <w:t> »</w:t>
      </w:r>
      <w:r w:rsidR="0033560A">
        <w:rPr>
          <w:rStyle w:val="Appelnotedebasdep"/>
          <w:rFonts w:ascii="Times New Roman" w:hAnsi="Times New Roman" w:cs="Times New Roman"/>
          <w:sz w:val="24"/>
          <w:szCs w:val="24"/>
          <w:lang w:val="fr-FR"/>
        </w:rPr>
        <w:footnoteReference w:id="6"/>
      </w:r>
      <w:r w:rsidR="00942553">
        <w:rPr>
          <w:rFonts w:ascii="Times New Roman" w:hAnsi="Times New Roman" w:cs="Times New Roman"/>
          <w:sz w:val="24"/>
          <w:szCs w:val="24"/>
          <w:lang w:val="fr-FR"/>
        </w:rPr>
        <w:t xml:space="preserve"> où ils imaginent des scénar</w:t>
      </w:r>
      <w:r w:rsidR="009D0A7D">
        <w:rPr>
          <w:rFonts w:ascii="Times New Roman" w:hAnsi="Times New Roman" w:cs="Times New Roman"/>
          <w:sz w:val="24"/>
          <w:szCs w:val="24"/>
          <w:lang w:val="fr-FR"/>
        </w:rPr>
        <w:t xml:space="preserve">ii alternatifs aux originaux, semble être de plus en plus importante. Enfin, la </w:t>
      </w:r>
      <w:r w:rsidR="00942553">
        <w:rPr>
          <w:rFonts w:ascii="Times New Roman" w:hAnsi="Times New Roman" w:cs="Times New Roman"/>
          <w:sz w:val="24"/>
          <w:szCs w:val="24"/>
          <w:lang w:val="fr-FR"/>
        </w:rPr>
        <w:t xml:space="preserve">lecture ne s’arrête pas </w:t>
      </w:r>
      <w:r w:rsidR="009D0A7D">
        <w:rPr>
          <w:rFonts w:ascii="Times New Roman" w:hAnsi="Times New Roman" w:cs="Times New Roman"/>
          <w:sz w:val="24"/>
          <w:szCs w:val="24"/>
          <w:lang w:val="fr-FR"/>
        </w:rPr>
        <w:t>à la littérature : quand on est devant un écran, on est constamment en train de lire. On ne peut, bien entendu, mettre sur un pied d’égalité la lecture d’une œuvre littéraire et la lecture d’un quelconque texte sur des réseaux sociaux ou autres pages Internet, surtout en termes de qualité (notamment au niveau de l’orthographe). Néanmoins, cela serait nier les opportunités réelles (</w:t>
      </w:r>
      <w:r w:rsidR="00872261">
        <w:rPr>
          <w:rFonts w:ascii="Times New Roman" w:hAnsi="Times New Roman" w:cs="Times New Roman"/>
          <w:sz w:val="24"/>
          <w:szCs w:val="24"/>
          <w:lang w:val="fr-FR"/>
        </w:rPr>
        <w:t xml:space="preserve">sans en cacher ses dangers) </w:t>
      </w:r>
      <w:r w:rsidR="009D0A7D">
        <w:rPr>
          <w:rFonts w:ascii="Times New Roman" w:hAnsi="Times New Roman" w:cs="Times New Roman"/>
          <w:sz w:val="24"/>
          <w:szCs w:val="24"/>
          <w:lang w:val="fr-FR"/>
        </w:rPr>
        <w:t>qu’offrent</w:t>
      </w:r>
      <w:r w:rsidR="00DD3BCC">
        <w:rPr>
          <w:rFonts w:ascii="Times New Roman" w:hAnsi="Times New Roman" w:cs="Times New Roman"/>
          <w:sz w:val="24"/>
          <w:szCs w:val="24"/>
          <w:lang w:val="fr-FR"/>
        </w:rPr>
        <w:t xml:space="preserve"> l’Internet</w:t>
      </w:r>
      <w:r w:rsidR="009D0A7D">
        <w:rPr>
          <w:rFonts w:ascii="Times New Roman" w:hAnsi="Times New Roman" w:cs="Times New Roman"/>
          <w:sz w:val="24"/>
          <w:szCs w:val="24"/>
          <w:lang w:val="fr-FR"/>
        </w:rPr>
        <w:t xml:space="preserve"> au niveau de l’accès à l’information</w:t>
      </w:r>
      <w:r w:rsidR="00F21FC1">
        <w:rPr>
          <w:rFonts w:ascii="Times New Roman" w:hAnsi="Times New Roman" w:cs="Times New Roman"/>
          <w:sz w:val="24"/>
          <w:szCs w:val="24"/>
          <w:lang w:val="fr-FR"/>
        </w:rPr>
        <w:t xml:space="preserve">. La Ministre </w:t>
      </w:r>
      <w:r w:rsidR="00DD3BCC">
        <w:rPr>
          <w:rFonts w:ascii="Times New Roman" w:hAnsi="Times New Roman" w:cs="Times New Roman"/>
          <w:sz w:val="24"/>
          <w:szCs w:val="24"/>
          <w:lang w:val="fr-FR"/>
        </w:rPr>
        <w:t xml:space="preserve">de l’Éducation nationale a d’ailleurs </w:t>
      </w:r>
      <w:r w:rsidR="00F21FC1">
        <w:rPr>
          <w:rFonts w:ascii="Times New Roman" w:hAnsi="Times New Roman" w:cs="Times New Roman"/>
          <w:sz w:val="24"/>
          <w:szCs w:val="24"/>
          <w:lang w:val="fr-FR"/>
        </w:rPr>
        <w:t>lancé</w:t>
      </w:r>
      <w:r w:rsidR="00DD3BCC">
        <w:rPr>
          <w:rFonts w:ascii="Times New Roman" w:hAnsi="Times New Roman" w:cs="Times New Roman"/>
          <w:sz w:val="24"/>
          <w:szCs w:val="24"/>
          <w:lang w:val="fr-FR"/>
        </w:rPr>
        <w:t xml:space="preserve"> récemment </w:t>
      </w:r>
      <w:r w:rsidR="00F21FC1">
        <w:rPr>
          <w:rFonts w:ascii="Times New Roman" w:hAnsi="Times New Roman" w:cs="Times New Roman"/>
          <w:sz w:val="24"/>
          <w:szCs w:val="24"/>
          <w:lang w:val="fr-FR"/>
        </w:rPr>
        <w:t xml:space="preserve">lirelactu.fr/, </w:t>
      </w:r>
      <w:r w:rsidR="00DD3BCC">
        <w:rPr>
          <w:rFonts w:ascii="Times New Roman" w:hAnsi="Times New Roman" w:cs="Times New Roman"/>
          <w:sz w:val="24"/>
          <w:szCs w:val="24"/>
          <w:lang w:val="fr-FR"/>
        </w:rPr>
        <w:t xml:space="preserve">une plateforme d’accès à l’information en ligne </w:t>
      </w:r>
      <w:r w:rsidR="00DD3BCC">
        <w:rPr>
          <w:rFonts w:ascii="Times New Roman" w:hAnsi="Times New Roman" w:cs="Times New Roman"/>
          <w:sz w:val="24"/>
          <w:szCs w:val="24"/>
          <w:lang w:val="fr-FR"/>
        </w:rPr>
        <w:lastRenderedPageBreak/>
        <w:t xml:space="preserve">gratuite, accessible </w:t>
      </w:r>
      <w:r w:rsidR="00F21FC1">
        <w:rPr>
          <w:rFonts w:ascii="Times New Roman" w:hAnsi="Times New Roman" w:cs="Times New Roman"/>
          <w:sz w:val="24"/>
          <w:szCs w:val="24"/>
          <w:lang w:val="fr-FR"/>
        </w:rPr>
        <w:t xml:space="preserve">pour élèves et enseignants </w:t>
      </w:r>
      <w:r w:rsidR="00DD3BCC">
        <w:rPr>
          <w:rFonts w:ascii="Times New Roman" w:hAnsi="Times New Roman" w:cs="Times New Roman"/>
          <w:sz w:val="24"/>
          <w:szCs w:val="24"/>
          <w:lang w:val="fr-FR"/>
        </w:rPr>
        <w:t>depuis les établissements scolaires</w:t>
      </w:r>
      <w:r w:rsidR="00983D3E">
        <w:rPr>
          <w:rStyle w:val="Appelnotedebasdep"/>
          <w:rFonts w:ascii="Times New Roman" w:hAnsi="Times New Roman" w:cs="Times New Roman"/>
          <w:sz w:val="24"/>
          <w:szCs w:val="24"/>
          <w:lang w:val="fr-FR"/>
        </w:rPr>
        <w:footnoteReference w:id="7"/>
      </w:r>
      <w:r w:rsidR="00983D3E">
        <w:rPr>
          <w:rFonts w:ascii="Times New Roman" w:hAnsi="Times New Roman" w:cs="Times New Roman"/>
          <w:sz w:val="24"/>
          <w:szCs w:val="24"/>
          <w:lang w:val="fr-FR"/>
        </w:rPr>
        <w:t xml:space="preserve">. </w:t>
      </w:r>
      <w:r w:rsidR="00D641CD">
        <w:rPr>
          <w:rFonts w:ascii="Times New Roman" w:hAnsi="Times New Roman" w:cs="Times New Roman"/>
          <w:sz w:val="24"/>
          <w:szCs w:val="24"/>
          <w:lang w:val="fr-FR"/>
        </w:rPr>
        <w:t>On peut ainsi réfuter que les jeunes lisent moins qu’avant : en cumulant lecture de livres, lecture derrière les écrans et lecture de la vie de tous les jours, en termes de temps, les jeunes d’aujourd’hui doivent certainement lire plus longtemps que ceux des générations précédentes. L’étude du CNL (2016) ne prenant pas en compte ces « nouveaux » types de lecture, il serait intéressant de proposer une nouvelle enquête plus complète permettant de quantifier exactement le nombre total réel d’heures que les jeunes passent à lire.</w:t>
      </w:r>
    </w:p>
    <w:p w14:paraId="6CF896E7" w14:textId="77777777" w:rsidR="001E3C46" w:rsidRDefault="001E3C46" w:rsidP="0090555C">
      <w:pPr>
        <w:spacing w:after="0" w:line="360" w:lineRule="auto"/>
        <w:ind w:firstLine="567"/>
        <w:jc w:val="both"/>
        <w:rPr>
          <w:rFonts w:ascii="Times New Roman" w:hAnsi="Times New Roman" w:cs="Times New Roman"/>
          <w:sz w:val="24"/>
          <w:szCs w:val="24"/>
          <w:lang w:val="fr-FR"/>
        </w:rPr>
      </w:pPr>
    </w:p>
    <w:p w14:paraId="17C215E7" w14:textId="77777777" w:rsidR="00AF4831" w:rsidRDefault="00D96376"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Ainsi, on ne peut contester que les jeunes lisent, aiment lire pour la plupart ou du moins considèrent la lecture comme importante, et, comme affirmé précédemment, la lecture amène l’apprenant à une meilleure rétention de lexique. Cela est valable dans la langue maternelle comme dans la langue étrangère qu’apprend l’élève comme vu dans Pitts, </w:t>
      </w:r>
      <w:r w:rsidRPr="00D96376">
        <w:rPr>
          <w:rFonts w:ascii="Times New Roman" w:hAnsi="Times New Roman" w:cs="Times New Roman"/>
          <w:sz w:val="24"/>
          <w:szCs w:val="24"/>
          <w:lang w:val="fr-FR"/>
        </w:rPr>
        <w:t>Whi</w:t>
      </w:r>
      <w:r>
        <w:rPr>
          <w:rFonts w:ascii="Times New Roman" w:hAnsi="Times New Roman" w:cs="Times New Roman"/>
          <w:sz w:val="24"/>
          <w:szCs w:val="24"/>
          <w:lang w:val="fr-FR"/>
        </w:rPr>
        <w:t xml:space="preserve">te &amp; Krashen </w:t>
      </w:r>
      <w:r w:rsidRPr="00D96376">
        <w:rPr>
          <w:rFonts w:ascii="Times New Roman" w:hAnsi="Times New Roman" w:cs="Times New Roman"/>
          <w:sz w:val="24"/>
          <w:szCs w:val="24"/>
          <w:lang w:val="fr-FR"/>
        </w:rPr>
        <w:t>(1989)</w:t>
      </w:r>
      <w:r>
        <w:rPr>
          <w:rFonts w:ascii="Times New Roman" w:hAnsi="Times New Roman" w:cs="Times New Roman"/>
          <w:sz w:val="24"/>
          <w:szCs w:val="24"/>
          <w:lang w:val="fr-FR"/>
        </w:rPr>
        <w:t>. On peut alors se questionner sur le rôle de la lecture dans l’enseignement des langues vivantes.</w:t>
      </w:r>
    </w:p>
    <w:p w14:paraId="6BA4A6A8" w14:textId="77777777" w:rsidR="001D680C" w:rsidRDefault="001D680C" w:rsidP="0090555C">
      <w:pPr>
        <w:spacing w:after="0" w:line="360" w:lineRule="auto"/>
        <w:ind w:firstLine="567"/>
        <w:jc w:val="both"/>
        <w:rPr>
          <w:rFonts w:ascii="Times New Roman" w:hAnsi="Times New Roman" w:cs="Times New Roman"/>
          <w:sz w:val="24"/>
          <w:szCs w:val="24"/>
          <w:lang w:val="fr-FR"/>
        </w:rPr>
      </w:pPr>
    </w:p>
    <w:p w14:paraId="0BCF0DAC" w14:textId="16630047" w:rsidR="00320D72" w:rsidRDefault="00260FE8" w:rsidP="0090555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fr-FR"/>
        </w:rPr>
        <w:t xml:space="preserve">La lecture </w:t>
      </w:r>
      <w:r w:rsidR="007318CB">
        <w:rPr>
          <w:rFonts w:ascii="Times New Roman" w:hAnsi="Times New Roman" w:cs="Times New Roman"/>
          <w:sz w:val="24"/>
          <w:szCs w:val="24"/>
          <w:lang w:val="fr-FR"/>
        </w:rPr>
        <w:t xml:space="preserve">dans le monde de l’éducation peut être de deux types principaux </w:t>
      </w:r>
      <w:r>
        <w:rPr>
          <w:rFonts w:ascii="Times New Roman" w:hAnsi="Times New Roman" w:cs="Times New Roman"/>
          <w:sz w:val="24"/>
          <w:szCs w:val="24"/>
          <w:lang w:val="fr-FR"/>
        </w:rPr>
        <w:t xml:space="preserve">: elle peut être cursive, </w:t>
      </w:r>
      <w:r w:rsidR="007318CB">
        <w:rPr>
          <w:rFonts w:ascii="Times New Roman" w:hAnsi="Times New Roman" w:cs="Times New Roman"/>
          <w:sz w:val="24"/>
          <w:szCs w:val="24"/>
          <w:lang w:val="fr-FR"/>
        </w:rPr>
        <w:t>c’est-à-dire</w:t>
      </w:r>
      <w:r w:rsidR="008E1CFD">
        <w:rPr>
          <w:rFonts w:ascii="Times New Roman" w:hAnsi="Times New Roman" w:cs="Times New Roman"/>
          <w:sz w:val="24"/>
          <w:szCs w:val="24"/>
          <w:lang w:val="fr-FR"/>
        </w:rPr>
        <w:t>,</w:t>
      </w:r>
      <w:r w:rsidR="007318CB">
        <w:rPr>
          <w:rFonts w:ascii="Times New Roman" w:hAnsi="Times New Roman" w:cs="Times New Roman"/>
          <w:sz w:val="24"/>
          <w:szCs w:val="24"/>
          <w:lang w:val="fr-FR"/>
        </w:rPr>
        <w:t xml:space="preserve"> </w:t>
      </w:r>
      <w:r w:rsidR="00C91A09">
        <w:rPr>
          <w:rFonts w:ascii="Times New Roman" w:hAnsi="Times New Roman" w:cs="Times New Roman"/>
          <w:sz w:val="24"/>
          <w:szCs w:val="24"/>
          <w:lang w:val="fr-FR"/>
        </w:rPr>
        <w:t>«</w:t>
      </w:r>
      <w:r w:rsidR="00C91A09" w:rsidRPr="00C91A09">
        <w:rPr>
          <w:rFonts w:ascii="Times New Roman" w:hAnsi="Times New Roman" w:cs="Times New Roman"/>
          <w:sz w:val="24"/>
          <w:szCs w:val="24"/>
        </w:rPr>
        <w:t xml:space="preserve"> la </w:t>
      </w:r>
      <w:r w:rsidR="00C91A09" w:rsidRPr="00C91A09">
        <w:rPr>
          <w:rFonts w:ascii="Times New Roman" w:hAnsi="Times New Roman" w:cs="Times New Roman"/>
          <w:bCs/>
          <w:sz w:val="24"/>
          <w:szCs w:val="24"/>
        </w:rPr>
        <w:t>forme courante de la lecture</w:t>
      </w:r>
      <w:r w:rsidR="00C91A09" w:rsidRPr="00C91A09">
        <w:rPr>
          <w:rFonts w:ascii="Times New Roman" w:hAnsi="Times New Roman" w:cs="Times New Roman"/>
          <w:b/>
          <w:bCs/>
          <w:sz w:val="24"/>
          <w:szCs w:val="24"/>
        </w:rPr>
        <w:t xml:space="preserve"> </w:t>
      </w:r>
      <w:r w:rsidR="00C91A09" w:rsidRPr="00C91A09">
        <w:rPr>
          <w:rFonts w:ascii="Times New Roman" w:hAnsi="Times New Roman" w:cs="Times New Roman"/>
          <w:sz w:val="24"/>
          <w:szCs w:val="24"/>
        </w:rPr>
        <w:t xml:space="preserve">qui vise à saisir le </w:t>
      </w:r>
      <w:r w:rsidR="00C91A09" w:rsidRPr="00C91A09">
        <w:rPr>
          <w:rFonts w:ascii="Times New Roman" w:hAnsi="Times New Roman" w:cs="Times New Roman"/>
          <w:bCs/>
          <w:sz w:val="24"/>
          <w:szCs w:val="24"/>
        </w:rPr>
        <w:t>sens</w:t>
      </w:r>
      <w:r w:rsidR="00C91A09" w:rsidRPr="00C91A09">
        <w:rPr>
          <w:rFonts w:ascii="Times New Roman" w:hAnsi="Times New Roman" w:cs="Times New Roman"/>
          <w:sz w:val="24"/>
          <w:szCs w:val="24"/>
        </w:rPr>
        <w:t xml:space="preserve"> et les caractéristiques d'ensemble d'un texte, </w:t>
      </w:r>
      <w:r w:rsidR="00C91A09" w:rsidRPr="00C91A09">
        <w:rPr>
          <w:rFonts w:ascii="Times New Roman" w:hAnsi="Times New Roman" w:cs="Times New Roman"/>
          <w:bCs/>
          <w:sz w:val="24"/>
          <w:szCs w:val="24"/>
        </w:rPr>
        <w:t>sans en effectuer une analyse détaillée</w:t>
      </w:r>
      <w:r w:rsidR="00C91A09" w:rsidRPr="00C91A09">
        <w:rPr>
          <w:rFonts w:ascii="Times New Roman" w:hAnsi="Times New Roman" w:cs="Times New Roman"/>
          <w:b/>
          <w:bCs/>
          <w:sz w:val="24"/>
          <w:szCs w:val="24"/>
        </w:rPr>
        <w:t>.</w:t>
      </w:r>
      <w:r w:rsidR="0033560A">
        <w:rPr>
          <w:rFonts w:ascii="Times New Roman" w:hAnsi="Times New Roman" w:cs="Times New Roman"/>
          <w:sz w:val="24"/>
          <w:szCs w:val="24"/>
        </w:rPr>
        <w:t> »</w:t>
      </w:r>
      <w:r w:rsidR="0033560A">
        <w:rPr>
          <w:rStyle w:val="Appelnotedebasdep"/>
          <w:rFonts w:ascii="Times New Roman" w:hAnsi="Times New Roman" w:cs="Times New Roman"/>
          <w:sz w:val="24"/>
          <w:szCs w:val="24"/>
        </w:rPr>
        <w:footnoteReference w:id="8"/>
      </w:r>
      <w:r w:rsidR="00C91A09">
        <w:rPr>
          <w:rFonts w:ascii="Times New Roman" w:hAnsi="Times New Roman" w:cs="Times New Roman"/>
          <w:sz w:val="24"/>
          <w:szCs w:val="24"/>
        </w:rPr>
        <w:t xml:space="preserve"> </w:t>
      </w:r>
      <w:r w:rsidR="008E1CFD">
        <w:rPr>
          <w:rFonts w:ascii="Times New Roman" w:hAnsi="Times New Roman" w:cs="Times New Roman"/>
          <w:sz w:val="24"/>
          <w:szCs w:val="24"/>
        </w:rPr>
        <w:t>Il s’agit donc de ce qu’on peut appeler « lecture plaisir » ou « lecture maison » ; en d’autres termes, c’est la lecture qui est opérée sans but d’analyse</w:t>
      </w:r>
      <w:r w:rsidR="00F73E63">
        <w:rPr>
          <w:rFonts w:ascii="Times New Roman" w:hAnsi="Times New Roman" w:cs="Times New Roman"/>
          <w:sz w:val="24"/>
          <w:szCs w:val="24"/>
        </w:rPr>
        <w:t xml:space="preserve"> ou d’interprétation</w:t>
      </w:r>
      <w:r w:rsidR="008E1CFD">
        <w:rPr>
          <w:rFonts w:ascii="Times New Roman" w:hAnsi="Times New Roman" w:cs="Times New Roman"/>
          <w:sz w:val="24"/>
          <w:szCs w:val="24"/>
        </w:rPr>
        <w:t xml:space="preserve">. </w:t>
      </w:r>
      <w:r w:rsidR="00C91A09">
        <w:rPr>
          <w:rFonts w:ascii="Times New Roman" w:hAnsi="Times New Roman" w:cs="Times New Roman"/>
          <w:sz w:val="24"/>
          <w:szCs w:val="24"/>
        </w:rPr>
        <w:t>A l’inverse, on trouve la lecture</w:t>
      </w:r>
      <w:r w:rsidR="008E1CFD">
        <w:rPr>
          <w:rFonts w:ascii="Times New Roman" w:hAnsi="Times New Roman" w:cs="Times New Roman"/>
          <w:sz w:val="24"/>
          <w:szCs w:val="24"/>
        </w:rPr>
        <w:t xml:space="preserve"> détaillée,</w:t>
      </w:r>
      <w:r w:rsidR="00B53799">
        <w:rPr>
          <w:rFonts w:ascii="Times New Roman" w:hAnsi="Times New Roman" w:cs="Times New Roman"/>
          <w:sz w:val="24"/>
          <w:szCs w:val="24"/>
        </w:rPr>
        <w:t xml:space="preserve"> aussi appelée analytique,</w:t>
      </w:r>
      <w:r w:rsidR="008E1CFD">
        <w:rPr>
          <w:rFonts w:ascii="Times New Roman" w:hAnsi="Times New Roman" w:cs="Times New Roman"/>
          <w:sz w:val="24"/>
          <w:szCs w:val="24"/>
        </w:rPr>
        <w:t xml:space="preserve"> qui est permet </w:t>
      </w:r>
      <w:r w:rsidR="00E23BD4">
        <w:rPr>
          <w:rFonts w:ascii="Times New Roman" w:hAnsi="Times New Roman" w:cs="Times New Roman"/>
          <w:sz w:val="24"/>
          <w:szCs w:val="24"/>
        </w:rPr>
        <w:t>d’«</w:t>
      </w:r>
      <w:r w:rsidR="008E1CFD">
        <w:rPr>
          <w:rFonts w:ascii="Times New Roman" w:hAnsi="Times New Roman" w:cs="Times New Roman"/>
          <w:sz w:val="24"/>
          <w:szCs w:val="24"/>
        </w:rPr>
        <w:t> éclairer le sens des textes »</w:t>
      </w:r>
      <w:r w:rsidR="0033560A">
        <w:rPr>
          <w:rStyle w:val="Appelnotedebasdep"/>
          <w:rFonts w:ascii="Times New Roman" w:hAnsi="Times New Roman" w:cs="Times New Roman"/>
          <w:sz w:val="24"/>
          <w:szCs w:val="24"/>
        </w:rPr>
        <w:footnoteReference w:id="9"/>
      </w:r>
      <w:r w:rsidR="0033560A">
        <w:rPr>
          <w:rFonts w:ascii="Times New Roman" w:hAnsi="Times New Roman" w:cs="Times New Roman"/>
          <w:sz w:val="24"/>
          <w:szCs w:val="24"/>
        </w:rPr>
        <w:t xml:space="preserve"> </w:t>
      </w:r>
      <w:r w:rsidR="00F73E63">
        <w:rPr>
          <w:rFonts w:ascii="Times New Roman" w:hAnsi="Times New Roman" w:cs="Times New Roman"/>
          <w:sz w:val="24"/>
          <w:szCs w:val="24"/>
        </w:rPr>
        <w:t>à travers des opérations de réflexion, telles l’analyse et l’interprétation</w:t>
      </w:r>
      <w:r w:rsidR="00320D72">
        <w:rPr>
          <w:rFonts w:ascii="Times New Roman" w:hAnsi="Times New Roman" w:cs="Times New Roman"/>
          <w:sz w:val="24"/>
          <w:szCs w:val="24"/>
        </w:rPr>
        <w:t>.</w:t>
      </w:r>
      <w:r w:rsidR="000B449E">
        <w:rPr>
          <w:rFonts w:ascii="Times New Roman" w:hAnsi="Times New Roman" w:cs="Times New Roman"/>
          <w:sz w:val="24"/>
          <w:szCs w:val="24"/>
        </w:rPr>
        <w:t xml:space="preserve"> </w:t>
      </w:r>
    </w:p>
    <w:p w14:paraId="214C2F4A" w14:textId="77777777" w:rsidR="00AA15EA" w:rsidRDefault="00AA15EA" w:rsidP="0090555C">
      <w:pPr>
        <w:spacing w:after="0" w:line="360" w:lineRule="auto"/>
        <w:ind w:firstLine="567"/>
        <w:jc w:val="both"/>
        <w:rPr>
          <w:rFonts w:ascii="Times New Roman" w:hAnsi="Times New Roman" w:cs="Times New Roman"/>
          <w:sz w:val="24"/>
          <w:szCs w:val="24"/>
        </w:rPr>
      </w:pPr>
    </w:p>
    <w:p w14:paraId="02BEFF61" w14:textId="77777777" w:rsidR="00B53799" w:rsidRDefault="00B53799"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Cette dernière est bien entendu nécessaire : c’est elle qui va permettre aux élèves de décoder des messages, de lire entre les lignes et de transmettre des savoirs et savoir-faire qui seront bénéfiques lors de futures lectures. Cependant, je me rends compte qu’au niveau de la rétention de vocabulaire, la lecture analytique n’offre pas </w:t>
      </w:r>
      <w:r w:rsidR="00D35886">
        <w:rPr>
          <w:rFonts w:ascii="Times New Roman" w:hAnsi="Times New Roman" w:cs="Times New Roman"/>
          <w:sz w:val="24"/>
          <w:szCs w:val="24"/>
          <w:lang w:val="fr-FR"/>
        </w:rPr>
        <w:t xml:space="preserve">aux apprenants </w:t>
      </w:r>
      <w:r>
        <w:rPr>
          <w:rFonts w:ascii="Times New Roman" w:hAnsi="Times New Roman" w:cs="Times New Roman"/>
          <w:sz w:val="24"/>
          <w:szCs w:val="24"/>
          <w:lang w:val="fr-FR"/>
        </w:rPr>
        <w:t xml:space="preserve">la possibilité de </w:t>
      </w:r>
      <w:r>
        <w:rPr>
          <w:rFonts w:ascii="Times New Roman" w:hAnsi="Times New Roman" w:cs="Times New Roman"/>
          <w:sz w:val="24"/>
          <w:szCs w:val="24"/>
          <w:lang w:val="fr-FR"/>
        </w:rPr>
        <w:lastRenderedPageBreak/>
        <w:t>mie</w:t>
      </w:r>
      <w:r w:rsidR="00D35886">
        <w:rPr>
          <w:rFonts w:ascii="Times New Roman" w:hAnsi="Times New Roman" w:cs="Times New Roman"/>
          <w:sz w:val="24"/>
          <w:szCs w:val="24"/>
          <w:lang w:val="fr-FR"/>
        </w:rPr>
        <w:t>ux retenir le vocabulaire-clé. Après tout, l’apprentissage du vocabulaire issu d’une lecture analytique n’est-il pas en fait une forme légèrement améliorée d’apprentissage de vocabulaire par listes ? Certes, cet apprentissage est contextualisé, mais cela reste assez peu naturel lorsqu’on compare cela à la manière dont on va apprendre un nouveau mot dans sa langue maternelle ou bien à l’étranger, dans la langue cible.</w:t>
      </w:r>
    </w:p>
    <w:p w14:paraId="7457E960" w14:textId="77777777" w:rsidR="00AA15EA" w:rsidRPr="00B53799" w:rsidRDefault="00AA15EA" w:rsidP="0090555C">
      <w:pPr>
        <w:spacing w:after="0" w:line="360" w:lineRule="auto"/>
        <w:ind w:firstLine="567"/>
        <w:jc w:val="both"/>
        <w:rPr>
          <w:rFonts w:ascii="Times New Roman" w:hAnsi="Times New Roman" w:cs="Times New Roman"/>
          <w:sz w:val="24"/>
          <w:szCs w:val="24"/>
          <w:lang w:val="fr-FR"/>
        </w:rPr>
      </w:pPr>
    </w:p>
    <w:p w14:paraId="6BA11078" w14:textId="77777777" w:rsidR="00260FE8" w:rsidRDefault="000B449E"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La lecture cursive</w:t>
      </w:r>
      <w:r w:rsidR="00D35886">
        <w:rPr>
          <w:rFonts w:ascii="Times New Roman" w:hAnsi="Times New Roman" w:cs="Times New Roman"/>
          <w:sz w:val="24"/>
          <w:szCs w:val="24"/>
          <w:lang w:val="fr-FR"/>
        </w:rPr>
        <w:t xml:space="preserve">, elle, </w:t>
      </w:r>
      <w:r>
        <w:rPr>
          <w:rFonts w:ascii="Times New Roman" w:hAnsi="Times New Roman" w:cs="Times New Roman"/>
          <w:sz w:val="24"/>
          <w:szCs w:val="24"/>
          <w:lang w:val="fr-FR"/>
        </w:rPr>
        <w:t>permet un apprentissage du vocabulaire par incident, offrant ainsi de meilleurs résultats sur la rétention et l’utilisation du lexique que l’apprentissage conscient (Ponniah, 2011). Elle est aussi une activité où l’acteur principal est le lecteur : elle offre ainsi tous les bénéfices de l’apprentissage actif, où l’implication de l’apprenant est totale.</w:t>
      </w:r>
    </w:p>
    <w:p w14:paraId="1D01C175" w14:textId="77777777" w:rsidR="00AA15EA" w:rsidRDefault="00AA15EA" w:rsidP="0090555C">
      <w:pPr>
        <w:spacing w:after="0" w:line="360" w:lineRule="auto"/>
        <w:ind w:firstLine="567"/>
        <w:jc w:val="both"/>
        <w:rPr>
          <w:rFonts w:ascii="Times New Roman" w:hAnsi="Times New Roman" w:cs="Times New Roman"/>
          <w:sz w:val="24"/>
          <w:szCs w:val="24"/>
          <w:lang w:val="fr-FR"/>
        </w:rPr>
      </w:pPr>
    </w:p>
    <w:p w14:paraId="676774B3" w14:textId="77777777" w:rsidR="008A010E" w:rsidRDefault="00C84D03"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Lorsque celle-ci est proposée, elle a tendance à suivre la lecture opérée en classe. On pourra ainsi suggérer aux élèves de lire tel ou tel écrit, en rapport avec ce qui a été vu. D’ailleurs, de nombreux manuels proposent en fin de séquence une lecture reprenant ce qui aura été vu lors des séances précédentes. Sans remettre en cause les bienfaits que peuvent offrir cette activité </w:t>
      </w:r>
      <w:r w:rsidR="00621D07">
        <w:rPr>
          <w:rFonts w:ascii="Times New Roman" w:hAnsi="Times New Roman" w:cs="Times New Roman"/>
          <w:sz w:val="24"/>
          <w:szCs w:val="24"/>
          <w:lang w:val="fr-FR"/>
        </w:rPr>
        <w:t xml:space="preserve">en aval </w:t>
      </w:r>
      <w:r>
        <w:rPr>
          <w:rFonts w:ascii="Times New Roman" w:hAnsi="Times New Roman" w:cs="Times New Roman"/>
          <w:sz w:val="24"/>
          <w:szCs w:val="24"/>
          <w:lang w:val="fr-FR"/>
        </w:rPr>
        <w:t>(consolider la mémorisation du lexique vu lors de la séquence, donner aux élèves un sentiment de réussite face à la tâche ardue de lire un texte d’une certaine longueur dans une langue étrangère car ils pourront faire le transfert de ce qu’ils auront appris lors de la séquence pour comprendre le texte, apport culturel, motivation</w:t>
      </w:r>
      <w:r w:rsidR="00621D07">
        <w:rPr>
          <w:rFonts w:ascii="Times New Roman" w:hAnsi="Times New Roman" w:cs="Times New Roman"/>
          <w:sz w:val="24"/>
          <w:szCs w:val="24"/>
          <w:lang w:val="fr-FR"/>
        </w:rPr>
        <w:t>…), pourquoi ne pas proposer une activité de lecture cursive en anticipation d’une lecture analytique qui sera effectuée en classe ?</w:t>
      </w:r>
    </w:p>
    <w:p w14:paraId="06F4F702" w14:textId="77777777" w:rsidR="00AA15EA" w:rsidRDefault="00AA15EA" w:rsidP="0090555C">
      <w:pPr>
        <w:spacing w:after="0" w:line="360" w:lineRule="auto"/>
        <w:ind w:firstLine="567"/>
        <w:jc w:val="both"/>
        <w:rPr>
          <w:rFonts w:ascii="Times New Roman" w:hAnsi="Times New Roman" w:cs="Times New Roman"/>
          <w:sz w:val="24"/>
          <w:szCs w:val="24"/>
          <w:lang w:val="fr-FR"/>
        </w:rPr>
      </w:pPr>
    </w:p>
    <w:p w14:paraId="7EB4C47D" w14:textId="25D4795F" w:rsidR="00D43BB6" w:rsidRDefault="00621D07"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I</w:t>
      </w:r>
      <w:r w:rsidR="00622C4C">
        <w:rPr>
          <w:rFonts w:ascii="Times New Roman" w:hAnsi="Times New Roman" w:cs="Times New Roman"/>
          <w:sz w:val="24"/>
          <w:szCs w:val="24"/>
          <w:lang w:val="fr-FR"/>
        </w:rPr>
        <w:t xml:space="preserve">l me semble intéressant de voir </w:t>
      </w:r>
      <w:r w:rsidR="007908FA">
        <w:rPr>
          <w:rFonts w:ascii="Times New Roman" w:hAnsi="Times New Roman" w:cs="Times New Roman"/>
          <w:sz w:val="24"/>
          <w:szCs w:val="24"/>
          <w:lang w:val="fr-FR"/>
        </w:rPr>
        <w:t>dans quelle mesure</w:t>
      </w:r>
      <w:r w:rsidR="00622C4C">
        <w:rPr>
          <w:rFonts w:ascii="Times New Roman" w:hAnsi="Times New Roman" w:cs="Times New Roman"/>
          <w:sz w:val="24"/>
          <w:szCs w:val="24"/>
          <w:lang w:val="fr-FR"/>
        </w:rPr>
        <w:t xml:space="preserve"> proposer aux élèves une lecture cursive peut avoir une incidence sur leur</w:t>
      </w:r>
      <w:r>
        <w:rPr>
          <w:rFonts w:ascii="Times New Roman" w:hAnsi="Times New Roman" w:cs="Times New Roman"/>
          <w:sz w:val="24"/>
          <w:szCs w:val="24"/>
          <w:lang w:val="fr-FR"/>
        </w:rPr>
        <w:t xml:space="preserve"> compréhension et</w:t>
      </w:r>
      <w:r w:rsidR="00622C4C">
        <w:rPr>
          <w:rFonts w:ascii="Times New Roman" w:hAnsi="Times New Roman" w:cs="Times New Roman"/>
          <w:sz w:val="24"/>
          <w:szCs w:val="24"/>
          <w:lang w:val="fr-FR"/>
        </w:rPr>
        <w:t xml:space="preserve"> </w:t>
      </w:r>
      <w:r w:rsidR="00803EF3">
        <w:rPr>
          <w:rFonts w:ascii="Times New Roman" w:hAnsi="Times New Roman" w:cs="Times New Roman"/>
          <w:sz w:val="24"/>
          <w:szCs w:val="24"/>
          <w:lang w:val="fr-FR"/>
        </w:rPr>
        <w:t>production</w:t>
      </w:r>
      <w:r w:rsidR="00745227" w:rsidRPr="00745227">
        <w:rPr>
          <w:rFonts w:ascii="Times New Roman" w:hAnsi="Times New Roman" w:cs="Times New Roman"/>
          <w:sz w:val="24"/>
          <w:szCs w:val="24"/>
          <w:lang w:val="fr-FR"/>
        </w:rPr>
        <w:t xml:space="preserve"> </w:t>
      </w:r>
      <w:r w:rsidR="00745227">
        <w:rPr>
          <w:rFonts w:ascii="Times New Roman" w:hAnsi="Times New Roman" w:cs="Times New Roman"/>
          <w:sz w:val="24"/>
          <w:szCs w:val="24"/>
          <w:lang w:val="fr-FR"/>
        </w:rPr>
        <w:t>en lecture analytique</w:t>
      </w:r>
      <w:r w:rsidR="00803EF3">
        <w:rPr>
          <w:rFonts w:ascii="Times New Roman" w:hAnsi="Times New Roman" w:cs="Times New Roman"/>
          <w:sz w:val="24"/>
          <w:szCs w:val="24"/>
          <w:lang w:val="fr-FR"/>
        </w:rPr>
        <w:t xml:space="preserve">, ce qui demande donc </w:t>
      </w:r>
      <w:r w:rsidR="000B6539">
        <w:rPr>
          <w:rFonts w:ascii="Times New Roman" w:hAnsi="Times New Roman" w:cs="Times New Roman"/>
          <w:sz w:val="24"/>
          <w:szCs w:val="24"/>
          <w:lang w:val="fr-FR"/>
        </w:rPr>
        <w:t xml:space="preserve">d’avoir effectué une </w:t>
      </w:r>
      <w:r w:rsidR="00622C4C">
        <w:rPr>
          <w:rFonts w:ascii="Times New Roman" w:hAnsi="Times New Roman" w:cs="Times New Roman"/>
          <w:sz w:val="24"/>
          <w:szCs w:val="24"/>
          <w:lang w:val="fr-FR"/>
        </w:rPr>
        <w:t xml:space="preserve">rétention de vocabulaire </w:t>
      </w:r>
      <w:r w:rsidR="000B6539">
        <w:rPr>
          <w:rFonts w:ascii="Times New Roman" w:hAnsi="Times New Roman" w:cs="Times New Roman"/>
          <w:sz w:val="24"/>
          <w:szCs w:val="24"/>
          <w:lang w:val="fr-FR"/>
        </w:rPr>
        <w:t xml:space="preserve">et de structures </w:t>
      </w:r>
      <w:r w:rsidR="00622C4C">
        <w:rPr>
          <w:rFonts w:ascii="Times New Roman" w:hAnsi="Times New Roman" w:cs="Times New Roman"/>
          <w:sz w:val="24"/>
          <w:szCs w:val="24"/>
          <w:lang w:val="fr-FR"/>
        </w:rPr>
        <w:t>sur un sujet donné, afin d’augmenter leurs capacités lexicales et donc leur donner un maximum de chance de parler couramment l’anglais.</w:t>
      </w:r>
    </w:p>
    <w:p w14:paraId="77E2FB86" w14:textId="77777777" w:rsidR="00AA15EA" w:rsidRDefault="00AA15EA" w:rsidP="0090555C">
      <w:pPr>
        <w:spacing w:after="0" w:line="360" w:lineRule="auto"/>
        <w:ind w:firstLine="567"/>
        <w:jc w:val="both"/>
        <w:rPr>
          <w:rFonts w:ascii="Times New Roman" w:hAnsi="Times New Roman" w:cs="Times New Roman"/>
          <w:sz w:val="24"/>
          <w:szCs w:val="24"/>
          <w:lang w:val="fr-FR"/>
        </w:rPr>
      </w:pPr>
    </w:p>
    <w:p w14:paraId="59D8374B" w14:textId="28A383CD" w:rsidR="00622C4C" w:rsidRDefault="00622C4C"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Dans </w:t>
      </w:r>
      <w:r w:rsidR="009D7068">
        <w:rPr>
          <w:rFonts w:ascii="Times New Roman" w:hAnsi="Times New Roman" w:cs="Times New Roman"/>
          <w:sz w:val="24"/>
          <w:szCs w:val="24"/>
          <w:lang w:val="fr-FR"/>
        </w:rPr>
        <w:t>une première partie théorique</w:t>
      </w:r>
      <w:r w:rsidR="001C29BC">
        <w:rPr>
          <w:rFonts w:ascii="Times New Roman" w:hAnsi="Times New Roman" w:cs="Times New Roman"/>
          <w:sz w:val="24"/>
          <w:szCs w:val="24"/>
          <w:lang w:val="fr-FR"/>
        </w:rPr>
        <w:t>, o</w:t>
      </w:r>
      <w:r>
        <w:rPr>
          <w:rFonts w:ascii="Times New Roman" w:hAnsi="Times New Roman" w:cs="Times New Roman"/>
          <w:sz w:val="24"/>
          <w:szCs w:val="24"/>
          <w:lang w:val="fr-FR"/>
        </w:rPr>
        <w:t xml:space="preserve">n verra en détail, tout d’abord, comment fonctionne l’apprentissage et la rétention du lexique. Ensuite, on </w:t>
      </w:r>
      <w:r w:rsidR="00060526">
        <w:rPr>
          <w:rFonts w:ascii="Times New Roman" w:hAnsi="Times New Roman" w:cs="Times New Roman"/>
          <w:sz w:val="24"/>
          <w:szCs w:val="24"/>
          <w:lang w:val="fr-FR"/>
        </w:rPr>
        <w:t>expliquera en quoi la lecture</w:t>
      </w:r>
      <w:r w:rsidR="004D6A74">
        <w:rPr>
          <w:rFonts w:ascii="Times New Roman" w:hAnsi="Times New Roman" w:cs="Times New Roman"/>
          <w:sz w:val="24"/>
          <w:szCs w:val="24"/>
          <w:lang w:val="fr-FR"/>
        </w:rPr>
        <w:t>, et notamment la lecture cursive,</w:t>
      </w:r>
      <w:r w:rsidR="00060526">
        <w:rPr>
          <w:rFonts w:ascii="Times New Roman" w:hAnsi="Times New Roman" w:cs="Times New Roman"/>
          <w:sz w:val="24"/>
          <w:szCs w:val="24"/>
          <w:lang w:val="fr-FR"/>
        </w:rPr>
        <w:t xml:space="preserve"> </w:t>
      </w:r>
      <w:r w:rsidR="003F12B8">
        <w:rPr>
          <w:rFonts w:ascii="Times New Roman" w:hAnsi="Times New Roman" w:cs="Times New Roman"/>
          <w:sz w:val="24"/>
          <w:szCs w:val="24"/>
          <w:lang w:val="fr-FR"/>
        </w:rPr>
        <w:t>est un des meilleurs</w:t>
      </w:r>
      <w:r w:rsidR="00060526">
        <w:rPr>
          <w:rFonts w:ascii="Times New Roman" w:hAnsi="Times New Roman" w:cs="Times New Roman"/>
          <w:sz w:val="24"/>
          <w:szCs w:val="24"/>
          <w:lang w:val="fr-FR"/>
        </w:rPr>
        <w:t xml:space="preserve"> moyen</w:t>
      </w:r>
      <w:r w:rsidR="003F12B8">
        <w:rPr>
          <w:rFonts w:ascii="Times New Roman" w:hAnsi="Times New Roman" w:cs="Times New Roman"/>
          <w:sz w:val="24"/>
          <w:szCs w:val="24"/>
          <w:lang w:val="fr-FR"/>
        </w:rPr>
        <w:t>s</w:t>
      </w:r>
      <w:r w:rsidR="00060526">
        <w:rPr>
          <w:rFonts w:ascii="Times New Roman" w:hAnsi="Times New Roman" w:cs="Times New Roman"/>
          <w:sz w:val="24"/>
          <w:szCs w:val="24"/>
          <w:lang w:val="fr-FR"/>
        </w:rPr>
        <w:t xml:space="preserve"> d’arriver à un maximum de rétention, ses </w:t>
      </w:r>
      <w:r w:rsidR="00621D07">
        <w:rPr>
          <w:rFonts w:ascii="Times New Roman" w:hAnsi="Times New Roman" w:cs="Times New Roman"/>
          <w:sz w:val="24"/>
          <w:szCs w:val="24"/>
          <w:lang w:val="fr-FR"/>
        </w:rPr>
        <w:t>opportunités</w:t>
      </w:r>
      <w:r>
        <w:rPr>
          <w:rFonts w:ascii="Times New Roman" w:hAnsi="Times New Roman" w:cs="Times New Roman"/>
          <w:sz w:val="24"/>
          <w:szCs w:val="24"/>
          <w:lang w:val="fr-FR"/>
        </w:rPr>
        <w:t xml:space="preserve"> et </w:t>
      </w:r>
      <w:r w:rsidR="001D680C">
        <w:rPr>
          <w:rFonts w:ascii="Times New Roman" w:hAnsi="Times New Roman" w:cs="Times New Roman"/>
          <w:sz w:val="24"/>
          <w:szCs w:val="24"/>
          <w:lang w:val="fr-FR"/>
        </w:rPr>
        <w:t>limites</w:t>
      </w:r>
      <w:r>
        <w:rPr>
          <w:rFonts w:ascii="Times New Roman" w:hAnsi="Times New Roman" w:cs="Times New Roman"/>
          <w:sz w:val="24"/>
          <w:szCs w:val="24"/>
          <w:lang w:val="fr-FR"/>
        </w:rPr>
        <w:t xml:space="preserve">. Enfin, on </w:t>
      </w:r>
      <w:r w:rsidR="001D680C">
        <w:rPr>
          <w:rFonts w:ascii="Times New Roman" w:hAnsi="Times New Roman" w:cs="Times New Roman"/>
          <w:sz w:val="24"/>
          <w:szCs w:val="24"/>
          <w:lang w:val="fr-FR"/>
        </w:rPr>
        <w:t>discutera de</w:t>
      </w:r>
      <w:r w:rsidR="009D7068">
        <w:rPr>
          <w:rFonts w:ascii="Times New Roman" w:hAnsi="Times New Roman" w:cs="Times New Roman"/>
          <w:sz w:val="24"/>
          <w:szCs w:val="24"/>
          <w:lang w:val="fr-FR"/>
        </w:rPr>
        <w:t xml:space="preserve"> l’approche pédagogique de la classe inversée </w:t>
      </w:r>
      <w:r w:rsidR="001D680C">
        <w:rPr>
          <w:rFonts w:ascii="Times New Roman" w:hAnsi="Times New Roman" w:cs="Times New Roman"/>
          <w:sz w:val="24"/>
          <w:szCs w:val="24"/>
          <w:lang w:val="fr-FR"/>
        </w:rPr>
        <w:t xml:space="preserve">et de comment l’adapter à notre public pour </w:t>
      </w:r>
      <w:r w:rsidR="009D7068">
        <w:rPr>
          <w:rFonts w:ascii="Times New Roman" w:hAnsi="Times New Roman" w:cs="Times New Roman"/>
          <w:sz w:val="24"/>
          <w:szCs w:val="24"/>
          <w:lang w:val="fr-FR"/>
        </w:rPr>
        <w:t xml:space="preserve">permettre la </w:t>
      </w:r>
      <w:r w:rsidR="009D7068">
        <w:rPr>
          <w:rFonts w:ascii="Times New Roman" w:hAnsi="Times New Roman" w:cs="Times New Roman"/>
          <w:sz w:val="24"/>
          <w:szCs w:val="24"/>
          <w:lang w:val="fr-FR"/>
        </w:rPr>
        <w:lastRenderedPageBreak/>
        <w:t xml:space="preserve">mise en place de cette lecture cursive </w:t>
      </w:r>
      <w:r w:rsidR="009D7068" w:rsidRPr="009D7068">
        <w:rPr>
          <w:rFonts w:ascii="Times New Roman" w:hAnsi="Times New Roman" w:cs="Times New Roman"/>
          <w:b/>
          <w:sz w:val="24"/>
          <w:szCs w:val="24"/>
          <w:lang w:val="fr-FR"/>
        </w:rPr>
        <w:t>en amont</w:t>
      </w:r>
      <w:r w:rsidR="001E3C46">
        <w:rPr>
          <w:rFonts w:ascii="Times New Roman" w:hAnsi="Times New Roman" w:cs="Times New Roman"/>
          <w:sz w:val="24"/>
          <w:szCs w:val="24"/>
          <w:lang w:val="fr-FR"/>
        </w:rPr>
        <w:t xml:space="preserve"> dans cette optique d’anticipation, de préparation, à la lecture analytique.</w:t>
      </w:r>
    </w:p>
    <w:p w14:paraId="56CE1C93" w14:textId="77777777" w:rsidR="00AA15EA" w:rsidRDefault="00AA15EA" w:rsidP="0090555C">
      <w:pPr>
        <w:spacing w:after="0" w:line="360" w:lineRule="auto"/>
        <w:ind w:firstLine="567"/>
        <w:jc w:val="both"/>
        <w:rPr>
          <w:rFonts w:ascii="Times New Roman" w:hAnsi="Times New Roman" w:cs="Times New Roman"/>
          <w:sz w:val="24"/>
          <w:szCs w:val="24"/>
          <w:lang w:val="fr-FR"/>
        </w:rPr>
      </w:pPr>
    </w:p>
    <w:p w14:paraId="5BE6E6D7" w14:textId="0D7B7809" w:rsidR="00AA15EA" w:rsidRDefault="009D7068"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Notre deuxième partie se consacrera à la mise en place de l’hypothèse de ce mémoire à travers une étude comparée </w:t>
      </w:r>
      <w:r w:rsidR="00A25585">
        <w:rPr>
          <w:rFonts w:ascii="Times New Roman" w:hAnsi="Times New Roman" w:cs="Times New Roman"/>
          <w:sz w:val="24"/>
          <w:szCs w:val="24"/>
          <w:lang w:val="fr-FR"/>
        </w:rPr>
        <w:t>entre</w:t>
      </w:r>
      <w:r>
        <w:rPr>
          <w:rFonts w:ascii="Times New Roman" w:hAnsi="Times New Roman" w:cs="Times New Roman"/>
          <w:sz w:val="24"/>
          <w:szCs w:val="24"/>
          <w:lang w:val="fr-FR"/>
        </w:rPr>
        <w:t xml:space="preserve"> deux classes de cinquième de l’établissement dans leq</w:t>
      </w:r>
      <w:r w:rsidR="001D680C">
        <w:rPr>
          <w:rFonts w:ascii="Times New Roman" w:hAnsi="Times New Roman" w:cs="Times New Roman"/>
          <w:sz w:val="24"/>
          <w:szCs w:val="24"/>
          <w:lang w:val="fr-FR"/>
        </w:rPr>
        <w:t>uel je fais mon année de stage, à travers une compréhension écrite qui réutilisera du lexique et des structures présentes dans les pré-lectures et deux évaluations de compréhension et de production.</w:t>
      </w:r>
    </w:p>
    <w:p w14:paraId="4534741C" w14:textId="77777777" w:rsidR="005D08BF" w:rsidRDefault="005D08BF" w:rsidP="0090555C">
      <w:pPr>
        <w:spacing w:after="0" w:line="360" w:lineRule="auto"/>
        <w:ind w:firstLine="567"/>
        <w:jc w:val="both"/>
        <w:rPr>
          <w:rFonts w:ascii="Times New Roman" w:hAnsi="Times New Roman" w:cs="Times New Roman"/>
          <w:sz w:val="24"/>
          <w:szCs w:val="24"/>
          <w:lang w:val="fr-FR"/>
        </w:rPr>
      </w:pPr>
    </w:p>
    <w:p w14:paraId="4432A26B" w14:textId="77777777" w:rsidR="00E762AA" w:rsidRDefault="009D7068"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En dernier lieu, il s’agira de discuter des</w:t>
      </w:r>
      <w:r w:rsidR="00484814">
        <w:rPr>
          <w:rFonts w:ascii="Times New Roman" w:hAnsi="Times New Roman" w:cs="Times New Roman"/>
          <w:sz w:val="24"/>
          <w:szCs w:val="24"/>
          <w:lang w:val="fr-FR"/>
        </w:rPr>
        <w:t xml:space="preserve"> résultats et on verra si une réponse peut être apportée au problème soulevé par ce mémoire. On mentionnera les limites de notre étude comparée et on tentera de dégager des pistes dans l’optique de futures recherches dans le domaine.</w:t>
      </w:r>
    </w:p>
    <w:p w14:paraId="658DB451" w14:textId="77777777" w:rsidR="00AA15EA" w:rsidRPr="00CD7D6A" w:rsidRDefault="00AA15EA" w:rsidP="0090555C">
      <w:pPr>
        <w:spacing w:after="0" w:line="360" w:lineRule="auto"/>
        <w:ind w:firstLine="567"/>
        <w:jc w:val="both"/>
        <w:rPr>
          <w:rFonts w:ascii="Times New Roman" w:hAnsi="Times New Roman" w:cs="Times New Roman"/>
          <w:sz w:val="24"/>
          <w:szCs w:val="24"/>
          <w:lang w:val="fr-FR"/>
        </w:rPr>
      </w:pPr>
    </w:p>
    <w:p w14:paraId="084B7247" w14:textId="77777777" w:rsidR="00E762AA" w:rsidRPr="001E00BE" w:rsidRDefault="00484814" w:rsidP="0090555C">
      <w:pPr>
        <w:spacing w:after="0" w:line="360" w:lineRule="auto"/>
        <w:ind w:firstLine="567"/>
        <w:jc w:val="both"/>
        <w:outlineLvl w:val="0"/>
        <w:rPr>
          <w:rFonts w:ascii="Times New Roman" w:hAnsi="Times New Roman" w:cs="Times New Roman"/>
          <w:b/>
          <w:bCs/>
          <w:sz w:val="28"/>
          <w:szCs w:val="24"/>
          <w:u w:val="single"/>
          <w:lang w:val="en-GB"/>
        </w:rPr>
      </w:pPr>
      <w:bookmarkStart w:id="4" w:name="_Toc472865725"/>
      <w:r w:rsidRPr="001E00BE">
        <w:rPr>
          <w:rFonts w:ascii="Times New Roman" w:hAnsi="Times New Roman" w:cs="Times New Roman"/>
          <w:b/>
          <w:bCs/>
          <w:sz w:val="28"/>
          <w:szCs w:val="24"/>
          <w:u w:val="single"/>
          <w:lang w:val="en-GB"/>
        </w:rPr>
        <w:t xml:space="preserve">Revue de </w:t>
      </w:r>
      <w:bookmarkEnd w:id="4"/>
      <w:r w:rsidR="000919EE" w:rsidRPr="001E00BE">
        <w:rPr>
          <w:rFonts w:ascii="Times New Roman" w:hAnsi="Times New Roman" w:cs="Times New Roman"/>
          <w:b/>
          <w:bCs/>
          <w:sz w:val="28"/>
          <w:szCs w:val="24"/>
          <w:u w:val="single"/>
          <w:lang w:val="fr-FR"/>
        </w:rPr>
        <w:t>littérature</w:t>
      </w:r>
    </w:p>
    <w:p w14:paraId="516BC204" w14:textId="77777777" w:rsidR="00060526" w:rsidRDefault="00060526" w:rsidP="0090555C">
      <w:pPr>
        <w:spacing w:after="0" w:line="360" w:lineRule="auto"/>
        <w:ind w:firstLine="567"/>
        <w:jc w:val="both"/>
        <w:outlineLvl w:val="0"/>
        <w:rPr>
          <w:rFonts w:ascii="Times New Roman" w:hAnsi="Times New Roman" w:cs="Times New Roman"/>
          <w:b/>
          <w:bCs/>
          <w:sz w:val="24"/>
          <w:szCs w:val="24"/>
          <w:lang w:val="en-GB"/>
        </w:rPr>
      </w:pPr>
    </w:p>
    <w:p w14:paraId="2DFF0472" w14:textId="77777777" w:rsidR="00FD7584" w:rsidRPr="001E00BE" w:rsidRDefault="00060526" w:rsidP="0090555C">
      <w:pPr>
        <w:pStyle w:val="Pardeliste"/>
        <w:numPr>
          <w:ilvl w:val="0"/>
          <w:numId w:val="8"/>
        </w:numPr>
        <w:spacing w:after="0" w:line="360" w:lineRule="auto"/>
        <w:jc w:val="both"/>
        <w:outlineLvl w:val="0"/>
        <w:rPr>
          <w:rFonts w:ascii="Times New Roman" w:hAnsi="Times New Roman" w:cs="Times New Roman"/>
          <w:b/>
          <w:bCs/>
          <w:sz w:val="24"/>
          <w:szCs w:val="24"/>
          <w:lang w:val="fr-FR"/>
        </w:rPr>
      </w:pPr>
      <w:r w:rsidRPr="001E00BE">
        <w:rPr>
          <w:rFonts w:ascii="Times New Roman" w:hAnsi="Times New Roman" w:cs="Times New Roman"/>
          <w:b/>
          <w:sz w:val="24"/>
          <w:szCs w:val="24"/>
          <w:lang w:val="fr-FR"/>
        </w:rPr>
        <w:t>Apprendre et retenir : deux tâches essentielles pour mobiliser du vocabulaire.</w:t>
      </w:r>
      <w:r w:rsidRPr="001E00BE">
        <w:rPr>
          <w:rFonts w:ascii="Times New Roman" w:hAnsi="Times New Roman" w:cs="Times New Roman"/>
          <w:b/>
          <w:sz w:val="24"/>
          <w:szCs w:val="24"/>
          <w:lang w:val="fr-FR"/>
        </w:rPr>
        <w:br/>
      </w:r>
    </w:p>
    <w:p w14:paraId="2B5A5FF5" w14:textId="7FE643F3" w:rsidR="00890F4D" w:rsidRPr="001E00BE" w:rsidRDefault="00060526" w:rsidP="0090555C">
      <w:pPr>
        <w:pStyle w:val="Pardeliste"/>
        <w:numPr>
          <w:ilvl w:val="1"/>
          <w:numId w:val="8"/>
        </w:numPr>
        <w:spacing w:after="0" w:line="360" w:lineRule="auto"/>
        <w:contextualSpacing w:val="0"/>
        <w:jc w:val="both"/>
        <w:outlineLvl w:val="0"/>
        <w:rPr>
          <w:rFonts w:ascii="Times New Roman" w:hAnsi="Times New Roman" w:cs="Times New Roman"/>
          <w:b/>
          <w:bCs/>
          <w:i/>
          <w:sz w:val="24"/>
          <w:szCs w:val="24"/>
          <w:lang w:val="fr-FR"/>
        </w:rPr>
      </w:pPr>
      <w:r w:rsidRPr="001E00BE">
        <w:rPr>
          <w:rFonts w:ascii="Times New Roman" w:hAnsi="Times New Roman" w:cs="Times New Roman"/>
          <w:bCs/>
          <w:i/>
          <w:sz w:val="24"/>
          <w:szCs w:val="24"/>
          <w:lang w:val="fr-FR"/>
        </w:rPr>
        <w:t>Posséder un bagage lexical important : un prérequis essentiel pour pouvoir comprendre et se faire comprendre dans une langue étrangère</w:t>
      </w:r>
    </w:p>
    <w:p w14:paraId="45200BFA" w14:textId="77777777" w:rsidR="00060526" w:rsidRPr="00060526" w:rsidRDefault="00267AB3" w:rsidP="0090555C">
      <w:pPr>
        <w:pStyle w:val="Pardeliste"/>
        <w:tabs>
          <w:tab w:val="left" w:pos="7597"/>
        </w:tabs>
        <w:spacing w:after="0" w:line="360" w:lineRule="auto"/>
        <w:ind w:left="567"/>
        <w:contextualSpacing w:val="0"/>
        <w:jc w:val="both"/>
        <w:outlineLvl w:val="0"/>
        <w:rPr>
          <w:rFonts w:ascii="Times New Roman" w:hAnsi="Times New Roman" w:cs="Times New Roman"/>
          <w:b/>
          <w:bCs/>
          <w:sz w:val="24"/>
          <w:szCs w:val="24"/>
          <w:lang w:val="fr-FR"/>
        </w:rPr>
      </w:pPr>
      <w:r>
        <w:rPr>
          <w:rFonts w:ascii="Times New Roman" w:hAnsi="Times New Roman" w:cs="Times New Roman"/>
          <w:b/>
          <w:bCs/>
          <w:sz w:val="24"/>
          <w:szCs w:val="24"/>
          <w:lang w:val="fr-FR"/>
        </w:rPr>
        <w:tab/>
      </w:r>
    </w:p>
    <w:p w14:paraId="797844B7" w14:textId="74909759" w:rsidR="00613021" w:rsidRPr="00613021" w:rsidRDefault="00890F4D"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Comme énoncé dans l’introduction, l’apprentissage du vocabulaire est une tâche essentielle pour pouvoir parler dans une langue étrangère : c’est le « </w:t>
      </w:r>
      <w:r w:rsidR="001C2209">
        <w:rPr>
          <w:rFonts w:ascii="Times New Roman" w:hAnsi="Times New Roman" w:cs="Times New Roman"/>
          <w:sz w:val="24"/>
          <w:szCs w:val="24"/>
          <w:lang w:val="fr-FR"/>
        </w:rPr>
        <w:t xml:space="preserve">[…] </w:t>
      </w:r>
      <w:r>
        <w:rPr>
          <w:rFonts w:ascii="Times New Roman" w:hAnsi="Times New Roman" w:cs="Times New Roman"/>
          <w:sz w:val="24"/>
          <w:szCs w:val="24"/>
          <w:lang w:val="fr-FR"/>
        </w:rPr>
        <w:t>trait le plus important</w:t>
      </w:r>
      <w:r w:rsidR="001C2209">
        <w:rPr>
          <w:rFonts w:ascii="Times New Roman" w:hAnsi="Times New Roman" w:cs="Times New Roman"/>
          <w:sz w:val="24"/>
          <w:szCs w:val="24"/>
          <w:lang w:val="fr-FR"/>
        </w:rPr>
        <w:t xml:space="preserve"> […]</w:t>
      </w:r>
      <w:r>
        <w:rPr>
          <w:rFonts w:ascii="Times New Roman" w:hAnsi="Times New Roman" w:cs="Times New Roman"/>
          <w:sz w:val="24"/>
          <w:szCs w:val="24"/>
          <w:lang w:val="fr-FR"/>
        </w:rPr>
        <w:t> </w:t>
      </w:r>
      <w:r w:rsidRPr="00774213">
        <w:rPr>
          <w:rFonts w:ascii="Times New Roman" w:hAnsi="Times New Roman" w:cs="Times New Roman"/>
          <w:sz w:val="24"/>
          <w:szCs w:val="24"/>
          <w:lang w:val="fr-FR"/>
        </w:rPr>
        <w:t xml:space="preserve">» pour Prehn (1912, p.6) ; </w:t>
      </w:r>
      <w:r w:rsidR="00530BDC" w:rsidRPr="00774213">
        <w:rPr>
          <w:rFonts w:ascii="Times New Roman" w:hAnsi="Times New Roman" w:cs="Times New Roman"/>
          <w:sz w:val="24"/>
          <w:szCs w:val="24"/>
          <w:lang w:val="fr-FR"/>
        </w:rPr>
        <w:t xml:space="preserve">pour Lewis (2000, p.8), </w:t>
      </w:r>
      <w:r w:rsidR="001C2209" w:rsidRPr="00774213">
        <w:rPr>
          <w:rFonts w:ascii="Times New Roman" w:hAnsi="Times New Roman" w:cs="Times New Roman"/>
          <w:sz w:val="24"/>
          <w:szCs w:val="24"/>
          <w:lang w:val="fr-FR"/>
        </w:rPr>
        <w:t>« […] posséder un niveau conséquent de vocabulaire […] », c’est « […] la tâche la plus importante à laquelle font face les apprenants en langues étrangères […]</w:t>
      </w:r>
      <w:r w:rsidR="00774213" w:rsidRPr="00774213">
        <w:rPr>
          <w:rFonts w:ascii="Times New Roman" w:hAnsi="Times New Roman" w:cs="Times New Roman"/>
          <w:sz w:val="24"/>
          <w:szCs w:val="24"/>
          <w:lang w:val="fr-FR"/>
        </w:rPr>
        <w:t xml:space="preserve"> </w:t>
      </w:r>
      <w:r w:rsidR="001C2209" w:rsidRPr="00774213">
        <w:rPr>
          <w:rFonts w:ascii="Times New Roman" w:hAnsi="Times New Roman" w:cs="Times New Roman"/>
          <w:sz w:val="24"/>
          <w:szCs w:val="24"/>
          <w:lang w:val="fr-FR"/>
        </w:rPr>
        <w:t>».</w:t>
      </w:r>
      <w:r w:rsidR="00382693" w:rsidRPr="00774213">
        <w:rPr>
          <w:rFonts w:ascii="Times New Roman" w:hAnsi="Times New Roman" w:cs="Times New Roman"/>
          <w:sz w:val="24"/>
          <w:szCs w:val="24"/>
          <w:lang w:val="fr-FR"/>
        </w:rPr>
        <w:t xml:space="preserve"> Avoir un haut niveau de vocabulaire est un « facteur clef » </w:t>
      </w:r>
      <w:r w:rsidR="006549E4" w:rsidRPr="00774213">
        <w:rPr>
          <w:rFonts w:ascii="Times New Roman" w:hAnsi="Times New Roman" w:cs="Times New Roman"/>
          <w:sz w:val="24"/>
          <w:szCs w:val="24"/>
          <w:lang w:val="fr-FR"/>
        </w:rPr>
        <w:t xml:space="preserve">dans notre vie </w:t>
      </w:r>
      <w:r w:rsidR="00FD7584" w:rsidRPr="00774213">
        <w:rPr>
          <w:rFonts w:ascii="Times New Roman" w:hAnsi="Times New Roman" w:cs="Times New Roman"/>
          <w:sz w:val="24"/>
          <w:szCs w:val="24"/>
          <w:lang w:val="fr-FR"/>
        </w:rPr>
        <w:t xml:space="preserve">(Manzo </w:t>
      </w:r>
      <w:r w:rsidR="006549E4" w:rsidRPr="00774213">
        <w:rPr>
          <w:rFonts w:ascii="Times New Roman" w:hAnsi="Times New Roman" w:cs="Times New Roman"/>
          <w:sz w:val="24"/>
          <w:szCs w:val="24"/>
          <w:lang w:val="fr-FR"/>
        </w:rPr>
        <w:t>&amp;</w:t>
      </w:r>
      <w:r w:rsidR="00FD7584" w:rsidRPr="00774213">
        <w:rPr>
          <w:rFonts w:ascii="Times New Roman" w:hAnsi="Times New Roman" w:cs="Times New Roman"/>
          <w:sz w:val="24"/>
          <w:szCs w:val="24"/>
          <w:lang w:val="fr-FR"/>
        </w:rPr>
        <w:t xml:space="preserve"> Manzo, 1995, p. 225).</w:t>
      </w:r>
      <w:r w:rsidR="00FD7584" w:rsidRPr="006549E4">
        <w:rPr>
          <w:rFonts w:ascii="Times New Roman" w:hAnsi="Times New Roman" w:cs="Times New Roman"/>
          <w:sz w:val="24"/>
          <w:szCs w:val="24"/>
          <w:lang w:val="fr-FR"/>
        </w:rPr>
        <w:t xml:space="preserve"> </w:t>
      </w:r>
      <w:r w:rsidR="006549E4" w:rsidRPr="006549E4">
        <w:rPr>
          <w:rFonts w:ascii="Times New Roman" w:hAnsi="Times New Roman" w:cs="Times New Roman"/>
          <w:sz w:val="24"/>
          <w:szCs w:val="24"/>
          <w:lang w:val="fr-FR"/>
        </w:rPr>
        <w:t xml:space="preserve">Étendre son répertoire lexical est une condition </w:t>
      </w:r>
      <w:r w:rsidR="006549E4" w:rsidRPr="006549E4">
        <w:rPr>
          <w:rFonts w:ascii="Times New Roman" w:hAnsi="Times New Roman" w:cs="Times New Roman"/>
          <w:i/>
          <w:iCs/>
          <w:sz w:val="24"/>
          <w:szCs w:val="24"/>
          <w:lang w:val="fr-FR"/>
        </w:rPr>
        <w:t>sine qua non</w:t>
      </w:r>
      <w:r w:rsidR="006549E4" w:rsidRPr="006549E4">
        <w:rPr>
          <w:rFonts w:ascii="Times New Roman" w:hAnsi="Times New Roman" w:cs="Times New Roman"/>
          <w:sz w:val="24"/>
          <w:szCs w:val="24"/>
          <w:lang w:val="fr-FR"/>
        </w:rPr>
        <w:t xml:space="preserve"> au </w:t>
      </w:r>
      <w:r w:rsidR="006549E4">
        <w:rPr>
          <w:rFonts w:ascii="Times New Roman" w:hAnsi="Times New Roman" w:cs="Times New Roman"/>
          <w:sz w:val="24"/>
          <w:szCs w:val="24"/>
          <w:lang w:val="fr-FR"/>
        </w:rPr>
        <w:t>« […] </w:t>
      </w:r>
      <w:r w:rsidR="006549E4" w:rsidRPr="006549E4">
        <w:rPr>
          <w:rFonts w:ascii="Times New Roman" w:hAnsi="Times New Roman" w:cs="Times New Roman"/>
          <w:sz w:val="24"/>
          <w:szCs w:val="24"/>
          <w:lang w:val="fr-FR"/>
        </w:rPr>
        <w:t>développement linguistique</w:t>
      </w:r>
      <w:r w:rsidR="006549E4">
        <w:rPr>
          <w:rFonts w:ascii="Times New Roman" w:hAnsi="Times New Roman" w:cs="Times New Roman"/>
          <w:sz w:val="24"/>
          <w:szCs w:val="24"/>
          <w:lang w:val="fr-FR"/>
        </w:rPr>
        <w:t> […] »</w:t>
      </w:r>
      <w:r w:rsidR="006549E4" w:rsidRPr="006549E4">
        <w:rPr>
          <w:rFonts w:ascii="Times New Roman" w:hAnsi="Times New Roman" w:cs="Times New Roman"/>
          <w:sz w:val="24"/>
          <w:szCs w:val="24"/>
          <w:lang w:val="fr-FR"/>
        </w:rPr>
        <w:t xml:space="preserve"> </w:t>
      </w:r>
      <w:r w:rsidR="006549E4">
        <w:rPr>
          <w:rFonts w:ascii="Times New Roman" w:hAnsi="Times New Roman" w:cs="Times New Roman"/>
          <w:sz w:val="24"/>
          <w:szCs w:val="24"/>
          <w:lang w:val="fr-FR"/>
        </w:rPr>
        <w:t>et plus le nombre de mots est grand, meilleure sera la capacité des individus à « […] comprendre le monde environnant</w:t>
      </w:r>
      <w:r w:rsidR="0033560A">
        <w:rPr>
          <w:rFonts w:ascii="Times New Roman" w:hAnsi="Times New Roman" w:cs="Times New Roman"/>
          <w:sz w:val="24"/>
          <w:szCs w:val="24"/>
          <w:lang w:val="fr-FR"/>
        </w:rPr>
        <w:t xml:space="preserve"> </w:t>
      </w:r>
      <w:r w:rsidR="006549E4">
        <w:rPr>
          <w:rFonts w:ascii="Times New Roman" w:hAnsi="Times New Roman" w:cs="Times New Roman"/>
          <w:sz w:val="24"/>
          <w:szCs w:val="24"/>
          <w:lang w:val="fr-FR"/>
        </w:rPr>
        <w:t>» (</w:t>
      </w:r>
      <w:r w:rsidR="0033560A" w:rsidRPr="0033560A">
        <w:rPr>
          <w:rFonts w:ascii="Times New Roman" w:hAnsi="Times New Roman" w:cs="Times New Roman"/>
          <w:i/>
          <w:sz w:val="24"/>
          <w:szCs w:val="24"/>
          <w:lang w:val="fr-FR"/>
        </w:rPr>
        <w:t>ibid</w:t>
      </w:r>
      <w:r w:rsidR="0033560A">
        <w:rPr>
          <w:rFonts w:ascii="Times New Roman" w:hAnsi="Times New Roman" w:cs="Times New Roman"/>
          <w:sz w:val="24"/>
          <w:szCs w:val="24"/>
          <w:lang w:val="fr-FR"/>
        </w:rPr>
        <w:t xml:space="preserve">, </w:t>
      </w:r>
      <w:r w:rsidR="006549E4">
        <w:rPr>
          <w:rFonts w:ascii="Times New Roman" w:hAnsi="Times New Roman" w:cs="Times New Roman"/>
          <w:sz w:val="24"/>
          <w:szCs w:val="24"/>
          <w:lang w:val="fr-FR"/>
        </w:rPr>
        <w:t xml:space="preserve">p. 226). En d’autres termes, avoir un niveau de vocabulaire peu élevé, c’est se fermer des portes. </w:t>
      </w:r>
      <w:r w:rsidR="00556BAD">
        <w:rPr>
          <w:rFonts w:ascii="Times New Roman" w:hAnsi="Times New Roman" w:cs="Times New Roman"/>
          <w:sz w:val="24"/>
          <w:szCs w:val="24"/>
          <w:lang w:val="fr-FR"/>
        </w:rPr>
        <w:t>Socialement</w:t>
      </w:r>
      <w:r w:rsidR="00774213">
        <w:rPr>
          <w:rFonts w:ascii="Times New Roman" w:hAnsi="Times New Roman" w:cs="Times New Roman"/>
          <w:sz w:val="24"/>
          <w:szCs w:val="24"/>
          <w:lang w:val="fr-FR"/>
        </w:rPr>
        <w:t xml:space="preserve"> et professionnellement</w:t>
      </w:r>
      <w:r w:rsidR="00556BAD">
        <w:rPr>
          <w:rFonts w:ascii="Times New Roman" w:hAnsi="Times New Roman" w:cs="Times New Roman"/>
          <w:sz w:val="24"/>
          <w:szCs w:val="24"/>
          <w:lang w:val="fr-FR"/>
        </w:rPr>
        <w:t>, cela peut avoir des conséquences néfastes sur notre man</w:t>
      </w:r>
      <w:r w:rsidR="00774213">
        <w:rPr>
          <w:rFonts w:ascii="Times New Roman" w:hAnsi="Times New Roman" w:cs="Times New Roman"/>
          <w:sz w:val="24"/>
          <w:szCs w:val="24"/>
          <w:lang w:val="fr-FR"/>
        </w:rPr>
        <w:t xml:space="preserve">ière de vivre (Lankshear, 2012) : il est </w:t>
      </w:r>
      <w:r w:rsidR="006549E4">
        <w:rPr>
          <w:rFonts w:ascii="Times New Roman" w:hAnsi="Times New Roman" w:cs="Times New Roman"/>
          <w:sz w:val="24"/>
          <w:szCs w:val="24"/>
          <w:lang w:val="fr-FR"/>
        </w:rPr>
        <w:t xml:space="preserve">crucial </w:t>
      </w:r>
      <w:r w:rsidR="00774213">
        <w:rPr>
          <w:rFonts w:ascii="Times New Roman" w:hAnsi="Times New Roman" w:cs="Times New Roman"/>
          <w:sz w:val="24"/>
          <w:szCs w:val="24"/>
          <w:lang w:val="fr-FR"/>
        </w:rPr>
        <w:t>de parler</w:t>
      </w:r>
      <w:r w:rsidR="006549E4">
        <w:rPr>
          <w:rFonts w:ascii="Times New Roman" w:hAnsi="Times New Roman" w:cs="Times New Roman"/>
          <w:sz w:val="24"/>
          <w:szCs w:val="24"/>
          <w:lang w:val="fr-FR"/>
        </w:rPr>
        <w:t xml:space="preserve"> l’anglais</w:t>
      </w:r>
      <w:r w:rsidR="00774213">
        <w:rPr>
          <w:rFonts w:ascii="Times New Roman" w:hAnsi="Times New Roman" w:cs="Times New Roman"/>
          <w:sz w:val="24"/>
          <w:szCs w:val="24"/>
          <w:lang w:val="fr-FR"/>
        </w:rPr>
        <w:t>,</w:t>
      </w:r>
      <w:r w:rsidR="006549E4">
        <w:rPr>
          <w:rFonts w:ascii="Times New Roman" w:hAnsi="Times New Roman" w:cs="Times New Roman"/>
          <w:sz w:val="24"/>
          <w:szCs w:val="24"/>
          <w:lang w:val="fr-FR"/>
        </w:rPr>
        <w:t xml:space="preserve"> qui est la langue la plus parlée internationalement, </w:t>
      </w:r>
      <w:r w:rsidR="00774213">
        <w:rPr>
          <w:rFonts w:ascii="Times New Roman" w:hAnsi="Times New Roman" w:cs="Times New Roman"/>
          <w:sz w:val="24"/>
          <w:szCs w:val="24"/>
          <w:lang w:val="fr-FR"/>
        </w:rPr>
        <w:t>et le contraire</w:t>
      </w:r>
      <w:r w:rsidR="006549E4">
        <w:rPr>
          <w:rFonts w:ascii="Times New Roman" w:hAnsi="Times New Roman" w:cs="Times New Roman"/>
          <w:sz w:val="24"/>
          <w:szCs w:val="24"/>
          <w:lang w:val="fr-FR"/>
        </w:rPr>
        <w:t xml:space="preserve"> peut avoir des </w:t>
      </w:r>
      <w:r w:rsidR="006549E4">
        <w:rPr>
          <w:rFonts w:ascii="Times New Roman" w:hAnsi="Times New Roman" w:cs="Times New Roman"/>
          <w:sz w:val="24"/>
          <w:szCs w:val="24"/>
          <w:lang w:val="fr-FR"/>
        </w:rPr>
        <w:lastRenderedPageBreak/>
        <w:t>conséquences</w:t>
      </w:r>
      <w:r w:rsidR="00556BAD">
        <w:rPr>
          <w:rFonts w:ascii="Times New Roman" w:hAnsi="Times New Roman" w:cs="Times New Roman"/>
          <w:sz w:val="24"/>
          <w:szCs w:val="24"/>
          <w:lang w:val="fr-FR"/>
        </w:rPr>
        <w:t xml:space="preserve"> regrettables. En effet, ne pas pouvoir </w:t>
      </w:r>
      <w:r w:rsidR="00774213">
        <w:rPr>
          <w:rFonts w:ascii="Times New Roman" w:hAnsi="Times New Roman" w:cs="Times New Roman"/>
          <w:sz w:val="24"/>
          <w:szCs w:val="24"/>
          <w:lang w:val="fr-FR"/>
        </w:rPr>
        <w:t xml:space="preserve">mobiliser assez de vocabulaire est </w:t>
      </w:r>
      <w:r w:rsidR="00556BAD">
        <w:rPr>
          <w:rFonts w:ascii="Times New Roman" w:hAnsi="Times New Roman" w:cs="Times New Roman"/>
          <w:sz w:val="24"/>
          <w:szCs w:val="24"/>
          <w:lang w:val="fr-FR"/>
        </w:rPr>
        <w:t>un handicap professionnel.</w:t>
      </w:r>
      <w:r w:rsidR="006549E4">
        <w:rPr>
          <w:rFonts w:ascii="Times New Roman" w:hAnsi="Times New Roman" w:cs="Times New Roman"/>
          <w:sz w:val="24"/>
          <w:szCs w:val="24"/>
          <w:lang w:val="fr-FR"/>
        </w:rPr>
        <w:t xml:space="preserve"> </w:t>
      </w:r>
      <w:r w:rsidR="00556BAD">
        <w:rPr>
          <w:rFonts w:ascii="Times New Roman" w:hAnsi="Times New Roman" w:cs="Times New Roman"/>
          <w:sz w:val="24"/>
          <w:szCs w:val="24"/>
          <w:lang w:val="fr-FR"/>
        </w:rPr>
        <w:t>«</w:t>
      </w:r>
      <w:r w:rsidR="00613021">
        <w:rPr>
          <w:rFonts w:ascii="Times New Roman" w:hAnsi="Times New Roman" w:cs="Times New Roman"/>
          <w:sz w:val="24"/>
          <w:szCs w:val="24"/>
          <w:lang w:val="fr-FR"/>
        </w:rPr>
        <w:t> N</w:t>
      </w:r>
      <w:r w:rsidR="00556BAD">
        <w:rPr>
          <w:rFonts w:ascii="Times New Roman" w:hAnsi="Times New Roman" w:cs="Times New Roman"/>
          <w:sz w:val="24"/>
          <w:szCs w:val="24"/>
          <w:lang w:val="fr-FR"/>
        </w:rPr>
        <w:t xml:space="preserve">iveau de vocabulaire » et « réussite » dans la vie sont intrinsèquement liés : plus la quantité de </w:t>
      </w:r>
      <w:r w:rsidR="00613021">
        <w:rPr>
          <w:rFonts w:ascii="Times New Roman" w:hAnsi="Times New Roman" w:cs="Times New Roman"/>
          <w:sz w:val="24"/>
          <w:szCs w:val="24"/>
          <w:lang w:val="fr-FR"/>
        </w:rPr>
        <w:t>vocabulaire est élevée, plus « la</w:t>
      </w:r>
      <w:r w:rsidR="00556BAD">
        <w:rPr>
          <w:rFonts w:ascii="Times New Roman" w:hAnsi="Times New Roman" w:cs="Times New Roman"/>
          <w:sz w:val="24"/>
          <w:szCs w:val="24"/>
          <w:lang w:val="fr-FR"/>
        </w:rPr>
        <w:t xml:space="preserve"> capacité intellectuelle </w:t>
      </w:r>
      <w:r w:rsidR="00613021">
        <w:rPr>
          <w:rFonts w:ascii="Times New Roman" w:hAnsi="Times New Roman" w:cs="Times New Roman"/>
          <w:sz w:val="24"/>
          <w:szCs w:val="24"/>
          <w:lang w:val="fr-FR"/>
        </w:rPr>
        <w:t xml:space="preserve">[…] s’étend » </w:t>
      </w:r>
      <w:r w:rsidR="00613021" w:rsidRPr="00613021">
        <w:rPr>
          <w:rFonts w:ascii="Times New Roman" w:hAnsi="Times New Roman" w:cs="Times New Roman"/>
          <w:sz w:val="24"/>
          <w:szCs w:val="24"/>
          <w:lang w:val="fr-FR"/>
        </w:rPr>
        <w:t>(Manzo &amp; Manzo, 1995, p. 226).</w:t>
      </w:r>
    </w:p>
    <w:p w14:paraId="15F12AF3" w14:textId="77777777" w:rsidR="00556BAD" w:rsidRPr="006549E4" w:rsidRDefault="00556BAD" w:rsidP="0090555C">
      <w:pPr>
        <w:spacing w:after="0" w:line="360" w:lineRule="auto"/>
        <w:ind w:firstLine="567"/>
        <w:jc w:val="both"/>
        <w:rPr>
          <w:rFonts w:ascii="Times New Roman" w:hAnsi="Times New Roman" w:cs="Times New Roman"/>
          <w:sz w:val="24"/>
          <w:szCs w:val="24"/>
          <w:lang w:val="fr-FR"/>
        </w:rPr>
      </w:pPr>
    </w:p>
    <w:p w14:paraId="60097987" w14:textId="701F2399" w:rsidR="00FD7584" w:rsidRPr="00EE3FC0" w:rsidRDefault="00613021" w:rsidP="0090555C">
      <w:pPr>
        <w:spacing w:after="0" w:line="360" w:lineRule="auto"/>
        <w:ind w:firstLine="567"/>
        <w:jc w:val="both"/>
        <w:rPr>
          <w:rFonts w:ascii="Times New Roman" w:hAnsi="Times New Roman" w:cs="Times New Roman"/>
          <w:sz w:val="24"/>
          <w:szCs w:val="24"/>
          <w:lang w:val="fr-FR"/>
        </w:rPr>
      </w:pPr>
      <w:r w:rsidRPr="00613021">
        <w:rPr>
          <w:rFonts w:ascii="Times New Roman" w:hAnsi="Times New Roman" w:cs="Times New Roman"/>
          <w:sz w:val="24"/>
          <w:szCs w:val="24"/>
          <w:lang w:val="fr-FR"/>
        </w:rPr>
        <w:t xml:space="preserve">Ainsi, il semble absolument crucial que les apprenants en </w:t>
      </w:r>
      <w:r w:rsidR="002A69E5">
        <w:rPr>
          <w:rFonts w:ascii="Times New Roman" w:hAnsi="Times New Roman" w:cs="Times New Roman"/>
          <w:sz w:val="24"/>
          <w:szCs w:val="24"/>
          <w:lang w:val="fr-FR"/>
        </w:rPr>
        <w:t>L.V.E.</w:t>
      </w:r>
      <w:r w:rsidRPr="00613021">
        <w:rPr>
          <w:rFonts w:ascii="Times New Roman" w:hAnsi="Times New Roman" w:cs="Times New Roman"/>
          <w:sz w:val="24"/>
          <w:szCs w:val="24"/>
          <w:lang w:val="fr-FR"/>
        </w:rPr>
        <w:t xml:space="preserve"> acquièrent autant de vocabulaire que possible. </w:t>
      </w:r>
      <w:r w:rsidR="00EE3FC0">
        <w:rPr>
          <w:rFonts w:ascii="Times New Roman" w:hAnsi="Times New Roman" w:cs="Times New Roman"/>
          <w:sz w:val="24"/>
          <w:szCs w:val="24"/>
          <w:lang w:val="fr-FR"/>
        </w:rPr>
        <w:t>Au vu de la difficulté de la tâche, on peut se demander comment fonctionne concrètement cette acquisition du vocabulaire.</w:t>
      </w:r>
    </w:p>
    <w:p w14:paraId="6688144C" w14:textId="77777777" w:rsidR="00FD7584" w:rsidRDefault="00FD7584" w:rsidP="0090555C">
      <w:pPr>
        <w:spacing w:after="0" w:line="360" w:lineRule="auto"/>
        <w:ind w:firstLine="567"/>
        <w:jc w:val="both"/>
        <w:outlineLvl w:val="0"/>
        <w:rPr>
          <w:rFonts w:ascii="Times New Roman" w:hAnsi="Times New Roman" w:cs="Times New Roman"/>
          <w:bCs/>
          <w:sz w:val="24"/>
          <w:szCs w:val="24"/>
          <w:u w:val="single"/>
          <w:lang w:val="fr-FR"/>
        </w:rPr>
      </w:pPr>
    </w:p>
    <w:p w14:paraId="0D7F82CD" w14:textId="3402A241" w:rsidR="00EE3FC0" w:rsidRPr="001E00BE" w:rsidRDefault="00BF28E6" w:rsidP="0090555C">
      <w:pPr>
        <w:pStyle w:val="Pardeliste"/>
        <w:numPr>
          <w:ilvl w:val="1"/>
          <w:numId w:val="8"/>
        </w:numPr>
        <w:spacing w:after="0" w:line="360" w:lineRule="auto"/>
        <w:jc w:val="both"/>
        <w:outlineLvl w:val="0"/>
        <w:rPr>
          <w:rFonts w:ascii="Times New Roman" w:hAnsi="Times New Roman" w:cs="Times New Roman"/>
          <w:i/>
          <w:sz w:val="24"/>
          <w:szCs w:val="24"/>
          <w:lang w:val="fr-FR"/>
        </w:rPr>
      </w:pPr>
      <w:r w:rsidRPr="001E00BE">
        <w:rPr>
          <w:rFonts w:ascii="Times New Roman" w:hAnsi="Times New Roman" w:cs="Times New Roman"/>
          <w:i/>
          <w:sz w:val="24"/>
          <w:szCs w:val="24"/>
          <w:lang w:val="fr-FR"/>
        </w:rPr>
        <w:t xml:space="preserve">Connaître un mot </w:t>
      </w:r>
      <w:r w:rsidR="00AA4902" w:rsidRPr="001E00BE">
        <w:rPr>
          <w:rFonts w:ascii="Times New Roman" w:hAnsi="Times New Roman" w:cs="Times New Roman"/>
          <w:i/>
          <w:sz w:val="24"/>
          <w:szCs w:val="24"/>
          <w:lang w:val="fr-FR"/>
        </w:rPr>
        <w:t xml:space="preserve">: </w:t>
      </w:r>
      <w:r w:rsidR="00834095" w:rsidRPr="001E00BE">
        <w:rPr>
          <w:rFonts w:ascii="Times New Roman" w:hAnsi="Times New Roman" w:cs="Times New Roman"/>
          <w:i/>
          <w:sz w:val="24"/>
          <w:szCs w:val="24"/>
          <w:lang w:val="fr-FR"/>
        </w:rPr>
        <w:t xml:space="preserve">un bref aperçu du </w:t>
      </w:r>
      <w:r w:rsidR="00AA4902" w:rsidRPr="001E00BE">
        <w:rPr>
          <w:rFonts w:ascii="Times New Roman" w:hAnsi="Times New Roman" w:cs="Times New Roman"/>
          <w:i/>
          <w:sz w:val="24"/>
          <w:szCs w:val="24"/>
          <w:lang w:val="fr-FR"/>
        </w:rPr>
        <w:t>fonctionnement du cerveau</w:t>
      </w:r>
    </w:p>
    <w:p w14:paraId="6FC9A81E" w14:textId="77777777" w:rsidR="00EE3FC0" w:rsidRPr="00EE3FC0" w:rsidRDefault="00EE3FC0" w:rsidP="0090555C">
      <w:pPr>
        <w:pStyle w:val="Pardeliste"/>
        <w:spacing w:after="0" w:line="360" w:lineRule="auto"/>
        <w:ind w:left="1440"/>
        <w:jc w:val="both"/>
        <w:outlineLvl w:val="0"/>
        <w:rPr>
          <w:rFonts w:ascii="Times New Roman" w:hAnsi="Times New Roman" w:cs="Times New Roman"/>
          <w:sz w:val="24"/>
          <w:szCs w:val="24"/>
          <w:u w:val="single"/>
          <w:lang w:val="fr-FR"/>
        </w:rPr>
      </w:pPr>
    </w:p>
    <w:p w14:paraId="2DD4BA7E" w14:textId="77777777" w:rsidR="00431018" w:rsidRDefault="00BF28E6"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Connaître un mot, c’est savoir en fait le reconnaître lors d’une écoute ; c’est savoir le reconnaître lors d’une lecture ; c’est aussi savoir le mobiliser lors d’une production orale et écrite. Pour arriver à cela, un effort considérable est demandé au cerveau.</w:t>
      </w:r>
    </w:p>
    <w:p w14:paraId="7B7A698E" w14:textId="77777777" w:rsidR="00431018" w:rsidRDefault="00431018" w:rsidP="0090555C">
      <w:pPr>
        <w:spacing w:after="0" w:line="360" w:lineRule="auto"/>
        <w:ind w:firstLine="567"/>
        <w:jc w:val="both"/>
        <w:rPr>
          <w:rFonts w:ascii="Times New Roman" w:hAnsi="Times New Roman" w:cs="Times New Roman"/>
          <w:sz w:val="24"/>
          <w:szCs w:val="24"/>
          <w:lang w:val="fr-FR"/>
        </w:rPr>
      </w:pPr>
    </w:p>
    <w:p w14:paraId="26438933" w14:textId="369051C4" w:rsidR="00E22EF4" w:rsidRDefault="00BF28E6"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Ce dernier</w:t>
      </w:r>
      <w:r w:rsidR="00AA4902" w:rsidRPr="00AA4902">
        <w:rPr>
          <w:rFonts w:ascii="Times New Roman" w:hAnsi="Times New Roman" w:cs="Times New Roman"/>
          <w:sz w:val="24"/>
          <w:szCs w:val="24"/>
          <w:lang w:val="fr-FR"/>
        </w:rPr>
        <w:t xml:space="preserve"> est </w:t>
      </w:r>
      <w:r w:rsidR="00AA4902">
        <w:rPr>
          <w:rFonts w:ascii="Times New Roman" w:hAnsi="Times New Roman" w:cs="Times New Roman"/>
          <w:sz w:val="24"/>
          <w:szCs w:val="24"/>
          <w:lang w:val="fr-FR"/>
        </w:rPr>
        <w:t>composé</w:t>
      </w:r>
      <w:r w:rsidR="00AA4902" w:rsidRPr="00AA4902">
        <w:rPr>
          <w:rFonts w:ascii="Times New Roman" w:hAnsi="Times New Roman" w:cs="Times New Roman"/>
          <w:sz w:val="24"/>
          <w:szCs w:val="24"/>
          <w:lang w:val="fr-FR"/>
        </w:rPr>
        <w:t xml:space="preserve"> de plusieurs parties, chacune </w:t>
      </w:r>
      <w:r w:rsidR="00AA4902">
        <w:rPr>
          <w:rFonts w:ascii="Times New Roman" w:hAnsi="Times New Roman" w:cs="Times New Roman"/>
          <w:sz w:val="24"/>
          <w:szCs w:val="24"/>
          <w:lang w:val="fr-FR"/>
        </w:rPr>
        <w:t xml:space="preserve">responsable de fonctions précises. Quand une information nouvelle est traitée par le cerveau, des changements physiques à l’intérieur de ce dernier s’opèrent : des </w:t>
      </w:r>
      <w:r w:rsidR="00FB5A88">
        <w:rPr>
          <w:rFonts w:ascii="Times New Roman" w:hAnsi="Times New Roman" w:cs="Times New Roman"/>
          <w:sz w:val="24"/>
          <w:szCs w:val="24"/>
          <w:lang w:val="fr-FR"/>
        </w:rPr>
        <w:t xml:space="preserve">voies neuronales sont créées et </w:t>
      </w:r>
      <w:r w:rsidR="009A22C6">
        <w:rPr>
          <w:rFonts w:ascii="Times New Roman" w:hAnsi="Times New Roman" w:cs="Times New Roman"/>
          <w:sz w:val="24"/>
          <w:szCs w:val="24"/>
          <w:lang w:val="fr-FR"/>
        </w:rPr>
        <w:t xml:space="preserve">des </w:t>
      </w:r>
      <w:r w:rsidR="00FB5A88">
        <w:rPr>
          <w:rFonts w:ascii="Times New Roman" w:hAnsi="Times New Roman" w:cs="Times New Roman"/>
          <w:sz w:val="24"/>
          <w:szCs w:val="24"/>
          <w:lang w:val="fr-FR"/>
        </w:rPr>
        <w:t xml:space="preserve">connexions </w:t>
      </w:r>
      <w:r w:rsidR="009A22C6">
        <w:rPr>
          <w:rFonts w:ascii="Times New Roman" w:hAnsi="Times New Roman" w:cs="Times New Roman"/>
          <w:sz w:val="24"/>
          <w:szCs w:val="24"/>
          <w:lang w:val="fr-FR"/>
        </w:rPr>
        <w:t>s’activent</w:t>
      </w:r>
      <w:r w:rsidR="00834095">
        <w:rPr>
          <w:rFonts w:ascii="Times New Roman" w:hAnsi="Times New Roman" w:cs="Times New Roman"/>
          <w:sz w:val="24"/>
          <w:szCs w:val="24"/>
          <w:lang w:val="fr-FR"/>
        </w:rPr>
        <w:t>. Plus de connexions il y a entre les différentes parties du cerveau, plus l’information aura de chance d’être retenue</w:t>
      </w:r>
      <w:r w:rsidR="002956E4">
        <w:rPr>
          <w:rFonts w:ascii="Times New Roman" w:hAnsi="Times New Roman" w:cs="Times New Roman"/>
          <w:sz w:val="24"/>
          <w:szCs w:val="24"/>
          <w:lang w:val="fr-FR"/>
        </w:rPr>
        <w:t xml:space="preserve"> (Curzon, 201</w:t>
      </w:r>
      <w:r w:rsidR="0081065B">
        <w:rPr>
          <w:rFonts w:ascii="Times New Roman" w:hAnsi="Times New Roman" w:cs="Times New Roman"/>
          <w:sz w:val="24"/>
          <w:szCs w:val="24"/>
          <w:lang w:val="fr-FR"/>
        </w:rPr>
        <w:t>3, p. 35).</w:t>
      </w:r>
      <w:r w:rsidR="002956E4">
        <w:rPr>
          <w:rFonts w:ascii="Times New Roman" w:hAnsi="Times New Roman" w:cs="Times New Roman"/>
          <w:sz w:val="24"/>
          <w:szCs w:val="24"/>
          <w:lang w:val="fr-FR"/>
        </w:rPr>
        <w:t xml:space="preserve"> </w:t>
      </w:r>
      <w:r w:rsidR="00AF7268">
        <w:rPr>
          <w:rFonts w:ascii="Times New Roman" w:hAnsi="Times New Roman" w:cs="Times New Roman"/>
          <w:sz w:val="24"/>
          <w:szCs w:val="24"/>
          <w:lang w:val="fr-FR"/>
        </w:rPr>
        <w:t>De plus</w:t>
      </w:r>
      <w:r w:rsidR="00721C90">
        <w:rPr>
          <w:rFonts w:ascii="Times New Roman" w:hAnsi="Times New Roman" w:cs="Times New Roman"/>
          <w:sz w:val="24"/>
          <w:szCs w:val="24"/>
          <w:lang w:val="fr-FR"/>
        </w:rPr>
        <w:t xml:space="preserve">, on apprend mieux en action : plus de zones du cerveau sont en marche lors d’un apprentissage, plus de connexions se feront, et meilleure sera la rétention. Ainsi, </w:t>
      </w:r>
      <w:r w:rsidR="002F0D36">
        <w:rPr>
          <w:rFonts w:ascii="Times New Roman" w:hAnsi="Times New Roman" w:cs="Times New Roman"/>
          <w:sz w:val="24"/>
          <w:szCs w:val="24"/>
          <w:lang w:val="fr-FR"/>
        </w:rPr>
        <w:t xml:space="preserve">dans le domaine de l’enseignement des langues, </w:t>
      </w:r>
      <w:r w:rsidR="001A57EA">
        <w:rPr>
          <w:rFonts w:ascii="Times New Roman" w:hAnsi="Times New Roman" w:cs="Times New Roman"/>
          <w:sz w:val="24"/>
          <w:szCs w:val="24"/>
          <w:lang w:val="fr-FR"/>
        </w:rPr>
        <w:t>Fle</w:t>
      </w:r>
      <w:r w:rsidR="00454D52">
        <w:rPr>
          <w:rFonts w:ascii="Times New Roman" w:hAnsi="Times New Roman" w:cs="Times New Roman"/>
          <w:sz w:val="24"/>
          <w:szCs w:val="24"/>
          <w:lang w:val="fr-FR"/>
        </w:rPr>
        <w:t>ming</w:t>
      </w:r>
      <w:r w:rsidR="001A57EA">
        <w:rPr>
          <w:rFonts w:ascii="Times New Roman" w:hAnsi="Times New Roman" w:cs="Times New Roman"/>
          <w:sz w:val="24"/>
          <w:szCs w:val="24"/>
          <w:lang w:val="fr-FR"/>
        </w:rPr>
        <w:t xml:space="preserve"> &amp; </w:t>
      </w:r>
      <w:r w:rsidR="00CD7E2C">
        <w:rPr>
          <w:rFonts w:ascii="Times New Roman" w:hAnsi="Times New Roman" w:cs="Times New Roman"/>
          <w:sz w:val="24"/>
          <w:szCs w:val="24"/>
          <w:lang w:val="fr-FR"/>
        </w:rPr>
        <w:t>Mills</w:t>
      </w:r>
      <w:r w:rsidR="00454D52">
        <w:rPr>
          <w:rFonts w:ascii="Times New Roman" w:hAnsi="Times New Roman" w:cs="Times New Roman"/>
          <w:sz w:val="24"/>
          <w:szCs w:val="24"/>
          <w:lang w:val="fr-FR"/>
        </w:rPr>
        <w:t xml:space="preserve"> (1987) conseille</w:t>
      </w:r>
      <w:r w:rsidR="001A57EA">
        <w:rPr>
          <w:rFonts w:ascii="Times New Roman" w:hAnsi="Times New Roman" w:cs="Times New Roman"/>
          <w:sz w:val="24"/>
          <w:szCs w:val="24"/>
          <w:lang w:val="fr-FR"/>
        </w:rPr>
        <w:t>nt</w:t>
      </w:r>
      <w:r w:rsidR="002F0D36">
        <w:rPr>
          <w:rFonts w:ascii="Times New Roman" w:hAnsi="Times New Roman" w:cs="Times New Roman"/>
          <w:sz w:val="24"/>
          <w:szCs w:val="24"/>
          <w:lang w:val="fr-FR"/>
        </w:rPr>
        <w:t xml:space="preserve"> l’apprentissage à travers</w:t>
      </w:r>
      <w:r w:rsidR="00454D52">
        <w:rPr>
          <w:rFonts w:ascii="Times New Roman" w:hAnsi="Times New Roman" w:cs="Times New Roman"/>
          <w:sz w:val="24"/>
          <w:szCs w:val="24"/>
          <w:lang w:val="fr-FR"/>
        </w:rPr>
        <w:t xml:space="preserve"> les systèmes d’apprentissage dits </w:t>
      </w:r>
      <w:r w:rsidR="00454D52" w:rsidRPr="00454D52">
        <w:rPr>
          <w:rFonts w:ascii="Times New Roman" w:hAnsi="Times New Roman" w:cs="Times New Roman"/>
          <w:i/>
          <w:sz w:val="24"/>
          <w:szCs w:val="24"/>
          <w:lang w:val="fr-FR"/>
        </w:rPr>
        <w:t xml:space="preserve">VARK – Visual, </w:t>
      </w:r>
      <w:r w:rsidR="00454D52">
        <w:rPr>
          <w:rFonts w:ascii="Times New Roman" w:hAnsi="Times New Roman" w:cs="Times New Roman"/>
          <w:i/>
          <w:sz w:val="24"/>
          <w:szCs w:val="24"/>
          <w:lang w:val="fr-FR"/>
        </w:rPr>
        <w:t>Aural</w:t>
      </w:r>
      <w:r w:rsidR="00454D52" w:rsidRPr="00454D52">
        <w:rPr>
          <w:rFonts w:ascii="Times New Roman" w:hAnsi="Times New Roman" w:cs="Times New Roman"/>
          <w:i/>
          <w:sz w:val="24"/>
          <w:szCs w:val="24"/>
          <w:lang w:val="fr-FR"/>
        </w:rPr>
        <w:t>, Reading/writing and Kinesthetic</w:t>
      </w:r>
      <w:r w:rsidR="00454D52">
        <w:rPr>
          <w:rFonts w:ascii="Times New Roman" w:hAnsi="Times New Roman" w:cs="Times New Roman"/>
          <w:sz w:val="24"/>
          <w:szCs w:val="24"/>
          <w:lang w:val="fr-FR"/>
        </w:rPr>
        <w:t xml:space="preserve">. C’est en voyant, en entendant, en lisant, en écrivant, en bougeant, touchant, expérimentant qu’on va apprendre. </w:t>
      </w:r>
      <w:r w:rsidR="001A57EA">
        <w:rPr>
          <w:rFonts w:ascii="Times New Roman" w:hAnsi="Times New Roman" w:cs="Times New Roman"/>
          <w:sz w:val="24"/>
          <w:szCs w:val="24"/>
          <w:lang w:val="fr-FR"/>
        </w:rPr>
        <w:t>Les auteurs</w:t>
      </w:r>
      <w:r w:rsidR="0009149F">
        <w:rPr>
          <w:rFonts w:ascii="Times New Roman" w:hAnsi="Times New Roman" w:cs="Times New Roman"/>
          <w:sz w:val="24"/>
          <w:szCs w:val="24"/>
          <w:lang w:val="fr-FR"/>
        </w:rPr>
        <w:t xml:space="preserve"> indique</w:t>
      </w:r>
      <w:r w:rsidR="001A57EA">
        <w:rPr>
          <w:rFonts w:ascii="Times New Roman" w:hAnsi="Times New Roman" w:cs="Times New Roman"/>
          <w:sz w:val="24"/>
          <w:szCs w:val="24"/>
          <w:lang w:val="fr-FR"/>
        </w:rPr>
        <w:t>nt</w:t>
      </w:r>
      <w:r w:rsidR="0009149F">
        <w:rPr>
          <w:rFonts w:ascii="Times New Roman" w:hAnsi="Times New Roman" w:cs="Times New Roman"/>
          <w:sz w:val="24"/>
          <w:szCs w:val="24"/>
          <w:lang w:val="fr-FR"/>
        </w:rPr>
        <w:t xml:space="preserve"> que chaque apprenant possède un style d’apprentissage dominant sur les autres et que l’apprenant doit en avoir conscience pour savoir comment apprendre selon son style d’apprentissage préféré.</w:t>
      </w:r>
      <w:r w:rsidR="00E6226D">
        <w:rPr>
          <w:rFonts w:ascii="Times New Roman" w:hAnsi="Times New Roman" w:cs="Times New Roman"/>
          <w:sz w:val="24"/>
          <w:szCs w:val="24"/>
          <w:lang w:val="fr-FR"/>
        </w:rPr>
        <w:t xml:space="preserve"> </w:t>
      </w:r>
      <w:r w:rsidR="00AA22CB">
        <w:rPr>
          <w:rFonts w:ascii="Times New Roman" w:hAnsi="Times New Roman" w:cs="Times New Roman"/>
          <w:sz w:val="24"/>
          <w:szCs w:val="24"/>
          <w:lang w:val="fr-FR"/>
        </w:rPr>
        <w:t>Cependant, dans ce cas, pourquoi n’</w:t>
      </w:r>
      <w:r w:rsidR="00431018">
        <w:rPr>
          <w:rFonts w:ascii="Times New Roman" w:hAnsi="Times New Roman" w:cs="Times New Roman"/>
          <w:sz w:val="24"/>
          <w:szCs w:val="24"/>
          <w:lang w:val="fr-FR"/>
        </w:rPr>
        <w:t>y a</w:t>
      </w:r>
      <w:r w:rsidR="00AA22CB">
        <w:rPr>
          <w:rFonts w:ascii="Times New Roman" w:hAnsi="Times New Roman" w:cs="Times New Roman"/>
          <w:sz w:val="24"/>
          <w:szCs w:val="24"/>
          <w:lang w:val="fr-FR"/>
        </w:rPr>
        <w:t>-t-il pas</w:t>
      </w:r>
      <w:r w:rsidR="00054087">
        <w:rPr>
          <w:rFonts w:ascii="Times New Roman" w:hAnsi="Times New Roman" w:cs="Times New Roman"/>
          <w:sz w:val="24"/>
          <w:szCs w:val="24"/>
          <w:lang w:val="fr-FR"/>
        </w:rPr>
        <w:t xml:space="preserve"> eu de révolution dans la mémorisation depuis 1987 ?</w:t>
      </w:r>
      <w:r w:rsidR="00AA22CB">
        <w:rPr>
          <w:rFonts w:ascii="Times New Roman" w:hAnsi="Times New Roman" w:cs="Times New Roman"/>
          <w:sz w:val="24"/>
          <w:szCs w:val="24"/>
          <w:lang w:val="fr-FR"/>
        </w:rPr>
        <w:t xml:space="preserve"> N’</w:t>
      </w:r>
      <w:r w:rsidR="00054087">
        <w:rPr>
          <w:rFonts w:ascii="Times New Roman" w:hAnsi="Times New Roman" w:cs="Times New Roman"/>
          <w:sz w:val="24"/>
          <w:szCs w:val="24"/>
          <w:lang w:val="fr-FR"/>
        </w:rPr>
        <w:t>est-ce pas</w:t>
      </w:r>
      <w:r w:rsidR="00AA22CB">
        <w:rPr>
          <w:rFonts w:ascii="Times New Roman" w:hAnsi="Times New Roman" w:cs="Times New Roman"/>
          <w:sz w:val="24"/>
          <w:szCs w:val="24"/>
          <w:lang w:val="fr-FR"/>
        </w:rPr>
        <w:t xml:space="preserve"> </w:t>
      </w:r>
      <w:r w:rsidR="00054087">
        <w:rPr>
          <w:rFonts w:ascii="Times New Roman" w:hAnsi="Times New Roman" w:cs="Times New Roman"/>
          <w:sz w:val="24"/>
          <w:szCs w:val="24"/>
          <w:lang w:val="fr-FR"/>
        </w:rPr>
        <w:t xml:space="preserve">sous-estimer le fonctionnement complexe de notre cerveau que de résumer la mémorisation à </w:t>
      </w:r>
      <w:r w:rsidR="00567890">
        <w:rPr>
          <w:rFonts w:ascii="Times New Roman" w:hAnsi="Times New Roman" w:cs="Times New Roman"/>
          <w:sz w:val="24"/>
          <w:szCs w:val="24"/>
          <w:lang w:val="fr-FR"/>
        </w:rPr>
        <w:t>un seul type d’apprentissage privilégié (</w:t>
      </w:r>
      <w:r w:rsidR="00567890" w:rsidRPr="00567890">
        <w:rPr>
          <w:rFonts w:ascii="Times New Roman" w:hAnsi="Times New Roman" w:cs="Times New Roman"/>
          <w:sz w:val="24"/>
          <w:szCs w:val="24"/>
          <w:lang w:val="fr-FR"/>
        </w:rPr>
        <w:t>Lilienfeld, 2010</w:t>
      </w:r>
      <w:r w:rsidR="00567890">
        <w:rPr>
          <w:rFonts w:ascii="Times New Roman" w:hAnsi="Times New Roman" w:cs="Times New Roman"/>
          <w:sz w:val="24"/>
          <w:szCs w:val="24"/>
          <w:lang w:val="fr-FR"/>
        </w:rPr>
        <w:t xml:space="preserve">) </w:t>
      </w:r>
      <w:r w:rsidR="00567890" w:rsidRPr="00567890">
        <w:rPr>
          <w:rFonts w:ascii="Times New Roman" w:hAnsi="Times New Roman" w:cs="Times New Roman"/>
          <w:sz w:val="24"/>
          <w:szCs w:val="24"/>
          <w:lang w:val="fr-FR"/>
        </w:rPr>
        <w:t xml:space="preserve">? </w:t>
      </w:r>
      <w:r w:rsidR="00F843DE">
        <w:rPr>
          <w:rFonts w:ascii="Times New Roman" w:hAnsi="Times New Roman" w:cs="Times New Roman"/>
          <w:sz w:val="24"/>
          <w:szCs w:val="24"/>
          <w:lang w:val="fr-FR"/>
        </w:rPr>
        <w:t xml:space="preserve">Coffield </w:t>
      </w:r>
      <w:r w:rsidR="00F843DE" w:rsidRPr="00412539">
        <w:rPr>
          <w:rFonts w:ascii="Times New Roman" w:hAnsi="Times New Roman" w:cs="Times New Roman"/>
          <w:i/>
          <w:sz w:val="24"/>
          <w:szCs w:val="24"/>
          <w:lang w:val="fr-FR"/>
        </w:rPr>
        <w:t>et al.</w:t>
      </w:r>
      <w:r w:rsidR="00F843DE">
        <w:rPr>
          <w:rFonts w:ascii="Times New Roman" w:hAnsi="Times New Roman" w:cs="Times New Roman"/>
          <w:sz w:val="24"/>
          <w:szCs w:val="24"/>
          <w:lang w:val="fr-FR"/>
        </w:rPr>
        <w:t xml:space="preserve"> (2004) relève</w:t>
      </w:r>
      <w:r w:rsidR="00AA22CB">
        <w:rPr>
          <w:rFonts w:ascii="Times New Roman" w:hAnsi="Times New Roman" w:cs="Times New Roman"/>
          <w:sz w:val="24"/>
          <w:szCs w:val="24"/>
          <w:lang w:val="fr-FR"/>
        </w:rPr>
        <w:t xml:space="preserve">nt </w:t>
      </w:r>
      <w:r w:rsidR="00431018">
        <w:rPr>
          <w:rFonts w:ascii="Times New Roman" w:hAnsi="Times New Roman" w:cs="Times New Roman"/>
          <w:sz w:val="24"/>
          <w:szCs w:val="24"/>
          <w:lang w:val="fr-FR"/>
        </w:rPr>
        <w:t xml:space="preserve">que </w:t>
      </w:r>
      <w:r w:rsidR="00E6226D">
        <w:rPr>
          <w:rFonts w:ascii="Times New Roman" w:hAnsi="Times New Roman" w:cs="Times New Roman"/>
          <w:sz w:val="24"/>
          <w:szCs w:val="24"/>
          <w:lang w:val="fr-FR"/>
        </w:rPr>
        <w:t>Gregorc (1985) va même plus loin en affirmant que le style d’apprentissage majeur que chacun possède est le fruit de Dieu et qu’apprendre d’une manière différente de son style de prédilection est néfaste.</w:t>
      </w:r>
      <w:r w:rsidR="0009149F">
        <w:rPr>
          <w:rFonts w:ascii="Times New Roman" w:hAnsi="Times New Roman" w:cs="Times New Roman"/>
          <w:sz w:val="24"/>
          <w:szCs w:val="24"/>
          <w:lang w:val="fr-FR"/>
        </w:rPr>
        <w:t xml:space="preserve"> </w:t>
      </w:r>
      <w:r w:rsidR="00E6226D">
        <w:rPr>
          <w:rFonts w:ascii="Times New Roman" w:hAnsi="Times New Roman" w:cs="Times New Roman"/>
          <w:sz w:val="24"/>
          <w:szCs w:val="24"/>
          <w:lang w:val="fr-FR"/>
        </w:rPr>
        <w:t xml:space="preserve">En écartant même la recherche pour le moins </w:t>
      </w:r>
      <w:r w:rsidR="00E120AE">
        <w:rPr>
          <w:rFonts w:ascii="Times New Roman" w:hAnsi="Times New Roman" w:cs="Times New Roman"/>
          <w:sz w:val="24"/>
          <w:szCs w:val="24"/>
          <w:lang w:val="fr-FR"/>
        </w:rPr>
        <w:t>originale</w:t>
      </w:r>
      <w:r w:rsidR="00E6226D">
        <w:rPr>
          <w:rFonts w:ascii="Times New Roman" w:hAnsi="Times New Roman" w:cs="Times New Roman"/>
          <w:sz w:val="24"/>
          <w:szCs w:val="24"/>
          <w:lang w:val="fr-FR"/>
        </w:rPr>
        <w:t xml:space="preserve"> de Gregorc, </w:t>
      </w:r>
      <w:r w:rsidR="00E120AE">
        <w:rPr>
          <w:rFonts w:ascii="Times New Roman" w:hAnsi="Times New Roman" w:cs="Times New Roman"/>
          <w:sz w:val="24"/>
          <w:szCs w:val="24"/>
          <w:lang w:val="fr-FR"/>
        </w:rPr>
        <w:lastRenderedPageBreak/>
        <w:t>c</w:t>
      </w:r>
      <w:r w:rsidR="0009149F">
        <w:rPr>
          <w:rFonts w:ascii="Times New Roman" w:hAnsi="Times New Roman" w:cs="Times New Roman"/>
          <w:sz w:val="24"/>
          <w:szCs w:val="24"/>
          <w:lang w:val="fr-FR"/>
        </w:rPr>
        <w:t>ette théorie</w:t>
      </w:r>
      <w:r w:rsidR="00E120AE">
        <w:rPr>
          <w:rFonts w:ascii="Times New Roman" w:hAnsi="Times New Roman" w:cs="Times New Roman"/>
          <w:sz w:val="24"/>
          <w:szCs w:val="24"/>
          <w:lang w:val="fr-FR"/>
        </w:rPr>
        <w:t xml:space="preserve"> des styles d’apprentissage</w:t>
      </w:r>
      <w:r w:rsidR="0009149F">
        <w:rPr>
          <w:rFonts w:ascii="Times New Roman" w:hAnsi="Times New Roman" w:cs="Times New Roman"/>
          <w:sz w:val="24"/>
          <w:szCs w:val="24"/>
          <w:lang w:val="fr-FR"/>
        </w:rPr>
        <w:t xml:space="preserve"> est cependant de plus en plus contestée</w:t>
      </w:r>
      <w:r w:rsidR="007944BC">
        <w:rPr>
          <w:rFonts w:ascii="Times New Roman" w:hAnsi="Times New Roman" w:cs="Times New Roman"/>
          <w:sz w:val="24"/>
          <w:szCs w:val="24"/>
          <w:lang w:val="fr-FR"/>
        </w:rPr>
        <w:t xml:space="preserve">, voire </w:t>
      </w:r>
      <w:r w:rsidR="0009149F">
        <w:rPr>
          <w:rFonts w:ascii="Times New Roman" w:hAnsi="Times New Roman" w:cs="Times New Roman"/>
          <w:sz w:val="24"/>
          <w:szCs w:val="24"/>
          <w:lang w:val="fr-FR"/>
        </w:rPr>
        <w:t>réfutée</w:t>
      </w:r>
      <w:r w:rsidR="007944BC">
        <w:rPr>
          <w:rFonts w:ascii="Times New Roman" w:hAnsi="Times New Roman" w:cs="Times New Roman"/>
          <w:sz w:val="24"/>
          <w:szCs w:val="24"/>
          <w:lang w:val="fr-FR"/>
        </w:rPr>
        <w:t> : Claxton (2008) y voit</w:t>
      </w:r>
      <w:r w:rsidR="009A6BF0">
        <w:rPr>
          <w:rFonts w:ascii="Times New Roman" w:hAnsi="Times New Roman" w:cs="Times New Roman"/>
          <w:sz w:val="24"/>
          <w:szCs w:val="24"/>
          <w:lang w:val="fr-FR"/>
        </w:rPr>
        <w:t xml:space="preserve"> un espoir vain :</w:t>
      </w:r>
      <w:r w:rsidR="002A69E5">
        <w:rPr>
          <w:rFonts w:ascii="Times New Roman" w:hAnsi="Times New Roman" w:cs="Times New Roman"/>
          <w:sz w:val="24"/>
          <w:szCs w:val="24"/>
          <w:lang w:val="fr-FR"/>
        </w:rPr>
        <w:t xml:space="preserve"> il n’y a pas de </w:t>
      </w:r>
      <w:r w:rsidR="007944BC" w:rsidRPr="007944BC">
        <w:rPr>
          <w:rFonts w:ascii="Times New Roman" w:hAnsi="Times New Roman" w:cs="Times New Roman"/>
          <w:i/>
          <w:sz w:val="24"/>
          <w:szCs w:val="24"/>
          <w:lang w:val="fr-FR"/>
        </w:rPr>
        <w:t>brain friendly learning</w:t>
      </w:r>
      <w:r w:rsidR="007944BC">
        <w:rPr>
          <w:rFonts w:ascii="Times New Roman" w:hAnsi="Times New Roman" w:cs="Times New Roman"/>
          <w:sz w:val="24"/>
          <w:szCs w:val="24"/>
          <w:lang w:val="fr-FR"/>
        </w:rPr>
        <w:t>.</w:t>
      </w:r>
      <w:r w:rsidR="00E43D13">
        <w:rPr>
          <w:rFonts w:ascii="Times New Roman" w:hAnsi="Times New Roman" w:cs="Times New Roman"/>
          <w:sz w:val="24"/>
          <w:szCs w:val="24"/>
          <w:lang w:val="fr-FR"/>
        </w:rPr>
        <w:t xml:space="preserve"> En outre, il avance que ces styles d’apprentissage changent selon l’âge, parfois l’un étant plus développé que l’autre, mais en aucun cas s’agirait-il d’un absolu temporel. </w:t>
      </w:r>
      <w:r w:rsidR="00CA2004">
        <w:rPr>
          <w:rFonts w:ascii="Times New Roman" w:hAnsi="Times New Roman" w:cs="Times New Roman"/>
          <w:sz w:val="24"/>
          <w:szCs w:val="24"/>
          <w:lang w:val="fr-FR"/>
        </w:rPr>
        <w:t>De plus</w:t>
      </w:r>
      <w:r w:rsidR="00E43D13">
        <w:rPr>
          <w:rFonts w:ascii="Times New Roman" w:hAnsi="Times New Roman" w:cs="Times New Roman"/>
          <w:sz w:val="24"/>
          <w:szCs w:val="24"/>
          <w:lang w:val="fr-FR"/>
        </w:rPr>
        <w:t xml:space="preserve">, les tests de détection </w:t>
      </w:r>
      <w:r w:rsidR="00E43D13" w:rsidRPr="00E43D13">
        <w:rPr>
          <w:rFonts w:ascii="Times New Roman" w:hAnsi="Times New Roman" w:cs="Times New Roman"/>
          <w:i/>
          <w:sz w:val="24"/>
          <w:szCs w:val="24"/>
          <w:lang w:val="fr-FR"/>
        </w:rPr>
        <w:t>VARK</w:t>
      </w:r>
      <w:r w:rsidR="00E43D13">
        <w:rPr>
          <w:rFonts w:ascii="Times New Roman" w:hAnsi="Times New Roman" w:cs="Times New Roman"/>
          <w:sz w:val="24"/>
          <w:szCs w:val="24"/>
          <w:lang w:val="fr-FR"/>
        </w:rPr>
        <w:t xml:space="preserve"> </w:t>
      </w:r>
      <w:r w:rsidR="00CA2004">
        <w:rPr>
          <w:rFonts w:ascii="Times New Roman" w:hAnsi="Times New Roman" w:cs="Times New Roman"/>
          <w:sz w:val="24"/>
          <w:szCs w:val="24"/>
          <w:lang w:val="fr-FR"/>
        </w:rPr>
        <w:t xml:space="preserve">qui ont pour but de déterminer le style d’apprentissage </w:t>
      </w:r>
      <w:r w:rsidR="00A47487" w:rsidRPr="00A47487">
        <w:rPr>
          <w:rFonts w:ascii="Times New Roman" w:hAnsi="Times New Roman" w:cs="Times New Roman"/>
          <w:sz w:val="24"/>
          <w:szCs w:val="24"/>
          <w:lang w:val="fr-FR"/>
        </w:rPr>
        <w:t>dom</w:t>
      </w:r>
      <w:r w:rsidR="00CA2004" w:rsidRPr="00A47487">
        <w:rPr>
          <w:rFonts w:ascii="Times New Roman" w:hAnsi="Times New Roman" w:cs="Times New Roman"/>
          <w:sz w:val="24"/>
          <w:szCs w:val="24"/>
          <w:lang w:val="fr-FR"/>
        </w:rPr>
        <w:t>inant</w:t>
      </w:r>
      <w:r w:rsidR="00CA2004">
        <w:rPr>
          <w:rFonts w:ascii="Times New Roman" w:hAnsi="Times New Roman" w:cs="Times New Roman"/>
          <w:sz w:val="24"/>
          <w:szCs w:val="24"/>
          <w:lang w:val="fr-FR"/>
        </w:rPr>
        <w:t xml:space="preserve"> de chaque individu </w:t>
      </w:r>
      <w:r w:rsidR="00E43D13" w:rsidRPr="00A47487">
        <w:rPr>
          <w:rFonts w:ascii="Times New Roman" w:hAnsi="Times New Roman" w:cs="Times New Roman"/>
          <w:sz w:val="24"/>
          <w:szCs w:val="24"/>
          <w:lang w:val="fr-FR"/>
        </w:rPr>
        <w:t xml:space="preserve">ne </w:t>
      </w:r>
      <w:r w:rsidR="00A47487" w:rsidRPr="00A47487">
        <w:rPr>
          <w:rFonts w:ascii="Times New Roman" w:hAnsi="Times New Roman" w:cs="Times New Roman"/>
          <w:sz w:val="24"/>
          <w:szCs w:val="24"/>
          <w:lang w:val="fr-FR"/>
        </w:rPr>
        <w:t>seraient</w:t>
      </w:r>
      <w:r w:rsidR="00E43D13" w:rsidRPr="00A47487">
        <w:rPr>
          <w:rFonts w:ascii="Times New Roman" w:hAnsi="Times New Roman" w:cs="Times New Roman"/>
          <w:sz w:val="24"/>
          <w:szCs w:val="24"/>
          <w:lang w:val="fr-FR"/>
        </w:rPr>
        <w:t xml:space="preserve"> pas</w:t>
      </w:r>
      <w:r w:rsidR="00E43D13">
        <w:rPr>
          <w:rFonts w:ascii="Times New Roman" w:hAnsi="Times New Roman" w:cs="Times New Roman"/>
          <w:sz w:val="24"/>
          <w:szCs w:val="24"/>
          <w:lang w:val="fr-FR"/>
        </w:rPr>
        <w:t xml:space="preserve"> fiables</w:t>
      </w:r>
      <w:r w:rsidR="007944BC">
        <w:rPr>
          <w:rFonts w:ascii="Times New Roman" w:hAnsi="Times New Roman" w:cs="Times New Roman"/>
          <w:sz w:val="24"/>
          <w:szCs w:val="24"/>
          <w:lang w:val="fr-FR"/>
        </w:rPr>
        <w:t xml:space="preserve"> </w:t>
      </w:r>
      <w:r w:rsidR="00412539">
        <w:rPr>
          <w:rFonts w:ascii="Times New Roman" w:hAnsi="Times New Roman" w:cs="Times New Roman"/>
          <w:sz w:val="24"/>
          <w:szCs w:val="24"/>
          <w:lang w:val="fr-FR"/>
        </w:rPr>
        <w:t xml:space="preserve">(Coffield </w:t>
      </w:r>
      <w:r w:rsidR="00412539" w:rsidRPr="00412539">
        <w:rPr>
          <w:rFonts w:ascii="Times New Roman" w:hAnsi="Times New Roman" w:cs="Times New Roman"/>
          <w:i/>
          <w:sz w:val="24"/>
          <w:szCs w:val="24"/>
          <w:lang w:val="fr-FR"/>
        </w:rPr>
        <w:t>et al.</w:t>
      </w:r>
      <w:r w:rsidR="00CA2004">
        <w:rPr>
          <w:rFonts w:ascii="Times New Roman" w:hAnsi="Times New Roman" w:cs="Times New Roman"/>
          <w:sz w:val="24"/>
          <w:szCs w:val="24"/>
          <w:lang w:val="fr-FR"/>
        </w:rPr>
        <w:t>, 2004) et les neuroscientifiques s’accordent aujourd’hui sur le fait que cette théorie des styles d’apprentissage n’est qu’un mythe (Etchells, 2014</w:t>
      </w:r>
      <w:r w:rsidR="007614C0">
        <w:rPr>
          <w:rStyle w:val="Appelnotedebasdep"/>
          <w:rFonts w:ascii="Times New Roman" w:hAnsi="Times New Roman" w:cs="Times New Roman"/>
          <w:sz w:val="24"/>
          <w:szCs w:val="24"/>
          <w:lang w:val="fr-FR"/>
        </w:rPr>
        <w:footnoteReference w:id="10"/>
      </w:r>
      <w:r w:rsidR="00CA2004">
        <w:rPr>
          <w:rFonts w:ascii="Times New Roman" w:hAnsi="Times New Roman" w:cs="Times New Roman"/>
          <w:sz w:val="24"/>
          <w:szCs w:val="24"/>
          <w:lang w:val="fr-FR"/>
        </w:rPr>
        <w:t>, 2015</w:t>
      </w:r>
      <w:r w:rsidR="00483CD3">
        <w:rPr>
          <w:rStyle w:val="Appelnotedebasdep"/>
          <w:rFonts w:ascii="Times New Roman" w:hAnsi="Times New Roman" w:cs="Times New Roman"/>
          <w:sz w:val="24"/>
          <w:szCs w:val="24"/>
          <w:lang w:val="fr-FR"/>
        </w:rPr>
        <w:footnoteReference w:id="11"/>
      </w:r>
      <w:r w:rsidR="00CA2004">
        <w:rPr>
          <w:rFonts w:ascii="Times New Roman" w:hAnsi="Times New Roman" w:cs="Times New Roman"/>
          <w:sz w:val="24"/>
          <w:szCs w:val="24"/>
          <w:lang w:val="fr-FR"/>
        </w:rPr>
        <w:t>).</w:t>
      </w:r>
      <w:r w:rsidR="00AF7268">
        <w:rPr>
          <w:rFonts w:ascii="Times New Roman" w:hAnsi="Times New Roman" w:cs="Times New Roman"/>
          <w:sz w:val="24"/>
          <w:szCs w:val="24"/>
          <w:lang w:val="fr-FR"/>
        </w:rPr>
        <w:t xml:space="preserve"> On peut cependant imaginer qu’une combinaison de ces styles d’apprentissage peut avoir un effet positif (Pitts, 2012 ; Tight 2010) car il va permettre une multiplication des connexions neuronales entre les différentes zones du cerveau.</w:t>
      </w:r>
    </w:p>
    <w:p w14:paraId="34185EAD" w14:textId="77777777" w:rsidR="0040593C" w:rsidRDefault="0040593C" w:rsidP="0090555C">
      <w:pPr>
        <w:spacing w:after="0" w:line="360" w:lineRule="auto"/>
        <w:jc w:val="both"/>
        <w:rPr>
          <w:rFonts w:ascii="Times New Roman" w:hAnsi="Times New Roman" w:cs="Times New Roman"/>
          <w:sz w:val="24"/>
          <w:szCs w:val="24"/>
          <w:lang w:val="fr-FR"/>
        </w:rPr>
      </w:pPr>
    </w:p>
    <w:p w14:paraId="47DB54E9" w14:textId="0DC3B09F" w:rsidR="00E424B2" w:rsidRDefault="00431018"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Une fois ces connexions créées, l</w:t>
      </w:r>
      <w:r w:rsidR="002956E4">
        <w:rPr>
          <w:rFonts w:ascii="Times New Roman" w:hAnsi="Times New Roman" w:cs="Times New Roman"/>
          <w:sz w:val="24"/>
          <w:szCs w:val="24"/>
          <w:lang w:val="fr-FR"/>
        </w:rPr>
        <w:t>e cerveau peut dé</w:t>
      </w:r>
      <w:r w:rsidR="00BF28E6">
        <w:rPr>
          <w:rFonts w:ascii="Times New Roman" w:hAnsi="Times New Roman" w:cs="Times New Roman"/>
          <w:sz w:val="24"/>
          <w:szCs w:val="24"/>
          <w:lang w:val="fr-FR"/>
        </w:rPr>
        <w:t xml:space="preserve">cider, s’il le juge nécessaire et utile pour l’avenir, </w:t>
      </w:r>
      <w:r w:rsidR="002956E4">
        <w:rPr>
          <w:rFonts w:ascii="Times New Roman" w:hAnsi="Times New Roman" w:cs="Times New Roman"/>
          <w:sz w:val="24"/>
          <w:szCs w:val="24"/>
          <w:lang w:val="fr-FR"/>
        </w:rPr>
        <w:t>de « transférer des informations depuis la mémoire à court terme à celle à long terme</w:t>
      </w:r>
      <w:r w:rsidR="00774213">
        <w:rPr>
          <w:rFonts w:ascii="Times New Roman" w:hAnsi="Times New Roman" w:cs="Times New Roman"/>
          <w:sz w:val="24"/>
          <w:szCs w:val="24"/>
          <w:lang w:val="fr-FR"/>
        </w:rPr>
        <w:t xml:space="preserve"> </w:t>
      </w:r>
      <w:r w:rsidR="002956E4">
        <w:rPr>
          <w:rFonts w:ascii="Times New Roman" w:hAnsi="Times New Roman" w:cs="Times New Roman"/>
          <w:sz w:val="24"/>
          <w:szCs w:val="24"/>
          <w:lang w:val="fr-FR"/>
        </w:rPr>
        <w:t xml:space="preserve">» </w:t>
      </w:r>
      <w:r w:rsidR="002956E4" w:rsidRPr="002956E4">
        <w:rPr>
          <w:rFonts w:ascii="Times New Roman" w:hAnsi="Times New Roman" w:cs="Times New Roman"/>
          <w:sz w:val="24"/>
          <w:szCs w:val="24"/>
          <w:lang w:val="fr-FR"/>
        </w:rPr>
        <w:t>(Claybourne, 2013, p. 11)</w:t>
      </w:r>
      <w:r w:rsidR="002956E4">
        <w:rPr>
          <w:rFonts w:ascii="Times New Roman" w:hAnsi="Times New Roman" w:cs="Times New Roman"/>
          <w:sz w:val="24"/>
          <w:szCs w:val="24"/>
          <w:lang w:val="fr-FR"/>
        </w:rPr>
        <w:t xml:space="preserve">. </w:t>
      </w:r>
      <w:r w:rsidR="0023404B">
        <w:rPr>
          <w:rFonts w:ascii="Times New Roman" w:hAnsi="Times New Roman" w:cs="Times New Roman"/>
          <w:sz w:val="24"/>
          <w:szCs w:val="24"/>
          <w:lang w:val="fr-FR"/>
        </w:rPr>
        <w:t xml:space="preserve">On peut comprendre d’après </w:t>
      </w:r>
      <w:r w:rsidR="00A80E6E">
        <w:rPr>
          <w:rFonts w:ascii="Times New Roman" w:hAnsi="Times New Roman" w:cs="Times New Roman"/>
          <w:sz w:val="24"/>
          <w:szCs w:val="24"/>
          <w:lang w:val="fr-FR"/>
        </w:rPr>
        <w:t xml:space="preserve">Couchaere (2001) </w:t>
      </w:r>
      <w:r w:rsidR="0023404B">
        <w:rPr>
          <w:rFonts w:ascii="Times New Roman" w:hAnsi="Times New Roman" w:cs="Times New Roman"/>
          <w:sz w:val="24"/>
          <w:szCs w:val="24"/>
          <w:lang w:val="fr-FR"/>
        </w:rPr>
        <w:t xml:space="preserve">et la psychologie cognitive que </w:t>
      </w:r>
      <w:r w:rsidR="00A80E6E">
        <w:rPr>
          <w:rFonts w:ascii="Times New Roman" w:hAnsi="Times New Roman" w:cs="Times New Roman"/>
          <w:sz w:val="24"/>
          <w:szCs w:val="24"/>
          <w:lang w:val="fr-FR"/>
        </w:rPr>
        <w:t xml:space="preserve">la mémoire </w:t>
      </w:r>
      <w:r w:rsidR="0023404B">
        <w:rPr>
          <w:rFonts w:ascii="Times New Roman" w:hAnsi="Times New Roman" w:cs="Times New Roman"/>
          <w:sz w:val="24"/>
          <w:szCs w:val="24"/>
          <w:lang w:val="fr-FR"/>
        </w:rPr>
        <w:t xml:space="preserve">fonctionne </w:t>
      </w:r>
      <w:r w:rsidR="00A80E6E">
        <w:rPr>
          <w:rFonts w:ascii="Times New Roman" w:hAnsi="Times New Roman" w:cs="Times New Roman"/>
          <w:sz w:val="24"/>
          <w:szCs w:val="24"/>
          <w:lang w:val="fr-FR"/>
        </w:rPr>
        <w:t xml:space="preserve">ainsi : des stimuli sont traités par le cerveau ; des neurones ou groupes de neurones </w:t>
      </w:r>
      <w:r w:rsidR="00F45550">
        <w:rPr>
          <w:rFonts w:ascii="Times New Roman" w:hAnsi="Times New Roman" w:cs="Times New Roman"/>
          <w:sz w:val="24"/>
          <w:szCs w:val="24"/>
          <w:lang w:val="fr-FR"/>
        </w:rPr>
        <w:t xml:space="preserve">appelées synapses </w:t>
      </w:r>
      <w:r w:rsidR="00A80E6E">
        <w:rPr>
          <w:rFonts w:ascii="Times New Roman" w:hAnsi="Times New Roman" w:cs="Times New Roman"/>
          <w:sz w:val="24"/>
          <w:szCs w:val="24"/>
          <w:lang w:val="fr-FR"/>
        </w:rPr>
        <w:t>vont s’activer pour garder en mémoire ce souvenir (qu’il soit une situ</w:t>
      </w:r>
      <w:r w:rsidR="00F45550">
        <w:rPr>
          <w:rFonts w:ascii="Times New Roman" w:hAnsi="Times New Roman" w:cs="Times New Roman"/>
          <w:sz w:val="24"/>
          <w:szCs w:val="24"/>
          <w:lang w:val="fr-FR"/>
        </w:rPr>
        <w:t>ation ou bien un mot lexical)</w:t>
      </w:r>
      <w:r w:rsidR="00A80E6E">
        <w:rPr>
          <w:rFonts w:ascii="Times New Roman" w:hAnsi="Times New Roman" w:cs="Times New Roman"/>
          <w:sz w:val="24"/>
          <w:szCs w:val="24"/>
          <w:lang w:val="fr-FR"/>
        </w:rPr>
        <w:t xml:space="preserve">. Nous sommes </w:t>
      </w:r>
      <w:r>
        <w:rPr>
          <w:rFonts w:ascii="Times New Roman" w:hAnsi="Times New Roman" w:cs="Times New Roman"/>
          <w:sz w:val="24"/>
          <w:szCs w:val="24"/>
          <w:lang w:val="fr-FR"/>
        </w:rPr>
        <w:t>ici</w:t>
      </w:r>
      <w:r w:rsidR="00A80E6E">
        <w:rPr>
          <w:rFonts w:ascii="Times New Roman" w:hAnsi="Times New Roman" w:cs="Times New Roman"/>
          <w:sz w:val="24"/>
          <w:szCs w:val="24"/>
          <w:lang w:val="fr-FR"/>
        </w:rPr>
        <w:t xml:space="preserve"> dans la mémoire à court terme. À partir de là, et c’est ce qui nous intéresse pour l’</w:t>
      </w:r>
      <w:r>
        <w:rPr>
          <w:rFonts w:ascii="Times New Roman" w:hAnsi="Times New Roman" w:cs="Times New Roman"/>
          <w:sz w:val="24"/>
          <w:szCs w:val="24"/>
          <w:lang w:val="fr-FR"/>
        </w:rPr>
        <w:t>apprentissage du</w:t>
      </w:r>
      <w:r w:rsidR="00A80E6E">
        <w:rPr>
          <w:rFonts w:ascii="Times New Roman" w:hAnsi="Times New Roman" w:cs="Times New Roman"/>
          <w:sz w:val="24"/>
          <w:szCs w:val="24"/>
          <w:lang w:val="fr-FR"/>
        </w:rPr>
        <w:t xml:space="preserve"> vocabulaire sur le long terme, le cerveau peut décider soit de se débarrasser de ces synapses s’il n’en a plus besoin (afin de faire de la place pour de nouveaux souvenirs et de ne pas gaspiller de l’énergie pour des synapses inutiles), soit de les transférer dans la mémoire </w:t>
      </w:r>
      <w:r w:rsidR="00471539">
        <w:rPr>
          <w:rFonts w:ascii="Times New Roman" w:hAnsi="Times New Roman" w:cs="Times New Roman"/>
          <w:sz w:val="24"/>
          <w:szCs w:val="24"/>
          <w:lang w:val="fr-FR"/>
        </w:rPr>
        <w:t>à long terme (</w:t>
      </w:r>
      <w:r w:rsidR="001E00BE">
        <w:rPr>
          <w:rFonts w:ascii="Times New Roman" w:hAnsi="Times New Roman" w:cs="Times New Roman"/>
          <w:sz w:val="24"/>
          <w:szCs w:val="24"/>
          <w:lang w:val="fr-FR"/>
        </w:rPr>
        <w:t>M.L.T.</w:t>
      </w:r>
      <w:r w:rsidR="00471539">
        <w:rPr>
          <w:rFonts w:ascii="Times New Roman" w:hAnsi="Times New Roman" w:cs="Times New Roman"/>
          <w:sz w:val="24"/>
          <w:szCs w:val="24"/>
          <w:lang w:val="fr-FR"/>
        </w:rPr>
        <w:t>). Les chercheurs</w:t>
      </w:r>
      <w:r w:rsidR="001466A3">
        <w:rPr>
          <w:rFonts w:ascii="Times New Roman" w:hAnsi="Times New Roman" w:cs="Times New Roman"/>
          <w:sz w:val="24"/>
          <w:szCs w:val="24"/>
          <w:lang w:val="fr-FR"/>
        </w:rPr>
        <w:t xml:space="preserve"> </w:t>
      </w:r>
      <w:r w:rsidR="00471539">
        <w:rPr>
          <w:rFonts w:ascii="Times New Roman" w:hAnsi="Times New Roman" w:cs="Times New Roman"/>
          <w:sz w:val="24"/>
          <w:szCs w:val="24"/>
          <w:lang w:val="fr-FR"/>
        </w:rPr>
        <w:t xml:space="preserve">s’accordent pour dire qu’il existe deux facteurs qui vont conduire le cerveau à transférer un souvenir dans la </w:t>
      </w:r>
      <w:r w:rsidR="001E00BE">
        <w:rPr>
          <w:rFonts w:ascii="Times New Roman" w:hAnsi="Times New Roman" w:cs="Times New Roman"/>
          <w:sz w:val="24"/>
          <w:szCs w:val="24"/>
          <w:lang w:val="fr-FR"/>
        </w:rPr>
        <w:t>M.L.T.</w:t>
      </w:r>
      <w:r w:rsidR="00471539">
        <w:rPr>
          <w:rFonts w:ascii="Times New Roman" w:hAnsi="Times New Roman" w:cs="Times New Roman"/>
          <w:sz w:val="24"/>
          <w:szCs w:val="24"/>
          <w:lang w:val="fr-FR"/>
        </w:rPr>
        <w:t> :</w:t>
      </w:r>
      <w:r w:rsidR="00482518">
        <w:rPr>
          <w:rFonts w:ascii="Times New Roman" w:hAnsi="Times New Roman" w:cs="Times New Roman"/>
          <w:sz w:val="24"/>
          <w:szCs w:val="24"/>
          <w:lang w:val="fr-FR"/>
        </w:rPr>
        <w:t xml:space="preserve"> tout d’abord,</w:t>
      </w:r>
      <w:r w:rsidR="00471539">
        <w:rPr>
          <w:rFonts w:ascii="Times New Roman" w:hAnsi="Times New Roman" w:cs="Times New Roman"/>
          <w:sz w:val="24"/>
          <w:szCs w:val="24"/>
          <w:lang w:val="fr-FR"/>
        </w:rPr>
        <w:t xml:space="preserve"> son occurren</w:t>
      </w:r>
      <w:r w:rsidR="00482518">
        <w:rPr>
          <w:rFonts w:ascii="Times New Roman" w:hAnsi="Times New Roman" w:cs="Times New Roman"/>
          <w:sz w:val="24"/>
          <w:szCs w:val="24"/>
          <w:lang w:val="fr-FR"/>
        </w:rPr>
        <w:t xml:space="preserve">ce répétée et espacée dans le temps. Pimsleur (2013), qui a créé une méthode d’apprentissage de langues étrangères, explique qu’il est inutile de </w:t>
      </w:r>
      <w:r w:rsidR="003F082E">
        <w:rPr>
          <w:rFonts w:ascii="Times New Roman" w:hAnsi="Times New Roman" w:cs="Times New Roman"/>
          <w:sz w:val="24"/>
          <w:szCs w:val="24"/>
          <w:lang w:val="fr-FR"/>
        </w:rPr>
        <w:t>« </w:t>
      </w:r>
      <w:r w:rsidR="00482518">
        <w:rPr>
          <w:rFonts w:ascii="Times New Roman" w:hAnsi="Times New Roman" w:cs="Times New Roman"/>
          <w:sz w:val="24"/>
          <w:szCs w:val="24"/>
          <w:lang w:val="fr-FR"/>
        </w:rPr>
        <w:t xml:space="preserve">faire </w:t>
      </w:r>
      <w:r w:rsidR="003F082E">
        <w:rPr>
          <w:rFonts w:ascii="Times New Roman" w:hAnsi="Times New Roman" w:cs="Times New Roman"/>
          <w:sz w:val="24"/>
          <w:szCs w:val="24"/>
          <w:lang w:val="fr-FR"/>
        </w:rPr>
        <w:t>répéter les apprenants tels des</w:t>
      </w:r>
      <w:r w:rsidR="00482518">
        <w:rPr>
          <w:rFonts w:ascii="Times New Roman" w:hAnsi="Times New Roman" w:cs="Times New Roman"/>
          <w:sz w:val="24"/>
          <w:szCs w:val="24"/>
          <w:lang w:val="fr-FR"/>
        </w:rPr>
        <w:t> perroquets » (p.</w:t>
      </w:r>
      <w:r w:rsidR="003F082E">
        <w:rPr>
          <w:rFonts w:ascii="Times New Roman" w:hAnsi="Times New Roman" w:cs="Times New Roman"/>
          <w:sz w:val="24"/>
          <w:szCs w:val="24"/>
          <w:lang w:val="fr-FR"/>
        </w:rPr>
        <w:t xml:space="preserve"> 60). Ce qu’il faut, c’est </w:t>
      </w:r>
      <w:r w:rsidR="007F1E95">
        <w:rPr>
          <w:rFonts w:ascii="Times New Roman" w:hAnsi="Times New Roman" w:cs="Times New Roman"/>
          <w:sz w:val="24"/>
          <w:szCs w:val="24"/>
          <w:lang w:val="fr-FR"/>
        </w:rPr>
        <w:t xml:space="preserve">espacer les répétitions dans le temps, et ne pas fonctionner par listes, par ordre et par suite : on le voit souvent en </w:t>
      </w:r>
      <w:r w:rsidR="009A6BF0">
        <w:rPr>
          <w:rFonts w:ascii="Times New Roman" w:hAnsi="Times New Roman" w:cs="Times New Roman"/>
          <w:sz w:val="24"/>
          <w:szCs w:val="24"/>
          <w:lang w:val="fr-FR"/>
        </w:rPr>
        <w:t xml:space="preserve">tant qu’enseignant, pour dire </w:t>
      </w:r>
      <w:r w:rsidR="009A6BF0" w:rsidRPr="009A6BF0">
        <w:rPr>
          <w:rFonts w:ascii="Times New Roman" w:hAnsi="Times New Roman" w:cs="Times New Roman"/>
          <w:i/>
          <w:sz w:val="24"/>
          <w:szCs w:val="24"/>
          <w:lang w:val="fr-FR"/>
        </w:rPr>
        <w:t>samedi</w:t>
      </w:r>
      <w:r w:rsidR="007F1E95">
        <w:rPr>
          <w:rFonts w:ascii="Times New Roman" w:hAnsi="Times New Roman" w:cs="Times New Roman"/>
          <w:sz w:val="24"/>
          <w:szCs w:val="24"/>
          <w:lang w:val="fr-FR"/>
        </w:rPr>
        <w:t xml:space="preserve"> en anglais, </w:t>
      </w:r>
      <w:r w:rsidR="009A6BF0">
        <w:rPr>
          <w:rFonts w:ascii="Times New Roman" w:hAnsi="Times New Roman" w:cs="Times New Roman"/>
          <w:sz w:val="24"/>
          <w:szCs w:val="24"/>
          <w:lang w:val="fr-FR"/>
        </w:rPr>
        <w:t>les apprenants</w:t>
      </w:r>
      <w:r w:rsidR="007F1E95">
        <w:rPr>
          <w:rFonts w:ascii="Times New Roman" w:hAnsi="Times New Roman" w:cs="Times New Roman"/>
          <w:sz w:val="24"/>
          <w:szCs w:val="24"/>
          <w:lang w:val="fr-FR"/>
        </w:rPr>
        <w:t xml:space="preserve"> vont souvent réciter </w:t>
      </w:r>
      <w:r w:rsidR="007F1E95" w:rsidRPr="007F1E95">
        <w:rPr>
          <w:rFonts w:ascii="Times New Roman" w:hAnsi="Times New Roman" w:cs="Times New Roman"/>
          <w:i/>
          <w:sz w:val="24"/>
          <w:szCs w:val="24"/>
          <w:lang w:val="fr-FR"/>
        </w:rPr>
        <w:t xml:space="preserve">Monday, </w:t>
      </w:r>
      <w:r w:rsidR="007F1E95" w:rsidRPr="007F1E95">
        <w:rPr>
          <w:rFonts w:ascii="Times New Roman" w:hAnsi="Times New Roman" w:cs="Times New Roman"/>
          <w:i/>
          <w:sz w:val="24"/>
          <w:szCs w:val="24"/>
          <w:lang w:val="fr-FR"/>
        </w:rPr>
        <w:lastRenderedPageBreak/>
        <w:t>Tuesday, Wednesday, Thursday, Friday…Saturday</w:t>
      </w:r>
      <w:r w:rsidR="00482518">
        <w:rPr>
          <w:rFonts w:ascii="Times New Roman" w:hAnsi="Times New Roman" w:cs="Times New Roman"/>
          <w:sz w:val="24"/>
          <w:szCs w:val="24"/>
          <w:lang w:val="fr-FR"/>
        </w:rPr>
        <w:t xml:space="preserve"> </w:t>
      </w:r>
      <w:r w:rsidR="007F1E95">
        <w:rPr>
          <w:rFonts w:ascii="Times New Roman" w:hAnsi="Times New Roman" w:cs="Times New Roman"/>
          <w:sz w:val="24"/>
          <w:szCs w:val="24"/>
          <w:lang w:val="fr-FR"/>
        </w:rPr>
        <w:t>pour trouver la réponse. La même chose arrive pour les nombres et d’autres domaines. Ainsi, le côté communicationnel de la langue disparaît et l’aisance, la fluidité de la parole (</w:t>
      </w:r>
      <w:r w:rsidR="007F1E95">
        <w:rPr>
          <w:rFonts w:ascii="Times New Roman" w:hAnsi="Times New Roman" w:cs="Times New Roman"/>
          <w:i/>
          <w:sz w:val="24"/>
          <w:szCs w:val="24"/>
          <w:lang w:val="fr-FR"/>
        </w:rPr>
        <w:t>fluency)</w:t>
      </w:r>
      <w:r w:rsidR="007F1E95">
        <w:rPr>
          <w:rFonts w:ascii="Times New Roman" w:hAnsi="Times New Roman" w:cs="Times New Roman"/>
          <w:sz w:val="24"/>
          <w:szCs w:val="24"/>
          <w:lang w:val="fr-FR"/>
        </w:rPr>
        <w:t xml:space="preserve">, est perdue. Pimsleur affirme qu’il faut apprendre sans ordre particulier pour pouvoir produire du sens plus naturellement, et ainsi le vocabulaire devrait être introduit lorsqu’on en a besoin : ce n’est </w:t>
      </w:r>
      <w:r w:rsidR="009A6BF0">
        <w:rPr>
          <w:rFonts w:ascii="Times New Roman" w:hAnsi="Times New Roman" w:cs="Times New Roman"/>
          <w:sz w:val="24"/>
          <w:szCs w:val="24"/>
          <w:lang w:val="fr-FR"/>
        </w:rPr>
        <w:t xml:space="preserve">pas grave d’enseigner </w:t>
      </w:r>
      <w:r w:rsidR="009A6BF0" w:rsidRPr="009A6BF0">
        <w:rPr>
          <w:rFonts w:ascii="Times New Roman" w:hAnsi="Times New Roman" w:cs="Times New Roman"/>
          <w:i/>
          <w:sz w:val="24"/>
          <w:szCs w:val="24"/>
          <w:lang w:val="fr-FR"/>
        </w:rPr>
        <w:t>samedi</w:t>
      </w:r>
      <w:r w:rsidR="007F1E95">
        <w:rPr>
          <w:rFonts w:ascii="Times New Roman" w:hAnsi="Times New Roman" w:cs="Times New Roman"/>
          <w:sz w:val="24"/>
          <w:szCs w:val="24"/>
          <w:lang w:val="fr-FR"/>
        </w:rPr>
        <w:t xml:space="preserve"> sans enseigner les autres jours de la semaine si l’ap</w:t>
      </w:r>
      <w:r w:rsidR="009A6BF0">
        <w:rPr>
          <w:rFonts w:ascii="Times New Roman" w:hAnsi="Times New Roman" w:cs="Times New Roman"/>
          <w:sz w:val="24"/>
          <w:szCs w:val="24"/>
          <w:lang w:val="fr-FR"/>
        </w:rPr>
        <w:t xml:space="preserve">prenant n’a pas besoin que de </w:t>
      </w:r>
      <w:r w:rsidR="009A6BF0" w:rsidRPr="009A6BF0">
        <w:rPr>
          <w:rFonts w:ascii="Times New Roman" w:hAnsi="Times New Roman" w:cs="Times New Roman"/>
          <w:i/>
          <w:sz w:val="24"/>
          <w:szCs w:val="24"/>
          <w:lang w:val="fr-FR"/>
        </w:rPr>
        <w:t>samedi</w:t>
      </w:r>
      <w:r w:rsidR="007F1E95">
        <w:rPr>
          <w:rFonts w:ascii="Times New Roman" w:hAnsi="Times New Roman" w:cs="Times New Roman"/>
          <w:sz w:val="24"/>
          <w:szCs w:val="24"/>
          <w:lang w:val="fr-FR"/>
        </w:rPr>
        <w:t xml:space="preserve">. Lui faire apprendre les autres jours sans qu’il </w:t>
      </w:r>
      <w:r w:rsidR="008D700A">
        <w:rPr>
          <w:rFonts w:ascii="Times New Roman" w:hAnsi="Times New Roman" w:cs="Times New Roman"/>
          <w:sz w:val="24"/>
          <w:szCs w:val="24"/>
          <w:lang w:val="fr-FR"/>
        </w:rPr>
        <w:t>n’</w:t>
      </w:r>
      <w:r w:rsidR="007F1E95">
        <w:rPr>
          <w:rFonts w:ascii="Times New Roman" w:hAnsi="Times New Roman" w:cs="Times New Roman"/>
          <w:sz w:val="24"/>
          <w:szCs w:val="24"/>
          <w:lang w:val="fr-FR"/>
        </w:rPr>
        <w:t>y ait d’intérêt n</w:t>
      </w:r>
      <w:r w:rsidR="008D700A">
        <w:rPr>
          <w:rFonts w:ascii="Times New Roman" w:hAnsi="Times New Roman" w:cs="Times New Roman"/>
          <w:sz w:val="24"/>
          <w:szCs w:val="24"/>
          <w:lang w:val="fr-FR"/>
        </w:rPr>
        <w:t xml:space="preserve">e l’aidera pas dans ses capacités à parler la langue. En outre, </w:t>
      </w:r>
      <w:r w:rsidR="00E424B2">
        <w:rPr>
          <w:rFonts w:ascii="Times New Roman" w:hAnsi="Times New Roman" w:cs="Times New Roman"/>
          <w:sz w:val="24"/>
          <w:szCs w:val="24"/>
          <w:lang w:val="fr-FR"/>
        </w:rPr>
        <w:t xml:space="preserve">il prouve qu’en espaçant les occurrences, on améliore le transfert dans la mémoire à long terme. </w:t>
      </w:r>
      <w:r w:rsidR="0017531D">
        <w:rPr>
          <w:rFonts w:ascii="Times New Roman" w:hAnsi="Times New Roman" w:cs="Times New Roman"/>
          <w:sz w:val="24"/>
          <w:szCs w:val="24"/>
          <w:lang w:val="fr-FR"/>
        </w:rPr>
        <w:t>Ebbinghaus (1913</w:t>
      </w:r>
      <w:r w:rsidR="00E424B2">
        <w:rPr>
          <w:rFonts w:ascii="Times New Roman" w:hAnsi="Times New Roman" w:cs="Times New Roman"/>
          <w:sz w:val="24"/>
          <w:szCs w:val="24"/>
          <w:lang w:val="fr-FR"/>
        </w:rPr>
        <w:t>) avait déjà mis cela en évidence</w:t>
      </w:r>
      <w:r w:rsidR="0017531D">
        <w:rPr>
          <w:rFonts w:ascii="Times New Roman" w:hAnsi="Times New Roman" w:cs="Times New Roman"/>
          <w:sz w:val="24"/>
          <w:szCs w:val="24"/>
          <w:lang w:val="fr-FR"/>
        </w:rPr>
        <w:t xml:space="preserve"> avec sa </w:t>
      </w:r>
      <w:r w:rsidR="0017531D" w:rsidRPr="009A6BF0">
        <w:rPr>
          <w:rFonts w:ascii="Times New Roman" w:hAnsi="Times New Roman" w:cs="Times New Roman"/>
          <w:i/>
          <w:sz w:val="24"/>
          <w:szCs w:val="24"/>
          <w:lang w:val="fr-FR"/>
        </w:rPr>
        <w:t>courbe d</w:t>
      </w:r>
      <w:r w:rsidR="009A6BF0" w:rsidRPr="009A6BF0">
        <w:rPr>
          <w:rFonts w:ascii="Times New Roman" w:hAnsi="Times New Roman" w:cs="Times New Roman"/>
          <w:i/>
          <w:sz w:val="24"/>
          <w:szCs w:val="24"/>
          <w:lang w:val="fr-FR"/>
        </w:rPr>
        <w:t>e l’oubli</w:t>
      </w:r>
      <w:r w:rsidR="00E424B2" w:rsidRPr="009A6BF0">
        <w:rPr>
          <w:rFonts w:ascii="Times New Roman" w:hAnsi="Times New Roman" w:cs="Times New Roman"/>
          <w:i/>
          <w:sz w:val="24"/>
          <w:szCs w:val="24"/>
          <w:lang w:val="fr-FR"/>
        </w:rPr>
        <w:t> </w:t>
      </w:r>
      <w:r w:rsidR="00E424B2">
        <w:rPr>
          <w:rFonts w:ascii="Times New Roman" w:hAnsi="Times New Roman" w:cs="Times New Roman"/>
          <w:sz w:val="24"/>
          <w:szCs w:val="24"/>
          <w:lang w:val="fr-FR"/>
        </w:rPr>
        <w:t>:</w:t>
      </w:r>
      <w:r w:rsidR="00DA5B44">
        <w:rPr>
          <w:rFonts w:ascii="Times New Roman" w:hAnsi="Times New Roman" w:cs="Times New Roman"/>
          <w:sz w:val="24"/>
          <w:szCs w:val="24"/>
          <w:lang w:val="fr-FR"/>
        </w:rPr>
        <w:t xml:space="preserve"> </w:t>
      </w:r>
      <w:r w:rsidR="00E424B2">
        <w:rPr>
          <w:rFonts w:ascii="Times New Roman" w:hAnsi="Times New Roman" w:cs="Times New Roman"/>
          <w:sz w:val="24"/>
          <w:szCs w:val="24"/>
          <w:lang w:val="fr-FR"/>
        </w:rPr>
        <w:t>au bout de vingt minutes, la capacité à se souvenir de mots diminue fortement, et au bout d’une heure, on a que peu de souvenirs de ce qu’on avait appris. Si on multiplie les répétitions en les espaçant dans le temps, on va venir fixer les éléments dans la mémoire à long terme.</w:t>
      </w:r>
    </w:p>
    <w:p w14:paraId="198ACF09" w14:textId="77777777" w:rsidR="00E424B2" w:rsidRDefault="00E424B2" w:rsidP="0090555C">
      <w:pPr>
        <w:spacing w:after="0" w:line="360" w:lineRule="auto"/>
        <w:ind w:firstLine="567"/>
        <w:jc w:val="both"/>
        <w:rPr>
          <w:rFonts w:ascii="Times New Roman" w:hAnsi="Times New Roman" w:cs="Times New Roman"/>
          <w:sz w:val="24"/>
          <w:szCs w:val="24"/>
          <w:lang w:val="fr-FR"/>
        </w:rPr>
      </w:pPr>
    </w:p>
    <w:p w14:paraId="0EA56A8F" w14:textId="2087F37B" w:rsidR="00431018" w:rsidRDefault="008D700A"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E424B2">
        <w:rPr>
          <w:rFonts w:ascii="Times New Roman" w:hAnsi="Times New Roman" w:cs="Times New Roman"/>
          <w:sz w:val="24"/>
          <w:szCs w:val="24"/>
          <w:lang w:val="fr-FR"/>
        </w:rPr>
        <w:t>Ensuite,</w:t>
      </w:r>
      <w:r w:rsidR="00471539">
        <w:rPr>
          <w:rFonts w:ascii="Times New Roman" w:hAnsi="Times New Roman" w:cs="Times New Roman"/>
          <w:sz w:val="24"/>
          <w:szCs w:val="24"/>
          <w:lang w:val="fr-FR"/>
        </w:rPr>
        <w:t xml:space="preserve"> les émotions liées au souvenir</w:t>
      </w:r>
      <w:r w:rsidR="00665370">
        <w:rPr>
          <w:rFonts w:ascii="Times New Roman" w:hAnsi="Times New Roman" w:cs="Times New Roman"/>
          <w:sz w:val="24"/>
          <w:szCs w:val="24"/>
          <w:lang w:val="fr-FR"/>
        </w:rPr>
        <w:t xml:space="preserve"> (Kensinger, </w:t>
      </w:r>
      <w:r w:rsidR="005905B1">
        <w:rPr>
          <w:rFonts w:ascii="Times New Roman" w:hAnsi="Times New Roman" w:cs="Times New Roman"/>
          <w:sz w:val="24"/>
          <w:szCs w:val="24"/>
          <w:lang w:val="fr-FR"/>
        </w:rPr>
        <w:t>2009)</w:t>
      </w:r>
      <w:r w:rsidR="00E424B2">
        <w:rPr>
          <w:rFonts w:ascii="Times New Roman" w:hAnsi="Times New Roman" w:cs="Times New Roman"/>
          <w:sz w:val="24"/>
          <w:szCs w:val="24"/>
          <w:lang w:val="fr-FR"/>
        </w:rPr>
        <w:t xml:space="preserve"> permettent une meilleure rétention sur le long terme</w:t>
      </w:r>
      <w:r w:rsidR="00471539">
        <w:rPr>
          <w:rFonts w:ascii="Times New Roman" w:hAnsi="Times New Roman" w:cs="Times New Roman"/>
          <w:sz w:val="24"/>
          <w:szCs w:val="24"/>
          <w:lang w:val="fr-FR"/>
        </w:rPr>
        <w:t xml:space="preserve">. Ces dernières sont même </w:t>
      </w:r>
      <w:r w:rsidR="0023404B">
        <w:rPr>
          <w:rFonts w:ascii="Times New Roman" w:hAnsi="Times New Roman" w:cs="Times New Roman"/>
          <w:sz w:val="24"/>
          <w:szCs w:val="24"/>
          <w:lang w:val="fr-FR"/>
        </w:rPr>
        <w:t xml:space="preserve">bien </w:t>
      </w:r>
      <w:r w:rsidR="00471539">
        <w:rPr>
          <w:rFonts w:ascii="Times New Roman" w:hAnsi="Times New Roman" w:cs="Times New Roman"/>
          <w:sz w:val="24"/>
          <w:szCs w:val="24"/>
          <w:lang w:val="fr-FR"/>
        </w:rPr>
        <w:t>plus importantes que la multiplication d’occurrences :</w:t>
      </w:r>
      <w:r w:rsidR="006A35F0">
        <w:rPr>
          <w:rFonts w:ascii="Times New Roman" w:hAnsi="Times New Roman" w:cs="Times New Roman"/>
          <w:sz w:val="24"/>
          <w:szCs w:val="24"/>
          <w:lang w:val="fr-FR"/>
        </w:rPr>
        <w:t xml:space="preserve"> un événement, souvent tragique, qui aura provoqué une intensité émotionnelle non-négligeable</w:t>
      </w:r>
      <w:r w:rsidR="001842DA">
        <w:rPr>
          <w:rFonts w:ascii="Times New Roman" w:hAnsi="Times New Roman" w:cs="Times New Roman"/>
          <w:sz w:val="24"/>
          <w:szCs w:val="24"/>
          <w:lang w:val="fr-FR"/>
        </w:rPr>
        <w:t xml:space="preserve">, même sans autre occurrence, sera transférée dans la </w:t>
      </w:r>
      <w:r w:rsidR="001E00BE">
        <w:rPr>
          <w:rFonts w:ascii="Times New Roman" w:hAnsi="Times New Roman" w:cs="Times New Roman"/>
          <w:sz w:val="24"/>
          <w:szCs w:val="24"/>
          <w:lang w:val="fr-FR"/>
        </w:rPr>
        <w:t>M.L.T.</w:t>
      </w:r>
      <w:r w:rsidR="00FD6D03">
        <w:rPr>
          <w:rFonts w:ascii="Times New Roman" w:hAnsi="Times New Roman" w:cs="Times New Roman"/>
          <w:sz w:val="24"/>
          <w:szCs w:val="24"/>
          <w:lang w:val="fr-FR"/>
        </w:rPr>
        <w:t xml:space="preserve"> </w:t>
      </w:r>
      <w:r w:rsidR="00482518">
        <w:rPr>
          <w:rFonts w:ascii="Times New Roman" w:hAnsi="Times New Roman" w:cs="Times New Roman"/>
          <w:sz w:val="24"/>
          <w:szCs w:val="24"/>
          <w:lang w:val="fr-FR"/>
        </w:rPr>
        <w:t>[</w:t>
      </w:r>
      <w:r w:rsidR="00FD6D03">
        <w:rPr>
          <w:rFonts w:ascii="Times New Roman" w:hAnsi="Times New Roman" w:cs="Times New Roman"/>
          <w:sz w:val="24"/>
          <w:szCs w:val="24"/>
          <w:lang w:val="fr-FR"/>
        </w:rPr>
        <w:t xml:space="preserve">avec plus ou moins de </w:t>
      </w:r>
      <w:r w:rsidR="00482518">
        <w:rPr>
          <w:rFonts w:ascii="Times New Roman" w:hAnsi="Times New Roman" w:cs="Times New Roman"/>
          <w:sz w:val="24"/>
          <w:szCs w:val="24"/>
          <w:lang w:val="fr-FR"/>
        </w:rPr>
        <w:t>subjectivité, selon Kensinger (2009)]</w:t>
      </w:r>
      <w:r w:rsidR="001842DA">
        <w:rPr>
          <w:rFonts w:ascii="Times New Roman" w:hAnsi="Times New Roman" w:cs="Times New Roman"/>
          <w:sz w:val="24"/>
          <w:szCs w:val="24"/>
          <w:lang w:val="fr-FR"/>
        </w:rPr>
        <w:t xml:space="preserve">. Un exemple qui est arrivé à bon nombre de jeunes individus est celui du contact avec le feu ou de la chaleur : les stimuli de chaleur et de douleurs vont être transmis au cerveau qui va transférer ce souvenir dans la </w:t>
      </w:r>
      <w:r w:rsidR="001E00BE">
        <w:rPr>
          <w:rFonts w:ascii="Times New Roman" w:hAnsi="Times New Roman" w:cs="Times New Roman"/>
          <w:sz w:val="24"/>
          <w:szCs w:val="24"/>
          <w:lang w:val="fr-FR"/>
        </w:rPr>
        <w:t>M.L.T.</w:t>
      </w:r>
      <w:r w:rsidR="001842DA">
        <w:rPr>
          <w:rFonts w:ascii="Times New Roman" w:hAnsi="Times New Roman" w:cs="Times New Roman"/>
          <w:sz w:val="24"/>
          <w:szCs w:val="24"/>
          <w:lang w:val="fr-FR"/>
        </w:rPr>
        <w:t xml:space="preserve">, souvent, d’ailleurs, mais pas obligatoirement, dans un but de survie et de pérennisation de l’espèce. Ce qui est aussi intéressant avec cet exemple, c’est qu’au final, ce n’est pas forcément l’évènement précis en lui-même qui est conservé par la </w:t>
      </w:r>
      <w:r w:rsidR="001E00BE">
        <w:rPr>
          <w:rFonts w:ascii="Times New Roman" w:hAnsi="Times New Roman" w:cs="Times New Roman"/>
          <w:sz w:val="24"/>
          <w:szCs w:val="24"/>
          <w:lang w:val="fr-FR"/>
        </w:rPr>
        <w:t>M.L.T.</w:t>
      </w:r>
      <w:r w:rsidR="001842DA">
        <w:rPr>
          <w:rFonts w:ascii="Times New Roman" w:hAnsi="Times New Roman" w:cs="Times New Roman"/>
          <w:sz w:val="24"/>
          <w:szCs w:val="24"/>
          <w:lang w:val="fr-FR"/>
        </w:rPr>
        <w:t xml:space="preserve"> (qui se souvient parfaitement de comment il s’est brûlé enfant ?), mais le résultat (la brûlure/la crainte du feu). Outre le fait que les dernières recherches s’accordent à dire qu’on ne garde des souvenirs précis qu’à partir de l’âge de sept ans, environ (Bauer &amp; Larkina, 2013), même adulte, on </w:t>
      </w:r>
      <w:r w:rsidR="00431018">
        <w:rPr>
          <w:rFonts w:ascii="Times New Roman" w:hAnsi="Times New Roman" w:cs="Times New Roman"/>
          <w:sz w:val="24"/>
          <w:szCs w:val="24"/>
          <w:lang w:val="fr-FR"/>
        </w:rPr>
        <w:t xml:space="preserve">ne va pas forcément se souvenir comment on a appris tel nouveau terme ou telle nouvelle information : c’est le résultat que la </w:t>
      </w:r>
      <w:r w:rsidR="001E00BE">
        <w:rPr>
          <w:rFonts w:ascii="Times New Roman" w:hAnsi="Times New Roman" w:cs="Times New Roman"/>
          <w:sz w:val="24"/>
          <w:szCs w:val="24"/>
          <w:lang w:val="fr-FR"/>
        </w:rPr>
        <w:t>M.L.T.</w:t>
      </w:r>
      <w:r w:rsidR="00431018">
        <w:rPr>
          <w:rFonts w:ascii="Times New Roman" w:hAnsi="Times New Roman" w:cs="Times New Roman"/>
          <w:sz w:val="24"/>
          <w:szCs w:val="24"/>
          <w:lang w:val="fr-FR"/>
        </w:rPr>
        <w:t xml:space="preserve"> va en priorité vouloir conserver, le reste étant considéré d’un degré d’importance moins grand.</w:t>
      </w:r>
    </w:p>
    <w:p w14:paraId="2CDD80C0" w14:textId="77777777" w:rsidR="00431018" w:rsidRDefault="00431018" w:rsidP="0090555C">
      <w:pPr>
        <w:spacing w:after="0" w:line="360" w:lineRule="auto"/>
        <w:ind w:firstLine="567"/>
        <w:jc w:val="both"/>
        <w:rPr>
          <w:rFonts w:ascii="Times New Roman" w:hAnsi="Times New Roman" w:cs="Times New Roman"/>
          <w:sz w:val="24"/>
          <w:szCs w:val="24"/>
          <w:lang w:val="fr-FR"/>
        </w:rPr>
      </w:pPr>
    </w:p>
    <w:p w14:paraId="1980BA79" w14:textId="0242255F" w:rsidR="00431018" w:rsidRDefault="00431018"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Ainsi, on comprend mieux l’absolue nécessité de lier aux nouveaux items que l’on souhaite faire mémoriser à nos apprenants</w:t>
      </w:r>
      <w:r w:rsidR="00AF7268">
        <w:rPr>
          <w:rFonts w:ascii="Times New Roman" w:hAnsi="Times New Roman" w:cs="Times New Roman"/>
          <w:sz w:val="24"/>
          <w:szCs w:val="24"/>
          <w:lang w:val="fr-FR"/>
        </w:rPr>
        <w:t xml:space="preserve"> la</w:t>
      </w:r>
      <w:r>
        <w:rPr>
          <w:rFonts w:ascii="Times New Roman" w:hAnsi="Times New Roman" w:cs="Times New Roman"/>
          <w:sz w:val="24"/>
          <w:szCs w:val="24"/>
          <w:lang w:val="fr-FR"/>
        </w:rPr>
        <w:t xml:space="preserve"> multiplication des occurrences et, surtout, </w:t>
      </w:r>
      <w:r w:rsidR="00AF7268">
        <w:rPr>
          <w:rFonts w:ascii="Times New Roman" w:hAnsi="Times New Roman" w:cs="Times New Roman"/>
          <w:sz w:val="24"/>
          <w:szCs w:val="24"/>
          <w:lang w:val="fr-FR"/>
        </w:rPr>
        <w:t>l’</w:t>
      </w:r>
      <w:r>
        <w:rPr>
          <w:rFonts w:ascii="Times New Roman" w:hAnsi="Times New Roman" w:cs="Times New Roman"/>
          <w:sz w:val="24"/>
          <w:szCs w:val="24"/>
          <w:lang w:val="fr-FR"/>
        </w:rPr>
        <w:t>émissi</w:t>
      </w:r>
      <w:r w:rsidR="00AF7268">
        <w:rPr>
          <w:rFonts w:ascii="Times New Roman" w:hAnsi="Times New Roman" w:cs="Times New Roman"/>
          <w:sz w:val="24"/>
          <w:szCs w:val="24"/>
          <w:lang w:val="fr-FR"/>
        </w:rPr>
        <w:t>on</w:t>
      </w:r>
      <w:r>
        <w:rPr>
          <w:rFonts w:ascii="Times New Roman" w:hAnsi="Times New Roman" w:cs="Times New Roman"/>
          <w:sz w:val="24"/>
          <w:szCs w:val="24"/>
          <w:lang w:val="fr-FR"/>
        </w:rPr>
        <w:t xml:space="preserve"> d’émotions, afin de fixer la connaissance sur le long terme. </w:t>
      </w:r>
      <w:r w:rsidR="00AF7268">
        <w:rPr>
          <w:rFonts w:ascii="Times New Roman" w:hAnsi="Times New Roman" w:cs="Times New Roman"/>
          <w:sz w:val="24"/>
          <w:szCs w:val="24"/>
          <w:lang w:val="fr-FR"/>
        </w:rPr>
        <w:t xml:space="preserve">Et c’est ici que la </w:t>
      </w:r>
      <w:r w:rsidR="00AF7268">
        <w:rPr>
          <w:rFonts w:ascii="Times New Roman" w:hAnsi="Times New Roman" w:cs="Times New Roman"/>
          <w:sz w:val="24"/>
          <w:szCs w:val="24"/>
          <w:lang w:val="fr-FR"/>
        </w:rPr>
        <w:lastRenderedPageBreak/>
        <w:t xml:space="preserve">combinaison des styles d’apprentissage sera utile. </w:t>
      </w:r>
      <w:r>
        <w:rPr>
          <w:rFonts w:ascii="Times New Roman" w:hAnsi="Times New Roman" w:cs="Times New Roman"/>
          <w:sz w:val="24"/>
          <w:szCs w:val="24"/>
          <w:lang w:val="fr-FR"/>
        </w:rPr>
        <w:t xml:space="preserve">Soit le mot </w:t>
      </w:r>
      <w:r w:rsidRPr="00454D52">
        <w:rPr>
          <w:rFonts w:ascii="Times New Roman" w:hAnsi="Times New Roman" w:cs="Times New Roman"/>
          <w:i/>
          <w:sz w:val="24"/>
          <w:szCs w:val="24"/>
          <w:lang w:val="fr-FR"/>
        </w:rPr>
        <w:t>apple </w:t>
      </w:r>
      <w:r>
        <w:rPr>
          <w:rFonts w:ascii="Times New Roman" w:hAnsi="Times New Roman" w:cs="Times New Roman"/>
          <w:sz w:val="24"/>
          <w:szCs w:val="24"/>
          <w:lang w:val="fr-FR"/>
        </w:rPr>
        <w:t xml:space="preserve">: on pourrait l’enseigner en montrant une pomme aux apprenants, en leur prononçant le mot, en leur faisant écouter le bruit d’une bouche croquant la pomme, en leur faisant lire et écrire le mot, en leur faisant toucher, sentir et croquer la pomme. Ainsi, tous les sens seraient en activité et une multitude de connexions entre de nombreuses parties du cerveau s’activeraient. En somme, les enseignants sont amenés à faire vivre une expérience aux apprenants, à leur créer un souvenir rattaché à des </w:t>
      </w:r>
      <w:r w:rsidR="00AF7268">
        <w:rPr>
          <w:rFonts w:ascii="Times New Roman" w:hAnsi="Times New Roman" w:cs="Times New Roman"/>
          <w:sz w:val="24"/>
          <w:szCs w:val="24"/>
          <w:lang w:val="fr-FR"/>
        </w:rPr>
        <w:t xml:space="preserve">émotions, sensations et sentiments : </w:t>
      </w:r>
      <w:r w:rsidR="00F45550">
        <w:rPr>
          <w:rFonts w:ascii="Times New Roman" w:hAnsi="Times New Roman" w:cs="Times New Roman"/>
          <w:sz w:val="24"/>
          <w:szCs w:val="24"/>
          <w:lang w:val="fr-FR"/>
        </w:rPr>
        <w:t xml:space="preserve">plus les sens sont activés lors d’un apprentissage, plus les connexions et associations autour d’une notion se font </w:t>
      </w:r>
      <w:r>
        <w:rPr>
          <w:rFonts w:ascii="Times New Roman" w:hAnsi="Times New Roman" w:cs="Times New Roman"/>
          <w:sz w:val="24"/>
          <w:szCs w:val="24"/>
          <w:lang w:val="fr-FR"/>
        </w:rPr>
        <w:t>(Pitts, 2012).</w:t>
      </w:r>
    </w:p>
    <w:p w14:paraId="7C0F219C" w14:textId="77777777" w:rsidR="00F106D1" w:rsidRDefault="00F106D1" w:rsidP="0090555C">
      <w:pPr>
        <w:spacing w:after="0" w:line="360" w:lineRule="auto"/>
        <w:ind w:firstLine="567"/>
        <w:jc w:val="both"/>
        <w:rPr>
          <w:rFonts w:ascii="Times New Roman" w:hAnsi="Times New Roman" w:cs="Times New Roman"/>
          <w:sz w:val="24"/>
          <w:szCs w:val="24"/>
          <w:lang w:val="fr-FR"/>
        </w:rPr>
      </w:pPr>
    </w:p>
    <w:p w14:paraId="1EC7C10D" w14:textId="6B894CDD" w:rsidR="00774213" w:rsidRDefault="002956E4" w:rsidP="0090555C">
      <w:pPr>
        <w:spacing w:after="0" w:line="36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Il est, cependant, intéressant de </w:t>
      </w:r>
      <w:r w:rsidR="00C80B2E">
        <w:rPr>
          <w:rFonts w:ascii="Times New Roman" w:hAnsi="Times New Roman" w:cs="Times New Roman"/>
          <w:sz w:val="24"/>
          <w:szCs w:val="24"/>
          <w:lang w:val="fr-FR"/>
        </w:rPr>
        <w:t>se rendre compte</w:t>
      </w:r>
      <w:r>
        <w:rPr>
          <w:rFonts w:ascii="Times New Roman" w:hAnsi="Times New Roman" w:cs="Times New Roman"/>
          <w:sz w:val="24"/>
          <w:szCs w:val="24"/>
          <w:lang w:val="fr-FR"/>
        </w:rPr>
        <w:t xml:space="preserve"> que </w:t>
      </w:r>
      <w:r w:rsidR="005768CD">
        <w:rPr>
          <w:rFonts w:ascii="Times New Roman" w:hAnsi="Times New Roman" w:cs="Times New Roman"/>
          <w:sz w:val="24"/>
          <w:szCs w:val="24"/>
          <w:lang w:val="fr-FR"/>
        </w:rPr>
        <w:t xml:space="preserve">le cerveau </w:t>
      </w:r>
      <w:r w:rsidR="00C80B2E">
        <w:rPr>
          <w:rFonts w:ascii="Times New Roman" w:hAnsi="Times New Roman" w:cs="Times New Roman"/>
          <w:sz w:val="24"/>
          <w:szCs w:val="24"/>
          <w:lang w:val="fr-FR"/>
        </w:rPr>
        <w:t>ne traite pas toutes les informations qu’il reçoit</w:t>
      </w:r>
      <w:r w:rsidR="00AF7268">
        <w:rPr>
          <w:rFonts w:ascii="Times New Roman" w:hAnsi="Times New Roman" w:cs="Times New Roman"/>
          <w:sz w:val="24"/>
          <w:szCs w:val="24"/>
          <w:lang w:val="fr-FR"/>
        </w:rPr>
        <w:t>, et ainsi, la mémorisation, étape ultime, n’est possible que si le cerveau a choisi de traiter les informations reçues (stimuli) au départ. En effet, s</w:t>
      </w:r>
      <w:r w:rsidR="00C80B2E">
        <w:rPr>
          <w:rFonts w:ascii="Times New Roman" w:hAnsi="Times New Roman" w:cs="Times New Roman"/>
          <w:sz w:val="24"/>
          <w:szCs w:val="24"/>
          <w:lang w:val="fr-FR"/>
        </w:rPr>
        <w:t xml:space="preserve">eule une infime partie des informations perçue est traitée : c’est l’effet </w:t>
      </w:r>
      <w:r w:rsidR="00C80B2E" w:rsidRPr="00C80B2E">
        <w:rPr>
          <w:rFonts w:ascii="Times New Roman" w:hAnsi="Times New Roman" w:cs="Times New Roman"/>
          <w:i/>
          <w:sz w:val="24"/>
          <w:szCs w:val="24"/>
          <w:lang w:val="fr-FR"/>
        </w:rPr>
        <w:t>cocktail party</w:t>
      </w:r>
      <w:r>
        <w:rPr>
          <w:rFonts w:ascii="Times New Roman" w:hAnsi="Times New Roman" w:cs="Times New Roman"/>
          <w:sz w:val="24"/>
          <w:szCs w:val="24"/>
          <w:lang w:val="fr-FR"/>
        </w:rPr>
        <w:t xml:space="preserve"> </w:t>
      </w:r>
      <w:r w:rsidR="00C80B2E">
        <w:rPr>
          <w:rFonts w:ascii="Times New Roman" w:hAnsi="Times New Roman" w:cs="Times New Roman"/>
          <w:sz w:val="24"/>
          <w:szCs w:val="24"/>
          <w:lang w:val="fr-FR"/>
        </w:rPr>
        <w:t>(Cherry, 1953)</w:t>
      </w:r>
      <w:r w:rsidR="00B35275">
        <w:rPr>
          <w:rFonts w:ascii="Times New Roman" w:hAnsi="Times New Roman" w:cs="Times New Roman"/>
          <w:sz w:val="24"/>
          <w:szCs w:val="24"/>
          <w:lang w:val="fr-FR"/>
        </w:rPr>
        <w:t>. En effet,</w:t>
      </w:r>
      <w:r w:rsidR="00C80B2E">
        <w:rPr>
          <w:rFonts w:ascii="Times New Roman" w:hAnsi="Times New Roman" w:cs="Times New Roman"/>
          <w:sz w:val="24"/>
          <w:szCs w:val="24"/>
          <w:lang w:val="fr-FR"/>
        </w:rPr>
        <w:t xml:space="preserve"> il est compliqué, voire impossible, en présence d’un large groupe d’individus qui parlent, s’exclament dans tous les sens, de prêter attention à chacune des conversations ; le </w:t>
      </w:r>
      <w:r w:rsidR="00E93C0A">
        <w:rPr>
          <w:rFonts w:ascii="Times New Roman" w:hAnsi="Times New Roman" w:cs="Times New Roman"/>
          <w:sz w:val="24"/>
          <w:szCs w:val="24"/>
          <w:lang w:val="fr-FR"/>
        </w:rPr>
        <w:t>thalamus (Lewis, 201</w:t>
      </w:r>
      <w:r w:rsidR="00483CD3">
        <w:rPr>
          <w:rFonts w:ascii="Times New Roman" w:hAnsi="Times New Roman" w:cs="Times New Roman"/>
          <w:sz w:val="24"/>
          <w:szCs w:val="24"/>
          <w:lang w:val="fr-FR"/>
        </w:rPr>
        <w:t>5</w:t>
      </w:r>
      <w:r w:rsidR="00483CD3">
        <w:rPr>
          <w:rStyle w:val="Appelnotedebasdep"/>
          <w:rFonts w:ascii="Times New Roman" w:hAnsi="Times New Roman" w:cs="Times New Roman"/>
          <w:sz w:val="24"/>
          <w:szCs w:val="24"/>
          <w:lang w:val="fr-FR"/>
        </w:rPr>
        <w:footnoteReference w:id="12"/>
      </w:r>
      <w:r w:rsidR="00E93C0A">
        <w:rPr>
          <w:rFonts w:ascii="Times New Roman" w:hAnsi="Times New Roman" w:cs="Times New Roman"/>
          <w:sz w:val="24"/>
          <w:szCs w:val="24"/>
          <w:lang w:val="fr-FR"/>
        </w:rPr>
        <w:t>)</w:t>
      </w:r>
      <w:r w:rsidR="00C80B2E">
        <w:rPr>
          <w:rFonts w:ascii="Times New Roman" w:hAnsi="Times New Roman" w:cs="Times New Roman"/>
          <w:sz w:val="24"/>
          <w:szCs w:val="24"/>
          <w:lang w:val="fr-FR"/>
        </w:rPr>
        <w:t xml:space="preserve"> va alors mettre en place un filtre sélectif (Broadbent, 1958) qui va aider à focaliser l’attention sur ce qui est jugé comme étant </w:t>
      </w:r>
      <w:r w:rsidR="0052514F">
        <w:rPr>
          <w:rFonts w:ascii="Times New Roman" w:hAnsi="Times New Roman" w:cs="Times New Roman"/>
          <w:sz w:val="24"/>
          <w:szCs w:val="24"/>
          <w:lang w:val="fr-FR"/>
        </w:rPr>
        <w:t>le plus important.</w:t>
      </w:r>
      <w:r w:rsidR="00E93C0A">
        <w:rPr>
          <w:rFonts w:ascii="Times New Roman" w:hAnsi="Times New Roman" w:cs="Times New Roman"/>
          <w:sz w:val="24"/>
          <w:szCs w:val="24"/>
          <w:lang w:val="fr-FR"/>
        </w:rPr>
        <w:t xml:space="preserve"> On pourrait juger cette partie du cerveau, véritable filtre et souvent comparée à une passoire pour le peu d’information qu’elle laisse passer, comme étant un frein à notre apprentissage. Cependant, l’absence d’un filtre serait dévastatrice : comment pourrions-nous traiter</w:t>
      </w:r>
      <w:r w:rsidR="00487E7B">
        <w:rPr>
          <w:rFonts w:ascii="Times New Roman" w:hAnsi="Times New Roman" w:cs="Times New Roman"/>
          <w:sz w:val="24"/>
          <w:szCs w:val="24"/>
          <w:lang w:val="fr-FR"/>
        </w:rPr>
        <w:t xml:space="preserve"> l’ensemble des stimuli arrivant de nos cinq sens ?</w:t>
      </w:r>
      <w:r w:rsidR="00487E7B">
        <w:rPr>
          <w:rStyle w:val="Appelnotedebasdep"/>
          <w:rFonts w:ascii="Times New Roman" w:hAnsi="Times New Roman" w:cs="Times New Roman"/>
          <w:sz w:val="24"/>
          <w:szCs w:val="24"/>
          <w:lang w:val="fr-FR"/>
        </w:rPr>
        <w:footnoteReference w:id="13"/>
      </w:r>
      <w:r w:rsidR="00996E31">
        <w:rPr>
          <w:rFonts w:ascii="Times New Roman" w:hAnsi="Times New Roman" w:cs="Times New Roman"/>
          <w:sz w:val="24"/>
          <w:szCs w:val="24"/>
          <w:lang w:val="fr-FR"/>
        </w:rPr>
        <w:t xml:space="preserve"> </w:t>
      </w:r>
      <w:r w:rsidR="00D21EFB">
        <w:rPr>
          <w:rFonts w:ascii="Times New Roman" w:hAnsi="Times New Roman" w:cs="Times New Roman"/>
          <w:sz w:val="24"/>
          <w:szCs w:val="24"/>
          <w:lang w:val="fr-FR"/>
        </w:rPr>
        <w:t>Bien que le résultat du traitement des stimuli soit le même (</w:t>
      </w:r>
      <w:r w:rsidR="00C21EC3">
        <w:rPr>
          <w:rFonts w:ascii="Times New Roman" w:hAnsi="Times New Roman" w:cs="Times New Roman"/>
          <w:sz w:val="24"/>
          <w:szCs w:val="24"/>
          <w:lang w:val="fr-FR"/>
        </w:rPr>
        <w:t>Sparrow, 2013)</w:t>
      </w:r>
      <w:r w:rsidR="00D21EFB">
        <w:rPr>
          <w:rFonts w:ascii="Times New Roman" w:hAnsi="Times New Roman" w:cs="Times New Roman"/>
          <w:sz w:val="24"/>
          <w:szCs w:val="24"/>
          <w:lang w:val="fr-FR"/>
        </w:rPr>
        <w:t xml:space="preserve">, </w:t>
      </w:r>
      <w:r w:rsidR="00C21EC3">
        <w:rPr>
          <w:rFonts w:ascii="Times New Roman" w:hAnsi="Times New Roman" w:cs="Times New Roman"/>
          <w:sz w:val="24"/>
          <w:szCs w:val="24"/>
          <w:lang w:val="fr-FR"/>
        </w:rPr>
        <w:t>l</w:t>
      </w:r>
      <w:r w:rsidR="00B35275">
        <w:rPr>
          <w:rFonts w:ascii="Times New Roman" w:hAnsi="Times New Roman" w:cs="Times New Roman"/>
          <w:sz w:val="24"/>
          <w:szCs w:val="24"/>
          <w:lang w:val="fr-FR"/>
        </w:rPr>
        <w:t xml:space="preserve">’existence d’un véritable filtre est aujourd’hui remise en question ; face à tous les stimuli, le cerveau </w:t>
      </w:r>
      <w:r w:rsidR="00996E31">
        <w:rPr>
          <w:rFonts w:ascii="Times New Roman" w:hAnsi="Times New Roman" w:cs="Times New Roman"/>
          <w:sz w:val="24"/>
          <w:szCs w:val="24"/>
          <w:lang w:val="fr-FR"/>
        </w:rPr>
        <w:t xml:space="preserve">(et plus précisément le thalamus) </w:t>
      </w:r>
      <w:r w:rsidR="00B35275">
        <w:rPr>
          <w:rFonts w:ascii="Times New Roman" w:hAnsi="Times New Roman" w:cs="Times New Roman"/>
          <w:sz w:val="24"/>
          <w:szCs w:val="24"/>
          <w:lang w:val="fr-FR"/>
        </w:rPr>
        <w:t xml:space="preserve">va simplement mettre en avant certaines informations </w:t>
      </w:r>
      <w:r w:rsidR="00C21EC3">
        <w:rPr>
          <w:rFonts w:ascii="Times New Roman" w:hAnsi="Times New Roman" w:cs="Times New Roman"/>
          <w:sz w:val="24"/>
          <w:szCs w:val="24"/>
          <w:lang w:val="fr-FR"/>
        </w:rPr>
        <w:t xml:space="preserve">pour les traiter, </w:t>
      </w:r>
      <w:r w:rsidR="00B35275">
        <w:rPr>
          <w:rFonts w:ascii="Times New Roman" w:hAnsi="Times New Roman" w:cs="Times New Roman"/>
          <w:sz w:val="24"/>
          <w:szCs w:val="24"/>
          <w:lang w:val="fr-FR"/>
        </w:rPr>
        <w:t>et discriminer le reste, jugé peu pertinent (Desimone &amp; Duncan, 1995).</w:t>
      </w:r>
      <w:r w:rsidR="00977181">
        <w:rPr>
          <w:rFonts w:ascii="Times New Roman" w:hAnsi="Times New Roman" w:cs="Times New Roman"/>
          <w:sz w:val="24"/>
          <w:szCs w:val="24"/>
          <w:lang w:val="fr-FR"/>
        </w:rPr>
        <w:t xml:space="preserve"> Ce filtre</w:t>
      </w:r>
      <w:r w:rsidR="00C21EC3">
        <w:rPr>
          <w:rFonts w:ascii="Times New Roman" w:hAnsi="Times New Roman" w:cs="Times New Roman"/>
          <w:sz w:val="24"/>
          <w:szCs w:val="24"/>
          <w:lang w:val="fr-FR"/>
        </w:rPr>
        <w:t>, ou bien ce système de mise en avant</w:t>
      </w:r>
      <w:r w:rsidR="00E14392">
        <w:rPr>
          <w:rFonts w:ascii="Times New Roman" w:hAnsi="Times New Roman" w:cs="Times New Roman"/>
          <w:sz w:val="24"/>
          <w:szCs w:val="24"/>
          <w:lang w:val="fr-FR"/>
        </w:rPr>
        <w:t>,</w:t>
      </w:r>
      <w:r w:rsidR="00977181">
        <w:rPr>
          <w:rFonts w:ascii="Times New Roman" w:hAnsi="Times New Roman" w:cs="Times New Roman"/>
          <w:sz w:val="24"/>
          <w:szCs w:val="24"/>
          <w:lang w:val="fr-FR"/>
        </w:rPr>
        <w:t xml:space="preserve"> est </w:t>
      </w:r>
      <w:r w:rsidR="00C21EC3">
        <w:rPr>
          <w:rFonts w:ascii="Times New Roman" w:hAnsi="Times New Roman" w:cs="Times New Roman"/>
          <w:sz w:val="24"/>
          <w:szCs w:val="24"/>
          <w:lang w:val="fr-FR"/>
        </w:rPr>
        <w:t xml:space="preserve">donc </w:t>
      </w:r>
      <w:r w:rsidR="00E14392">
        <w:rPr>
          <w:rFonts w:ascii="Times New Roman" w:hAnsi="Times New Roman" w:cs="Times New Roman"/>
          <w:sz w:val="24"/>
          <w:szCs w:val="24"/>
          <w:lang w:val="fr-FR"/>
        </w:rPr>
        <w:t>un acteur indispensable au traitement de l’information,</w:t>
      </w:r>
      <w:r w:rsidR="00487E7B">
        <w:rPr>
          <w:rFonts w:ascii="Times New Roman" w:hAnsi="Times New Roman" w:cs="Times New Roman"/>
          <w:sz w:val="24"/>
          <w:szCs w:val="24"/>
          <w:lang w:val="fr-FR"/>
        </w:rPr>
        <w:t xml:space="preserve"> </w:t>
      </w:r>
      <w:r>
        <w:rPr>
          <w:rFonts w:ascii="Times New Roman" w:hAnsi="Times New Roman" w:cs="Times New Roman"/>
          <w:sz w:val="24"/>
          <w:szCs w:val="24"/>
          <w:lang w:val="fr-FR"/>
        </w:rPr>
        <w:t>et</w:t>
      </w:r>
      <w:r w:rsidR="00E14392">
        <w:rPr>
          <w:rFonts w:ascii="Times New Roman" w:hAnsi="Times New Roman" w:cs="Times New Roman"/>
          <w:sz w:val="24"/>
          <w:szCs w:val="24"/>
          <w:lang w:val="fr-FR"/>
        </w:rPr>
        <w:t>, dès lors, l’on comprend mieux</w:t>
      </w:r>
      <w:r>
        <w:rPr>
          <w:rFonts w:ascii="Times New Roman" w:hAnsi="Times New Roman" w:cs="Times New Roman"/>
          <w:sz w:val="24"/>
          <w:szCs w:val="24"/>
          <w:lang w:val="fr-FR"/>
        </w:rPr>
        <w:t xml:space="preserve"> pourquoi si peu d’informations, et donc, dans notre cas, très peu de lexique, </w:t>
      </w:r>
      <w:r w:rsidR="00721C90">
        <w:rPr>
          <w:rFonts w:ascii="Times New Roman" w:hAnsi="Times New Roman" w:cs="Times New Roman"/>
          <w:sz w:val="24"/>
          <w:szCs w:val="24"/>
          <w:lang w:val="fr-FR"/>
        </w:rPr>
        <w:t>parvient à être</w:t>
      </w:r>
      <w:r>
        <w:rPr>
          <w:rFonts w:ascii="Times New Roman" w:hAnsi="Times New Roman" w:cs="Times New Roman"/>
          <w:sz w:val="24"/>
          <w:szCs w:val="24"/>
          <w:lang w:val="fr-FR"/>
        </w:rPr>
        <w:t xml:space="preserve"> stock</w:t>
      </w:r>
      <w:r w:rsidR="00996E31">
        <w:rPr>
          <w:rFonts w:ascii="Times New Roman" w:hAnsi="Times New Roman" w:cs="Times New Roman"/>
          <w:sz w:val="24"/>
          <w:szCs w:val="24"/>
          <w:lang w:val="fr-FR"/>
        </w:rPr>
        <w:t xml:space="preserve">ée dans la mémoire à long terme : au final, beaucoup d’items sont jugés comme peu </w:t>
      </w:r>
      <w:r w:rsidR="00996E31">
        <w:rPr>
          <w:rFonts w:ascii="Times New Roman" w:hAnsi="Times New Roman" w:cs="Times New Roman"/>
          <w:sz w:val="24"/>
          <w:szCs w:val="24"/>
          <w:lang w:val="fr-FR"/>
        </w:rPr>
        <w:lastRenderedPageBreak/>
        <w:t xml:space="preserve">importants par le cerveau qui va opérer un tri avant de ne laisser passer que le strict nécessaire. À partir de là, comme vu précédemment, dans un but de rétention, le cerveau va tenter de créer des connexions entre les neurones dans le but de retenir la nouvelle information, et, ce qui nous intéresse ici, le nouvel item lexical. </w:t>
      </w:r>
    </w:p>
    <w:p w14:paraId="0D56A968" w14:textId="77777777" w:rsidR="00F106D1" w:rsidRDefault="00F106D1" w:rsidP="0090555C">
      <w:pPr>
        <w:spacing w:after="0" w:line="360" w:lineRule="auto"/>
        <w:ind w:firstLine="567"/>
        <w:jc w:val="both"/>
        <w:rPr>
          <w:rFonts w:ascii="Times New Roman" w:hAnsi="Times New Roman" w:cs="Times New Roman"/>
          <w:sz w:val="24"/>
          <w:szCs w:val="24"/>
          <w:lang w:val="fr-FR"/>
        </w:rPr>
      </w:pPr>
    </w:p>
    <w:p w14:paraId="2785455F" w14:textId="37F4908B" w:rsidR="00EC036D" w:rsidRDefault="00834095" w:rsidP="0090555C">
      <w:pPr>
        <w:spacing w:after="0" w:line="360" w:lineRule="auto"/>
        <w:ind w:firstLine="567"/>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Plus particulièrement, l’acquisition de vocabulair</w:t>
      </w:r>
      <w:r w:rsidR="00055BEB">
        <w:rPr>
          <w:rFonts w:ascii="Times New Roman" w:hAnsi="Times New Roman" w:cs="Times New Roman"/>
          <w:bCs/>
          <w:sz w:val="24"/>
          <w:szCs w:val="24"/>
          <w:lang w:val="fr-FR"/>
        </w:rPr>
        <w:t xml:space="preserve">e s’opère de deux manières ; </w:t>
      </w:r>
      <w:r>
        <w:rPr>
          <w:rFonts w:ascii="Times New Roman" w:hAnsi="Times New Roman" w:cs="Times New Roman"/>
          <w:bCs/>
          <w:sz w:val="24"/>
          <w:szCs w:val="24"/>
          <w:lang w:val="fr-FR"/>
        </w:rPr>
        <w:t xml:space="preserve">intentionnelle, d’une part : on va apprendre des listes de mots par cœur, on va </w:t>
      </w:r>
      <w:r w:rsidR="00460742">
        <w:rPr>
          <w:rFonts w:ascii="Times New Roman" w:hAnsi="Times New Roman" w:cs="Times New Roman"/>
          <w:bCs/>
          <w:sz w:val="24"/>
          <w:szCs w:val="24"/>
          <w:lang w:val="fr-FR"/>
        </w:rPr>
        <w:t xml:space="preserve">faire des recherches sur un nouveau terme, etc. </w:t>
      </w:r>
      <w:r w:rsidR="00760DE8">
        <w:rPr>
          <w:rFonts w:ascii="Times New Roman" w:hAnsi="Times New Roman" w:cs="Times New Roman"/>
          <w:bCs/>
          <w:sz w:val="24"/>
          <w:szCs w:val="24"/>
          <w:lang w:val="fr-FR"/>
        </w:rPr>
        <w:t>Cela semble être, pour beaucoup (</w:t>
      </w:r>
      <w:r w:rsidR="005F4630">
        <w:rPr>
          <w:rFonts w:ascii="Times New Roman" w:hAnsi="Times New Roman" w:cs="Times New Roman"/>
          <w:sz w:val="24"/>
          <w:szCs w:val="24"/>
          <w:lang w:val="fr-FR"/>
        </w:rPr>
        <w:t xml:space="preserve">Ponniah, 2011 ; </w:t>
      </w:r>
      <w:r w:rsidR="00553A2F">
        <w:rPr>
          <w:rFonts w:ascii="Times New Roman" w:hAnsi="Times New Roman" w:cs="Times New Roman"/>
          <w:bCs/>
          <w:sz w:val="24"/>
          <w:szCs w:val="24"/>
          <w:lang w:val="fr-FR"/>
        </w:rPr>
        <w:t>Lindsay, n.d. ;</w:t>
      </w:r>
      <w:r w:rsidR="003734F7">
        <w:rPr>
          <w:rFonts w:ascii="Times New Roman" w:hAnsi="Times New Roman" w:cs="Times New Roman"/>
          <w:bCs/>
          <w:sz w:val="24"/>
          <w:szCs w:val="24"/>
          <w:lang w:val="fr-FR"/>
        </w:rPr>
        <w:t xml:space="preserve"> National Reading Panel, 2000</w:t>
      </w:r>
      <w:r w:rsidR="00760DE8">
        <w:rPr>
          <w:rFonts w:ascii="Times New Roman" w:hAnsi="Times New Roman" w:cs="Times New Roman"/>
          <w:bCs/>
          <w:sz w:val="24"/>
          <w:szCs w:val="24"/>
          <w:lang w:val="fr-FR"/>
        </w:rPr>
        <w:t>),</w:t>
      </w:r>
      <w:r w:rsidR="00460742">
        <w:rPr>
          <w:rFonts w:ascii="Times New Roman" w:hAnsi="Times New Roman" w:cs="Times New Roman"/>
          <w:bCs/>
          <w:sz w:val="24"/>
          <w:szCs w:val="24"/>
          <w:lang w:val="fr-FR"/>
        </w:rPr>
        <w:t xml:space="preserve"> la</w:t>
      </w:r>
      <w:r w:rsidR="00760DE8">
        <w:rPr>
          <w:rFonts w:ascii="Times New Roman" w:hAnsi="Times New Roman" w:cs="Times New Roman"/>
          <w:bCs/>
          <w:sz w:val="24"/>
          <w:szCs w:val="24"/>
          <w:lang w:val="fr-FR"/>
        </w:rPr>
        <w:t xml:space="preserve"> manière la</w:t>
      </w:r>
      <w:r w:rsidR="00460742">
        <w:rPr>
          <w:rFonts w:ascii="Times New Roman" w:hAnsi="Times New Roman" w:cs="Times New Roman"/>
          <w:bCs/>
          <w:sz w:val="24"/>
          <w:szCs w:val="24"/>
          <w:lang w:val="fr-FR"/>
        </w:rPr>
        <w:t xml:space="preserve"> moins efficace pour apprendre du vocabulaire : tout d’abord, notre capacité à retenir de nouveaux mots est limitée, de l’ordre de « quatre à cinq items » (Meunier,</w:t>
      </w:r>
      <w:r w:rsidR="004020F4">
        <w:rPr>
          <w:rFonts w:ascii="Times New Roman" w:hAnsi="Times New Roman" w:cs="Times New Roman"/>
          <w:bCs/>
          <w:sz w:val="24"/>
          <w:szCs w:val="24"/>
          <w:lang w:val="fr-FR"/>
        </w:rPr>
        <w:t xml:space="preserve"> 2015,</w:t>
      </w:r>
      <w:r w:rsidR="00460742">
        <w:rPr>
          <w:rFonts w:ascii="Times New Roman" w:hAnsi="Times New Roman" w:cs="Times New Roman"/>
          <w:bCs/>
          <w:sz w:val="24"/>
          <w:szCs w:val="24"/>
          <w:lang w:val="fr-FR"/>
        </w:rPr>
        <w:t xml:space="preserve"> p. 186)</w:t>
      </w:r>
      <w:r w:rsidR="00DF0A7E">
        <w:rPr>
          <w:rFonts w:ascii="Times New Roman" w:hAnsi="Times New Roman" w:cs="Times New Roman"/>
          <w:bCs/>
          <w:sz w:val="24"/>
          <w:szCs w:val="24"/>
          <w:lang w:val="fr-FR"/>
        </w:rPr>
        <w:t xml:space="preserve"> ; </w:t>
      </w:r>
      <w:r w:rsidR="006419C0">
        <w:rPr>
          <w:rFonts w:ascii="Times New Roman" w:hAnsi="Times New Roman" w:cs="Times New Roman"/>
          <w:bCs/>
          <w:sz w:val="24"/>
          <w:szCs w:val="24"/>
          <w:lang w:val="fr-FR"/>
        </w:rPr>
        <w:t xml:space="preserve">malheureusement, </w:t>
      </w:r>
      <w:r w:rsidR="00DF0A7E">
        <w:rPr>
          <w:rFonts w:ascii="Times New Roman" w:hAnsi="Times New Roman" w:cs="Times New Roman"/>
          <w:bCs/>
          <w:sz w:val="24"/>
          <w:szCs w:val="24"/>
          <w:lang w:val="fr-FR"/>
        </w:rPr>
        <w:t xml:space="preserve">l’auteur ne précise pas </w:t>
      </w:r>
      <w:r w:rsidR="00996E31">
        <w:rPr>
          <w:rFonts w:ascii="Times New Roman" w:hAnsi="Times New Roman" w:cs="Times New Roman"/>
          <w:bCs/>
          <w:sz w:val="24"/>
          <w:szCs w:val="24"/>
          <w:lang w:val="fr-FR"/>
        </w:rPr>
        <w:t>de caractéristiques (adulte/enfant/dans la langue maternelle/la langue étrangère</w:t>
      </w:r>
      <w:r w:rsidR="004048B4">
        <w:rPr>
          <w:rFonts w:ascii="Times New Roman" w:hAnsi="Times New Roman" w:cs="Times New Roman"/>
          <w:bCs/>
          <w:sz w:val="24"/>
          <w:szCs w:val="24"/>
          <w:lang w:val="fr-FR"/>
        </w:rPr>
        <w:t>/à quelle fréquence ?/…) quant à ce chiffre et l’on peut même se questionner sur les cas extrêmes qui existent : comment expliquer que le Chinois Chao Lu a réussi à réciter, après</w:t>
      </w:r>
      <w:r w:rsidR="006F1989">
        <w:rPr>
          <w:rFonts w:ascii="Times New Roman" w:hAnsi="Times New Roman" w:cs="Times New Roman"/>
          <w:bCs/>
          <w:sz w:val="24"/>
          <w:szCs w:val="24"/>
          <w:lang w:val="fr-FR"/>
        </w:rPr>
        <w:t xml:space="preserve"> </w:t>
      </w:r>
      <w:r w:rsidR="004048B4">
        <w:rPr>
          <w:rFonts w:ascii="Times New Roman" w:hAnsi="Times New Roman" w:cs="Times New Roman"/>
          <w:bCs/>
          <w:sz w:val="24"/>
          <w:szCs w:val="24"/>
          <w:lang w:val="fr-FR"/>
        </w:rPr>
        <w:t xml:space="preserve">mémorisation, </w:t>
      </w:r>
      <w:r w:rsidR="00B634C9">
        <w:rPr>
          <w:rFonts w:ascii="Times New Roman" w:hAnsi="Times New Roman" w:cs="Times New Roman"/>
          <w:bCs/>
          <w:sz w:val="24"/>
          <w:szCs w:val="24"/>
          <w:lang w:val="fr-FR"/>
        </w:rPr>
        <w:t>111 700</w:t>
      </w:r>
      <w:r w:rsidR="004048B4">
        <w:rPr>
          <w:rFonts w:ascii="Times New Roman" w:hAnsi="Times New Roman" w:cs="Times New Roman"/>
          <w:bCs/>
          <w:sz w:val="24"/>
          <w:szCs w:val="24"/>
          <w:lang w:val="fr-FR"/>
        </w:rPr>
        <w:t xml:space="preserve"> chiffres de </w:t>
      </w:r>
      <w:r w:rsidR="004048B4" w:rsidRPr="004048B4">
        <w:rPr>
          <w:rFonts w:ascii="Times New Roman" w:hAnsi="Times New Roman" w:cs="Times New Roman"/>
          <w:bCs/>
          <w:sz w:val="24"/>
          <w:szCs w:val="24"/>
          <w:lang w:val="fr-FR"/>
        </w:rPr>
        <w:t>π</w:t>
      </w:r>
      <w:r w:rsidR="006F1989">
        <w:rPr>
          <w:rStyle w:val="Appelnotedebasdep"/>
          <w:rFonts w:ascii="Times New Roman" w:hAnsi="Times New Roman" w:cs="Times New Roman"/>
          <w:bCs/>
          <w:sz w:val="24"/>
          <w:szCs w:val="24"/>
          <w:lang w:val="fr-FR"/>
        </w:rPr>
        <w:footnoteReference w:id="14"/>
      </w:r>
      <w:r w:rsidR="006F1989">
        <w:rPr>
          <w:rFonts w:ascii="Times New Roman" w:hAnsi="Times New Roman" w:cs="Times New Roman"/>
          <w:bCs/>
          <w:sz w:val="24"/>
          <w:szCs w:val="24"/>
          <w:lang w:val="fr-FR"/>
        </w:rPr>
        <w:t xml:space="preserve"> </w:t>
      </w:r>
      <w:r w:rsidR="004048B4">
        <w:rPr>
          <w:rFonts w:ascii="Times New Roman" w:hAnsi="Times New Roman" w:cs="Times New Roman"/>
          <w:bCs/>
          <w:sz w:val="24"/>
          <w:szCs w:val="24"/>
          <w:lang w:val="fr-FR"/>
        </w:rPr>
        <w:t>alors que certains apprenants ne seront pas capables de retenir plus d’un ou deux mots de vocabulaire ?</w:t>
      </w:r>
      <w:r w:rsidR="00D54010">
        <w:rPr>
          <w:rStyle w:val="Appelnotedebasdep"/>
          <w:rFonts w:ascii="Times New Roman" w:hAnsi="Times New Roman" w:cs="Times New Roman"/>
          <w:bCs/>
          <w:sz w:val="24"/>
          <w:szCs w:val="24"/>
          <w:lang w:val="fr-FR"/>
        </w:rPr>
        <w:footnoteReference w:id="15"/>
      </w:r>
    </w:p>
    <w:p w14:paraId="6D49D9DD" w14:textId="77777777" w:rsidR="00901381" w:rsidRDefault="00901381" w:rsidP="0090555C">
      <w:pPr>
        <w:spacing w:after="0" w:line="360" w:lineRule="auto"/>
        <w:ind w:firstLine="567"/>
        <w:jc w:val="both"/>
        <w:outlineLvl w:val="0"/>
        <w:rPr>
          <w:rFonts w:ascii="Times New Roman" w:hAnsi="Times New Roman" w:cs="Times New Roman"/>
          <w:bCs/>
          <w:sz w:val="24"/>
          <w:szCs w:val="24"/>
          <w:lang w:val="fr-FR"/>
        </w:rPr>
      </w:pPr>
    </w:p>
    <w:p w14:paraId="1BA3A057" w14:textId="69FDFAD3" w:rsidR="0004181C" w:rsidRDefault="00760DE8" w:rsidP="0090555C">
      <w:pPr>
        <w:spacing w:after="0" w:line="360" w:lineRule="auto"/>
        <w:ind w:firstLine="567"/>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Pour Stevick (cité dans Lewis, 1994, p. 118), « si l’on veut oublier quelque chose, mieux vaut le mettre dans une liste ». </w:t>
      </w:r>
      <w:r w:rsidR="00996E31">
        <w:rPr>
          <w:rFonts w:ascii="Times New Roman" w:hAnsi="Times New Roman" w:cs="Times New Roman"/>
          <w:bCs/>
          <w:sz w:val="24"/>
          <w:szCs w:val="24"/>
          <w:lang w:val="fr-FR"/>
        </w:rPr>
        <w:t>En effet</w:t>
      </w:r>
      <w:r w:rsidR="003734F7">
        <w:rPr>
          <w:rFonts w:ascii="Times New Roman" w:hAnsi="Times New Roman" w:cs="Times New Roman"/>
          <w:bCs/>
          <w:sz w:val="24"/>
          <w:szCs w:val="24"/>
          <w:lang w:val="fr-FR"/>
        </w:rPr>
        <w:t>,</w:t>
      </w:r>
      <w:r w:rsidR="002B6ECB">
        <w:rPr>
          <w:rFonts w:ascii="Times New Roman" w:hAnsi="Times New Roman" w:cs="Times New Roman"/>
          <w:bCs/>
          <w:sz w:val="24"/>
          <w:szCs w:val="24"/>
          <w:lang w:val="fr-FR"/>
        </w:rPr>
        <w:t xml:space="preserve"> le manque de contexte des listes de vocabulaire ne permet pas la rétention : seuls « des textes</w:t>
      </w:r>
      <w:r w:rsidR="003734F7">
        <w:rPr>
          <w:rFonts w:ascii="Times New Roman" w:hAnsi="Times New Roman" w:cs="Times New Roman"/>
          <w:bCs/>
          <w:sz w:val="24"/>
          <w:szCs w:val="24"/>
          <w:lang w:val="fr-FR"/>
        </w:rPr>
        <w:t xml:space="preserve"> </w:t>
      </w:r>
      <w:r w:rsidR="002B6ECB">
        <w:rPr>
          <w:rFonts w:ascii="Times New Roman" w:hAnsi="Times New Roman" w:cs="Times New Roman"/>
          <w:bCs/>
          <w:sz w:val="24"/>
          <w:szCs w:val="24"/>
          <w:lang w:val="fr-FR"/>
        </w:rPr>
        <w:t>authentiques aux contextes riches</w:t>
      </w:r>
      <w:r w:rsidR="0004181C">
        <w:rPr>
          <w:rStyle w:val="Appelnotedebasdep"/>
          <w:rFonts w:ascii="Times New Roman" w:hAnsi="Times New Roman" w:cs="Times New Roman"/>
          <w:bCs/>
          <w:sz w:val="24"/>
          <w:szCs w:val="24"/>
          <w:lang w:val="fr-FR"/>
        </w:rPr>
        <w:footnoteReference w:id="16"/>
      </w:r>
      <w:r w:rsidR="002B6ECB">
        <w:rPr>
          <w:rFonts w:ascii="Times New Roman" w:hAnsi="Times New Roman" w:cs="Times New Roman"/>
          <w:bCs/>
          <w:sz w:val="24"/>
          <w:szCs w:val="24"/>
          <w:lang w:val="fr-FR"/>
        </w:rPr>
        <w:t xml:space="preserve"> » vont pouvoir amener l’apprenant à mieux retenir du vocabulaire. </w:t>
      </w:r>
      <w:r w:rsidR="00055BEB">
        <w:rPr>
          <w:rFonts w:ascii="Times New Roman" w:hAnsi="Times New Roman" w:cs="Times New Roman"/>
          <w:bCs/>
          <w:sz w:val="24"/>
          <w:szCs w:val="24"/>
          <w:lang w:val="fr-FR"/>
        </w:rPr>
        <w:t>D’</w:t>
      </w:r>
      <w:r w:rsidR="003B27FF">
        <w:rPr>
          <w:rFonts w:ascii="Times New Roman" w:hAnsi="Times New Roman" w:cs="Times New Roman"/>
          <w:bCs/>
          <w:sz w:val="24"/>
          <w:szCs w:val="24"/>
          <w:lang w:val="fr-FR"/>
        </w:rPr>
        <w:t>un autre côté, le vocabulaire peut s’acquérir de manière accidentelle</w:t>
      </w:r>
      <w:r w:rsidR="001D7132">
        <w:rPr>
          <w:rFonts w:ascii="Times New Roman" w:hAnsi="Times New Roman" w:cs="Times New Roman"/>
          <w:bCs/>
          <w:sz w:val="24"/>
          <w:szCs w:val="24"/>
          <w:lang w:val="fr-FR"/>
        </w:rPr>
        <w:t xml:space="preserve">, par « incident », </w:t>
      </w:r>
      <w:r w:rsidR="001066C6">
        <w:rPr>
          <w:rFonts w:ascii="Times New Roman" w:hAnsi="Times New Roman" w:cs="Times New Roman"/>
          <w:bCs/>
          <w:sz w:val="24"/>
          <w:szCs w:val="24"/>
          <w:lang w:val="fr-FR"/>
        </w:rPr>
        <w:t>c’est-à-dire, sans l’intention d’</w:t>
      </w:r>
      <w:r w:rsidR="00C41DFB">
        <w:rPr>
          <w:rFonts w:ascii="Times New Roman" w:hAnsi="Times New Roman" w:cs="Times New Roman"/>
          <w:bCs/>
          <w:sz w:val="24"/>
          <w:szCs w:val="24"/>
          <w:lang w:val="fr-FR"/>
        </w:rPr>
        <w:t xml:space="preserve">apprendre. Ainsi, on ne se rend pas compte de ce qu’on apprend. </w:t>
      </w:r>
      <w:r w:rsidR="000D7BC4">
        <w:rPr>
          <w:rFonts w:ascii="Times New Roman" w:hAnsi="Times New Roman" w:cs="Times New Roman"/>
          <w:bCs/>
          <w:sz w:val="24"/>
          <w:szCs w:val="24"/>
          <w:lang w:val="fr-FR"/>
        </w:rPr>
        <w:t xml:space="preserve">Les études démontrant </w:t>
      </w:r>
      <w:r w:rsidR="0087782D">
        <w:rPr>
          <w:rFonts w:ascii="Times New Roman" w:hAnsi="Times New Roman" w:cs="Times New Roman"/>
          <w:bCs/>
          <w:sz w:val="24"/>
          <w:szCs w:val="24"/>
          <w:lang w:val="fr-FR"/>
        </w:rPr>
        <w:t>les bienfaits de l’acquisition du vocabulaire</w:t>
      </w:r>
      <w:r w:rsidR="00522AE7">
        <w:rPr>
          <w:rFonts w:ascii="Times New Roman" w:hAnsi="Times New Roman" w:cs="Times New Roman"/>
          <w:bCs/>
          <w:sz w:val="24"/>
          <w:szCs w:val="24"/>
          <w:lang w:val="fr-FR"/>
        </w:rPr>
        <w:t xml:space="preserve"> de manière « accidentelle »</w:t>
      </w:r>
      <w:r w:rsidR="0087782D">
        <w:rPr>
          <w:rFonts w:ascii="Times New Roman" w:hAnsi="Times New Roman" w:cs="Times New Roman"/>
          <w:bCs/>
          <w:sz w:val="24"/>
          <w:szCs w:val="24"/>
          <w:lang w:val="fr-FR"/>
        </w:rPr>
        <w:t xml:space="preserve"> </w:t>
      </w:r>
      <w:r w:rsidR="000D7BC4">
        <w:rPr>
          <w:rFonts w:ascii="Times New Roman" w:hAnsi="Times New Roman" w:cs="Times New Roman"/>
          <w:bCs/>
          <w:sz w:val="24"/>
          <w:szCs w:val="24"/>
          <w:lang w:val="fr-FR"/>
        </w:rPr>
        <w:t>sont nombreuses</w:t>
      </w:r>
      <w:r w:rsidR="00522AE7">
        <w:rPr>
          <w:rFonts w:ascii="Times New Roman" w:hAnsi="Times New Roman" w:cs="Times New Roman"/>
          <w:bCs/>
          <w:sz w:val="24"/>
          <w:szCs w:val="24"/>
          <w:lang w:val="fr-FR"/>
        </w:rPr>
        <w:t xml:space="preserve"> (Jenkins, Stein &amp; Wysocki, 1984 ; Saragi, Nation &amp; Meister, 1978) ;</w:t>
      </w:r>
      <w:r w:rsidR="0087782D">
        <w:rPr>
          <w:rFonts w:ascii="Times New Roman" w:hAnsi="Times New Roman" w:cs="Times New Roman"/>
          <w:bCs/>
          <w:sz w:val="24"/>
          <w:szCs w:val="24"/>
          <w:lang w:val="fr-FR"/>
        </w:rPr>
        <w:t xml:space="preserve"> </w:t>
      </w:r>
      <w:r w:rsidR="001D7132">
        <w:rPr>
          <w:rFonts w:ascii="Times New Roman" w:hAnsi="Times New Roman" w:cs="Times New Roman"/>
          <w:bCs/>
          <w:sz w:val="24"/>
          <w:szCs w:val="24"/>
          <w:lang w:val="fr-FR"/>
        </w:rPr>
        <w:t xml:space="preserve">et c’est </w:t>
      </w:r>
      <w:r w:rsidR="001D7132">
        <w:rPr>
          <w:rFonts w:ascii="Times New Roman" w:hAnsi="Times New Roman" w:cs="Times New Roman"/>
          <w:bCs/>
          <w:sz w:val="24"/>
          <w:szCs w:val="24"/>
          <w:lang w:val="fr-FR"/>
        </w:rPr>
        <w:lastRenderedPageBreak/>
        <w:t xml:space="preserve">d’ailleurs ainsi </w:t>
      </w:r>
      <w:r w:rsidR="002B6ECB">
        <w:rPr>
          <w:rFonts w:ascii="Times New Roman" w:hAnsi="Times New Roman" w:cs="Times New Roman"/>
          <w:bCs/>
          <w:sz w:val="24"/>
          <w:szCs w:val="24"/>
          <w:lang w:val="fr-FR"/>
        </w:rPr>
        <w:t xml:space="preserve">qu’un jeune enfant va </w:t>
      </w:r>
      <w:r w:rsidR="00267AB3">
        <w:rPr>
          <w:rFonts w:ascii="Times New Roman" w:hAnsi="Times New Roman" w:cs="Times New Roman"/>
          <w:bCs/>
          <w:sz w:val="24"/>
          <w:szCs w:val="24"/>
          <w:lang w:val="fr-FR"/>
        </w:rPr>
        <w:t xml:space="preserve">assimiler sa langue maternelle et en connaître inconsciemment sa syntaxe, sa prononciation, son lexique, etc. </w:t>
      </w:r>
      <w:r w:rsidR="002B6ECB">
        <w:rPr>
          <w:rFonts w:ascii="Times New Roman" w:hAnsi="Times New Roman" w:cs="Times New Roman"/>
          <w:bCs/>
          <w:sz w:val="24"/>
          <w:szCs w:val="24"/>
          <w:lang w:val="fr-FR"/>
        </w:rPr>
        <w:t>: sans s’en rendre compte.</w:t>
      </w:r>
      <w:r w:rsidR="00964FD8">
        <w:rPr>
          <w:rFonts w:ascii="Times New Roman" w:hAnsi="Times New Roman" w:cs="Times New Roman"/>
          <w:bCs/>
          <w:sz w:val="24"/>
          <w:szCs w:val="24"/>
          <w:lang w:val="fr-FR"/>
        </w:rPr>
        <w:t xml:space="preserve"> Cependant, il faut garder en tête que l’apprenant, face à ses quelques heures de cours de langues par semaine, </w:t>
      </w:r>
      <w:r w:rsidR="00E10B34">
        <w:rPr>
          <w:rFonts w:ascii="Times New Roman" w:hAnsi="Times New Roman" w:cs="Times New Roman"/>
          <w:bCs/>
          <w:sz w:val="24"/>
          <w:szCs w:val="24"/>
          <w:lang w:val="fr-FR"/>
        </w:rPr>
        <w:t>n’est pas dans les conditions idéales d’un</w:t>
      </w:r>
      <w:r w:rsidR="00E32676">
        <w:rPr>
          <w:rFonts w:ascii="Times New Roman" w:hAnsi="Times New Roman" w:cs="Times New Roman"/>
          <w:bCs/>
          <w:sz w:val="24"/>
          <w:szCs w:val="24"/>
          <w:lang w:val="fr-FR"/>
        </w:rPr>
        <w:t xml:space="preserve"> environnement </w:t>
      </w:r>
      <w:r w:rsidR="00E10B34">
        <w:rPr>
          <w:rFonts w:ascii="Times New Roman" w:hAnsi="Times New Roman" w:cs="Times New Roman"/>
          <w:bCs/>
          <w:sz w:val="24"/>
          <w:szCs w:val="24"/>
          <w:lang w:val="fr-FR"/>
        </w:rPr>
        <w:t xml:space="preserve">d’apprentissage accidentel. On doit, bien entendu, </w:t>
      </w:r>
      <w:r w:rsidR="00EC036D">
        <w:rPr>
          <w:rFonts w:ascii="Times New Roman" w:hAnsi="Times New Roman" w:cs="Times New Roman"/>
          <w:bCs/>
          <w:sz w:val="24"/>
          <w:szCs w:val="24"/>
          <w:lang w:val="fr-FR"/>
        </w:rPr>
        <w:t xml:space="preserve">en tant qu’enseignant, tout mettre en œuvre pour favoriser cela : utilisation maximale de langue cible, approches communicative et active, rattachement culturel… mais, il faut bien se rendre à l’évidence, le peu de temps d’exposition à la </w:t>
      </w:r>
      <w:r w:rsidR="002A69E5">
        <w:rPr>
          <w:rFonts w:ascii="Times New Roman" w:hAnsi="Times New Roman" w:cs="Times New Roman"/>
          <w:bCs/>
          <w:sz w:val="24"/>
          <w:szCs w:val="24"/>
          <w:lang w:val="fr-FR"/>
        </w:rPr>
        <w:t>L.V.E.</w:t>
      </w:r>
      <w:r w:rsidR="00EC036D">
        <w:rPr>
          <w:rFonts w:ascii="Times New Roman" w:hAnsi="Times New Roman" w:cs="Times New Roman"/>
          <w:bCs/>
          <w:sz w:val="24"/>
          <w:szCs w:val="24"/>
          <w:lang w:val="fr-FR"/>
        </w:rPr>
        <w:t xml:space="preserve"> ne joue pas en la faveur des apprenants pour une bonne mémorisation sur le long terme. Comment l’enseignant, dès lors, peut-il favoriser cela ?</w:t>
      </w:r>
    </w:p>
    <w:p w14:paraId="409348D3" w14:textId="0927D55B" w:rsidR="00066287" w:rsidRDefault="00066287" w:rsidP="0090555C">
      <w:pPr>
        <w:spacing w:after="0" w:line="360" w:lineRule="auto"/>
        <w:ind w:firstLine="567"/>
        <w:jc w:val="both"/>
        <w:outlineLvl w:val="0"/>
        <w:rPr>
          <w:rFonts w:ascii="Times New Roman" w:hAnsi="Times New Roman" w:cs="Times New Roman"/>
          <w:bCs/>
          <w:sz w:val="24"/>
          <w:szCs w:val="24"/>
          <w:lang w:val="fr-FR"/>
        </w:rPr>
      </w:pPr>
    </w:p>
    <w:p w14:paraId="6D5DA103" w14:textId="02F56BE5" w:rsidR="00E01D56" w:rsidRPr="001E00BE" w:rsidRDefault="009017CD" w:rsidP="0090555C">
      <w:pPr>
        <w:pStyle w:val="Pardeliste"/>
        <w:numPr>
          <w:ilvl w:val="1"/>
          <w:numId w:val="8"/>
        </w:numPr>
        <w:spacing w:after="0" w:line="360" w:lineRule="auto"/>
        <w:jc w:val="both"/>
        <w:outlineLvl w:val="0"/>
        <w:rPr>
          <w:rFonts w:ascii="Times New Roman" w:hAnsi="Times New Roman" w:cs="Times New Roman"/>
          <w:bCs/>
          <w:i/>
          <w:sz w:val="24"/>
          <w:szCs w:val="24"/>
          <w:lang w:val="fr-FR"/>
        </w:rPr>
      </w:pPr>
      <w:r w:rsidRPr="001E00BE">
        <w:rPr>
          <w:rFonts w:ascii="Times New Roman" w:hAnsi="Times New Roman" w:cs="Times New Roman"/>
          <w:bCs/>
          <w:i/>
          <w:sz w:val="24"/>
          <w:szCs w:val="24"/>
          <w:lang w:val="fr-FR"/>
        </w:rPr>
        <w:t>A</w:t>
      </w:r>
      <w:r w:rsidR="00600B6F" w:rsidRPr="001E00BE">
        <w:rPr>
          <w:rFonts w:ascii="Times New Roman" w:hAnsi="Times New Roman" w:cs="Times New Roman"/>
          <w:bCs/>
          <w:i/>
          <w:sz w:val="24"/>
          <w:szCs w:val="24"/>
          <w:lang w:val="fr-FR"/>
        </w:rPr>
        <w:t>pprendre à apprendre</w:t>
      </w:r>
    </w:p>
    <w:p w14:paraId="7D985176" w14:textId="77777777" w:rsidR="00600B6F" w:rsidRDefault="00600B6F" w:rsidP="0090555C">
      <w:pPr>
        <w:pStyle w:val="Pardeliste"/>
        <w:spacing w:after="0" w:line="360" w:lineRule="auto"/>
        <w:ind w:left="1440"/>
        <w:jc w:val="both"/>
        <w:outlineLvl w:val="0"/>
        <w:rPr>
          <w:rFonts w:ascii="Times New Roman" w:hAnsi="Times New Roman" w:cs="Times New Roman"/>
          <w:bCs/>
          <w:sz w:val="24"/>
          <w:szCs w:val="24"/>
          <w:u w:val="single"/>
          <w:lang w:val="fr-FR"/>
        </w:rPr>
      </w:pPr>
    </w:p>
    <w:p w14:paraId="536D6E09" w14:textId="14641DB5" w:rsidR="00334266" w:rsidRDefault="00600B6F" w:rsidP="0090555C">
      <w:pPr>
        <w:spacing w:after="0" w:line="360" w:lineRule="auto"/>
        <w:ind w:firstLine="360"/>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On a évoqué plus tôt l’intérêt de l’apprentissage accidentel. Cependant, il faut veiller à ne pas confondre accident et passivité. </w:t>
      </w:r>
      <w:r w:rsidR="001603BE">
        <w:rPr>
          <w:rFonts w:ascii="Times New Roman" w:hAnsi="Times New Roman" w:cs="Times New Roman"/>
          <w:bCs/>
          <w:sz w:val="24"/>
          <w:szCs w:val="24"/>
          <w:lang w:val="fr-FR"/>
        </w:rPr>
        <w:t>Un apprenant qui n’a pas conscience qu’il doit apprendre, c’est un non-apprenant et il est aisé de comprendre qu’un élève oublie cela à un moment donné de l’heure de cours ou de la journée</w:t>
      </w:r>
      <w:r w:rsidR="001E1D5E">
        <w:rPr>
          <w:rFonts w:ascii="Times New Roman" w:hAnsi="Times New Roman" w:cs="Times New Roman"/>
          <w:bCs/>
          <w:sz w:val="24"/>
          <w:szCs w:val="24"/>
          <w:lang w:val="fr-FR"/>
        </w:rPr>
        <w:t xml:space="preserve">, </w:t>
      </w:r>
      <w:r w:rsidR="001603BE">
        <w:rPr>
          <w:rFonts w:ascii="Times New Roman" w:hAnsi="Times New Roman" w:cs="Times New Roman"/>
          <w:bCs/>
          <w:sz w:val="24"/>
          <w:szCs w:val="24"/>
          <w:lang w:val="fr-FR"/>
        </w:rPr>
        <w:t xml:space="preserve">quand il a six ou sept heures de cours. </w:t>
      </w:r>
    </w:p>
    <w:p w14:paraId="5FD452F0" w14:textId="77777777" w:rsidR="002D6C8C" w:rsidRDefault="002D6C8C" w:rsidP="0090555C">
      <w:pPr>
        <w:spacing w:after="0" w:line="360" w:lineRule="auto"/>
        <w:ind w:firstLine="360"/>
        <w:jc w:val="both"/>
        <w:outlineLvl w:val="0"/>
        <w:rPr>
          <w:rFonts w:ascii="Times New Roman" w:hAnsi="Times New Roman" w:cs="Times New Roman"/>
          <w:bCs/>
          <w:sz w:val="24"/>
          <w:szCs w:val="24"/>
          <w:lang w:val="fr-FR"/>
        </w:rPr>
      </w:pPr>
    </w:p>
    <w:p w14:paraId="5384BC90" w14:textId="547FD088" w:rsidR="001E1D5E" w:rsidRDefault="001603BE" w:rsidP="0090555C">
      <w:pPr>
        <w:spacing w:after="0" w:line="360" w:lineRule="auto"/>
        <w:ind w:firstLine="360"/>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Il est ainsi primordial pour l’enseignant de toujours fixer des objectifs d’apprentissage de savoirs et savoir-faire. </w:t>
      </w:r>
      <w:r w:rsidR="004C7BDD">
        <w:rPr>
          <w:rFonts w:ascii="Times New Roman" w:hAnsi="Times New Roman" w:cs="Times New Roman"/>
          <w:bCs/>
          <w:sz w:val="24"/>
          <w:szCs w:val="24"/>
          <w:lang w:val="fr-FR"/>
        </w:rPr>
        <w:t xml:space="preserve">De par ma formation de professeur de </w:t>
      </w:r>
      <w:r w:rsidR="002A69E5">
        <w:rPr>
          <w:rFonts w:ascii="Times New Roman" w:hAnsi="Times New Roman" w:cs="Times New Roman"/>
          <w:bCs/>
          <w:sz w:val="24"/>
          <w:szCs w:val="24"/>
          <w:lang w:val="fr-FR"/>
        </w:rPr>
        <w:t>L.V.E.</w:t>
      </w:r>
      <w:r w:rsidR="004C7BDD">
        <w:rPr>
          <w:rFonts w:ascii="Times New Roman" w:hAnsi="Times New Roman" w:cs="Times New Roman"/>
          <w:bCs/>
          <w:sz w:val="24"/>
          <w:szCs w:val="24"/>
          <w:lang w:val="fr-FR"/>
        </w:rPr>
        <w:t xml:space="preserve"> au Royaume-Uni, je sais que l</w:t>
      </w:r>
      <w:r>
        <w:rPr>
          <w:rFonts w:ascii="Times New Roman" w:hAnsi="Times New Roman" w:cs="Times New Roman"/>
          <w:bCs/>
          <w:sz w:val="24"/>
          <w:szCs w:val="24"/>
          <w:lang w:val="fr-FR"/>
        </w:rPr>
        <w:t xml:space="preserve">’instance </w:t>
      </w:r>
      <w:r w:rsidR="004C7BDD">
        <w:rPr>
          <w:rFonts w:ascii="Times New Roman" w:hAnsi="Times New Roman" w:cs="Times New Roman"/>
          <w:bCs/>
          <w:sz w:val="24"/>
          <w:szCs w:val="24"/>
          <w:lang w:val="fr-FR"/>
        </w:rPr>
        <w:t>d’inspection des enseignants dans ce pays, l’</w:t>
      </w:r>
      <w:r w:rsidR="004C7BDD" w:rsidRPr="004C7BDD">
        <w:rPr>
          <w:rFonts w:ascii="Times New Roman" w:hAnsi="Times New Roman" w:cs="Times New Roman"/>
          <w:bCs/>
          <w:i/>
          <w:sz w:val="24"/>
          <w:szCs w:val="24"/>
          <w:lang w:val="fr-FR"/>
        </w:rPr>
        <w:t>OFSTED</w:t>
      </w:r>
      <w:r w:rsidR="004C7BDD">
        <w:rPr>
          <w:rFonts w:ascii="Times New Roman" w:hAnsi="Times New Roman" w:cs="Times New Roman"/>
          <w:bCs/>
          <w:sz w:val="24"/>
          <w:szCs w:val="24"/>
          <w:lang w:val="fr-FR"/>
        </w:rPr>
        <w:t xml:space="preserve">, impose aux enseignants de donner à chaque début de cours deux à trois objectifs progressifs pour la leçon (par exemple : </w:t>
      </w:r>
      <w:r w:rsidR="001E1D5E">
        <w:rPr>
          <w:rFonts w:ascii="Times New Roman" w:hAnsi="Times New Roman" w:cs="Times New Roman"/>
          <w:bCs/>
          <w:sz w:val="24"/>
          <w:szCs w:val="24"/>
          <w:lang w:val="fr-FR"/>
        </w:rPr>
        <w:t xml:space="preserve">1. </w:t>
      </w:r>
      <w:r w:rsidR="00B25A00">
        <w:rPr>
          <w:rFonts w:ascii="Times New Roman" w:hAnsi="Times New Roman" w:cs="Times New Roman"/>
          <w:bCs/>
          <w:sz w:val="24"/>
          <w:szCs w:val="24"/>
          <w:lang w:val="fr-FR"/>
        </w:rPr>
        <w:t xml:space="preserve">connaître les principales parties du corps </w:t>
      </w:r>
      <w:r w:rsidR="004C7BDD">
        <w:rPr>
          <w:rFonts w:ascii="Times New Roman" w:hAnsi="Times New Roman" w:cs="Times New Roman"/>
          <w:bCs/>
          <w:sz w:val="24"/>
          <w:szCs w:val="24"/>
          <w:lang w:val="fr-FR"/>
        </w:rPr>
        <w:t xml:space="preserve">; </w:t>
      </w:r>
      <w:r w:rsidR="001E1D5E">
        <w:rPr>
          <w:rFonts w:ascii="Times New Roman" w:hAnsi="Times New Roman" w:cs="Times New Roman"/>
          <w:bCs/>
          <w:sz w:val="24"/>
          <w:szCs w:val="24"/>
          <w:lang w:val="fr-FR"/>
        </w:rPr>
        <w:t xml:space="preserve">2. </w:t>
      </w:r>
      <w:r w:rsidR="004C7BDD">
        <w:rPr>
          <w:rFonts w:ascii="Times New Roman" w:hAnsi="Times New Roman" w:cs="Times New Roman"/>
          <w:bCs/>
          <w:sz w:val="24"/>
          <w:szCs w:val="24"/>
          <w:lang w:val="fr-FR"/>
        </w:rPr>
        <w:t xml:space="preserve">savoir </w:t>
      </w:r>
      <w:r w:rsidR="001E1D5E">
        <w:rPr>
          <w:rFonts w:ascii="Times New Roman" w:hAnsi="Times New Roman" w:cs="Times New Roman"/>
          <w:bCs/>
          <w:sz w:val="24"/>
          <w:szCs w:val="24"/>
          <w:lang w:val="fr-FR"/>
        </w:rPr>
        <w:t>dire où on a mal</w:t>
      </w:r>
      <w:r w:rsidR="00B25A00">
        <w:rPr>
          <w:rFonts w:ascii="Times New Roman" w:hAnsi="Times New Roman" w:cs="Times New Roman"/>
          <w:bCs/>
          <w:sz w:val="24"/>
          <w:szCs w:val="24"/>
          <w:lang w:val="fr-FR"/>
        </w:rPr>
        <w:t xml:space="preserve"> </w:t>
      </w:r>
      <w:r w:rsidR="004C7BDD">
        <w:rPr>
          <w:rFonts w:ascii="Times New Roman" w:hAnsi="Times New Roman" w:cs="Times New Roman"/>
          <w:bCs/>
          <w:sz w:val="24"/>
          <w:szCs w:val="24"/>
          <w:lang w:val="fr-FR"/>
        </w:rPr>
        <w:t xml:space="preserve">;  </w:t>
      </w:r>
      <w:r w:rsidR="001E1D5E">
        <w:rPr>
          <w:rFonts w:ascii="Times New Roman" w:hAnsi="Times New Roman" w:cs="Times New Roman"/>
          <w:bCs/>
          <w:sz w:val="24"/>
          <w:szCs w:val="24"/>
          <w:lang w:val="fr-FR"/>
        </w:rPr>
        <w:t xml:space="preserve">3. pouvoir décrire un problème médical à un médecin) </w:t>
      </w:r>
      <w:r w:rsidR="004C7BDD">
        <w:rPr>
          <w:rFonts w:ascii="Times New Roman" w:hAnsi="Times New Roman" w:cs="Times New Roman"/>
          <w:bCs/>
          <w:sz w:val="24"/>
          <w:szCs w:val="24"/>
          <w:lang w:val="fr-FR"/>
        </w:rPr>
        <w:t xml:space="preserve">et cela dans </w:t>
      </w:r>
      <w:r w:rsidR="004C7BDD" w:rsidRPr="00FD44B1">
        <w:rPr>
          <w:rFonts w:ascii="Times New Roman" w:hAnsi="Times New Roman" w:cs="Times New Roman"/>
          <w:bCs/>
          <w:sz w:val="24"/>
          <w:szCs w:val="24"/>
          <w:lang w:val="fr-FR"/>
        </w:rPr>
        <w:t>la langue maternelle</w:t>
      </w:r>
      <w:r w:rsidR="004C7BDD">
        <w:rPr>
          <w:rFonts w:ascii="Times New Roman" w:hAnsi="Times New Roman" w:cs="Times New Roman"/>
          <w:bCs/>
          <w:sz w:val="24"/>
          <w:szCs w:val="24"/>
          <w:lang w:val="fr-FR"/>
        </w:rPr>
        <w:t xml:space="preserve"> pour s’assurer de la compréhension de chaque individu sur ce qui va être vu, puis d’informer les élèves à chaque fois qu’un objectif a été atteint (suite, généralement, à une mini-évaluation </w:t>
      </w:r>
      <w:r w:rsidR="004C7BDD" w:rsidRPr="00FD44B1">
        <w:rPr>
          <w:rFonts w:ascii="Times New Roman" w:hAnsi="Times New Roman" w:cs="Times New Roman"/>
          <w:bCs/>
          <w:color w:val="000000" w:themeColor="text1"/>
          <w:sz w:val="24"/>
          <w:szCs w:val="24"/>
          <w:lang w:val="fr-FR"/>
        </w:rPr>
        <w:t xml:space="preserve">formative </w:t>
      </w:r>
      <w:r w:rsidR="004C7BDD">
        <w:rPr>
          <w:rFonts w:ascii="Times New Roman" w:hAnsi="Times New Roman" w:cs="Times New Roman"/>
          <w:bCs/>
          <w:sz w:val="24"/>
          <w:szCs w:val="24"/>
          <w:lang w:val="fr-FR"/>
        </w:rPr>
        <w:t>de quelques minutes). La fin du cours doit faire l’objet d’un retour sur tous les objectifs de départ et peut comporter une évaluation personnelle des élèves quant à leur ressenti face à ces objectifs (</w:t>
      </w:r>
      <w:r w:rsidR="004C7BDD" w:rsidRPr="00170C3B">
        <w:rPr>
          <w:rFonts w:ascii="Times New Roman" w:hAnsi="Times New Roman" w:cs="Times New Roman"/>
          <w:bCs/>
          <w:i/>
          <w:sz w:val="24"/>
          <w:szCs w:val="24"/>
          <w:lang w:val="fr-FR"/>
        </w:rPr>
        <w:t>thumbs up/thumbs down </w:t>
      </w:r>
      <w:r w:rsidR="004C7BDD">
        <w:rPr>
          <w:rFonts w:ascii="Times New Roman" w:hAnsi="Times New Roman" w:cs="Times New Roman"/>
          <w:bCs/>
          <w:sz w:val="24"/>
          <w:szCs w:val="24"/>
          <w:lang w:val="fr-FR"/>
        </w:rPr>
        <w:t>; grille dans le cahier ou post-it à coller sur la porte en partant avec des smileys pour chaque objectif ; feu tricolore…</w:t>
      </w:r>
      <w:r w:rsidR="001E1D5E">
        <w:rPr>
          <w:rFonts w:ascii="Times New Roman" w:hAnsi="Times New Roman" w:cs="Times New Roman"/>
          <w:bCs/>
          <w:sz w:val="24"/>
          <w:szCs w:val="24"/>
          <w:lang w:val="fr-FR"/>
        </w:rPr>
        <w:t>).</w:t>
      </w:r>
    </w:p>
    <w:p w14:paraId="6A36CCF7" w14:textId="77777777" w:rsidR="001E1D5E" w:rsidRDefault="001E1D5E" w:rsidP="0090555C">
      <w:pPr>
        <w:spacing w:after="0" w:line="360" w:lineRule="auto"/>
        <w:ind w:firstLine="360"/>
        <w:jc w:val="both"/>
        <w:outlineLvl w:val="0"/>
        <w:rPr>
          <w:rFonts w:ascii="Times New Roman" w:hAnsi="Times New Roman" w:cs="Times New Roman"/>
          <w:bCs/>
          <w:sz w:val="24"/>
          <w:szCs w:val="24"/>
          <w:lang w:val="fr-FR"/>
        </w:rPr>
      </w:pPr>
    </w:p>
    <w:p w14:paraId="098FD2AD" w14:textId="5AFAC5EC" w:rsidR="00B3151B" w:rsidRDefault="004C7BDD" w:rsidP="0090555C">
      <w:pPr>
        <w:spacing w:after="0" w:line="360" w:lineRule="auto"/>
        <w:ind w:firstLine="360"/>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Cette quasi-obsession</w:t>
      </w:r>
      <w:r w:rsidR="001E1D5E">
        <w:rPr>
          <w:rFonts w:ascii="Times New Roman" w:hAnsi="Times New Roman" w:cs="Times New Roman"/>
          <w:bCs/>
          <w:sz w:val="24"/>
          <w:szCs w:val="24"/>
          <w:lang w:val="fr-FR"/>
        </w:rPr>
        <w:t xml:space="preserve"> face aux objectifs</w:t>
      </w:r>
      <w:r>
        <w:rPr>
          <w:rFonts w:ascii="Times New Roman" w:hAnsi="Times New Roman" w:cs="Times New Roman"/>
          <w:bCs/>
          <w:sz w:val="24"/>
          <w:szCs w:val="24"/>
          <w:lang w:val="fr-FR"/>
        </w:rPr>
        <w:t xml:space="preserve"> vise à rendre </w:t>
      </w:r>
      <w:r w:rsidR="00170C3B">
        <w:rPr>
          <w:rFonts w:ascii="Times New Roman" w:hAnsi="Times New Roman" w:cs="Times New Roman"/>
          <w:bCs/>
          <w:sz w:val="24"/>
          <w:szCs w:val="24"/>
          <w:lang w:val="fr-FR"/>
        </w:rPr>
        <w:t>conscient l’apprenant de son apprentissage, et lui permet de rester actif, grâce à ce retour permanent à l’objectif qui est vu.</w:t>
      </w:r>
      <w:r w:rsidR="00024365">
        <w:rPr>
          <w:rFonts w:ascii="Times New Roman" w:hAnsi="Times New Roman" w:cs="Times New Roman"/>
          <w:bCs/>
          <w:sz w:val="24"/>
          <w:szCs w:val="24"/>
          <w:lang w:val="fr-FR"/>
        </w:rPr>
        <w:t xml:space="preserve"> Cette perspective </w:t>
      </w:r>
      <w:r w:rsidR="000F6C7D">
        <w:rPr>
          <w:rFonts w:ascii="Times New Roman" w:hAnsi="Times New Roman" w:cs="Times New Roman"/>
          <w:bCs/>
          <w:sz w:val="24"/>
          <w:szCs w:val="24"/>
          <w:lang w:val="fr-FR"/>
        </w:rPr>
        <w:t xml:space="preserve">de travail </w:t>
      </w:r>
      <w:r w:rsidR="001E1D5E">
        <w:rPr>
          <w:rFonts w:ascii="Times New Roman" w:hAnsi="Times New Roman" w:cs="Times New Roman"/>
          <w:bCs/>
          <w:sz w:val="24"/>
          <w:szCs w:val="24"/>
          <w:lang w:val="fr-FR"/>
        </w:rPr>
        <w:t xml:space="preserve">où l’élève a conscience de ce qu’il doit accomplir </w:t>
      </w:r>
      <w:r w:rsidR="000F6C7D">
        <w:rPr>
          <w:rFonts w:ascii="Times New Roman" w:hAnsi="Times New Roman" w:cs="Times New Roman"/>
          <w:bCs/>
          <w:sz w:val="24"/>
          <w:szCs w:val="24"/>
          <w:lang w:val="fr-FR"/>
        </w:rPr>
        <w:t xml:space="preserve">commence à faire son chemin en </w:t>
      </w:r>
      <w:r w:rsidR="00E71B18">
        <w:rPr>
          <w:rFonts w:ascii="Times New Roman" w:hAnsi="Times New Roman" w:cs="Times New Roman"/>
          <w:bCs/>
          <w:sz w:val="24"/>
          <w:szCs w:val="24"/>
          <w:lang w:val="fr-FR"/>
        </w:rPr>
        <w:t xml:space="preserve">France, même si elle reste plutôt accès sur des objectifs de séquence, </w:t>
      </w:r>
      <w:r w:rsidR="00E71B18">
        <w:rPr>
          <w:rFonts w:ascii="Times New Roman" w:hAnsi="Times New Roman" w:cs="Times New Roman"/>
          <w:bCs/>
          <w:sz w:val="24"/>
          <w:szCs w:val="24"/>
          <w:lang w:val="fr-FR"/>
        </w:rPr>
        <w:lastRenderedPageBreak/>
        <w:t xml:space="preserve">plutôt que sur des objectifs de séance. </w:t>
      </w:r>
      <w:r w:rsidR="001E1D5E">
        <w:rPr>
          <w:rFonts w:ascii="Times New Roman" w:hAnsi="Times New Roman" w:cs="Times New Roman"/>
          <w:bCs/>
          <w:sz w:val="24"/>
          <w:szCs w:val="24"/>
          <w:lang w:val="fr-FR"/>
        </w:rPr>
        <w:t xml:space="preserve">On peut aussi, </w:t>
      </w:r>
      <w:r w:rsidR="00E71B18">
        <w:rPr>
          <w:rFonts w:ascii="Times New Roman" w:hAnsi="Times New Roman" w:cs="Times New Roman"/>
          <w:bCs/>
          <w:sz w:val="24"/>
          <w:szCs w:val="24"/>
          <w:lang w:val="fr-FR"/>
        </w:rPr>
        <w:t>toutefois</w:t>
      </w:r>
      <w:r w:rsidR="001E1D5E">
        <w:rPr>
          <w:rFonts w:ascii="Times New Roman" w:hAnsi="Times New Roman" w:cs="Times New Roman"/>
          <w:bCs/>
          <w:sz w:val="24"/>
          <w:szCs w:val="24"/>
          <w:lang w:val="fr-FR"/>
        </w:rPr>
        <w:t xml:space="preserve">, </w:t>
      </w:r>
      <w:r w:rsidR="00E71B18">
        <w:rPr>
          <w:rFonts w:ascii="Times New Roman" w:hAnsi="Times New Roman" w:cs="Times New Roman"/>
          <w:bCs/>
          <w:sz w:val="24"/>
          <w:szCs w:val="24"/>
          <w:lang w:val="fr-FR"/>
        </w:rPr>
        <w:t xml:space="preserve">remettre en question cette approche du </w:t>
      </w:r>
      <w:r w:rsidR="00E71B18" w:rsidRPr="00E71B18">
        <w:rPr>
          <w:rFonts w:ascii="Times New Roman" w:hAnsi="Times New Roman" w:cs="Times New Roman"/>
          <w:bCs/>
          <w:i/>
          <w:sz w:val="24"/>
          <w:szCs w:val="24"/>
          <w:lang w:val="fr-FR"/>
        </w:rPr>
        <w:t>tout objectif </w:t>
      </w:r>
      <w:r w:rsidR="00E71B18">
        <w:rPr>
          <w:rFonts w:ascii="Times New Roman" w:hAnsi="Times New Roman" w:cs="Times New Roman"/>
          <w:bCs/>
          <w:sz w:val="24"/>
          <w:szCs w:val="24"/>
          <w:lang w:val="fr-FR"/>
        </w:rPr>
        <w:t xml:space="preserve">: </w:t>
      </w:r>
      <w:r w:rsidR="00E14C04">
        <w:rPr>
          <w:rFonts w:ascii="Times New Roman" w:hAnsi="Times New Roman" w:cs="Times New Roman"/>
          <w:bCs/>
          <w:sz w:val="24"/>
          <w:szCs w:val="24"/>
          <w:lang w:val="fr-FR"/>
        </w:rPr>
        <w:t xml:space="preserve">un catalogue d’objectifs </w:t>
      </w:r>
      <w:r w:rsidR="001E1D5E">
        <w:rPr>
          <w:rFonts w:ascii="Times New Roman" w:hAnsi="Times New Roman" w:cs="Times New Roman"/>
          <w:bCs/>
          <w:sz w:val="24"/>
          <w:szCs w:val="24"/>
          <w:lang w:val="fr-FR"/>
        </w:rPr>
        <w:t>remplis</w:t>
      </w:r>
      <w:r w:rsidR="00B25A00">
        <w:rPr>
          <w:rFonts w:ascii="Times New Roman" w:hAnsi="Times New Roman" w:cs="Times New Roman"/>
          <w:bCs/>
          <w:sz w:val="24"/>
          <w:szCs w:val="24"/>
          <w:lang w:val="fr-FR"/>
        </w:rPr>
        <w:t xml:space="preserve"> ne veut pas forcément dire qu’on puisse parler la langue.</w:t>
      </w:r>
      <w:r w:rsidR="001E1D5E">
        <w:rPr>
          <w:rFonts w:ascii="Times New Roman" w:hAnsi="Times New Roman" w:cs="Times New Roman"/>
          <w:bCs/>
          <w:sz w:val="24"/>
          <w:szCs w:val="24"/>
          <w:lang w:val="fr-FR"/>
        </w:rPr>
        <w:t xml:space="preserve"> Cependant, l’utilité d’un rappel aux objectifs permettra aux apprenants de se concentrer sur un point en particulier, sans s’éparpiller, et cela peut être très utile </w:t>
      </w:r>
      <w:r w:rsidR="007D4D5D">
        <w:rPr>
          <w:rFonts w:ascii="Times New Roman" w:hAnsi="Times New Roman" w:cs="Times New Roman"/>
          <w:bCs/>
          <w:sz w:val="24"/>
          <w:szCs w:val="24"/>
          <w:lang w:val="fr-FR"/>
        </w:rPr>
        <w:t xml:space="preserve">pour la mémorisation du vocabulaire : on sait que peu de mots parviennent à passer le filtre </w:t>
      </w:r>
      <w:r w:rsidR="00706D53">
        <w:rPr>
          <w:rFonts w:ascii="Times New Roman" w:hAnsi="Times New Roman" w:cs="Times New Roman"/>
          <w:bCs/>
          <w:sz w:val="24"/>
          <w:szCs w:val="24"/>
          <w:lang w:val="fr-FR"/>
        </w:rPr>
        <w:t xml:space="preserve">sélectif/système de mise en avant, alors, autant </w:t>
      </w:r>
      <w:r w:rsidR="00347702">
        <w:rPr>
          <w:rFonts w:ascii="Times New Roman" w:hAnsi="Times New Roman" w:cs="Times New Roman"/>
          <w:bCs/>
          <w:sz w:val="24"/>
          <w:szCs w:val="24"/>
          <w:lang w:val="fr-FR"/>
        </w:rPr>
        <w:t>informer le cerveau de ce qui est primordial à sélectionner et à garder.</w:t>
      </w:r>
    </w:p>
    <w:p w14:paraId="2599C467" w14:textId="77777777" w:rsidR="00703DE2" w:rsidRDefault="00703DE2" w:rsidP="0090555C">
      <w:pPr>
        <w:spacing w:after="0" w:line="360" w:lineRule="auto"/>
        <w:ind w:firstLine="360"/>
        <w:jc w:val="both"/>
        <w:outlineLvl w:val="0"/>
        <w:rPr>
          <w:rFonts w:ascii="Times New Roman" w:hAnsi="Times New Roman" w:cs="Times New Roman"/>
          <w:bCs/>
          <w:sz w:val="24"/>
          <w:szCs w:val="24"/>
          <w:lang w:val="fr-FR"/>
        </w:rPr>
      </w:pPr>
    </w:p>
    <w:p w14:paraId="17106DE6" w14:textId="494B07C4" w:rsidR="00703DE2" w:rsidRDefault="00703DE2" w:rsidP="0090555C">
      <w:pPr>
        <w:spacing w:after="0" w:line="360" w:lineRule="auto"/>
        <w:ind w:firstLine="360"/>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De plus, on profitera aussi des heures d’accompagnement personnalisé (A.P.) (Blanquer, 2011) pour accompagner les apprenants face aux difficultés qu’offre la </w:t>
      </w:r>
      <w:r w:rsidR="002A69E5">
        <w:rPr>
          <w:rFonts w:ascii="Times New Roman" w:hAnsi="Times New Roman" w:cs="Times New Roman"/>
          <w:bCs/>
          <w:sz w:val="24"/>
          <w:szCs w:val="24"/>
          <w:lang w:val="fr-FR"/>
        </w:rPr>
        <w:t>L.V.E.</w:t>
      </w:r>
      <w:r>
        <w:rPr>
          <w:rFonts w:ascii="Times New Roman" w:hAnsi="Times New Roman" w:cs="Times New Roman"/>
          <w:bCs/>
          <w:sz w:val="24"/>
          <w:szCs w:val="24"/>
          <w:lang w:val="fr-FR"/>
        </w:rPr>
        <w:t xml:space="preserve"> : comment apprendre ? comment traiter les informations d’une compréhension orale/écrite ? comment </w:t>
      </w:r>
      <w:r w:rsidR="000941CA">
        <w:rPr>
          <w:rFonts w:ascii="Times New Roman" w:hAnsi="Times New Roman" w:cs="Times New Roman"/>
          <w:bCs/>
          <w:sz w:val="24"/>
          <w:szCs w:val="24"/>
          <w:lang w:val="fr-FR"/>
        </w:rPr>
        <w:t>rédiger ? E</w:t>
      </w:r>
      <w:r>
        <w:rPr>
          <w:rFonts w:ascii="Times New Roman" w:hAnsi="Times New Roman" w:cs="Times New Roman"/>
          <w:bCs/>
          <w:sz w:val="24"/>
          <w:szCs w:val="24"/>
          <w:lang w:val="fr-FR"/>
        </w:rPr>
        <w:t>tc. Ces notions sont souvent inconnues des apprenants arrivant en collège et il est donc primordial de leur expliquer comment faire pour maximiser leurs chances de réussite, et il est donc nécessaire de le faire dès le début de l’année.</w:t>
      </w:r>
    </w:p>
    <w:p w14:paraId="10647483" w14:textId="77777777" w:rsidR="00B3151B" w:rsidRDefault="00B3151B" w:rsidP="0090555C">
      <w:pPr>
        <w:spacing w:after="0" w:line="360" w:lineRule="auto"/>
        <w:ind w:firstLine="360"/>
        <w:jc w:val="both"/>
        <w:outlineLvl w:val="0"/>
        <w:rPr>
          <w:rFonts w:ascii="Times New Roman" w:hAnsi="Times New Roman" w:cs="Times New Roman"/>
          <w:bCs/>
          <w:sz w:val="24"/>
          <w:szCs w:val="24"/>
          <w:lang w:val="fr-FR"/>
        </w:rPr>
      </w:pPr>
    </w:p>
    <w:p w14:paraId="7FE043C1" w14:textId="3C414423" w:rsidR="00347702" w:rsidRDefault="00B3151B" w:rsidP="0090555C">
      <w:pPr>
        <w:spacing w:after="0" w:line="360" w:lineRule="auto"/>
        <w:ind w:firstLine="360"/>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En outre, quantifier les items de vocabulaire à mémoriser, en fixant</w:t>
      </w:r>
      <w:r w:rsidR="001E1D5E">
        <w:rPr>
          <w:rFonts w:ascii="Times New Roman" w:hAnsi="Times New Roman" w:cs="Times New Roman"/>
          <w:bCs/>
          <w:sz w:val="24"/>
          <w:szCs w:val="24"/>
          <w:lang w:val="fr-FR"/>
        </w:rPr>
        <w:t xml:space="preserve"> l’</w:t>
      </w:r>
      <w:r w:rsidR="004F3D5B">
        <w:rPr>
          <w:rFonts w:ascii="Times New Roman" w:hAnsi="Times New Roman" w:cs="Times New Roman"/>
          <w:bCs/>
          <w:sz w:val="24"/>
          <w:szCs w:val="24"/>
          <w:lang w:val="fr-FR"/>
        </w:rPr>
        <w:t xml:space="preserve">objectif de connaître au moins </w:t>
      </w:r>
      <w:r w:rsidR="00FD44B1">
        <w:rPr>
          <w:rFonts w:ascii="Times New Roman" w:hAnsi="Times New Roman" w:cs="Times New Roman"/>
          <w:bCs/>
          <w:sz w:val="24"/>
          <w:szCs w:val="24"/>
          <w:lang w:val="fr-FR"/>
        </w:rPr>
        <w:t>x</w:t>
      </w:r>
      <w:r w:rsidR="001E1D5E">
        <w:rPr>
          <w:rFonts w:ascii="Times New Roman" w:hAnsi="Times New Roman" w:cs="Times New Roman"/>
          <w:bCs/>
          <w:sz w:val="24"/>
          <w:szCs w:val="24"/>
          <w:lang w:val="fr-FR"/>
        </w:rPr>
        <w:t xml:space="preserve"> mots de vocabulaire sur un sujet donné d’ici à la fin du cours peut être motivant et </w:t>
      </w:r>
      <w:r w:rsidR="004F3D5B">
        <w:rPr>
          <w:rFonts w:ascii="Times New Roman" w:hAnsi="Times New Roman" w:cs="Times New Roman"/>
          <w:bCs/>
          <w:sz w:val="24"/>
          <w:szCs w:val="24"/>
          <w:lang w:val="fr-FR"/>
        </w:rPr>
        <w:t>stimulant</w:t>
      </w:r>
      <w:r>
        <w:rPr>
          <w:rFonts w:ascii="Times New Roman" w:hAnsi="Times New Roman" w:cs="Times New Roman"/>
          <w:bCs/>
          <w:sz w:val="24"/>
          <w:szCs w:val="24"/>
          <w:lang w:val="fr-FR"/>
        </w:rPr>
        <w:t xml:space="preserve"> pour les apprenants. </w:t>
      </w:r>
      <w:r w:rsidR="00347702">
        <w:rPr>
          <w:rFonts w:ascii="Times New Roman" w:hAnsi="Times New Roman" w:cs="Times New Roman"/>
          <w:bCs/>
          <w:sz w:val="24"/>
          <w:szCs w:val="24"/>
          <w:lang w:val="fr-FR"/>
        </w:rPr>
        <w:t>De plus, dans</w:t>
      </w:r>
      <w:r w:rsidR="004F3D5B">
        <w:rPr>
          <w:rFonts w:ascii="Times New Roman" w:hAnsi="Times New Roman" w:cs="Times New Roman"/>
          <w:bCs/>
          <w:sz w:val="24"/>
          <w:szCs w:val="24"/>
          <w:lang w:val="fr-FR"/>
        </w:rPr>
        <w:t xml:space="preserve"> un souci de pédagogie différenciée, donner aux élèves la possibilité de choisir </w:t>
      </w:r>
      <w:r>
        <w:rPr>
          <w:rFonts w:ascii="Times New Roman" w:hAnsi="Times New Roman" w:cs="Times New Roman"/>
          <w:bCs/>
          <w:sz w:val="24"/>
          <w:szCs w:val="24"/>
          <w:lang w:val="fr-FR"/>
        </w:rPr>
        <w:t xml:space="preserve">le vocabulaire nécessaire et </w:t>
      </w:r>
      <w:r w:rsidR="004F3D5B">
        <w:rPr>
          <w:rFonts w:ascii="Times New Roman" w:hAnsi="Times New Roman" w:cs="Times New Roman"/>
          <w:bCs/>
          <w:sz w:val="24"/>
          <w:szCs w:val="24"/>
          <w:lang w:val="fr-FR"/>
        </w:rPr>
        <w:t xml:space="preserve">ce nombre de mots </w:t>
      </w:r>
      <w:r w:rsidR="00347702">
        <w:rPr>
          <w:rFonts w:ascii="Times New Roman" w:hAnsi="Times New Roman" w:cs="Times New Roman"/>
          <w:bCs/>
          <w:sz w:val="24"/>
          <w:szCs w:val="24"/>
          <w:lang w:val="fr-FR"/>
        </w:rPr>
        <w:t>qu’ils se sentent capables de retenir</w:t>
      </w:r>
      <w:r w:rsidR="004F3D5B">
        <w:rPr>
          <w:rFonts w:ascii="Times New Roman" w:hAnsi="Times New Roman" w:cs="Times New Roman"/>
          <w:bCs/>
          <w:sz w:val="24"/>
          <w:szCs w:val="24"/>
          <w:lang w:val="fr-FR"/>
        </w:rPr>
        <w:t xml:space="preserve"> sera tout à fait positif</w:t>
      </w:r>
      <w:r w:rsidR="00347702">
        <w:rPr>
          <w:rFonts w:ascii="Times New Roman" w:hAnsi="Times New Roman" w:cs="Times New Roman"/>
          <w:bCs/>
          <w:sz w:val="24"/>
          <w:szCs w:val="24"/>
          <w:lang w:val="fr-FR"/>
        </w:rPr>
        <w:t xml:space="preserve"> sur leur apprentissage (</w:t>
      </w:r>
      <w:r>
        <w:rPr>
          <w:rFonts w:ascii="Times New Roman" w:hAnsi="Times New Roman" w:cs="Times New Roman"/>
          <w:bCs/>
          <w:sz w:val="24"/>
          <w:szCs w:val="24"/>
          <w:lang w:val="fr-FR"/>
        </w:rPr>
        <w:t>Bremner, 2008)</w:t>
      </w:r>
      <w:r w:rsidR="00347702">
        <w:rPr>
          <w:rFonts w:ascii="Times New Roman" w:hAnsi="Times New Roman" w:cs="Times New Roman"/>
          <w:bCs/>
          <w:sz w:val="24"/>
          <w:szCs w:val="24"/>
          <w:lang w:val="fr-FR"/>
        </w:rPr>
        <w:t>.</w:t>
      </w:r>
      <w:r w:rsidR="00E05FC7">
        <w:rPr>
          <w:rFonts w:ascii="Times New Roman" w:hAnsi="Times New Roman" w:cs="Times New Roman"/>
          <w:bCs/>
          <w:sz w:val="24"/>
          <w:szCs w:val="24"/>
          <w:lang w:val="fr-FR"/>
        </w:rPr>
        <w:t xml:space="preserve"> À nouveau</w:t>
      </w:r>
      <w:r w:rsidR="007B6863">
        <w:rPr>
          <w:rFonts w:ascii="Times New Roman" w:hAnsi="Times New Roman" w:cs="Times New Roman"/>
          <w:bCs/>
          <w:sz w:val="24"/>
          <w:szCs w:val="24"/>
          <w:lang w:val="fr-FR"/>
        </w:rPr>
        <w:t>,</w:t>
      </w:r>
      <w:r w:rsidR="00E05FC7">
        <w:rPr>
          <w:rFonts w:ascii="Times New Roman" w:hAnsi="Times New Roman" w:cs="Times New Roman"/>
          <w:bCs/>
          <w:sz w:val="24"/>
          <w:szCs w:val="24"/>
          <w:lang w:val="fr-FR"/>
        </w:rPr>
        <w:t xml:space="preserve"> les chercheurs rappellent l’absolue nécessité de ne plus utiliser de listes de vocabulaire à apprendre par cœur ; i</w:t>
      </w:r>
      <w:r w:rsidR="007B6863">
        <w:rPr>
          <w:rFonts w:ascii="Times New Roman" w:hAnsi="Times New Roman" w:cs="Times New Roman"/>
          <w:bCs/>
          <w:sz w:val="24"/>
          <w:szCs w:val="24"/>
          <w:lang w:val="fr-FR"/>
        </w:rPr>
        <w:t xml:space="preserve">l s’agit </w:t>
      </w:r>
      <w:r w:rsidR="00E05FC7">
        <w:rPr>
          <w:rFonts w:ascii="Times New Roman" w:hAnsi="Times New Roman" w:cs="Times New Roman"/>
          <w:bCs/>
          <w:sz w:val="24"/>
          <w:szCs w:val="24"/>
          <w:lang w:val="fr-FR"/>
        </w:rPr>
        <w:t xml:space="preserve">donc bien entendu </w:t>
      </w:r>
      <w:r w:rsidR="007B6863">
        <w:rPr>
          <w:rFonts w:ascii="Times New Roman" w:hAnsi="Times New Roman" w:cs="Times New Roman"/>
          <w:bCs/>
          <w:sz w:val="24"/>
          <w:szCs w:val="24"/>
          <w:lang w:val="fr-FR"/>
        </w:rPr>
        <w:t xml:space="preserve">de </w:t>
      </w:r>
      <w:r w:rsidR="00E05FC7">
        <w:rPr>
          <w:rFonts w:ascii="Times New Roman" w:hAnsi="Times New Roman" w:cs="Times New Roman"/>
          <w:bCs/>
          <w:sz w:val="24"/>
          <w:szCs w:val="24"/>
          <w:lang w:val="fr-FR"/>
        </w:rPr>
        <w:t>lexique</w:t>
      </w:r>
      <w:r w:rsidR="007B6863">
        <w:rPr>
          <w:rFonts w:ascii="Times New Roman" w:hAnsi="Times New Roman" w:cs="Times New Roman"/>
          <w:bCs/>
          <w:sz w:val="24"/>
          <w:szCs w:val="24"/>
          <w:lang w:val="fr-FR"/>
        </w:rPr>
        <w:t xml:space="preserve"> découlant d’un ou plusieurs supports et donc inscrits dans un ou plusieurs contexte</w:t>
      </w:r>
      <w:r w:rsidR="00E05FC7">
        <w:rPr>
          <w:rFonts w:ascii="Times New Roman" w:hAnsi="Times New Roman" w:cs="Times New Roman"/>
          <w:bCs/>
          <w:sz w:val="24"/>
          <w:szCs w:val="24"/>
          <w:lang w:val="fr-FR"/>
        </w:rPr>
        <w:t>s.</w:t>
      </w:r>
    </w:p>
    <w:p w14:paraId="5D84D366" w14:textId="77777777" w:rsidR="00600B6F" w:rsidRDefault="00600B6F" w:rsidP="0090555C">
      <w:pPr>
        <w:spacing w:after="0" w:line="360" w:lineRule="auto"/>
        <w:jc w:val="both"/>
        <w:outlineLvl w:val="0"/>
        <w:rPr>
          <w:rFonts w:ascii="Times New Roman" w:hAnsi="Times New Roman" w:cs="Times New Roman"/>
          <w:bCs/>
          <w:sz w:val="24"/>
          <w:szCs w:val="24"/>
          <w:lang w:val="fr-FR"/>
        </w:rPr>
      </w:pPr>
    </w:p>
    <w:p w14:paraId="4ADA0E78" w14:textId="6A3C004B" w:rsidR="00D31B2B" w:rsidRDefault="00EC036D" w:rsidP="0090555C">
      <w:pPr>
        <w:spacing w:after="0" w:line="360" w:lineRule="auto"/>
        <w:ind w:firstLine="360"/>
        <w:jc w:val="both"/>
        <w:outlineLvl w:val="0"/>
        <w:rPr>
          <w:rFonts w:ascii="Times New Roman" w:hAnsi="Times New Roman" w:cs="Times New Roman"/>
          <w:bCs/>
          <w:sz w:val="24"/>
          <w:szCs w:val="24"/>
          <w:lang w:val="fr-FR"/>
        </w:rPr>
      </w:pPr>
      <w:r w:rsidRPr="009017CD">
        <w:rPr>
          <w:rFonts w:ascii="Times New Roman" w:hAnsi="Times New Roman" w:cs="Times New Roman"/>
          <w:bCs/>
          <w:sz w:val="24"/>
          <w:szCs w:val="24"/>
          <w:lang w:val="fr-FR"/>
        </w:rPr>
        <w:t xml:space="preserve">Hulstijn (2001) </w:t>
      </w:r>
      <w:r w:rsidR="00AA22CB" w:rsidRPr="009017CD">
        <w:rPr>
          <w:rFonts w:ascii="Times New Roman" w:hAnsi="Times New Roman" w:cs="Times New Roman"/>
          <w:bCs/>
          <w:sz w:val="24"/>
          <w:szCs w:val="24"/>
          <w:lang w:val="fr-FR"/>
        </w:rPr>
        <w:t>remet en question le rejet total qu’ont de nombreux didacticiens</w:t>
      </w:r>
      <w:r w:rsidRPr="009017CD">
        <w:rPr>
          <w:rFonts w:ascii="Times New Roman" w:hAnsi="Times New Roman" w:cs="Times New Roman"/>
          <w:bCs/>
          <w:sz w:val="24"/>
          <w:szCs w:val="24"/>
          <w:lang w:val="fr-FR"/>
        </w:rPr>
        <w:t xml:space="preserve"> au sujet de l’apprentissage du </w:t>
      </w:r>
      <w:r w:rsidR="00AA22CB" w:rsidRPr="009017CD">
        <w:rPr>
          <w:rFonts w:ascii="Times New Roman" w:hAnsi="Times New Roman" w:cs="Times New Roman"/>
          <w:bCs/>
          <w:sz w:val="24"/>
          <w:szCs w:val="24"/>
          <w:lang w:val="fr-FR"/>
        </w:rPr>
        <w:t>vocabulaire de façon intentionnelle</w:t>
      </w:r>
      <w:r w:rsidR="00D31B2B">
        <w:rPr>
          <w:rFonts w:ascii="Times New Roman" w:hAnsi="Times New Roman" w:cs="Times New Roman"/>
          <w:bCs/>
          <w:sz w:val="24"/>
          <w:szCs w:val="24"/>
          <w:lang w:val="fr-FR"/>
        </w:rPr>
        <w:t xml:space="preserve"> et </w:t>
      </w:r>
      <w:r w:rsidR="00901381">
        <w:rPr>
          <w:rFonts w:ascii="Times New Roman" w:hAnsi="Times New Roman" w:cs="Times New Roman"/>
          <w:bCs/>
          <w:sz w:val="24"/>
          <w:szCs w:val="24"/>
          <w:lang w:val="fr-FR"/>
        </w:rPr>
        <w:t>propose un apprentissage mixte,</w:t>
      </w:r>
      <w:r w:rsidR="00D31B2B">
        <w:rPr>
          <w:rFonts w:ascii="Times New Roman" w:hAnsi="Times New Roman" w:cs="Times New Roman"/>
          <w:bCs/>
          <w:sz w:val="24"/>
          <w:szCs w:val="24"/>
          <w:lang w:val="fr-FR"/>
        </w:rPr>
        <w:t xml:space="preserve"> à la fois intentionnel et accidentel.</w:t>
      </w:r>
      <w:r w:rsidR="00AA22CB" w:rsidRPr="009017CD">
        <w:rPr>
          <w:rFonts w:ascii="Times New Roman" w:hAnsi="Times New Roman" w:cs="Times New Roman"/>
          <w:bCs/>
          <w:sz w:val="24"/>
          <w:szCs w:val="24"/>
          <w:lang w:val="fr-FR"/>
        </w:rPr>
        <w:t xml:space="preserve"> Il explore plusieurs facettes intéressantes de </w:t>
      </w:r>
      <w:r w:rsidR="00D31B2B">
        <w:rPr>
          <w:rFonts w:ascii="Times New Roman" w:hAnsi="Times New Roman" w:cs="Times New Roman"/>
          <w:bCs/>
          <w:sz w:val="24"/>
          <w:szCs w:val="24"/>
          <w:lang w:val="fr-FR"/>
        </w:rPr>
        <w:t>l’apprentissage du vocabulaire.</w:t>
      </w:r>
    </w:p>
    <w:p w14:paraId="3BCD5AC2" w14:textId="77777777" w:rsidR="00D31B2B" w:rsidRDefault="00D31B2B" w:rsidP="0090555C">
      <w:pPr>
        <w:spacing w:after="0" w:line="360" w:lineRule="auto"/>
        <w:ind w:firstLine="360"/>
        <w:jc w:val="both"/>
        <w:outlineLvl w:val="0"/>
        <w:rPr>
          <w:rFonts w:ascii="Times New Roman" w:hAnsi="Times New Roman" w:cs="Times New Roman"/>
          <w:bCs/>
          <w:sz w:val="24"/>
          <w:szCs w:val="24"/>
          <w:lang w:val="fr-FR"/>
        </w:rPr>
      </w:pPr>
    </w:p>
    <w:p w14:paraId="719342CC" w14:textId="2A69E6F0" w:rsidR="00D31B2B" w:rsidRDefault="00411C60" w:rsidP="0090555C">
      <w:pPr>
        <w:spacing w:after="0" w:line="360" w:lineRule="auto"/>
        <w:ind w:firstLine="360"/>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Tout d’abord, il </w:t>
      </w:r>
      <w:r w:rsidR="00AA22CB" w:rsidRPr="009017CD">
        <w:rPr>
          <w:rFonts w:ascii="Times New Roman" w:hAnsi="Times New Roman" w:cs="Times New Roman"/>
          <w:bCs/>
          <w:sz w:val="24"/>
          <w:szCs w:val="24"/>
          <w:lang w:val="fr-FR"/>
        </w:rPr>
        <w:t>souligne l’inefficacité de l’apprentissage intentionnel si l’apprenant n’a pas conscience de ce qu’il apprend exactement. Par contre, si c’est bien le cas, et en la présence d’un contexte, « [l’apprentissage intentionnel] a peut-être bien sa place, parmi d’autres techniques de traitement de l’information » (</w:t>
      </w:r>
      <w:r w:rsidR="00D31B2B" w:rsidRPr="007E6902">
        <w:rPr>
          <w:rFonts w:ascii="Times New Roman" w:hAnsi="Times New Roman" w:cs="Times New Roman"/>
          <w:bCs/>
          <w:i/>
          <w:sz w:val="24"/>
          <w:szCs w:val="24"/>
          <w:lang w:val="fr-FR"/>
        </w:rPr>
        <w:t>ibid</w:t>
      </w:r>
      <w:r w:rsidR="00D31B2B">
        <w:rPr>
          <w:rFonts w:ascii="Times New Roman" w:hAnsi="Times New Roman" w:cs="Times New Roman"/>
          <w:bCs/>
          <w:sz w:val="24"/>
          <w:szCs w:val="24"/>
          <w:lang w:val="fr-FR"/>
        </w:rPr>
        <w:t xml:space="preserve">, </w:t>
      </w:r>
      <w:r w:rsidR="00AA22CB" w:rsidRPr="009017CD">
        <w:rPr>
          <w:rFonts w:ascii="Times New Roman" w:hAnsi="Times New Roman" w:cs="Times New Roman"/>
          <w:bCs/>
          <w:sz w:val="24"/>
          <w:szCs w:val="24"/>
          <w:lang w:val="fr-FR"/>
        </w:rPr>
        <w:t>p. 279).</w:t>
      </w:r>
      <w:r w:rsidR="00D31B2B">
        <w:rPr>
          <w:rFonts w:ascii="Times New Roman" w:hAnsi="Times New Roman" w:cs="Times New Roman"/>
          <w:bCs/>
          <w:sz w:val="24"/>
          <w:szCs w:val="24"/>
          <w:lang w:val="fr-FR"/>
        </w:rPr>
        <w:t xml:space="preserve"> </w:t>
      </w:r>
    </w:p>
    <w:p w14:paraId="19BC6F42" w14:textId="6D04F132" w:rsidR="00D31B2B" w:rsidRDefault="00D31B2B" w:rsidP="0090555C">
      <w:pPr>
        <w:tabs>
          <w:tab w:val="left" w:pos="3356"/>
        </w:tabs>
        <w:spacing w:after="0" w:line="360" w:lineRule="auto"/>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ab/>
      </w:r>
    </w:p>
    <w:p w14:paraId="1538D9B6" w14:textId="6D2ED58E" w:rsidR="00C65F5F" w:rsidRPr="00A61839" w:rsidRDefault="00D31B2B" w:rsidP="0090555C">
      <w:pPr>
        <w:spacing w:after="0" w:line="360" w:lineRule="auto"/>
        <w:ind w:firstLine="360"/>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lastRenderedPageBreak/>
        <w:t>En outre, l</w:t>
      </w:r>
      <w:r w:rsidR="00AA22CB" w:rsidRPr="009017CD">
        <w:rPr>
          <w:rFonts w:ascii="Times New Roman" w:hAnsi="Times New Roman" w:cs="Times New Roman"/>
          <w:bCs/>
          <w:sz w:val="24"/>
          <w:szCs w:val="24"/>
          <w:lang w:val="fr-FR"/>
        </w:rPr>
        <w:t>’auteur critique le fait que, pour beaucoup de didacticiens, les répétitions et les listes sont à écarter dans l’apprentissage du vocabulaire</w:t>
      </w:r>
      <w:r w:rsidR="00234E71">
        <w:rPr>
          <w:rFonts w:ascii="Times New Roman" w:hAnsi="Times New Roman" w:cs="Times New Roman"/>
          <w:bCs/>
          <w:sz w:val="24"/>
          <w:szCs w:val="24"/>
          <w:lang w:val="fr-FR"/>
        </w:rPr>
        <w:t xml:space="preserve"> et </w:t>
      </w:r>
      <w:r w:rsidR="00234E71" w:rsidRPr="009017CD">
        <w:rPr>
          <w:rFonts w:ascii="Times New Roman" w:hAnsi="Times New Roman" w:cs="Times New Roman"/>
          <w:bCs/>
          <w:sz w:val="24"/>
          <w:szCs w:val="24"/>
          <w:lang w:val="fr-FR"/>
        </w:rPr>
        <w:t>appelle à l’utilisation des deux types d’apprentissage pour un maximum de résultat.</w:t>
      </w:r>
      <w:r w:rsidR="00AA22CB" w:rsidRPr="009017CD">
        <w:rPr>
          <w:rFonts w:ascii="Times New Roman" w:hAnsi="Times New Roman" w:cs="Times New Roman"/>
          <w:bCs/>
          <w:sz w:val="24"/>
          <w:szCs w:val="24"/>
          <w:lang w:val="fr-FR"/>
        </w:rPr>
        <w:t xml:space="preserve"> </w:t>
      </w:r>
      <w:r w:rsidR="00E05FC7">
        <w:rPr>
          <w:rFonts w:ascii="Times New Roman" w:hAnsi="Times New Roman" w:cs="Times New Roman"/>
          <w:bCs/>
          <w:sz w:val="24"/>
          <w:szCs w:val="24"/>
          <w:lang w:val="fr-FR"/>
        </w:rPr>
        <w:t xml:space="preserve">Il prend l’exemple de la lecture comme manière d’étendre son vocabulaire et prône un usage contextualisé des répétitions et des listes </w:t>
      </w:r>
      <w:r w:rsidR="00AA22CB" w:rsidRPr="009017CD">
        <w:rPr>
          <w:rFonts w:ascii="Times New Roman" w:hAnsi="Times New Roman" w:cs="Times New Roman"/>
          <w:bCs/>
          <w:sz w:val="24"/>
          <w:szCs w:val="24"/>
          <w:lang w:val="fr-FR"/>
        </w:rPr>
        <w:t xml:space="preserve">: l’élève lecteur (donc dans une activité qui offre du contexte) peut relever le vocabulaire intéressant afin d’en rechercher la signification et d’en faire une liste à apprendre. Ses recherches montrent que cela a un bon résultat sur la fixation et la rétention, même s’il ne renie pas l’apprentissage non-intentionnel. </w:t>
      </w:r>
      <w:r w:rsidR="00FC16B5">
        <w:rPr>
          <w:rFonts w:ascii="Times New Roman" w:hAnsi="Times New Roman" w:cs="Times New Roman"/>
          <w:bCs/>
          <w:sz w:val="24"/>
          <w:szCs w:val="24"/>
          <w:lang w:val="fr-FR"/>
        </w:rPr>
        <w:t>Cela fait écho</w:t>
      </w:r>
      <w:r w:rsidR="00901381">
        <w:rPr>
          <w:rFonts w:ascii="Times New Roman" w:hAnsi="Times New Roman" w:cs="Times New Roman"/>
          <w:bCs/>
          <w:sz w:val="24"/>
          <w:szCs w:val="24"/>
          <w:lang w:val="fr-FR"/>
        </w:rPr>
        <w:t xml:space="preserve"> </w:t>
      </w:r>
      <w:r w:rsidR="00566F19">
        <w:rPr>
          <w:rFonts w:ascii="Times New Roman" w:hAnsi="Times New Roman" w:cs="Times New Roman"/>
          <w:bCs/>
          <w:sz w:val="24"/>
          <w:szCs w:val="24"/>
          <w:lang w:val="fr-FR"/>
        </w:rPr>
        <w:t>au travail de</w:t>
      </w:r>
      <w:r w:rsidR="00A27DCA">
        <w:rPr>
          <w:rFonts w:ascii="Times New Roman" w:hAnsi="Times New Roman" w:cs="Times New Roman"/>
          <w:bCs/>
          <w:sz w:val="24"/>
          <w:szCs w:val="24"/>
          <w:lang w:val="fr-FR"/>
        </w:rPr>
        <w:t xml:space="preserve"> Siemens (2005)</w:t>
      </w:r>
      <w:r w:rsidR="00566F19">
        <w:rPr>
          <w:rFonts w:ascii="Times New Roman" w:hAnsi="Times New Roman" w:cs="Times New Roman"/>
          <w:bCs/>
          <w:sz w:val="24"/>
          <w:szCs w:val="24"/>
          <w:lang w:val="fr-FR"/>
        </w:rPr>
        <w:t xml:space="preserve"> sur le connectivisme</w:t>
      </w:r>
      <w:r w:rsidR="00901381">
        <w:rPr>
          <w:rFonts w:ascii="Times New Roman" w:hAnsi="Times New Roman" w:cs="Times New Roman"/>
          <w:bCs/>
          <w:sz w:val="24"/>
          <w:szCs w:val="24"/>
          <w:lang w:val="fr-FR"/>
        </w:rPr>
        <w:t> :</w:t>
      </w:r>
      <w:r w:rsidR="00566F19">
        <w:rPr>
          <w:rFonts w:ascii="Times New Roman" w:hAnsi="Times New Roman" w:cs="Times New Roman"/>
          <w:bCs/>
          <w:sz w:val="24"/>
          <w:szCs w:val="24"/>
          <w:lang w:val="fr-FR"/>
        </w:rPr>
        <w:t xml:space="preserve"> </w:t>
      </w:r>
      <w:r w:rsidR="00FC16B5">
        <w:rPr>
          <w:rFonts w:ascii="Times New Roman" w:hAnsi="Times New Roman" w:cs="Times New Roman"/>
          <w:bCs/>
          <w:sz w:val="24"/>
          <w:szCs w:val="24"/>
          <w:lang w:val="fr-FR"/>
        </w:rPr>
        <w:t>c’est en créant un réseau d’informations et en ayant conscience de ce réseau, de ce qui est important et moins important</w:t>
      </w:r>
      <w:r w:rsidR="00566F19">
        <w:rPr>
          <w:rFonts w:ascii="Times New Roman" w:hAnsi="Times New Roman" w:cs="Times New Roman"/>
          <w:bCs/>
          <w:sz w:val="24"/>
          <w:szCs w:val="24"/>
          <w:lang w:val="fr-FR"/>
        </w:rPr>
        <w:t>,</w:t>
      </w:r>
      <w:r w:rsidR="00FC16B5">
        <w:rPr>
          <w:rFonts w:ascii="Times New Roman" w:hAnsi="Times New Roman" w:cs="Times New Roman"/>
          <w:bCs/>
          <w:sz w:val="24"/>
          <w:szCs w:val="24"/>
          <w:lang w:val="fr-FR"/>
        </w:rPr>
        <w:t xml:space="preserve"> qu’on apprend le mieux ; on citera l’</w:t>
      </w:r>
      <w:r w:rsidR="00A27DCA">
        <w:rPr>
          <w:rFonts w:ascii="Times New Roman" w:hAnsi="Times New Roman" w:cs="Times New Roman"/>
          <w:bCs/>
          <w:sz w:val="24"/>
          <w:szCs w:val="24"/>
          <w:lang w:val="fr-FR"/>
        </w:rPr>
        <w:t xml:space="preserve">exemple des cartes heuristiques </w:t>
      </w:r>
      <w:r w:rsidR="00FC16B5">
        <w:rPr>
          <w:rFonts w:ascii="Times New Roman" w:hAnsi="Times New Roman" w:cs="Times New Roman"/>
          <w:bCs/>
          <w:sz w:val="24"/>
          <w:szCs w:val="24"/>
          <w:lang w:val="fr-FR"/>
        </w:rPr>
        <w:t xml:space="preserve">qui </w:t>
      </w:r>
      <w:r w:rsidR="00A27DCA">
        <w:rPr>
          <w:rFonts w:ascii="Times New Roman" w:hAnsi="Times New Roman" w:cs="Times New Roman"/>
          <w:bCs/>
          <w:sz w:val="24"/>
          <w:szCs w:val="24"/>
          <w:lang w:val="fr-FR"/>
        </w:rPr>
        <w:t>sont</w:t>
      </w:r>
      <w:r w:rsidR="00FC16B5">
        <w:rPr>
          <w:rFonts w:ascii="Times New Roman" w:hAnsi="Times New Roman" w:cs="Times New Roman"/>
          <w:bCs/>
          <w:sz w:val="24"/>
          <w:szCs w:val="24"/>
          <w:lang w:val="fr-FR"/>
        </w:rPr>
        <w:t xml:space="preserve"> un moyen d’apprentissage </w:t>
      </w:r>
      <w:r w:rsidR="00A61839">
        <w:rPr>
          <w:rFonts w:ascii="Times New Roman" w:hAnsi="Times New Roman" w:cs="Times New Roman"/>
          <w:bCs/>
          <w:sz w:val="24"/>
          <w:szCs w:val="24"/>
          <w:lang w:val="fr-FR"/>
        </w:rPr>
        <w:t>faisant</w:t>
      </w:r>
      <w:r w:rsidR="00FC16B5">
        <w:rPr>
          <w:rFonts w:ascii="Times New Roman" w:hAnsi="Times New Roman" w:cs="Times New Roman"/>
          <w:bCs/>
          <w:sz w:val="24"/>
          <w:szCs w:val="24"/>
          <w:lang w:val="fr-FR"/>
        </w:rPr>
        <w:t xml:space="preserve"> ses preuves </w:t>
      </w:r>
      <w:r w:rsidR="00A61839">
        <w:rPr>
          <w:rFonts w:ascii="Times New Roman" w:hAnsi="Times New Roman" w:cs="Times New Roman"/>
          <w:bCs/>
          <w:sz w:val="24"/>
          <w:szCs w:val="24"/>
          <w:lang w:val="fr-FR"/>
        </w:rPr>
        <w:t>pour hiérarchiser, organiser, créer des ponts entre les connaissances à intégrer</w:t>
      </w:r>
      <w:r w:rsidR="00562C89">
        <w:rPr>
          <w:rFonts w:ascii="Times New Roman" w:hAnsi="Times New Roman" w:cs="Times New Roman"/>
          <w:bCs/>
          <w:sz w:val="24"/>
          <w:szCs w:val="24"/>
          <w:lang w:val="fr-FR"/>
        </w:rPr>
        <w:t>, et donc favoriser la mémorisation et la compréhension</w:t>
      </w:r>
      <w:r w:rsidR="0052668C">
        <w:rPr>
          <w:rFonts w:ascii="Times New Roman" w:hAnsi="Times New Roman" w:cs="Times New Roman"/>
          <w:bCs/>
          <w:sz w:val="24"/>
          <w:szCs w:val="24"/>
          <w:lang w:val="fr-FR"/>
        </w:rPr>
        <w:t xml:space="preserve"> (Régnard, 2010 ; </w:t>
      </w:r>
      <w:r w:rsidR="00562C89">
        <w:rPr>
          <w:rFonts w:ascii="Times New Roman" w:hAnsi="Times New Roman" w:cs="Times New Roman"/>
          <w:sz w:val="24"/>
          <w:szCs w:val="24"/>
          <w:lang w:val="fr-FR"/>
        </w:rPr>
        <w:t>Centre Régional de Documentation Pédagogique de l’académie de Toulouse</w:t>
      </w:r>
      <w:r w:rsidR="0052668C">
        <w:rPr>
          <w:rFonts w:ascii="Times New Roman" w:hAnsi="Times New Roman" w:cs="Times New Roman"/>
          <w:bCs/>
          <w:sz w:val="24"/>
          <w:szCs w:val="24"/>
          <w:lang w:val="fr-FR"/>
        </w:rPr>
        <w:t>,</w:t>
      </w:r>
      <w:r w:rsidR="00562C89">
        <w:rPr>
          <w:rFonts w:ascii="Times New Roman" w:hAnsi="Times New Roman" w:cs="Times New Roman"/>
          <w:bCs/>
          <w:sz w:val="24"/>
          <w:szCs w:val="24"/>
          <w:lang w:val="fr-FR"/>
        </w:rPr>
        <w:t xml:space="preserve"> 2013).</w:t>
      </w:r>
    </w:p>
    <w:p w14:paraId="7478A0B8" w14:textId="77777777" w:rsidR="00C65F5F" w:rsidRDefault="00C65F5F" w:rsidP="0090555C">
      <w:pPr>
        <w:spacing w:after="0" w:line="360" w:lineRule="auto"/>
        <w:ind w:firstLine="360"/>
        <w:jc w:val="both"/>
        <w:outlineLvl w:val="0"/>
        <w:rPr>
          <w:rFonts w:ascii="Times New Roman" w:hAnsi="Times New Roman" w:cs="Times New Roman"/>
          <w:bCs/>
          <w:sz w:val="24"/>
          <w:szCs w:val="24"/>
          <w:lang w:val="fr-FR"/>
        </w:rPr>
      </w:pPr>
    </w:p>
    <w:p w14:paraId="3BF6F28A" w14:textId="6ED605DD" w:rsidR="00A831C8" w:rsidRPr="00C65F5F" w:rsidRDefault="00C65F5F" w:rsidP="0090555C">
      <w:pPr>
        <w:spacing w:after="0" w:line="360" w:lineRule="auto"/>
        <w:ind w:firstLine="360"/>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En conclusion, on comprend suite à cette partie la nécessité et la complexité de l’apprentissage du vocabulaire. Trop souvent cantonné au vocabulaire relevé à partir des supports de cours (compréhension orale ou écrite), on peut se questionner sur d’autres manières d’arriver à assimiler du vocabulaire. Pour cela, nous allons nous attarder sur le choix d’</w:t>
      </w:r>
      <w:r w:rsidR="00E218BD">
        <w:rPr>
          <w:rFonts w:ascii="Times New Roman" w:hAnsi="Times New Roman" w:cs="Times New Roman"/>
          <w:bCs/>
          <w:sz w:val="24"/>
          <w:szCs w:val="24"/>
          <w:lang w:val="fr-FR"/>
        </w:rPr>
        <w:t>utiliser la lecture dans ce but.</w:t>
      </w:r>
      <w:r w:rsidR="00E7403B">
        <w:rPr>
          <w:rFonts w:ascii="Times New Roman" w:hAnsi="Times New Roman" w:cs="Times New Roman"/>
          <w:bCs/>
          <w:sz w:val="24"/>
          <w:szCs w:val="24"/>
          <w:lang w:val="fr-FR"/>
        </w:rPr>
        <w:t xml:space="preserve"> Après tout, quel meilleur outil que la lecture quand on sait qu’un apprenant a besoin d’une multitude d’occurrences et de contextes pour fixer du vocabulaire sur le long terme ?</w:t>
      </w:r>
    </w:p>
    <w:p w14:paraId="0BC37B1E" w14:textId="77777777" w:rsidR="00267AB3" w:rsidRDefault="00267AB3" w:rsidP="0090555C">
      <w:pPr>
        <w:pStyle w:val="Pardeliste"/>
        <w:spacing w:after="0" w:line="360" w:lineRule="auto"/>
        <w:ind w:left="4500"/>
        <w:jc w:val="both"/>
        <w:outlineLvl w:val="0"/>
        <w:rPr>
          <w:rFonts w:ascii="Times New Roman" w:hAnsi="Times New Roman" w:cs="Times New Roman"/>
          <w:bCs/>
          <w:sz w:val="24"/>
          <w:szCs w:val="24"/>
          <w:u w:val="single"/>
          <w:lang w:val="fr-FR"/>
        </w:rPr>
      </w:pPr>
    </w:p>
    <w:p w14:paraId="6556DF59" w14:textId="0D2C2305" w:rsidR="00E01D56" w:rsidRPr="0090555C" w:rsidRDefault="0020172F" w:rsidP="0090555C">
      <w:pPr>
        <w:pStyle w:val="Pardeliste"/>
        <w:numPr>
          <w:ilvl w:val="0"/>
          <w:numId w:val="8"/>
        </w:numPr>
        <w:spacing w:after="0" w:line="360" w:lineRule="auto"/>
        <w:jc w:val="both"/>
        <w:outlineLvl w:val="0"/>
        <w:rPr>
          <w:rFonts w:ascii="Times New Roman" w:hAnsi="Times New Roman" w:cs="Times New Roman"/>
          <w:b/>
          <w:bCs/>
          <w:sz w:val="24"/>
          <w:szCs w:val="24"/>
          <w:lang w:val="fr-FR"/>
        </w:rPr>
      </w:pPr>
      <w:r w:rsidRPr="0090555C">
        <w:rPr>
          <w:rFonts w:ascii="Times New Roman" w:hAnsi="Times New Roman" w:cs="Times New Roman"/>
          <w:b/>
          <w:bCs/>
          <w:sz w:val="24"/>
          <w:szCs w:val="24"/>
          <w:lang w:val="fr-FR"/>
        </w:rPr>
        <w:t xml:space="preserve">Assimiler du vocabulaire </w:t>
      </w:r>
      <w:r w:rsidR="00766C28" w:rsidRPr="0090555C">
        <w:rPr>
          <w:rFonts w:ascii="Times New Roman" w:hAnsi="Times New Roman" w:cs="Times New Roman"/>
          <w:b/>
          <w:bCs/>
          <w:sz w:val="24"/>
          <w:szCs w:val="24"/>
          <w:lang w:val="fr-FR"/>
        </w:rPr>
        <w:t xml:space="preserve">grâce à </w:t>
      </w:r>
      <w:r w:rsidRPr="0090555C">
        <w:rPr>
          <w:rFonts w:ascii="Times New Roman" w:hAnsi="Times New Roman" w:cs="Times New Roman"/>
          <w:b/>
          <w:bCs/>
          <w:sz w:val="24"/>
          <w:szCs w:val="24"/>
          <w:lang w:val="fr-FR"/>
        </w:rPr>
        <w:t>la lecture</w:t>
      </w:r>
    </w:p>
    <w:p w14:paraId="50C3550A" w14:textId="77777777" w:rsidR="00A831C8" w:rsidRDefault="00A831C8" w:rsidP="0090555C">
      <w:pPr>
        <w:pStyle w:val="Pardeliste"/>
        <w:spacing w:after="0" w:line="360" w:lineRule="auto"/>
        <w:jc w:val="both"/>
        <w:outlineLvl w:val="0"/>
        <w:rPr>
          <w:rFonts w:ascii="Times New Roman" w:hAnsi="Times New Roman" w:cs="Times New Roman"/>
          <w:bCs/>
          <w:sz w:val="24"/>
          <w:szCs w:val="24"/>
          <w:u w:val="single"/>
          <w:lang w:val="fr-FR"/>
        </w:rPr>
      </w:pPr>
    </w:p>
    <w:p w14:paraId="285BE6B2" w14:textId="4F1ED4AD" w:rsidR="0090555C" w:rsidRDefault="0090555C" w:rsidP="005D6661">
      <w:pPr>
        <w:pStyle w:val="Pardeliste"/>
        <w:numPr>
          <w:ilvl w:val="1"/>
          <w:numId w:val="8"/>
        </w:numPr>
        <w:spacing w:after="0" w:line="360" w:lineRule="auto"/>
        <w:jc w:val="both"/>
        <w:outlineLvl w:val="0"/>
        <w:rPr>
          <w:rFonts w:ascii="Times New Roman" w:hAnsi="Times New Roman" w:cs="Times New Roman"/>
          <w:bCs/>
          <w:i/>
          <w:sz w:val="24"/>
          <w:szCs w:val="24"/>
          <w:lang w:val="fr-FR"/>
        </w:rPr>
      </w:pPr>
      <w:r>
        <w:rPr>
          <w:rFonts w:ascii="Times New Roman" w:hAnsi="Times New Roman" w:cs="Times New Roman"/>
          <w:bCs/>
          <w:i/>
          <w:sz w:val="24"/>
          <w:szCs w:val="24"/>
          <w:lang w:val="fr-FR"/>
        </w:rPr>
        <w:t>La</w:t>
      </w:r>
      <w:r w:rsidR="00DA594B" w:rsidRPr="0090555C">
        <w:rPr>
          <w:rFonts w:ascii="Times New Roman" w:hAnsi="Times New Roman" w:cs="Times New Roman"/>
          <w:bCs/>
          <w:i/>
          <w:sz w:val="24"/>
          <w:szCs w:val="24"/>
          <w:lang w:val="fr-FR"/>
        </w:rPr>
        <w:t xml:space="preserve"> lecture</w:t>
      </w:r>
      <w:r w:rsidR="00C36015" w:rsidRPr="0090555C">
        <w:rPr>
          <w:rFonts w:ascii="Times New Roman" w:hAnsi="Times New Roman" w:cs="Times New Roman"/>
          <w:bCs/>
          <w:i/>
          <w:sz w:val="24"/>
          <w:szCs w:val="24"/>
          <w:lang w:val="fr-FR"/>
        </w:rPr>
        <w:t xml:space="preserve"> </w:t>
      </w:r>
      <w:r>
        <w:rPr>
          <w:rFonts w:ascii="Times New Roman" w:hAnsi="Times New Roman" w:cs="Times New Roman"/>
          <w:bCs/>
          <w:i/>
          <w:sz w:val="24"/>
          <w:szCs w:val="24"/>
          <w:lang w:val="fr-FR"/>
        </w:rPr>
        <w:t>comme</w:t>
      </w:r>
      <w:r w:rsidR="00C36015" w:rsidRPr="0090555C">
        <w:rPr>
          <w:rFonts w:ascii="Times New Roman" w:hAnsi="Times New Roman" w:cs="Times New Roman"/>
          <w:bCs/>
          <w:i/>
          <w:sz w:val="24"/>
          <w:szCs w:val="24"/>
          <w:lang w:val="fr-FR"/>
        </w:rPr>
        <w:t xml:space="preserve"> outil </w:t>
      </w:r>
      <w:r w:rsidRPr="0090555C">
        <w:rPr>
          <w:rFonts w:ascii="Times New Roman" w:hAnsi="Times New Roman" w:cs="Times New Roman"/>
          <w:bCs/>
          <w:i/>
          <w:sz w:val="24"/>
          <w:szCs w:val="24"/>
          <w:lang w:val="fr-FR"/>
        </w:rPr>
        <w:t>d’exposition</w:t>
      </w:r>
      <w:r w:rsidR="00C36015" w:rsidRPr="0090555C">
        <w:rPr>
          <w:rFonts w:ascii="Times New Roman" w:hAnsi="Times New Roman" w:cs="Times New Roman"/>
          <w:bCs/>
          <w:i/>
          <w:sz w:val="24"/>
          <w:szCs w:val="24"/>
          <w:lang w:val="fr-FR"/>
        </w:rPr>
        <w:t xml:space="preserve"> à la langu</w:t>
      </w:r>
      <w:r w:rsidR="008C42F1" w:rsidRPr="0090555C">
        <w:rPr>
          <w:rFonts w:ascii="Times New Roman" w:hAnsi="Times New Roman" w:cs="Times New Roman"/>
          <w:bCs/>
          <w:i/>
          <w:sz w:val="24"/>
          <w:szCs w:val="24"/>
          <w:lang w:val="fr-FR"/>
        </w:rPr>
        <w:t>e</w:t>
      </w:r>
    </w:p>
    <w:p w14:paraId="6CD1CD62" w14:textId="77777777" w:rsidR="005D6661" w:rsidRPr="005D6661" w:rsidRDefault="005D6661" w:rsidP="005D6661">
      <w:pPr>
        <w:pStyle w:val="Pardeliste"/>
        <w:spacing w:after="0" w:line="360" w:lineRule="auto"/>
        <w:ind w:left="1440"/>
        <w:jc w:val="both"/>
        <w:outlineLvl w:val="0"/>
        <w:rPr>
          <w:rFonts w:ascii="Times New Roman" w:hAnsi="Times New Roman" w:cs="Times New Roman"/>
          <w:bCs/>
          <w:i/>
          <w:sz w:val="24"/>
          <w:szCs w:val="24"/>
          <w:lang w:val="fr-FR"/>
        </w:rPr>
      </w:pPr>
    </w:p>
    <w:p w14:paraId="33748A9D" w14:textId="5FD1EC96" w:rsidR="008C42F1" w:rsidRPr="0090555C" w:rsidRDefault="00842FD3" w:rsidP="0090555C">
      <w:pPr>
        <w:pStyle w:val="Pardeliste"/>
        <w:numPr>
          <w:ilvl w:val="0"/>
          <w:numId w:val="9"/>
        </w:numPr>
        <w:spacing w:after="0" w:line="360" w:lineRule="auto"/>
        <w:jc w:val="both"/>
        <w:outlineLvl w:val="0"/>
        <w:rPr>
          <w:rFonts w:ascii="Times New Roman" w:hAnsi="Times New Roman" w:cs="Times New Roman"/>
          <w:bCs/>
          <w:i/>
          <w:sz w:val="24"/>
          <w:szCs w:val="24"/>
          <w:lang w:val="fr-FR"/>
        </w:rPr>
      </w:pPr>
      <w:r w:rsidRPr="0090555C">
        <w:rPr>
          <w:rFonts w:ascii="Times New Roman" w:hAnsi="Times New Roman" w:cs="Times New Roman"/>
          <w:bCs/>
          <w:sz w:val="24"/>
          <w:szCs w:val="24"/>
          <w:lang w:val="fr-FR"/>
        </w:rPr>
        <w:t>Debunking the myth</w:t>
      </w:r>
      <w:r w:rsidR="00FD44B1" w:rsidRPr="0090555C">
        <w:rPr>
          <w:rFonts w:ascii="Times New Roman" w:hAnsi="Times New Roman" w:cs="Times New Roman"/>
          <w:bCs/>
          <w:sz w:val="24"/>
          <w:szCs w:val="24"/>
          <w:lang w:val="fr-FR"/>
        </w:rPr>
        <w:t>s</w:t>
      </w:r>
      <w:r w:rsidRPr="0090555C">
        <w:rPr>
          <w:rFonts w:ascii="Times New Roman" w:hAnsi="Times New Roman" w:cs="Times New Roman"/>
          <w:bCs/>
          <w:i/>
          <w:sz w:val="24"/>
          <w:szCs w:val="24"/>
          <w:lang w:val="fr-FR"/>
        </w:rPr>
        <w:t>: l</w:t>
      </w:r>
      <w:r w:rsidR="002C399F" w:rsidRPr="0090555C">
        <w:rPr>
          <w:rFonts w:ascii="Times New Roman" w:hAnsi="Times New Roman" w:cs="Times New Roman"/>
          <w:bCs/>
          <w:i/>
          <w:sz w:val="24"/>
          <w:szCs w:val="24"/>
          <w:lang w:val="fr-FR"/>
        </w:rPr>
        <w:t>es faux-procès faits à la compréhension écrite</w:t>
      </w:r>
    </w:p>
    <w:p w14:paraId="7DB49F3E" w14:textId="77777777" w:rsidR="00FC16B5" w:rsidRDefault="00FC16B5" w:rsidP="0090555C">
      <w:pPr>
        <w:pStyle w:val="Pardeliste"/>
        <w:spacing w:after="0" w:line="360" w:lineRule="auto"/>
        <w:ind w:left="2160"/>
        <w:jc w:val="both"/>
        <w:outlineLvl w:val="0"/>
        <w:rPr>
          <w:rFonts w:ascii="Times New Roman" w:hAnsi="Times New Roman" w:cs="Times New Roman"/>
          <w:bCs/>
          <w:sz w:val="24"/>
          <w:szCs w:val="24"/>
          <w:u w:val="single"/>
          <w:lang w:val="fr-FR"/>
        </w:rPr>
      </w:pPr>
    </w:p>
    <w:p w14:paraId="44D91803" w14:textId="1AD2F0E4" w:rsidR="000743F1" w:rsidRDefault="00622DCA"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D’aucuns s’accordent que</w:t>
      </w:r>
      <w:r w:rsidR="00F5622F">
        <w:rPr>
          <w:rFonts w:ascii="Times New Roman" w:hAnsi="Times New Roman" w:cs="Times New Roman"/>
          <w:bCs/>
          <w:sz w:val="24"/>
          <w:szCs w:val="24"/>
          <w:lang w:val="fr-FR"/>
        </w:rPr>
        <w:t xml:space="preserve"> l’oral</w:t>
      </w:r>
      <w:r>
        <w:rPr>
          <w:rFonts w:ascii="Times New Roman" w:hAnsi="Times New Roman" w:cs="Times New Roman"/>
          <w:bCs/>
          <w:sz w:val="24"/>
          <w:szCs w:val="24"/>
          <w:lang w:val="fr-FR"/>
        </w:rPr>
        <w:t>,</w:t>
      </w:r>
      <w:r w:rsidR="00F5622F">
        <w:rPr>
          <w:rFonts w:ascii="Times New Roman" w:hAnsi="Times New Roman" w:cs="Times New Roman"/>
          <w:bCs/>
          <w:sz w:val="24"/>
          <w:szCs w:val="24"/>
          <w:lang w:val="fr-FR"/>
        </w:rPr>
        <w:t xml:space="preserve"> pour l’apprentissage d’une langue vivante</w:t>
      </w:r>
      <w:r>
        <w:rPr>
          <w:rFonts w:ascii="Times New Roman" w:hAnsi="Times New Roman" w:cs="Times New Roman"/>
          <w:bCs/>
          <w:sz w:val="24"/>
          <w:szCs w:val="24"/>
          <w:lang w:val="fr-FR"/>
        </w:rPr>
        <w:t>,</w:t>
      </w:r>
      <w:r w:rsidR="00F5622F">
        <w:rPr>
          <w:rFonts w:ascii="Times New Roman" w:hAnsi="Times New Roman" w:cs="Times New Roman"/>
          <w:bCs/>
          <w:sz w:val="24"/>
          <w:szCs w:val="24"/>
          <w:lang w:val="fr-FR"/>
        </w:rPr>
        <w:t xml:space="preserve"> est crucial et doit avoir une place prépondér</w:t>
      </w:r>
      <w:r>
        <w:rPr>
          <w:rFonts w:ascii="Times New Roman" w:hAnsi="Times New Roman" w:cs="Times New Roman"/>
          <w:bCs/>
          <w:sz w:val="24"/>
          <w:szCs w:val="24"/>
          <w:lang w:val="fr-FR"/>
        </w:rPr>
        <w:t>ante dans celui-ci : la langue</w:t>
      </w:r>
      <w:r>
        <w:rPr>
          <w:rStyle w:val="Appelnotedebasdep"/>
          <w:rFonts w:ascii="Times New Roman" w:hAnsi="Times New Roman" w:cs="Times New Roman"/>
          <w:bCs/>
          <w:sz w:val="24"/>
          <w:szCs w:val="24"/>
          <w:lang w:val="fr-FR"/>
        </w:rPr>
        <w:footnoteReference w:id="17"/>
      </w:r>
      <w:r w:rsidR="00F5622F">
        <w:rPr>
          <w:rFonts w:ascii="Times New Roman" w:hAnsi="Times New Roman" w:cs="Times New Roman"/>
          <w:bCs/>
          <w:sz w:val="24"/>
          <w:szCs w:val="24"/>
          <w:lang w:val="fr-FR"/>
        </w:rPr>
        <w:t xml:space="preserve"> est d’abord un outil </w:t>
      </w:r>
      <w:r w:rsidR="00F5622F">
        <w:rPr>
          <w:rFonts w:ascii="Times New Roman" w:hAnsi="Times New Roman" w:cs="Times New Roman"/>
          <w:bCs/>
          <w:sz w:val="24"/>
          <w:szCs w:val="24"/>
          <w:lang w:val="fr-FR"/>
        </w:rPr>
        <w:lastRenderedPageBreak/>
        <w:t>de communication oral</w:t>
      </w:r>
      <w:r w:rsidR="00621538">
        <w:rPr>
          <w:rFonts w:ascii="Times New Roman" w:hAnsi="Times New Roman" w:cs="Times New Roman"/>
          <w:bCs/>
          <w:sz w:val="24"/>
          <w:szCs w:val="24"/>
          <w:lang w:val="fr-FR"/>
        </w:rPr>
        <w:t>e</w:t>
      </w:r>
      <w:r w:rsidR="00F5622F">
        <w:rPr>
          <w:rFonts w:ascii="Times New Roman" w:hAnsi="Times New Roman" w:cs="Times New Roman"/>
          <w:bCs/>
          <w:sz w:val="24"/>
          <w:szCs w:val="24"/>
          <w:lang w:val="fr-FR"/>
        </w:rPr>
        <w:t xml:space="preserve">. </w:t>
      </w:r>
      <w:r w:rsidR="00621538">
        <w:rPr>
          <w:rFonts w:ascii="Times New Roman" w:hAnsi="Times New Roman" w:cs="Times New Roman"/>
          <w:bCs/>
          <w:sz w:val="24"/>
          <w:szCs w:val="24"/>
          <w:lang w:val="fr-FR"/>
        </w:rPr>
        <w:t>Une langue est considérée comme éteinte lorsqu’elle n’est plus parlée</w:t>
      </w:r>
      <w:r w:rsidR="00904771">
        <w:rPr>
          <w:rFonts w:ascii="Times New Roman" w:hAnsi="Times New Roman" w:cs="Times New Roman"/>
          <w:bCs/>
          <w:sz w:val="24"/>
          <w:szCs w:val="24"/>
          <w:lang w:val="fr-FR"/>
        </w:rPr>
        <w:t xml:space="preserve"> dans la vie quotidienne par un groupe de locuteurs la partageant</w:t>
      </w:r>
      <w:r w:rsidR="00621538">
        <w:rPr>
          <w:rFonts w:ascii="Times New Roman" w:hAnsi="Times New Roman" w:cs="Times New Roman"/>
          <w:bCs/>
          <w:sz w:val="24"/>
          <w:szCs w:val="24"/>
          <w:lang w:val="fr-FR"/>
        </w:rPr>
        <w:t xml:space="preserve"> et, de la même manière, dans une très grande majorité de situations, on va avoir recours à l’oral pour s’exprimer (on ne peut que difficilement imaginer commun</w:t>
      </w:r>
      <w:r w:rsidR="00904771">
        <w:rPr>
          <w:rFonts w:ascii="Times New Roman" w:hAnsi="Times New Roman" w:cs="Times New Roman"/>
          <w:bCs/>
          <w:sz w:val="24"/>
          <w:szCs w:val="24"/>
          <w:lang w:val="fr-FR"/>
        </w:rPr>
        <w:t>iquer dans une boutique ou plus globalement en face d’un autre locuteur via l’écrit</w:t>
      </w:r>
      <w:r w:rsidR="00621538">
        <w:rPr>
          <w:rFonts w:ascii="Times New Roman" w:hAnsi="Times New Roman" w:cs="Times New Roman"/>
          <w:bCs/>
          <w:sz w:val="24"/>
          <w:szCs w:val="24"/>
          <w:lang w:val="fr-FR"/>
        </w:rPr>
        <w:t>). Il est donc justifié</w:t>
      </w:r>
      <w:r w:rsidR="00FE06C7">
        <w:rPr>
          <w:rFonts w:ascii="Times New Roman" w:hAnsi="Times New Roman" w:cs="Times New Roman"/>
          <w:bCs/>
          <w:sz w:val="24"/>
          <w:szCs w:val="24"/>
          <w:lang w:val="fr-FR"/>
        </w:rPr>
        <w:t xml:space="preserve"> et « nécessaire »</w:t>
      </w:r>
      <w:r w:rsidR="00621538">
        <w:rPr>
          <w:rFonts w:ascii="Times New Roman" w:hAnsi="Times New Roman" w:cs="Times New Roman"/>
          <w:bCs/>
          <w:sz w:val="24"/>
          <w:szCs w:val="24"/>
          <w:lang w:val="fr-FR"/>
        </w:rPr>
        <w:t>, pour l’enseignant, de mettre en place un</w:t>
      </w:r>
      <w:r w:rsidR="00904771">
        <w:rPr>
          <w:rFonts w:ascii="Times New Roman" w:hAnsi="Times New Roman" w:cs="Times New Roman"/>
          <w:bCs/>
          <w:sz w:val="24"/>
          <w:szCs w:val="24"/>
          <w:lang w:val="fr-FR"/>
        </w:rPr>
        <w:t xml:space="preserve"> e</w:t>
      </w:r>
      <w:r w:rsidR="00FE06C7">
        <w:rPr>
          <w:rFonts w:ascii="Times New Roman" w:hAnsi="Times New Roman" w:cs="Times New Roman"/>
          <w:bCs/>
          <w:sz w:val="24"/>
          <w:szCs w:val="24"/>
          <w:lang w:val="fr-FR"/>
        </w:rPr>
        <w:t xml:space="preserve">nseignement tourné vers l’oral (Pouchon, 1998, p. 183). </w:t>
      </w:r>
      <w:r w:rsidR="00904771">
        <w:rPr>
          <w:rFonts w:ascii="Times New Roman" w:hAnsi="Times New Roman" w:cs="Times New Roman"/>
          <w:bCs/>
          <w:sz w:val="24"/>
          <w:szCs w:val="24"/>
          <w:lang w:val="fr-FR"/>
        </w:rPr>
        <w:t>Cependant, on peut aussi être porté à croire que l’enseignant trouve dans l’oral une facilité que ne possède pas l’écrit, et, ainsi,</w:t>
      </w:r>
      <w:r w:rsidR="00F5622F">
        <w:rPr>
          <w:rFonts w:ascii="Times New Roman" w:hAnsi="Times New Roman" w:cs="Times New Roman"/>
          <w:bCs/>
          <w:sz w:val="24"/>
          <w:szCs w:val="24"/>
          <w:lang w:val="fr-FR"/>
        </w:rPr>
        <w:t xml:space="preserve"> </w:t>
      </w:r>
      <w:r w:rsidR="00621538">
        <w:rPr>
          <w:rFonts w:ascii="Times New Roman" w:hAnsi="Times New Roman" w:cs="Times New Roman"/>
          <w:bCs/>
          <w:sz w:val="24"/>
          <w:szCs w:val="24"/>
          <w:lang w:val="fr-FR"/>
        </w:rPr>
        <w:t xml:space="preserve">la tendance de </w:t>
      </w:r>
      <w:r w:rsidR="00F5622F">
        <w:rPr>
          <w:rFonts w:ascii="Times New Roman" w:hAnsi="Times New Roman" w:cs="Times New Roman"/>
          <w:bCs/>
          <w:sz w:val="24"/>
          <w:szCs w:val="24"/>
          <w:lang w:val="fr-FR"/>
        </w:rPr>
        <w:t xml:space="preserve">favoriser l’oral à l’écrit </w:t>
      </w:r>
      <w:r w:rsidR="00621538">
        <w:rPr>
          <w:rFonts w:ascii="Times New Roman" w:hAnsi="Times New Roman" w:cs="Times New Roman"/>
          <w:bCs/>
          <w:sz w:val="24"/>
          <w:szCs w:val="24"/>
          <w:lang w:val="fr-FR"/>
        </w:rPr>
        <w:t>est forte</w:t>
      </w:r>
      <w:r w:rsidR="000743F1">
        <w:rPr>
          <w:rFonts w:ascii="Times New Roman" w:hAnsi="Times New Roman" w:cs="Times New Roman"/>
          <w:bCs/>
          <w:sz w:val="24"/>
          <w:szCs w:val="24"/>
          <w:lang w:val="fr-FR"/>
        </w:rPr>
        <w:t>.</w:t>
      </w:r>
    </w:p>
    <w:p w14:paraId="22C70F2C" w14:textId="77777777" w:rsidR="000743F1" w:rsidRDefault="000743F1" w:rsidP="0090555C">
      <w:pPr>
        <w:spacing w:after="0" w:line="360" w:lineRule="auto"/>
        <w:ind w:firstLine="708"/>
        <w:jc w:val="both"/>
        <w:outlineLvl w:val="0"/>
        <w:rPr>
          <w:rFonts w:ascii="Times New Roman" w:hAnsi="Times New Roman" w:cs="Times New Roman"/>
          <w:bCs/>
          <w:sz w:val="24"/>
          <w:szCs w:val="24"/>
          <w:lang w:val="fr-FR"/>
        </w:rPr>
      </w:pPr>
    </w:p>
    <w:p w14:paraId="5D6FAF09" w14:textId="77777777" w:rsidR="004E55E7" w:rsidRDefault="00621538"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Tout d’</w:t>
      </w:r>
      <w:r w:rsidR="000743F1">
        <w:rPr>
          <w:rFonts w:ascii="Times New Roman" w:hAnsi="Times New Roman" w:cs="Times New Roman"/>
          <w:bCs/>
          <w:sz w:val="24"/>
          <w:szCs w:val="24"/>
          <w:lang w:val="fr-FR"/>
        </w:rPr>
        <w:t xml:space="preserve">abord, les compréhensions écrites sont souvent le parent pauvre des manuels scolaires. Non seulement elles sont rares dans les séquences de cycles 3 et 4, mais, en plus, elles sont souvent peu intéressantes et traitent de sujets qui n’intéressent pas ou plus les apprenants. On ne peut, en effet, renouveler les manuels tous les ans, </w:t>
      </w:r>
      <w:r w:rsidR="004E55E7">
        <w:rPr>
          <w:rFonts w:ascii="Times New Roman" w:hAnsi="Times New Roman" w:cs="Times New Roman"/>
          <w:bCs/>
          <w:sz w:val="24"/>
          <w:szCs w:val="24"/>
          <w:lang w:val="fr-FR"/>
        </w:rPr>
        <w:t>et</w:t>
      </w:r>
      <w:r w:rsidR="000743F1">
        <w:rPr>
          <w:rFonts w:ascii="Times New Roman" w:hAnsi="Times New Roman" w:cs="Times New Roman"/>
          <w:bCs/>
          <w:sz w:val="24"/>
          <w:szCs w:val="24"/>
          <w:lang w:val="fr-FR"/>
        </w:rPr>
        <w:t xml:space="preserve">, même si c’était le cas, dans une société tournée sur l’instantanéité, où une nouvelle chose semble « faire le buzz » chaque jour </w:t>
      </w:r>
      <w:r w:rsidR="004E55E7">
        <w:rPr>
          <w:rFonts w:ascii="Times New Roman" w:hAnsi="Times New Roman" w:cs="Times New Roman"/>
          <w:bCs/>
          <w:sz w:val="24"/>
          <w:szCs w:val="24"/>
          <w:lang w:val="fr-FR"/>
        </w:rPr>
        <w:t>puis</w:t>
      </w:r>
      <w:r w:rsidR="000743F1">
        <w:rPr>
          <w:rFonts w:ascii="Times New Roman" w:hAnsi="Times New Roman" w:cs="Times New Roman"/>
          <w:bCs/>
          <w:sz w:val="24"/>
          <w:szCs w:val="24"/>
          <w:lang w:val="fr-FR"/>
        </w:rPr>
        <w:t xml:space="preserve"> être</w:t>
      </w:r>
      <w:r w:rsidR="004E55E7">
        <w:rPr>
          <w:rFonts w:ascii="Times New Roman" w:hAnsi="Times New Roman" w:cs="Times New Roman"/>
          <w:bCs/>
          <w:sz w:val="24"/>
          <w:szCs w:val="24"/>
          <w:lang w:val="fr-FR"/>
        </w:rPr>
        <w:t xml:space="preserve"> déjà</w:t>
      </w:r>
      <w:r w:rsidR="000743F1">
        <w:rPr>
          <w:rFonts w:ascii="Times New Roman" w:hAnsi="Times New Roman" w:cs="Times New Roman"/>
          <w:bCs/>
          <w:sz w:val="24"/>
          <w:szCs w:val="24"/>
          <w:lang w:val="fr-FR"/>
        </w:rPr>
        <w:t xml:space="preserve"> oubliée le lendemain, et</w:t>
      </w:r>
      <w:r w:rsidR="004E55E7">
        <w:rPr>
          <w:rFonts w:ascii="Times New Roman" w:hAnsi="Times New Roman" w:cs="Times New Roman"/>
          <w:bCs/>
          <w:sz w:val="24"/>
          <w:szCs w:val="24"/>
          <w:lang w:val="fr-FR"/>
        </w:rPr>
        <w:t>,</w:t>
      </w:r>
      <w:r w:rsidR="000743F1">
        <w:rPr>
          <w:rFonts w:ascii="Times New Roman" w:hAnsi="Times New Roman" w:cs="Times New Roman"/>
          <w:bCs/>
          <w:sz w:val="24"/>
          <w:szCs w:val="24"/>
          <w:lang w:val="fr-FR"/>
        </w:rPr>
        <w:t xml:space="preserve"> face à un public hétérogène où tous n’aiment pas forcément la même chose, il est difficile </w:t>
      </w:r>
      <w:r w:rsidR="004E55E7">
        <w:rPr>
          <w:rFonts w:ascii="Times New Roman" w:hAnsi="Times New Roman" w:cs="Times New Roman"/>
          <w:bCs/>
          <w:sz w:val="24"/>
          <w:szCs w:val="24"/>
          <w:lang w:val="fr-FR"/>
        </w:rPr>
        <w:t>de fournir des lectures qui combleront les apprenants et les motiveront.</w:t>
      </w:r>
    </w:p>
    <w:p w14:paraId="704F6812" w14:textId="77777777" w:rsidR="004E55E7" w:rsidRDefault="004E55E7" w:rsidP="0090555C">
      <w:pPr>
        <w:spacing w:after="0" w:line="360" w:lineRule="auto"/>
        <w:ind w:firstLine="708"/>
        <w:jc w:val="both"/>
        <w:outlineLvl w:val="0"/>
        <w:rPr>
          <w:rFonts w:ascii="Times New Roman" w:hAnsi="Times New Roman" w:cs="Times New Roman"/>
          <w:bCs/>
          <w:sz w:val="24"/>
          <w:szCs w:val="24"/>
          <w:lang w:val="fr-FR"/>
        </w:rPr>
      </w:pPr>
    </w:p>
    <w:p w14:paraId="31585F8B" w14:textId="1DD5C19D" w:rsidR="004E55E7" w:rsidRDefault="004E55E7"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Ensuite, </w:t>
      </w:r>
      <w:r w:rsidR="00C3027B">
        <w:rPr>
          <w:rFonts w:ascii="Times New Roman" w:hAnsi="Times New Roman" w:cs="Times New Roman"/>
          <w:bCs/>
          <w:sz w:val="24"/>
          <w:szCs w:val="24"/>
          <w:lang w:val="fr-FR"/>
        </w:rPr>
        <w:t>développer une méthode d’exploitation s’avère souvent plus compliqué pour les compréhensions écrites que pour les compréhensions orales. J’ai pu observer cela lors de la formation à l’</w:t>
      </w:r>
      <w:r w:rsidR="007903F0">
        <w:rPr>
          <w:rFonts w:ascii="Times New Roman" w:hAnsi="Times New Roman" w:cs="Times New Roman"/>
          <w:bCs/>
          <w:sz w:val="24"/>
          <w:szCs w:val="24"/>
          <w:lang w:val="fr-FR"/>
        </w:rPr>
        <w:t>E.S.P.E.</w:t>
      </w:r>
      <w:r w:rsidR="00C3027B">
        <w:rPr>
          <w:rFonts w:ascii="Times New Roman" w:hAnsi="Times New Roman" w:cs="Times New Roman"/>
          <w:bCs/>
          <w:sz w:val="24"/>
          <w:szCs w:val="24"/>
          <w:lang w:val="fr-FR"/>
        </w:rPr>
        <w:t>, même en toute fin d’année : nombre de stagiaires se déclarent mal à l’aise face à la compréhension écrite, et, par conséquent, en font peu, voire, pour certains, n’en font aucune lors de certaines séquences</w:t>
      </w:r>
      <w:r w:rsidR="00C3027B">
        <w:rPr>
          <w:rStyle w:val="Appelnotedebasdep"/>
          <w:rFonts w:ascii="Times New Roman" w:hAnsi="Times New Roman" w:cs="Times New Roman"/>
          <w:bCs/>
          <w:sz w:val="24"/>
          <w:szCs w:val="24"/>
          <w:lang w:val="fr-FR"/>
        </w:rPr>
        <w:footnoteReference w:id="18"/>
      </w:r>
      <w:r w:rsidR="00C3027B">
        <w:rPr>
          <w:rFonts w:ascii="Times New Roman" w:hAnsi="Times New Roman" w:cs="Times New Roman"/>
          <w:bCs/>
          <w:sz w:val="24"/>
          <w:szCs w:val="24"/>
          <w:lang w:val="fr-FR"/>
        </w:rPr>
        <w:t xml:space="preserve">. Outre le fait que pour certains, il s’agit d’une peur d’une séance ratée et difficile à cause de la difficulté de certains élèves face à l’écrit, point qui sera détaillée ci-dessous, bon nombre de stagiaires déclarent </w:t>
      </w:r>
      <w:r w:rsidR="00ED2591">
        <w:rPr>
          <w:rFonts w:ascii="Times New Roman" w:hAnsi="Times New Roman" w:cs="Times New Roman"/>
          <w:bCs/>
          <w:sz w:val="24"/>
          <w:szCs w:val="24"/>
          <w:lang w:val="fr-FR"/>
        </w:rPr>
        <w:t xml:space="preserve">ne pas savoir comment mettre en place une exploitation didactique d’un document de compréhension écrite. Parmi les questions qui </w:t>
      </w:r>
      <w:r w:rsidR="00D51AEB">
        <w:rPr>
          <w:rFonts w:ascii="Times New Roman" w:hAnsi="Times New Roman" w:cs="Times New Roman"/>
          <w:bCs/>
          <w:sz w:val="24"/>
          <w:szCs w:val="24"/>
          <w:lang w:val="fr-FR"/>
        </w:rPr>
        <w:t>sont revenues</w:t>
      </w:r>
      <w:r w:rsidR="00ED2591">
        <w:rPr>
          <w:rFonts w:ascii="Times New Roman" w:hAnsi="Times New Roman" w:cs="Times New Roman"/>
          <w:bCs/>
          <w:sz w:val="24"/>
          <w:szCs w:val="24"/>
          <w:lang w:val="fr-FR"/>
        </w:rPr>
        <w:t xml:space="preserve">, on entendait : « comment faire face aux élèves qui ne font que relire le texte au lieu de le reformuler ? », « pour quoi reformuler quelque chose qui est authentique et parfaitement exprimé ? », </w:t>
      </w:r>
      <w:r w:rsidR="00D51AEB">
        <w:rPr>
          <w:rFonts w:ascii="Times New Roman" w:hAnsi="Times New Roman" w:cs="Times New Roman"/>
          <w:bCs/>
          <w:sz w:val="24"/>
          <w:szCs w:val="24"/>
          <w:lang w:val="fr-FR"/>
        </w:rPr>
        <w:t>« comment obtenir un contenu de séance qui vaut la peine d’être mis sous forme de trace écrite dans le cahier ? ». Pour certains, et pour quelques-uns de mes collègues au collège où j’enseigne, l’utilisation de grilles de lecture, rarement non-évaluatives, est une nécessité, bien qu’elle soit vivement déconseillée par</w:t>
      </w:r>
      <w:r w:rsidR="00356EC9">
        <w:rPr>
          <w:rFonts w:ascii="Times New Roman" w:hAnsi="Times New Roman" w:cs="Times New Roman"/>
          <w:bCs/>
          <w:sz w:val="24"/>
          <w:szCs w:val="24"/>
          <w:lang w:val="fr-FR"/>
        </w:rPr>
        <w:t xml:space="preserve"> les</w:t>
      </w:r>
      <w:r w:rsidR="005D6661">
        <w:rPr>
          <w:rFonts w:ascii="Times New Roman" w:hAnsi="Times New Roman" w:cs="Times New Roman"/>
          <w:bCs/>
          <w:sz w:val="24"/>
          <w:szCs w:val="24"/>
          <w:lang w:val="fr-FR"/>
        </w:rPr>
        <w:t xml:space="preserve"> </w:t>
      </w:r>
      <w:r w:rsidR="00356EC9">
        <w:rPr>
          <w:rFonts w:ascii="Times New Roman" w:hAnsi="Times New Roman" w:cs="Times New Roman"/>
          <w:bCs/>
          <w:sz w:val="24"/>
          <w:szCs w:val="24"/>
          <w:lang w:val="fr-FR"/>
        </w:rPr>
        <w:lastRenderedPageBreak/>
        <w:t>didacticiens et</w:t>
      </w:r>
      <w:r w:rsidR="00D51AEB">
        <w:rPr>
          <w:rFonts w:ascii="Times New Roman" w:hAnsi="Times New Roman" w:cs="Times New Roman"/>
          <w:bCs/>
          <w:sz w:val="24"/>
          <w:szCs w:val="24"/>
          <w:lang w:val="fr-FR"/>
        </w:rPr>
        <w:t xml:space="preserve"> les inspecteurs académiques,</w:t>
      </w:r>
      <w:r w:rsidR="00356EC9">
        <w:rPr>
          <w:rFonts w:ascii="Times New Roman" w:hAnsi="Times New Roman" w:cs="Times New Roman"/>
          <w:bCs/>
          <w:sz w:val="24"/>
          <w:szCs w:val="24"/>
          <w:lang w:val="fr-FR"/>
        </w:rPr>
        <w:t xml:space="preserve"> offrant trop peu de place à l’autonomie, la production, </w:t>
      </w:r>
      <w:r w:rsidR="00D51AEB">
        <w:rPr>
          <w:rFonts w:ascii="Times New Roman" w:hAnsi="Times New Roman" w:cs="Times New Roman"/>
          <w:bCs/>
          <w:sz w:val="24"/>
          <w:szCs w:val="24"/>
          <w:lang w:val="fr-FR"/>
        </w:rPr>
        <w:t>l’authenticité et à l’interaction, dû à un guidage trop marqué</w:t>
      </w:r>
      <w:r w:rsidR="00356EC9">
        <w:rPr>
          <w:rStyle w:val="Appelnotedebasdep"/>
          <w:rFonts w:ascii="Times New Roman" w:hAnsi="Times New Roman" w:cs="Times New Roman"/>
          <w:bCs/>
          <w:sz w:val="24"/>
          <w:szCs w:val="24"/>
          <w:lang w:val="fr-FR"/>
        </w:rPr>
        <w:footnoteReference w:id="19"/>
      </w:r>
      <w:r w:rsidR="00D51AEB">
        <w:rPr>
          <w:rFonts w:ascii="Times New Roman" w:hAnsi="Times New Roman" w:cs="Times New Roman"/>
          <w:bCs/>
          <w:sz w:val="24"/>
          <w:szCs w:val="24"/>
          <w:lang w:val="fr-FR"/>
        </w:rPr>
        <w:t>.</w:t>
      </w:r>
    </w:p>
    <w:p w14:paraId="481D6693" w14:textId="77777777" w:rsidR="0090555C" w:rsidRDefault="0090555C" w:rsidP="0090555C">
      <w:pPr>
        <w:spacing w:after="0" w:line="360" w:lineRule="auto"/>
        <w:ind w:firstLine="708"/>
        <w:jc w:val="both"/>
        <w:outlineLvl w:val="0"/>
        <w:rPr>
          <w:rFonts w:ascii="Times New Roman" w:hAnsi="Times New Roman" w:cs="Times New Roman"/>
          <w:bCs/>
          <w:sz w:val="24"/>
          <w:szCs w:val="24"/>
          <w:lang w:val="fr-FR"/>
        </w:rPr>
      </w:pPr>
    </w:p>
    <w:p w14:paraId="07B8C77C" w14:textId="193FA5DD" w:rsidR="007F5352" w:rsidRPr="003473CE" w:rsidRDefault="007F5352" w:rsidP="0090555C">
      <w:pPr>
        <w:spacing w:after="0" w:line="360" w:lineRule="auto"/>
        <w:ind w:firstLine="708"/>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fr-FR"/>
        </w:rPr>
        <w:t xml:space="preserve">Ces craintes suscitées par les compréhensions écrites et mentionnées ci-dessus doivent être discutées. Les peurs selon lesquelles les élèves ne font que répéter ce qui est écrit et qu’ils ne pourront jamais aussi bien reformuler ce qui est écrit sont </w:t>
      </w:r>
      <w:r w:rsidRPr="009E2D0D">
        <w:rPr>
          <w:rFonts w:ascii="Times New Roman" w:hAnsi="Times New Roman" w:cs="Times New Roman"/>
          <w:bCs/>
          <w:i/>
          <w:sz w:val="24"/>
          <w:szCs w:val="24"/>
          <w:lang w:val="fr-FR"/>
        </w:rPr>
        <w:t>a priori</w:t>
      </w:r>
      <w:r>
        <w:rPr>
          <w:rFonts w:ascii="Times New Roman" w:hAnsi="Times New Roman" w:cs="Times New Roman"/>
          <w:bCs/>
          <w:sz w:val="24"/>
          <w:szCs w:val="24"/>
          <w:lang w:val="fr-FR"/>
        </w:rPr>
        <w:t xml:space="preserve"> légitimes, mais doit se poser la question du but principal de la C.E. : l’étudie-t-on pour la reformuler ? La réponse est, bien sûr, négative : dans la vie, lorsqu’on est face à un texte inconnu, le but n’est pas de le reformuler mais, naturellement, de le comprendre. L’objectif de la compréhension écrite est donc la compréhension, tout comme il est celui de la compréhension orale – c’est exactement la même chose. Ainsi, la reformulation n’est pas là exclusivement pour l’apprentissage ; elle est simplement un moyen d’atteindre la compréhension, qui est un passage obligatoire pour un bon apprentissage (fixation des structures, rétention du vocabulaire sur le long terme, etc.). </w:t>
      </w:r>
      <w:r w:rsidR="006716A9">
        <w:rPr>
          <w:rFonts w:ascii="Times New Roman" w:hAnsi="Times New Roman" w:cs="Times New Roman"/>
          <w:bCs/>
          <w:sz w:val="24"/>
          <w:szCs w:val="24"/>
          <w:lang w:val="fr-FR"/>
        </w:rPr>
        <w:t>Pour Bailly (</w:t>
      </w:r>
      <w:r w:rsidR="0023653C">
        <w:rPr>
          <w:rFonts w:ascii="Times New Roman" w:hAnsi="Times New Roman" w:cs="Times New Roman"/>
          <w:bCs/>
          <w:sz w:val="24"/>
          <w:szCs w:val="24"/>
          <w:lang w:val="fr-FR"/>
        </w:rPr>
        <w:t>1998</w:t>
      </w:r>
      <w:r w:rsidR="006716A9">
        <w:rPr>
          <w:rFonts w:ascii="Times New Roman" w:hAnsi="Times New Roman" w:cs="Times New Roman"/>
          <w:bCs/>
          <w:sz w:val="24"/>
          <w:szCs w:val="24"/>
          <w:lang w:val="fr-FR"/>
        </w:rPr>
        <w:t xml:space="preserve">), la lecture, c’est une reconstruction du sens. </w:t>
      </w:r>
      <w:r>
        <w:rPr>
          <w:rFonts w:ascii="Times New Roman" w:hAnsi="Times New Roman" w:cs="Times New Roman"/>
          <w:bCs/>
          <w:sz w:val="24"/>
          <w:szCs w:val="24"/>
          <w:lang w:val="fr-FR"/>
        </w:rPr>
        <w:t xml:space="preserve">Il est donc normal de baisser le niveau de difficulté d’une C.E. au moyen de reformulations, qui seront immuablement moins spectaculaires que l’écrit d’origine : cela permet à tous les élèves de pouvoir accéder au sens, et là est l’objectif du document d’exploitation choisi. De plus, la reformulation va permettre de mieux fixer le lexique et les structures intéressantes. Pour le lexique, elle peut apporter une définition ou un synonyme déjà acquis. Ainsi, si une C.E. comporte l’item </w:t>
      </w:r>
      <w:r w:rsidRPr="003473CE">
        <w:rPr>
          <w:rFonts w:ascii="Times New Roman" w:hAnsi="Times New Roman" w:cs="Times New Roman"/>
          <w:bCs/>
          <w:i/>
          <w:sz w:val="24"/>
          <w:szCs w:val="24"/>
          <w:lang w:val="fr-FR"/>
        </w:rPr>
        <w:t>the man is angry</w:t>
      </w:r>
      <w:r>
        <w:rPr>
          <w:rFonts w:ascii="Times New Roman" w:hAnsi="Times New Roman" w:cs="Times New Roman"/>
          <w:bCs/>
          <w:sz w:val="24"/>
          <w:szCs w:val="24"/>
          <w:lang w:val="fr-FR"/>
        </w:rPr>
        <w:t xml:space="preserve"> et qu’on souhaite que les apprenants acquièrent l’adjectif </w:t>
      </w:r>
      <w:r w:rsidRPr="003473CE">
        <w:rPr>
          <w:rFonts w:ascii="Times New Roman" w:hAnsi="Times New Roman" w:cs="Times New Roman"/>
          <w:bCs/>
          <w:i/>
          <w:sz w:val="24"/>
          <w:szCs w:val="24"/>
          <w:lang w:val="fr-FR"/>
        </w:rPr>
        <w:t>angry</w:t>
      </w:r>
      <w:r>
        <w:rPr>
          <w:rFonts w:ascii="Times New Roman" w:hAnsi="Times New Roman" w:cs="Times New Roman"/>
          <w:bCs/>
          <w:sz w:val="24"/>
          <w:szCs w:val="24"/>
          <w:lang w:val="fr-FR"/>
        </w:rPr>
        <w:t xml:space="preserve">, on pourra, dans la trace écrite, avoir des reformulations du type </w:t>
      </w:r>
      <w:r>
        <w:rPr>
          <w:rFonts w:ascii="Times New Roman" w:hAnsi="Times New Roman" w:cs="Times New Roman"/>
          <w:bCs/>
          <w:i/>
          <w:sz w:val="24"/>
          <w:szCs w:val="24"/>
          <w:lang w:val="fr-FR"/>
        </w:rPr>
        <w:t xml:space="preserve">the man is angry: he is not pleased/he is furious. </w:t>
      </w:r>
      <w:r w:rsidRPr="003473CE">
        <w:rPr>
          <w:rFonts w:ascii="Times New Roman" w:hAnsi="Times New Roman" w:cs="Times New Roman"/>
          <w:bCs/>
          <w:sz w:val="24"/>
          <w:szCs w:val="24"/>
          <w:lang w:val="en-US"/>
        </w:rPr>
        <w:t>Pour une structure grammaticale, tel que</w:t>
      </w:r>
      <w:r w:rsidRPr="003473CE">
        <w:rPr>
          <w:rFonts w:ascii="Times New Roman" w:hAnsi="Times New Roman" w:cs="Times New Roman"/>
          <w:bCs/>
          <w:i/>
          <w:sz w:val="24"/>
          <w:szCs w:val="24"/>
          <w:lang w:val="en-US"/>
        </w:rPr>
        <w:t xml:space="preserve"> look forward to</w:t>
      </w:r>
      <w:r>
        <w:rPr>
          <w:rFonts w:ascii="Times New Roman" w:hAnsi="Times New Roman" w:cs="Times New Roman"/>
          <w:bCs/>
          <w:i/>
          <w:sz w:val="24"/>
          <w:szCs w:val="24"/>
          <w:lang w:val="en-US"/>
        </w:rPr>
        <w:t xml:space="preserve"> + ING</w:t>
      </w:r>
      <w:r w:rsidRPr="003473CE">
        <w:rPr>
          <w:rFonts w:ascii="Times New Roman" w:hAnsi="Times New Roman" w:cs="Times New Roman"/>
          <w:bCs/>
          <w:sz w:val="24"/>
          <w:szCs w:val="24"/>
          <w:lang w:val="en-US"/>
        </w:rPr>
        <w:t xml:space="preserve">, dans </w:t>
      </w:r>
      <w:r w:rsidRPr="003473CE">
        <w:rPr>
          <w:rFonts w:ascii="Times New Roman" w:hAnsi="Times New Roman" w:cs="Times New Roman"/>
          <w:bCs/>
          <w:i/>
          <w:sz w:val="24"/>
          <w:szCs w:val="24"/>
          <w:lang w:val="en-US"/>
        </w:rPr>
        <w:t>she looks forward to meeting her best friend</w:t>
      </w:r>
      <w:r w:rsidRPr="003473CE">
        <w:rPr>
          <w:rFonts w:ascii="Times New Roman" w:hAnsi="Times New Roman" w:cs="Times New Roman"/>
          <w:bCs/>
          <w:sz w:val="24"/>
          <w:szCs w:val="24"/>
          <w:lang w:val="en-US"/>
        </w:rPr>
        <w:t xml:space="preserve">, on pourra reformuler en répétant la structure et en la définissant : </w:t>
      </w:r>
      <w:r w:rsidRPr="003473CE">
        <w:rPr>
          <w:rFonts w:ascii="Times New Roman" w:hAnsi="Times New Roman" w:cs="Times New Roman"/>
          <w:bCs/>
          <w:i/>
          <w:sz w:val="24"/>
          <w:szCs w:val="24"/>
          <w:lang w:val="en-US"/>
        </w:rPr>
        <w:t xml:space="preserve">she can’t wait to meet her best friend/she looks forward to seeing her, </w:t>
      </w:r>
      <w:r>
        <w:rPr>
          <w:rFonts w:ascii="Times New Roman" w:hAnsi="Times New Roman" w:cs="Times New Roman"/>
          <w:bCs/>
          <w:i/>
          <w:sz w:val="24"/>
          <w:szCs w:val="24"/>
          <w:lang w:val="en-US"/>
        </w:rPr>
        <w:t>going out with her, talking with her, etc.</w:t>
      </w:r>
    </w:p>
    <w:p w14:paraId="2C3136B1" w14:textId="77777777" w:rsidR="00D51AEB" w:rsidRPr="007F5352" w:rsidRDefault="00D51AEB" w:rsidP="0090555C">
      <w:pPr>
        <w:spacing w:after="0" w:line="360" w:lineRule="auto"/>
        <w:jc w:val="both"/>
        <w:outlineLvl w:val="0"/>
        <w:rPr>
          <w:rFonts w:ascii="Times New Roman" w:hAnsi="Times New Roman" w:cs="Times New Roman"/>
          <w:bCs/>
          <w:sz w:val="24"/>
          <w:szCs w:val="24"/>
          <w:lang w:val="en-US"/>
        </w:rPr>
      </w:pPr>
    </w:p>
    <w:p w14:paraId="52D50BBE" w14:textId="7BAD6D30" w:rsidR="004E55E7" w:rsidRDefault="00D51AEB"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Enfin, </w:t>
      </w:r>
      <w:r w:rsidR="00DF4BF8">
        <w:rPr>
          <w:rFonts w:ascii="Times New Roman" w:hAnsi="Times New Roman" w:cs="Times New Roman"/>
          <w:bCs/>
          <w:sz w:val="24"/>
          <w:szCs w:val="24"/>
          <w:lang w:val="fr-FR"/>
        </w:rPr>
        <w:t>certains élèves ont une vraie difficulté face à la lecture et, donc, les compréhensions écrites vont ajouter une charge à l’apprentissage prévu de la séance</w:t>
      </w:r>
      <w:r w:rsidR="00356EC9">
        <w:rPr>
          <w:rFonts w:ascii="Times New Roman" w:hAnsi="Times New Roman" w:cs="Times New Roman"/>
          <w:bCs/>
          <w:sz w:val="24"/>
          <w:szCs w:val="24"/>
          <w:lang w:val="fr-FR"/>
        </w:rPr>
        <w:t xml:space="preserve"> pour eux</w:t>
      </w:r>
      <w:r w:rsidR="00DF4BF8">
        <w:rPr>
          <w:rFonts w:ascii="Times New Roman" w:hAnsi="Times New Roman" w:cs="Times New Roman"/>
          <w:bCs/>
          <w:sz w:val="24"/>
          <w:szCs w:val="24"/>
          <w:lang w:val="fr-FR"/>
        </w:rPr>
        <w:t>. On peut mentionner les apprenants souffrant de problèmes visuels</w:t>
      </w:r>
      <w:r w:rsidR="00AC3EDD">
        <w:rPr>
          <w:rFonts w:ascii="Times New Roman" w:hAnsi="Times New Roman" w:cs="Times New Roman"/>
          <w:bCs/>
          <w:sz w:val="24"/>
          <w:szCs w:val="24"/>
          <w:lang w:val="fr-FR"/>
        </w:rPr>
        <w:t xml:space="preserve">, pour qui la solution </w:t>
      </w:r>
      <w:r w:rsidR="00AC3EDD">
        <w:rPr>
          <w:rFonts w:ascii="Times New Roman" w:hAnsi="Times New Roman" w:cs="Times New Roman"/>
          <w:bCs/>
          <w:sz w:val="24"/>
          <w:szCs w:val="24"/>
          <w:lang w:val="fr-FR"/>
        </w:rPr>
        <w:lastRenderedPageBreak/>
        <w:t>de dépistage et de remédiation est assez accessible (à l’aide de verres correcteurs par exemple, ou dans la position de l’élève dans la classe – plus ou moins près du tableau selon le type de trouble visuel –) ; d’autres troubles, notamment les apprenants souffrant de troubles en dys- (dyslexie, dyspraxie, dyscalculie,</w:t>
      </w:r>
      <w:r w:rsidR="0081327B">
        <w:rPr>
          <w:rFonts w:ascii="Times New Roman" w:hAnsi="Times New Roman" w:cs="Times New Roman"/>
          <w:bCs/>
          <w:sz w:val="24"/>
          <w:szCs w:val="24"/>
          <w:lang w:val="fr-FR"/>
        </w:rPr>
        <w:t xml:space="preserve"> dysgraphie,</w:t>
      </w:r>
      <w:r w:rsidR="00AC3EDD">
        <w:rPr>
          <w:rFonts w:ascii="Times New Roman" w:hAnsi="Times New Roman" w:cs="Times New Roman"/>
          <w:bCs/>
          <w:sz w:val="24"/>
          <w:szCs w:val="24"/>
          <w:lang w:val="fr-FR"/>
        </w:rPr>
        <w:t xml:space="preserve"> etc.) vont être plus difficiles </w:t>
      </w:r>
      <w:r w:rsidR="00576E51">
        <w:rPr>
          <w:rFonts w:ascii="Times New Roman" w:hAnsi="Times New Roman" w:cs="Times New Roman"/>
          <w:bCs/>
          <w:sz w:val="24"/>
          <w:szCs w:val="24"/>
          <w:lang w:val="fr-FR"/>
        </w:rPr>
        <w:t xml:space="preserve">et plus longs à diagnostiquer et à </w:t>
      </w:r>
      <w:r w:rsidR="00A14AB1">
        <w:rPr>
          <w:rFonts w:ascii="Times New Roman" w:hAnsi="Times New Roman" w:cs="Times New Roman"/>
          <w:bCs/>
          <w:sz w:val="24"/>
          <w:szCs w:val="24"/>
          <w:lang w:val="fr-FR"/>
        </w:rPr>
        <w:t xml:space="preserve">régler. L’accompagnement </w:t>
      </w:r>
      <w:r w:rsidR="00E90238">
        <w:rPr>
          <w:rFonts w:ascii="Times New Roman" w:hAnsi="Times New Roman" w:cs="Times New Roman"/>
          <w:bCs/>
          <w:sz w:val="24"/>
          <w:szCs w:val="24"/>
          <w:lang w:val="fr-FR"/>
        </w:rPr>
        <w:t>para</w:t>
      </w:r>
      <w:r w:rsidR="00A14AB1">
        <w:rPr>
          <w:rFonts w:ascii="Times New Roman" w:hAnsi="Times New Roman" w:cs="Times New Roman"/>
          <w:bCs/>
          <w:sz w:val="24"/>
          <w:szCs w:val="24"/>
          <w:lang w:val="fr-FR"/>
        </w:rPr>
        <w:t xml:space="preserve">médical de l’élève </w:t>
      </w:r>
      <w:r w:rsidR="00E90238">
        <w:rPr>
          <w:rFonts w:ascii="Times New Roman" w:hAnsi="Times New Roman" w:cs="Times New Roman"/>
          <w:bCs/>
          <w:sz w:val="24"/>
          <w:szCs w:val="24"/>
          <w:lang w:val="fr-FR"/>
        </w:rPr>
        <w:t>avec de l’orthophonie et, dans les cas les plus sévères, l’aide d’un AVS-i peuvent être bénéfiques à l’apprenant. Mais, pour l’enseignant, il est indéniable qu’un élève dys- apportera de la difficulté supplémentaire à l’</w:t>
      </w:r>
      <w:r w:rsidR="00921C22">
        <w:rPr>
          <w:rFonts w:ascii="Times New Roman" w:hAnsi="Times New Roman" w:cs="Times New Roman"/>
          <w:bCs/>
          <w:sz w:val="24"/>
          <w:szCs w:val="24"/>
          <w:lang w:val="fr-FR"/>
        </w:rPr>
        <w:t>activité de lecture car il faudra adapter cette activité aux capacités de l’apprenant. Il est conseillé, entre autres, des textes courts, rédigés dans des polices spéciales (</w:t>
      </w:r>
      <w:r w:rsidR="000E52A7">
        <w:rPr>
          <w:rFonts w:ascii="Times New Roman" w:hAnsi="Times New Roman" w:cs="Times New Roman"/>
          <w:bCs/>
          <w:sz w:val="24"/>
          <w:szCs w:val="24"/>
          <w:lang w:val="fr-FR"/>
        </w:rPr>
        <w:t xml:space="preserve">dites </w:t>
      </w:r>
      <w:r w:rsidR="000E52A7" w:rsidRPr="000E52A7">
        <w:rPr>
          <w:rFonts w:ascii="Times New Roman" w:hAnsi="Times New Roman" w:cs="Times New Roman"/>
          <w:bCs/>
          <w:i/>
          <w:sz w:val="24"/>
          <w:szCs w:val="24"/>
          <w:lang w:val="fr-FR"/>
        </w:rPr>
        <w:t>sans empattement</w:t>
      </w:r>
      <w:r w:rsidR="000E52A7">
        <w:rPr>
          <w:rStyle w:val="Appelnotedebasdep"/>
          <w:rFonts w:ascii="Times New Roman" w:hAnsi="Times New Roman" w:cs="Times New Roman"/>
          <w:bCs/>
          <w:i/>
          <w:sz w:val="24"/>
          <w:szCs w:val="24"/>
          <w:lang w:val="fr-FR"/>
        </w:rPr>
        <w:footnoteReference w:id="20"/>
      </w:r>
      <w:r w:rsidR="000E52A7">
        <w:rPr>
          <w:rFonts w:ascii="Times New Roman" w:hAnsi="Times New Roman" w:cs="Times New Roman"/>
          <w:bCs/>
          <w:sz w:val="24"/>
          <w:szCs w:val="24"/>
          <w:lang w:val="fr-FR"/>
        </w:rPr>
        <w:t>), avec un espacement entre lettres et mots et un interligne plus conséquents, l’utilisation, lors de compréhensions écrites, d’un filtre de couleur qui correspond le mieux à l’élève dys- (pratique très courante au Royaume-Uni, qui semble peu usitée en France)</w:t>
      </w:r>
      <w:r w:rsidR="00E8300B">
        <w:rPr>
          <w:rFonts w:ascii="Times New Roman" w:hAnsi="Times New Roman" w:cs="Times New Roman"/>
          <w:bCs/>
          <w:sz w:val="24"/>
          <w:szCs w:val="24"/>
          <w:lang w:val="fr-FR"/>
        </w:rPr>
        <w:t xml:space="preserve"> ou bien de papier de couleur pâle</w:t>
      </w:r>
      <w:r w:rsidR="000E52A7">
        <w:rPr>
          <w:rFonts w:ascii="Times New Roman" w:hAnsi="Times New Roman" w:cs="Times New Roman"/>
          <w:bCs/>
          <w:sz w:val="24"/>
          <w:szCs w:val="24"/>
          <w:lang w:val="fr-FR"/>
        </w:rPr>
        <w:t xml:space="preserve">, et l’utilisation de l’ordinateur, qui rend la rédaction bien plus aisée et rapide. </w:t>
      </w:r>
      <w:r w:rsidR="00E8300B">
        <w:rPr>
          <w:rFonts w:ascii="Times New Roman" w:hAnsi="Times New Roman" w:cs="Times New Roman"/>
          <w:bCs/>
          <w:sz w:val="24"/>
          <w:szCs w:val="24"/>
          <w:lang w:val="fr-FR"/>
        </w:rPr>
        <w:t>Il faudra aussi adapter les attentes en matière de rétention de vocabulaire depuis l’écrit pour les élèves dyslexiques (ou bien, passer par l’oral, suite à l’écrit, pour l’apprentissage du vocabulaire) ainsi que pour la production, en étant plus compréhensif quant à l’</w:t>
      </w:r>
      <w:r w:rsidR="008F3CE4">
        <w:rPr>
          <w:rFonts w:ascii="Times New Roman" w:hAnsi="Times New Roman" w:cs="Times New Roman"/>
          <w:bCs/>
          <w:sz w:val="24"/>
          <w:szCs w:val="24"/>
          <w:lang w:val="fr-FR"/>
        </w:rPr>
        <w:t>orthographe ou la syntaxe</w:t>
      </w:r>
      <w:r w:rsidR="00707CCC">
        <w:rPr>
          <w:rFonts w:ascii="Times New Roman" w:hAnsi="Times New Roman" w:cs="Times New Roman"/>
          <w:bCs/>
          <w:sz w:val="24"/>
          <w:szCs w:val="24"/>
          <w:lang w:val="fr-FR"/>
        </w:rPr>
        <w:t xml:space="preserve"> (Jumel, 2011)</w:t>
      </w:r>
      <w:r w:rsidR="008F3CE4">
        <w:rPr>
          <w:rFonts w:ascii="Times New Roman" w:hAnsi="Times New Roman" w:cs="Times New Roman"/>
          <w:bCs/>
          <w:sz w:val="24"/>
          <w:szCs w:val="24"/>
          <w:lang w:val="fr-FR"/>
        </w:rPr>
        <w:t xml:space="preserve">. Finalement, </w:t>
      </w:r>
      <w:r w:rsidR="00EB7656">
        <w:rPr>
          <w:rFonts w:ascii="Times New Roman" w:hAnsi="Times New Roman" w:cs="Times New Roman"/>
          <w:bCs/>
          <w:sz w:val="24"/>
          <w:szCs w:val="24"/>
          <w:lang w:val="fr-FR"/>
        </w:rPr>
        <w:t xml:space="preserve">l’élève dys- étant un apprenant en situation de difficulté, il faudra être plus tolérant face à sa démotivation qui pourra se traduire par de la turbulence ; </w:t>
      </w:r>
      <w:r w:rsidR="00101386" w:rsidRPr="00101386">
        <w:rPr>
          <w:rFonts w:ascii="Times New Roman" w:hAnsi="Times New Roman" w:cs="Times New Roman"/>
          <w:bCs/>
          <w:sz w:val="24"/>
          <w:szCs w:val="24"/>
          <w:lang w:val="fr-FR"/>
        </w:rPr>
        <w:t>Paulhac</w:t>
      </w:r>
      <w:r w:rsidR="00101386">
        <w:rPr>
          <w:rFonts w:ascii="Times New Roman" w:hAnsi="Times New Roman" w:cs="Times New Roman"/>
          <w:bCs/>
          <w:sz w:val="24"/>
          <w:szCs w:val="24"/>
          <w:lang w:val="fr-FR"/>
        </w:rPr>
        <w:t xml:space="preserve"> (2000) conseille ainsi </w:t>
      </w:r>
      <w:r w:rsidR="00EB7656">
        <w:rPr>
          <w:rFonts w:ascii="Times New Roman" w:hAnsi="Times New Roman" w:cs="Times New Roman"/>
          <w:bCs/>
          <w:sz w:val="24"/>
          <w:szCs w:val="24"/>
          <w:lang w:val="fr-FR"/>
        </w:rPr>
        <w:t>de le placer loin de toutes distractions (fenêtres, portes, élèves bavards, …) et bien centré face au tableau.</w:t>
      </w:r>
    </w:p>
    <w:p w14:paraId="523057B5" w14:textId="77777777" w:rsidR="004E55E7" w:rsidRDefault="004E55E7" w:rsidP="0090555C">
      <w:pPr>
        <w:spacing w:after="0" w:line="360" w:lineRule="auto"/>
        <w:ind w:firstLine="708"/>
        <w:jc w:val="both"/>
        <w:outlineLvl w:val="0"/>
        <w:rPr>
          <w:rFonts w:ascii="Times New Roman" w:hAnsi="Times New Roman" w:cs="Times New Roman"/>
          <w:bCs/>
          <w:sz w:val="24"/>
          <w:szCs w:val="24"/>
          <w:lang w:val="fr-FR"/>
        </w:rPr>
      </w:pPr>
    </w:p>
    <w:p w14:paraId="397DFD04" w14:textId="67C36219" w:rsidR="00F5622F" w:rsidRDefault="000743F1"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 </w:t>
      </w:r>
      <w:r w:rsidR="000C181D">
        <w:rPr>
          <w:rFonts w:ascii="Times New Roman" w:hAnsi="Times New Roman" w:cs="Times New Roman"/>
          <w:bCs/>
          <w:sz w:val="24"/>
          <w:szCs w:val="24"/>
          <w:lang w:val="fr-FR"/>
        </w:rPr>
        <w:t>Tout cela pousse l’enseignant parfois, voire souvent, à faire l’impasse sur l’écrit, à l’éviter, et à le rendre ainsi encore plus inaccessible, même effrayant pour certains, alors que l’enseignant pourrait justement permettre à l’élève fâché avec l’écrit de s’y accoutumer et de s’y accommoder. En outre, on peut s’interroger sur la pertinence de ce peu de contact avec l’écrit quand on sait à quel point les apprenants sont confrontés à celui-ci : comme expliqué dans l’introduction, la lecture</w:t>
      </w:r>
      <w:r w:rsidR="00944637">
        <w:rPr>
          <w:rFonts w:ascii="Times New Roman" w:hAnsi="Times New Roman" w:cs="Times New Roman"/>
          <w:bCs/>
          <w:sz w:val="24"/>
          <w:szCs w:val="24"/>
          <w:lang w:val="fr-FR"/>
        </w:rPr>
        <w:t xml:space="preserve"> est omniprésente de nos jours, et</w:t>
      </w:r>
      <w:r w:rsidR="000C181D">
        <w:rPr>
          <w:rFonts w:ascii="Times New Roman" w:hAnsi="Times New Roman" w:cs="Times New Roman"/>
          <w:bCs/>
          <w:sz w:val="24"/>
          <w:szCs w:val="24"/>
          <w:lang w:val="fr-FR"/>
        </w:rPr>
        <w:t xml:space="preserve"> les adolescents d’aujourd’hui lisent plus que ceux d’avant, tout type de lecture confondu. En d’autres termes, </w:t>
      </w:r>
      <w:r>
        <w:rPr>
          <w:rFonts w:ascii="Times New Roman" w:hAnsi="Times New Roman" w:cs="Times New Roman"/>
          <w:bCs/>
          <w:sz w:val="24"/>
          <w:szCs w:val="24"/>
          <w:lang w:val="fr-FR"/>
        </w:rPr>
        <w:t>l’enseignant, en accordant peu de place à la lecture, va mettre à mal les chances, déjà minces</w:t>
      </w:r>
      <w:r w:rsidR="00944637">
        <w:rPr>
          <w:rFonts w:ascii="Times New Roman" w:hAnsi="Times New Roman" w:cs="Times New Roman"/>
          <w:bCs/>
          <w:sz w:val="24"/>
          <w:szCs w:val="24"/>
          <w:lang w:val="fr-FR"/>
        </w:rPr>
        <w:t xml:space="preserve"> </w:t>
      </w:r>
      <w:r w:rsidR="00944637">
        <w:rPr>
          <w:rFonts w:ascii="Times New Roman" w:hAnsi="Times New Roman" w:cs="Times New Roman"/>
          <w:bCs/>
          <w:sz w:val="24"/>
          <w:szCs w:val="24"/>
          <w:lang w:val="fr-FR"/>
        </w:rPr>
        <w:lastRenderedPageBreak/>
        <w:t xml:space="preserve">du fait du peu de temps accordé aux </w:t>
      </w:r>
      <w:r w:rsidR="002A69E5">
        <w:rPr>
          <w:rFonts w:ascii="Times New Roman" w:hAnsi="Times New Roman" w:cs="Times New Roman"/>
          <w:bCs/>
          <w:sz w:val="24"/>
          <w:szCs w:val="24"/>
          <w:lang w:val="fr-FR"/>
        </w:rPr>
        <w:t>L.V.E.</w:t>
      </w:r>
      <w:r w:rsidR="00944637">
        <w:rPr>
          <w:rFonts w:ascii="Times New Roman" w:hAnsi="Times New Roman" w:cs="Times New Roman"/>
          <w:bCs/>
          <w:sz w:val="24"/>
          <w:szCs w:val="24"/>
          <w:lang w:val="fr-FR"/>
        </w:rPr>
        <w:t xml:space="preserve"> dans leur emploi du temps et des difficultés de rétention de vocabulaire</w:t>
      </w:r>
      <w:r>
        <w:rPr>
          <w:rFonts w:ascii="Times New Roman" w:hAnsi="Times New Roman" w:cs="Times New Roman"/>
          <w:bCs/>
          <w:sz w:val="24"/>
          <w:szCs w:val="24"/>
          <w:lang w:val="fr-FR"/>
        </w:rPr>
        <w:t>, de l’apprenant en langue vivante étrangère.</w:t>
      </w:r>
    </w:p>
    <w:p w14:paraId="4080ACC3" w14:textId="77777777" w:rsidR="00F5622F" w:rsidRDefault="00F5622F" w:rsidP="0090555C">
      <w:pPr>
        <w:pStyle w:val="Pardeliste"/>
        <w:spacing w:after="0" w:line="360" w:lineRule="auto"/>
        <w:ind w:left="2160"/>
        <w:jc w:val="both"/>
        <w:outlineLvl w:val="0"/>
        <w:rPr>
          <w:rFonts w:ascii="Times New Roman" w:hAnsi="Times New Roman" w:cs="Times New Roman"/>
          <w:bCs/>
          <w:sz w:val="24"/>
          <w:szCs w:val="24"/>
          <w:u w:val="single"/>
          <w:lang w:val="fr-FR"/>
        </w:rPr>
      </w:pPr>
    </w:p>
    <w:p w14:paraId="796F4419" w14:textId="3BA33FD8" w:rsidR="00F5622F" w:rsidRPr="0090555C" w:rsidRDefault="00194707" w:rsidP="0090555C">
      <w:pPr>
        <w:pStyle w:val="Pardeliste"/>
        <w:numPr>
          <w:ilvl w:val="0"/>
          <w:numId w:val="9"/>
        </w:numPr>
        <w:spacing w:after="0" w:line="360" w:lineRule="auto"/>
        <w:jc w:val="both"/>
        <w:outlineLvl w:val="0"/>
        <w:rPr>
          <w:rFonts w:ascii="Times New Roman" w:hAnsi="Times New Roman" w:cs="Times New Roman"/>
          <w:bCs/>
          <w:i/>
          <w:sz w:val="24"/>
          <w:szCs w:val="24"/>
          <w:lang w:val="fr-FR"/>
        </w:rPr>
      </w:pPr>
      <w:r w:rsidRPr="0090555C">
        <w:rPr>
          <w:rFonts w:ascii="Times New Roman" w:hAnsi="Times New Roman" w:cs="Times New Roman"/>
          <w:bCs/>
          <w:i/>
          <w:sz w:val="24"/>
          <w:szCs w:val="24"/>
          <w:lang w:val="fr-FR"/>
        </w:rPr>
        <w:t>L’avantage de l’écrit sur l’</w:t>
      </w:r>
      <w:r w:rsidR="0004463B" w:rsidRPr="0090555C">
        <w:rPr>
          <w:rFonts w:ascii="Times New Roman" w:hAnsi="Times New Roman" w:cs="Times New Roman"/>
          <w:bCs/>
          <w:i/>
          <w:sz w:val="24"/>
          <w:szCs w:val="24"/>
          <w:lang w:val="fr-FR"/>
        </w:rPr>
        <w:t>oral</w:t>
      </w:r>
    </w:p>
    <w:p w14:paraId="3C94602E" w14:textId="77777777" w:rsidR="00F5622F" w:rsidRDefault="00F5622F" w:rsidP="0090555C">
      <w:pPr>
        <w:spacing w:after="0" w:line="360" w:lineRule="auto"/>
        <w:ind w:firstLine="708"/>
        <w:jc w:val="both"/>
        <w:outlineLvl w:val="0"/>
        <w:rPr>
          <w:rFonts w:ascii="Times New Roman" w:hAnsi="Times New Roman" w:cs="Times New Roman"/>
          <w:bCs/>
          <w:sz w:val="24"/>
          <w:szCs w:val="24"/>
          <w:lang w:val="fr-FR"/>
        </w:rPr>
      </w:pPr>
    </w:p>
    <w:p w14:paraId="744116EB" w14:textId="00193235" w:rsidR="00FD2F89" w:rsidRDefault="00844A9A"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Cunningham (2005) a entrepris de regrouper de nombreuses recherches universitaires autour des avantages qu’offrent la l</w:t>
      </w:r>
      <w:r w:rsidR="00944637">
        <w:rPr>
          <w:rFonts w:ascii="Times New Roman" w:hAnsi="Times New Roman" w:cs="Times New Roman"/>
          <w:bCs/>
          <w:sz w:val="24"/>
          <w:szCs w:val="24"/>
          <w:lang w:val="fr-FR"/>
        </w:rPr>
        <w:t xml:space="preserve">ecture quant à l’acquisition du </w:t>
      </w:r>
      <w:r>
        <w:rPr>
          <w:rFonts w:ascii="Times New Roman" w:hAnsi="Times New Roman" w:cs="Times New Roman"/>
          <w:bCs/>
          <w:sz w:val="24"/>
          <w:szCs w:val="24"/>
          <w:lang w:val="fr-FR"/>
        </w:rPr>
        <w:t>vocabulaire. Elle</w:t>
      </w:r>
      <w:r w:rsidR="00194707" w:rsidRPr="008C42F1">
        <w:rPr>
          <w:rFonts w:ascii="Times New Roman" w:hAnsi="Times New Roman" w:cs="Times New Roman"/>
          <w:bCs/>
          <w:sz w:val="24"/>
          <w:szCs w:val="24"/>
          <w:lang w:val="fr-FR"/>
        </w:rPr>
        <w:t xml:space="preserve"> avance que l’écrit est clairement meilleur que l’oral pour augmenter le nombre et la qualité du</w:t>
      </w:r>
      <w:r w:rsidR="00944637">
        <w:rPr>
          <w:rFonts w:ascii="Times New Roman" w:hAnsi="Times New Roman" w:cs="Times New Roman"/>
          <w:bCs/>
          <w:sz w:val="24"/>
          <w:szCs w:val="24"/>
          <w:lang w:val="fr-FR"/>
        </w:rPr>
        <w:t xml:space="preserve"> lexique des élèves. A l’oral, </w:t>
      </w:r>
      <w:r w:rsidR="00194707" w:rsidRPr="008C42F1">
        <w:rPr>
          <w:rFonts w:ascii="Times New Roman" w:hAnsi="Times New Roman" w:cs="Times New Roman"/>
          <w:bCs/>
          <w:sz w:val="24"/>
          <w:szCs w:val="24"/>
          <w:lang w:val="fr-FR"/>
        </w:rPr>
        <w:t>l’efficacité</w:t>
      </w:r>
      <w:r w:rsidR="00944637">
        <w:rPr>
          <w:rFonts w:ascii="Times New Roman" w:hAnsi="Times New Roman" w:cs="Times New Roman"/>
          <w:bCs/>
          <w:sz w:val="24"/>
          <w:szCs w:val="24"/>
          <w:lang w:val="fr-FR"/>
        </w:rPr>
        <w:t xml:space="preserve"> est le maître-mot. On est d</w:t>
      </w:r>
      <w:r w:rsidR="00194707" w:rsidRPr="008C42F1">
        <w:rPr>
          <w:rFonts w:ascii="Times New Roman" w:hAnsi="Times New Roman" w:cs="Times New Roman"/>
          <w:bCs/>
          <w:sz w:val="24"/>
          <w:szCs w:val="24"/>
          <w:lang w:val="fr-FR"/>
        </w:rPr>
        <w:t xml:space="preserve">onc </w:t>
      </w:r>
      <w:r w:rsidR="00944637">
        <w:rPr>
          <w:rFonts w:ascii="Times New Roman" w:hAnsi="Times New Roman" w:cs="Times New Roman"/>
          <w:bCs/>
          <w:sz w:val="24"/>
          <w:szCs w:val="24"/>
          <w:lang w:val="fr-FR"/>
        </w:rPr>
        <w:t>dans une logique de vitesse</w:t>
      </w:r>
      <w:r w:rsidR="00FD2F89">
        <w:rPr>
          <w:rFonts w:ascii="Times New Roman" w:hAnsi="Times New Roman" w:cs="Times New Roman"/>
          <w:bCs/>
          <w:sz w:val="24"/>
          <w:szCs w:val="24"/>
          <w:lang w:val="fr-FR"/>
        </w:rPr>
        <w:t xml:space="preserve"> et</w:t>
      </w:r>
      <w:r w:rsidR="00194707" w:rsidRPr="008C42F1">
        <w:rPr>
          <w:rFonts w:ascii="Times New Roman" w:hAnsi="Times New Roman" w:cs="Times New Roman"/>
          <w:bCs/>
          <w:sz w:val="24"/>
          <w:szCs w:val="24"/>
          <w:lang w:val="fr-FR"/>
        </w:rPr>
        <w:t xml:space="preserve"> on utilise </w:t>
      </w:r>
      <w:r w:rsidR="00FD2F89">
        <w:rPr>
          <w:rFonts w:ascii="Times New Roman" w:hAnsi="Times New Roman" w:cs="Times New Roman"/>
          <w:bCs/>
          <w:sz w:val="24"/>
          <w:szCs w:val="24"/>
          <w:lang w:val="fr-FR"/>
        </w:rPr>
        <w:t>un lexique</w:t>
      </w:r>
      <w:r w:rsidR="00194707" w:rsidRPr="008C42F1">
        <w:rPr>
          <w:rFonts w:ascii="Times New Roman" w:hAnsi="Times New Roman" w:cs="Times New Roman"/>
          <w:bCs/>
          <w:sz w:val="24"/>
          <w:szCs w:val="24"/>
          <w:lang w:val="fr-FR"/>
        </w:rPr>
        <w:t xml:space="preserve"> </w:t>
      </w:r>
      <w:r w:rsidR="00FD2F89">
        <w:rPr>
          <w:rFonts w:ascii="Times New Roman" w:hAnsi="Times New Roman" w:cs="Times New Roman"/>
          <w:bCs/>
          <w:sz w:val="24"/>
          <w:szCs w:val="24"/>
          <w:lang w:val="fr-FR"/>
        </w:rPr>
        <w:t>souvent très accessible (c’est-à-dire rarement compliqué)</w:t>
      </w:r>
      <w:r w:rsidR="00194707" w:rsidRPr="008C42F1">
        <w:rPr>
          <w:rFonts w:ascii="Times New Roman" w:hAnsi="Times New Roman" w:cs="Times New Roman"/>
          <w:bCs/>
          <w:sz w:val="24"/>
          <w:szCs w:val="24"/>
          <w:lang w:val="fr-FR"/>
        </w:rPr>
        <w:t xml:space="preserve"> pour être sûr d’être compris de tous. </w:t>
      </w:r>
    </w:p>
    <w:p w14:paraId="61A7C00B" w14:textId="77777777" w:rsidR="00FD2F89" w:rsidRDefault="00FD2F89" w:rsidP="0090555C">
      <w:pPr>
        <w:spacing w:after="0" w:line="360" w:lineRule="auto"/>
        <w:ind w:firstLine="708"/>
        <w:jc w:val="both"/>
        <w:outlineLvl w:val="0"/>
        <w:rPr>
          <w:rFonts w:ascii="Times New Roman" w:hAnsi="Times New Roman" w:cs="Times New Roman"/>
          <w:bCs/>
          <w:sz w:val="24"/>
          <w:szCs w:val="24"/>
          <w:lang w:val="fr-FR"/>
        </w:rPr>
      </w:pPr>
    </w:p>
    <w:p w14:paraId="442DD3D6" w14:textId="3E8226F7" w:rsidR="00194707" w:rsidRDefault="00FD2F89"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A l’écrit, à l’inverse,</w:t>
      </w:r>
      <w:r w:rsidR="00194707" w:rsidRPr="008C42F1">
        <w:rPr>
          <w:rFonts w:ascii="Times New Roman" w:hAnsi="Times New Roman" w:cs="Times New Roman"/>
          <w:bCs/>
          <w:sz w:val="24"/>
          <w:szCs w:val="24"/>
          <w:lang w:val="fr-FR"/>
        </w:rPr>
        <w:t xml:space="preserve"> on a le temps de réfléchir à ce qu’on va écrire et on sait que le </w:t>
      </w:r>
      <w:r>
        <w:rPr>
          <w:rFonts w:ascii="Times New Roman" w:hAnsi="Times New Roman" w:cs="Times New Roman"/>
          <w:bCs/>
          <w:sz w:val="24"/>
          <w:szCs w:val="24"/>
          <w:lang w:val="fr-FR"/>
        </w:rPr>
        <w:t>lecteur</w:t>
      </w:r>
      <w:r w:rsidR="00194707" w:rsidRPr="008C42F1">
        <w:rPr>
          <w:rFonts w:ascii="Times New Roman" w:hAnsi="Times New Roman" w:cs="Times New Roman"/>
          <w:bCs/>
          <w:sz w:val="24"/>
          <w:szCs w:val="24"/>
          <w:lang w:val="fr-FR"/>
        </w:rPr>
        <w:t xml:space="preserve"> va pouvoir relire la phrase. </w:t>
      </w:r>
      <w:r>
        <w:rPr>
          <w:rFonts w:ascii="Times New Roman" w:hAnsi="Times New Roman" w:cs="Times New Roman"/>
          <w:bCs/>
          <w:sz w:val="24"/>
          <w:szCs w:val="24"/>
          <w:lang w:val="fr-FR"/>
        </w:rPr>
        <w:t>Tout cela va favoriser une richesse et une qualité du vocabulaire : on pourra se permettre d’utiliser un lexique non-accessible à tous puisqu’il est admis que le lecteur va avoir le temps de décoder le mot, au moyen du contexte ou en le recherchant dans un dictionnaire. L’auteur</w:t>
      </w:r>
      <w:r w:rsidR="008C3EE0">
        <w:rPr>
          <w:rFonts w:ascii="Times New Roman" w:hAnsi="Times New Roman" w:cs="Times New Roman"/>
          <w:bCs/>
          <w:sz w:val="24"/>
          <w:szCs w:val="24"/>
          <w:lang w:val="fr-FR"/>
        </w:rPr>
        <w:t>e appelle</w:t>
      </w:r>
      <w:r w:rsidR="00194707" w:rsidRPr="008C42F1">
        <w:rPr>
          <w:rFonts w:ascii="Times New Roman" w:hAnsi="Times New Roman" w:cs="Times New Roman"/>
          <w:bCs/>
          <w:sz w:val="24"/>
          <w:szCs w:val="24"/>
          <w:lang w:val="fr-FR"/>
        </w:rPr>
        <w:t xml:space="preserve"> donc </w:t>
      </w:r>
      <w:r w:rsidR="008C3EE0">
        <w:rPr>
          <w:rFonts w:ascii="Times New Roman" w:hAnsi="Times New Roman" w:cs="Times New Roman"/>
          <w:bCs/>
          <w:sz w:val="24"/>
          <w:szCs w:val="24"/>
          <w:lang w:val="fr-FR"/>
        </w:rPr>
        <w:t xml:space="preserve">les enseignants à ne pas </w:t>
      </w:r>
      <w:r w:rsidR="00194707" w:rsidRPr="008C42F1">
        <w:rPr>
          <w:rFonts w:ascii="Times New Roman" w:hAnsi="Times New Roman" w:cs="Times New Roman"/>
          <w:bCs/>
          <w:sz w:val="24"/>
          <w:szCs w:val="24"/>
          <w:lang w:val="fr-FR"/>
        </w:rPr>
        <w:t>rejeter la CE car elle est source de q</w:t>
      </w:r>
      <w:r w:rsidR="008C3EE0">
        <w:rPr>
          <w:rFonts w:ascii="Times New Roman" w:hAnsi="Times New Roman" w:cs="Times New Roman"/>
          <w:bCs/>
          <w:sz w:val="24"/>
          <w:szCs w:val="24"/>
          <w:lang w:val="fr-FR"/>
        </w:rPr>
        <w:t>ualité et de quantité lexicales qui vont permettre à l’apprenant d’enrichir son vocabulaire et sa syntaxe.</w:t>
      </w:r>
    </w:p>
    <w:p w14:paraId="4AAE4EFB" w14:textId="35A8FAA1" w:rsidR="009E2D0D" w:rsidRPr="00703DE2" w:rsidRDefault="009E2D0D" w:rsidP="0090555C">
      <w:pPr>
        <w:spacing w:after="0" w:line="360" w:lineRule="auto"/>
        <w:jc w:val="both"/>
        <w:outlineLvl w:val="0"/>
        <w:rPr>
          <w:rFonts w:ascii="Times New Roman" w:hAnsi="Times New Roman" w:cs="Times New Roman"/>
          <w:bCs/>
          <w:sz w:val="24"/>
          <w:szCs w:val="24"/>
          <w:lang w:val="fr-FR"/>
        </w:rPr>
      </w:pPr>
    </w:p>
    <w:p w14:paraId="479D8564" w14:textId="77777777" w:rsidR="008C3EE0" w:rsidRPr="0090555C" w:rsidRDefault="008C3EE0" w:rsidP="0090555C">
      <w:pPr>
        <w:pStyle w:val="Pardeliste"/>
        <w:numPr>
          <w:ilvl w:val="0"/>
          <w:numId w:val="9"/>
        </w:numPr>
        <w:spacing w:after="0" w:line="360" w:lineRule="auto"/>
        <w:jc w:val="both"/>
        <w:outlineLvl w:val="0"/>
        <w:rPr>
          <w:rFonts w:ascii="Times New Roman" w:hAnsi="Times New Roman" w:cs="Times New Roman"/>
          <w:bCs/>
          <w:i/>
          <w:sz w:val="24"/>
          <w:szCs w:val="24"/>
          <w:lang w:val="fr-FR"/>
        </w:rPr>
      </w:pPr>
      <w:r w:rsidRPr="0090555C">
        <w:rPr>
          <w:rFonts w:ascii="Times New Roman" w:hAnsi="Times New Roman" w:cs="Times New Roman"/>
          <w:bCs/>
          <w:i/>
          <w:sz w:val="24"/>
          <w:szCs w:val="24"/>
          <w:lang w:val="fr-FR"/>
        </w:rPr>
        <w:t>Le type d’écrit</w:t>
      </w:r>
    </w:p>
    <w:p w14:paraId="2EA3CE0D" w14:textId="77777777" w:rsidR="009D7C13" w:rsidRDefault="009D7C13" w:rsidP="0090555C">
      <w:pPr>
        <w:pStyle w:val="Pardeliste"/>
        <w:spacing w:after="0" w:line="360" w:lineRule="auto"/>
        <w:ind w:left="2160"/>
        <w:jc w:val="both"/>
        <w:outlineLvl w:val="0"/>
        <w:rPr>
          <w:rFonts w:ascii="Times New Roman" w:hAnsi="Times New Roman" w:cs="Times New Roman"/>
          <w:bCs/>
          <w:sz w:val="24"/>
          <w:szCs w:val="24"/>
          <w:lang w:val="fr-FR"/>
        </w:rPr>
      </w:pPr>
    </w:p>
    <w:p w14:paraId="623FAC8E" w14:textId="77777777" w:rsidR="0004742A" w:rsidRDefault="008C3EE0"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On l’a déjà mentionné : il est parfois compliqué pour l’enseignant de trouver des textes authentiques exploitables en classe face à des apprenants novices ou intermédiaires. Ainsi, l’enseignant va avoir recours à une solution qui paraît logique et qui part d’un bon sentiment : créer ses propres documents d’</w:t>
      </w:r>
      <w:r w:rsidR="0004742A">
        <w:rPr>
          <w:rFonts w:ascii="Times New Roman" w:hAnsi="Times New Roman" w:cs="Times New Roman"/>
          <w:bCs/>
          <w:sz w:val="24"/>
          <w:szCs w:val="24"/>
          <w:lang w:val="fr-FR"/>
        </w:rPr>
        <w:t>exploitation</w:t>
      </w:r>
      <w:r>
        <w:rPr>
          <w:rFonts w:ascii="Times New Roman" w:hAnsi="Times New Roman" w:cs="Times New Roman"/>
          <w:bCs/>
          <w:sz w:val="24"/>
          <w:szCs w:val="24"/>
          <w:lang w:val="fr-FR"/>
        </w:rPr>
        <w:t xml:space="preserve">. A l’oral, sauf si l’enseignant est natif, la tentation de créer ses propres compréhensions orales est faible puisqu’il aura conscience que les élèves reconnaîtront sa voix. De plus, un locuteur non-natif aura rarement la capacité de produire un accent </w:t>
      </w:r>
      <w:r w:rsidR="0004742A">
        <w:rPr>
          <w:rFonts w:ascii="Times New Roman" w:hAnsi="Times New Roman" w:cs="Times New Roman"/>
          <w:bCs/>
          <w:sz w:val="24"/>
          <w:szCs w:val="24"/>
          <w:lang w:val="fr-FR"/>
        </w:rPr>
        <w:t>natif. Ainsi, et aussi parce qu’elles semblent plus accessibles, le pédagogue privilégiera toujours des compréhensions orales authentiques.</w:t>
      </w:r>
    </w:p>
    <w:p w14:paraId="01B96C65" w14:textId="77777777" w:rsidR="0004742A" w:rsidRDefault="0004742A" w:rsidP="0090555C">
      <w:pPr>
        <w:spacing w:after="0" w:line="360" w:lineRule="auto"/>
        <w:ind w:firstLine="708"/>
        <w:jc w:val="both"/>
        <w:outlineLvl w:val="0"/>
        <w:rPr>
          <w:rFonts w:ascii="Times New Roman" w:hAnsi="Times New Roman" w:cs="Times New Roman"/>
          <w:bCs/>
          <w:sz w:val="24"/>
          <w:szCs w:val="24"/>
          <w:lang w:val="fr-FR"/>
        </w:rPr>
      </w:pPr>
    </w:p>
    <w:p w14:paraId="22BD2626" w14:textId="77777777" w:rsidR="008120E8" w:rsidRDefault="0004742A"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À l’écrit, cependant, il sera très aisé de produire ses propres textes. L’enseignant favorisera les structures et le lexique qu’il juge utiles pour une bonne progression pédagogique de l’apprenant. C</w:t>
      </w:r>
      <w:r w:rsidR="00194707" w:rsidRPr="008C3EE0">
        <w:rPr>
          <w:rFonts w:ascii="Times New Roman" w:hAnsi="Times New Roman" w:cs="Times New Roman"/>
          <w:bCs/>
          <w:sz w:val="24"/>
          <w:szCs w:val="24"/>
          <w:lang w:val="fr-FR"/>
        </w:rPr>
        <w:t>ependant</w:t>
      </w:r>
      <w:r>
        <w:rPr>
          <w:rFonts w:ascii="Times New Roman" w:hAnsi="Times New Roman" w:cs="Times New Roman"/>
          <w:bCs/>
          <w:sz w:val="24"/>
          <w:szCs w:val="24"/>
          <w:lang w:val="fr-FR"/>
        </w:rPr>
        <w:t xml:space="preserve">, </w:t>
      </w:r>
      <w:r w:rsidR="00194707" w:rsidRPr="008C3EE0">
        <w:rPr>
          <w:rFonts w:ascii="Times New Roman" w:hAnsi="Times New Roman" w:cs="Times New Roman"/>
          <w:bCs/>
          <w:sz w:val="24"/>
          <w:szCs w:val="24"/>
          <w:lang w:val="fr-FR"/>
        </w:rPr>
        <w:t xml:space="preserve">Nagy, Herman et Anderson </w:t>
      </w:r>
      <w:r>
        <w:rPr>
          <w:rFonts w:ascii="Times New Roman" w:hAnsi="Times New Roman" w:cs="Times New Roman"/>
          <w:bCs/>
          <w:sz w:val="24"/>
          <w:szCs w:val="24"/>
          <w:lang w:val="fr-FR"/>
        </w:rPr>
        <w:t xml:space="preserve">(1985) ont montré que </w:t>
      </w:r>
      <w:r>
        <w:rPr>
          <w:rFonts w:ascii="Times New Roman" w:hAnsi="Times New Roman" w:cs="Times New Roman"/>
          <w:bCs/>
          <w:sz w:val="24"/>
          <w:szCs w:val="24"/>
          <w:lang w:val="fr-FR"/>
        </w:rPr>
        <w:lastRenderedPageBreak/>
        <w:t xml:space="preserve">dans les compréhensions écrites artificielles, </w:t>
      </w:r>
      <w:r w:rsidR="00194707" w:rsidRPr="008C3EE0">
        <w:rPr>
          <w:rFonts w:ascii="Times New Roman" w:hAnsi="Times New Roman" w:cs="Times New Roman"/>
          <w:bCs/>
          <w:sz w:val="24"/>
          <w:szCs w:val="24"/>
          <w:lang w:val="fr-FR"/>
        </w:rPr>
        <w:t>le</w:t>
      </w:r>
      <w:r>
        <w:rPr>
          <w:rFonts w:ascii="Times New Roman" w:hAnsi="Times New Roman" w:cs="Times New Roman"/>
          <w:bCs/>
          <w:sz w:val="24"/>
          <w:szCs w:val="24"/>
          <w:lang w:val="fr-FR"/>
        </w:rPr>
        <w:t>s</w:t>
      </w:r>
      <w:r w:rsidR="00194707" w:rsidRPr="008C3EE0">
        <w:rPr>
          <w:rFonts w:ascii="Times New Roman" w:hAnsi="Times New Roman" w:cs="Times New Roman"/>
          <w:bCs/>
          <w:sz w:val="24"/>
          <w:szCs w:val="24"/>
          <w:lang w:val="fr-FR"/>
        </w:rPr>
        <w:t xml:space="preserve"> niveau</w:t>
      </w:r>
      <w:r>
        <w:rPr>
          <w:rFonts w:ascii="Times New Roman" w:hAnsi="Times New Roman" w:cs="Times New Roman"/>
          <w:bCs/>
          <w:sz w:val="24"/>
          <w:szCs w:val="24"/>
          <w:lang w:val="fr-FR"/>
        </w:rPr>
        <w:t>x</w:t>
      </w:r>
      <w:r w:rsidR="00194707" w:rsidRPr="008C3EE0">
        <w:rPr>
          <w:rFonts w:ascii="Times New Roman" w:hAnsi="Times New Roman" w:cs="Times New Roman"/>
          <w:bCs/>
          <w:sz w:val="24"/>
          <w:szCs w:val="24"/>
          <w:lang w:val="fr-FR"/>
        </w:rPr>
        <w:t xml:space="preserve"> </w:t>
      </w:r>
      <w:r>
        <w:rPr>
          <w:rFonts w:ascii="Times New Roman" w:hAnsi="Times New Roman" w:cs="Times New Roman"/>
          <w:bCs/>
          <w:sz w:val="24"/>
          <w:szCs w:val="24"/>
          <w:lang w:val="fr-FR"/>
        </w:rPr>
        <w:t>syntaxique et lexical ont</w:t>
      </w:r>
      <w:r w:rsidR="00194707" w:rsidRPr="008C3EE0">
        <w:rPr>
          <w:rFonts w:ascii="Times New Roman" w:hAnsi="Times New Roman" w:cs="Times New Roman"/>
          <w:bCs/>
          <w:sz w:val="24"/>
          <w:szCs w:val="24"/>
          <w:lang w:val="fr-FR"/>
        </w:rPr>
        <w:t xml:space="preserve"> tendance à être trop difficile</w:t>
      </w:r>
      <w:r>
        <w:rPr>
          <w:rFonts w:ascii="Times New Roman" w:hAnsi="Times New Roman" w:cs="Times New Roman"/>
          <w:bCs/>
          <w:sz w:val="24"/>
          <w:szCs w:val="24"/>
          <w:lang w:val="fr-FR"/>
        </w:rPr>
        <w:t>s</w:t>
      </w:r>
      <w:r w:rsidR="00194707" w:rsidRPr="008C3EE0">
        <w:rPr>
          <w:rFonts w:ascii="Times New Roman" w:hAnsi="Times New Roman" w:cs="Times New Roman"/>
          <w:bCs/>
          <w:sz w:val="24"/>
          <w:szCs w:val="24"/>
          <w:lang w:val="fr-FR"/>
        </w:rPr>
        <w:t xml:space="preserve"> </w:t>
      </w:r>
      <w:r w:rsidR="008120E8">
        <w:rPr>
          <w:rFonts w:ascii="Times New Roman" w:hAnsi="Times New Roman" w:cs="Times New Roman"/>
          <w:bCs/>
          <w:sz w:val="24"/>
          <w:szCs w:val="24"/>
          <w:lang w:val="fr-FR"/>
        </w:rPr>
        <w:t xml:space="preserve">pour tous les élèves, et même inaccessibles pour </w:t>
      </w:r>
      <w:r w:rsidR="008120E8" w:rsidRPr="008C3EE0">
        <w:rPr>
          <w:rFonts w:ascii="Times New Roman" w:hAnsi="Times New Roman" w:cs="Times New Roman"/>
          <w:bCs/>
          <w:sz w:val="24"/>
          <w:szCs w:val="24"/>
          <w:lang w:val="fr-FR"/>
        </w:rPr>
        <w:t xml:space="preserve">les élèves qui ont des difficultés </w:t>
      </w:r>
      <w:r w:rsidR="008120E8">
        <w:rPr>
          <w:rFonts w:ascii="Times New Roman" w:hAnsi="Times New Roman" w:cs="Times New Roman"/>
          <w:bCs/>
          <w:sz w:val="24"/>
          <w:szCs w:val="24"/>
          <w:lang w:val="fr-FR"/>
        </w:rPr>
        <w:t>dans la langue. L</w:t>
      </w:r>
      <w:r w:rsidR="00194707" w:rsidRPr="008C3EE0">
        <w:rPr>
          <w:rFonts w:ascii="Times New Roman" w:hAnsi="Times New Roman" w:cs="Times New Roman"/>
          <w:bCs/>
          <w:sz w:val="24"/>
          <w:szCs w:val="24"/>
          <w:lang w:val="fr-FR"/>
        </w:rPr>
        <w:t>e prof</w:t>
      </w:r>
      <w:r w:rsidR="008120E8">
        <w:rPr>
          <w:rFonts w:ascii="Times New Roman" w:hAnsi="Times New Roman" w:cs="Times New Roman"/>
          <w:bCs/>
          <w:sz w:val="24"/>
          <w:szCs w:val="24"/>
          <w:lang w:val="fr-FR"/>
        </w:rPr>
        <w:t xml:space="preserve">esseur, non seulement capable de bien écrire dans la langue étrangère qu’il enseigne puisqu’il a fait des études universitaires pour cela, va aussi souffrir d’un besoin de prouver qu’il écrit bien en langue étrangère, ce qui va encore complexifier la C.E. et </w:t>
      </w:r>
      <w:r w:rsidR="00194707" w:rsidRPr="008C3EE0">
        <w:rPr>
          <w:rFonts w:ascii="Times New Roman" w:hAnsi="Times New Roman" w:cs="Times New Roman"/>
          <w:bCs/>
          <w:sz w:val="24"/>
          <w:szCs w:val="24"/>
          <w:lang w:val="fr-FR"/>
        </w:rPr>
        <w:t>perd</w:t>
      </w:r>
      <w:r w:rsidR="008120E8">
        <w:rPr>
          <w:rFonts w:ascii="Times New Roman" w:hAnsi="Times New Roman" w:cs="Times New Roman"/>
          <w:bCs/>
          <w:sz w:val="24"/>
          <w:szCs w:val="24"/>
          <w:lang w:val="fr-FR"/>
        </w:rPr>
        <w:t>re de nombreux élèves</w:t>
      </w:r>
      <w:r w:rsidR="00194707" w:rsidRPr="008C3EE0">
        <w:rPr>
          <w:rFonts w:ascii="Times New Roman" w:hAnsi="Times New Roman" w:cs="Times New Roman"/>
          <w:bCs/>
          <w:sz w:val="24"/>
          <w:szCs w:val="24"/>
          <w:lang w:val="fr-FR"/>
        </w:rPr>
        <w:t>.</w:t>
      </w:r>
    </w:p>
    <w:p w14:paraId="73912917" w14:textId="77777777" w:rsidR="008120E8" w:rsidRDefault="008120E8" w:rsidP="0090555C">
      <w:pPr>
        <w:spacing w:after="0" w:line="360" w:lineRule="auto"/>
        <w:ind w:firstLine="708"/>
        <w:jc w:val="both"/>
        <w:outlineLvl w:val="0"/>
        <w:rPr>
          <w:rFonts w:ascii="Times New Roman" w:hAnsi="Times New Roman" w:cs="Times New Roman"/>
          <w:bCs/>
          <w:sz w:val="24"/>
          <w:szCs w:val="24"/>
          <w:lang w:val="fr-FR"/>
        </w:rPr>
      </w:pPr>
    </w:p>
    <w:p w14:paraId="03297B9F" w14:textId="768C305B" w:rsidR="009E707D" w:rsidRDefault="008120E8"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Les chercheurs expliquent qu’u</w:t>
      </w:r>
      <w:r w:rsidR="00194707" w:rsidRPr="008C3EE0">
        <w:rPr>
          <w:rFonts w:ascii="Times New Roman" w:hAnsi="Times New Roman" w:cs="Times New Roman"/>
          <w:bCs/>
          <w:sz w:val="24"/>
          <w:szCs w:val="24"/>
          <w:lang w:val="fr-FR"/>
        </w:rPr>
        <w:t>n texte authentique</w:t>
      </w:r>
      <w:r>
        <w:rPr>
          <w:rFonts w:ascii="Times New Roman" w:hAnsi="Times New Roman" w:cs="Times New Roman"/>
          <w:bCs/>
          <w:sz w:val="24"/>
          <w:szCs w:val="24"/>
          <w:lang w:val="fr-FR"/>
        </w:rPr>
        <w:t xml:space="preserve">, au contraire, va contenir à la fois </w:t>
      </w:r>
      <w:r w:rsidR="00194707" w:rsidRPr="008C3EE0">
        <w:rPr>
          <w:rFonts w:ascii="Times New Roman" w:hAnsi="Times New Roman" w:cs="Times New Roman"/>
          <w:bCs/>
          <w:sz w:val="24"/>
          <w:szCs w:val="24"/>
          <w:lang w:val="fr-FR"/>
        </w:rPr>
        <w:t xml:space="preserve">des mots simples et plus compliqués, </w:t>
      </w:r>
      <w:r w:rsidR="00166E3D">
        <w:rPr>
          <w:rFonts w:ascii="Times New Roman" w:hAnsi="Times New Roman" w:cs="Times New Roman"/>
          <w:bCs/>
          <w:sz w:val="24"/>
          <w:szCs w:val="24"/>
          <w:lang w:val="fr-FR"/>
        </w:rPr>
        <w:t xml:space="preserve">ce qui sera </w:t>
      </w:r>
      <w:r w:rsidR="00194707" w:rsidRPr="008C3EE0">
        <w:rPr>
          <w:rFonts w:ascii="Times New Roman" w:hAnsi="Times New Roman" w:cs="Times New Roman"/>
          <w:bCs/>
          <w:sz w:val="24"/>
          <w:szCs w:val="24"/>
          <w:lang w:val="fr-FR"/>
        </w:rPr>
        <w:t xml:space="preserve">plus facile d’accès pour </w:t>
      </w:r>
      <w:r w:rsidR="00166E3D">
        <w:rPr>
          <w:rFonts w:ascii="Times New Roman" w:hAnsi="Times New Roman" w:cs="Times New Roman"/>
          <w:bCs/>
          <w:sz w:val="24"/>
          <w:szCs w:val="24"/>
          <w:lang w:val="fr-FR"/>
        </w:rPr>
        <w:t>les apprenants. En effet, t</w:t>
      </w:r>
      <w:r w:rsidR="00194707" w:rsidRPr="008C3EE0">
        <w:rPr>
          <w:rFonts w:ascii="Times New Roman" w:hAnsi="Times New Roman" w:cs="Times New Roman"/>
          <w:bCs/>
          <w:sz w:val="24"/>
          <w:szCs w:val="24"/>
          <w:lang w:val="fr-FR"/>
        </w:rPr>
        <w:t>o</w:t>
      </w:r>
      <w:r w:rsidR="00166E3D">
        <w:rPr>
          <w:rFonts w:ascii="Times New Roman" w:hAnsi="Times New Roman" w:cs="Times New Roman"/>
          <w:bCs/>
          <w:sz w:val="24"/>
          <w:szCs w:val="24"/>
          <w:lang w:val="fr-FR"/>
        </w:rPr>
        <w:t>us vont apprendre quelque chose :</w:t>
      </w:r>
      <w:r w:rsidR="00194707" w:rsidRPr="008C3EE0">
        <w:rPr>
          <w:rFonts w:ascii="Times New Roman" w:hAnsi="Times New Roman" w:cs="Times New Roman"/>
          <w:bCs/>
          <w:sz w:val="24"/>
          <w:szCs w:val="24"/>
          <w:lang w:val="fr-FR"/>
        </w:rPr>
        <w:t xml:space="preserve"> les plus doués vont acquérir les mots les plus compliqués</w:t>
      </w:r>
      <w:r w:rsidR="00166E3D">
        <w:rPr>
          <w:rFonts w:ascii="Times New Roman" w:hAnsi="Times New Roman" w:cs="Times New Roman"/>
          <w:bCs/>
          <w:sz w:val="24"/>
          <w:szCs w:val="24"/>
          <w:lang w:val="fr-FR"/>
        </w:rPr>
        <w:t xml:space="preserve"> et faire un rebrassage des mots plus faciles qu’ils connaissaient déjà</w:t>
      </w:r>
      <w:r w:rsidR="00194707" w:rsidRPr="008C3EE0">
        <w:rPr>
          <w:rFonts w:ascii="Times New Roman" w:hAnsi="Times New Roman" w:cs="Times New Roman"/>
          <w:bCs/>
          <w:sz w:val="24"/>
          <w:szCs w:val="24"/>
          <w:lang w:val="fr-FR"/>
        </w:rPr>
        <w:t>,</w:t>
      </w:r>
      <w:r w:rsidR="00166E3D">
        <w:rPr>
          <w:rFonts w:ascii="Times New Roman" w:hAnsi="Times New Roman" w:cs="Times New Roman"/>
          <w:bCs/>
          <w:sz w:val="24"/>
          <w:szCs w:val="24"/>
          <w:lang w:val="fr-FR"/>
        </w:rPr>
        <w:t xml:space="preserve"> et</w:t>
      </w:r>
      <w:r w:rsidR="00194707" w:rsidRPr="008C3EE0">
        <w:rPr>
          <w:rFonts w:ascii="Times New Roman" w:hAnsi="Times New Roman" w:cs="Times New Roman"/>
          <w:bCs/>
          <w:sz w:val="24"/>
          <w:szCs w:val="24"/>
          <w:lang w:val="fr-FR"/>
        </w:rPr>
        <w:t xml:space="preserve"> les plus faibles </w:t>
      </w:r>
      <w:r w:rsidR="00166E3D">
        <w:rPr>
          <w:rFonts w:ascii="Times New Roman" w:hAnsi="Times New Roman" w:cs="Times New Roman"/>
          <w:bCs/>
          <w:sz w:val="24"/>
          <w:szCs w:val="24"/>
          <w:lang w:val="fr-FR"/>
        </w:rPr>
        <w:t xml:space="preserve">vont pouvoir acquérir </w:t>
      </w:r>
      <w:r w:rsidR="00194707" w:rsidRPr="008C3EE0">
        <w:rPr>
          <w:rFonts w:ascii="Times New Roman" w:hAnsi="Times New Roman" w:cs="Times New Roman"/>
          <w:bCs/>
          <w:sz w:val="24"/>
          <w:szCs w:val="24"/>
          <w:lang w:val="fr-FR"/>
        </w:rPr>
        <w:t>les mots plus faciles.</w:t>
      </w:r>
      <w:r w:rsidR="0004742A">
        <w:rPr>
          <w:rFonts w:ascii="Times New Roman" w:hAnsi="Times New Roman" w:cs="Times New Roman"/>
          <w:bCs/>
          <w:sz w:val="24"/>
          <w:szCs w:val="24"/>
          <w:lang w:val="fr-FR"/>
        </w:rPr>
        <w:t xml:space="preserve"> </w:t>
      </w:r>
      <w:r w:rsidR="00166E3D">
        <w:rPr>
          <w:rFonts w:ascii="Times New Roman" w:hAnsi="Times New Roman" w:cs="Times New Roman"/>
          <w:bCs/>
          <w:sz w:val="24"/>
          <w:szCs w:val="24"/>
          <w:lang w:val="fr-FR"/>
        </w:rPr>
        <w:t>Ainsi, i</w:t>
      </w:r>
      <w:r w:rsidR="0004742A" w:rsidRPr="008C3EE0">
        <w:rPr>
          <w:rFonts w:ascii="Times New Roman" w:hAnsi="Times New Roman" w:cs="Times New Roman"/>
          <w:bCs/>
          <w:sz w:val="24"/>
          <w:szCs w:val="24"/>
          <w:lang w:val="fr-FR"/>
        </w:rPr>
        <w:t xml:space="preserve">l faut </w:t>
      </w:r>
      <w:r w:rsidR="00166E3D">
        <w:rPr>
          <w:rFonts w:ascii="Times New Roman" w:hAnsi="Times New Roman" w:cs="Times New Roman"/>
          <w:bCs/>
          <w:sz w:val="24"/>
          <w:szCs w:val="24"/>
          <w:lang w:val="fr-FR"/>
        </w:rPr>
        <w:t>absolument exposer les apprenants à des compréhensions écrites authentiques. En outre, ne peut-on remettre en cause l’argument de la difficulté d’accès à des textes authentiques à l’heure de l’Internet où des millions d’ouvrages sont disponibles ? Certes, c’est un travail conséquent que de trouver un écrit qui soit en phase avec les besoins d’une progression pédagogique des apprenants, mais l’enseignant a aussi la possibilité de didactiser cet écrit, en le raccourcissant ou, encore, en adaptant le niveau de vocabulaire.</w:t>
      </w:r>
      <w:r w:rsidR="00717DE3">
        <w:rPr>
          <w:rFonts w:ascii="Times New Roman" w:hAnsi="Times New Roman" w:cs="Times New Roman"/>
          <w:bCs/>
          <w:sz w:val="24"/>
          <w:szCs w:val="24"/>
          <w:lang w:val="fr-FR"/>
        </w:rPr>
        <w:t xml:space="preserve"> La didactisation d’une compréhension écrite, qui peut être parfois bénéfique, parfois superflue, permet de nous questionner plus globalement sur l’activité de lecture et son exploitation. On verra dans la partie suivante ce qu’ont à offrir les apprentissages accidentel et intentionnel face à la lecture pour l’apprentissage et la fixation du vocabulaire.</w:t>
      </w:r>
    </w:p>
    <w:p w14:paraId="3DB761C2" w14:textId="77777777" w:rsidR="00194707" w:rsidRPr="00194707" w:rsidRDefault="00194707" w:rsidP="0090555C">
      <w:pPr>
        <w:pStyle w:val="Pardeliste"/>
        <w:spacing w:after="0" w:line="360" w:lineRule="auto"/>
        <w:ind w:left="2160"/>
        <w:jc w:val="both"/>
        <w:outlineLvl w:val="0"/>
        <w:rPr>
          <w:rFonts w:ascii="Times New Roman" w:hAnsi="Times New Roman" w:cs="Times New Roman"/>
          <w:bCs/>
          <w:sz w:val="24"/>
          <w:szCs w:val="24"/>
        </w:rPr>
      </w:pPr>
    </w:p>
    <w:p w14:paraId="612A1822" w14:textId="7A1DC447" w:rsidR="001025E1" w:rsidRPr="0090555C" w:rsidRDefault="00E7403B" w:rsidP="0090555C">
      <w:pPr>
        <w:pStyle w:val="Pardeliste"/>
        <w:numPr>
          <w:ilvl w:val="0"/>
          <w:numId w:val="9"/>
        </w:numPr>
        <w:spacing w:after="0" w:line="360" w:lineRule="auto"/>
        <w:jc w:val="both"/>
        <w:outlineLvl w:val="0"/>
        <w:rPr>
          <w:rFonts w:ascii="Times New Roman" w:hAnsi="Times New Roman" w:cs="Times New Roman"/>
          <w:bCs/>
          <w:i/>
          <w:sz w:val="24"/>
          <w:szCs w:val="24"/>
          <w:lang w:val="fr-FR"/>
        </w:rPr>
      </w:pPr>
      <w:r w:rsidRPr="0090555C">
        <w:rPr>
          <w:rFonts w:ascii="Times New Roman" w:hAnsi="Times New Roman" w:cs="Times New Roman"/>
          <w:bCs/>
          <w:i/>
          <w:sz w:val="24"/>
          <w:szCs w:val="24"/>
          <w:lang w:val="fr-FR"/>
        </w:rPr>
        <w:t>La lecture face aux types d’a</w:t>
      </w:r>
      <w:r w:rsidR="00194707" w:rsidRPr="0090555C">
        <w:rPr>
          <w:rFonts w:ascii="Times New Roman" w:hAnsi="Times New Roman" w:cs="Times New Roman"/>
          <w:bCs/>
          <w:i/>
          <w:sz w:val="24"/>
          <w:szCs w:val="24"/>
          <w:lang w:val="fr-FR"/>
        </w:rPr>
        <w:t>pprentissage</w:t>
      </w:r>
      <w:r w:rsidR="0090555C" w:rsidRPr="0090555C">
        <w:rPr>
          <w:rFonts w:ascii="Times New Roman" w:hAnsi="Times New Roman" w:cs="Times New Roman"/>
          <w:bCs/>
          <w:i/>
          <w:sz w:val="24"/>
          <w:szCs w:val="24"/>
          <w:lang w:val="fr-FR"/>
        </w:rPr>
        <w:t> et</w:t>
      </w:r>
      <w:r w:rsidR="00194707" w:rsidRPr="0090555C">
        <w:rPr>
          <w:rFonts w:ascii="Times New Roman" w:hAnsi="Times New Roman" w:cs="Times New Roman"/>
          <w:bCs/>
          <w:i/>
          <w:sz w:val="24"/>
          <w:szCs w:val="24"/>
          <w:lang w:val="fr-FR"/>
        </w:rPr>
        <w:t xml:space="preserve"> </w:t>
      </w:r>
      <w:r w:rsidR="0090555C" w:rsidRPr="0090555C">
        <w:rPr>
          <w:rFonts w:ascii="Times New Roman" w:hAnsi="Times New Roman" w:cs="Times New Roman"/>
          <w:bCs/>
          <w:i/>
          <w:sz w:val="24"/>
          <w:szCs w:val="24"/>
          <w:lang w:val="fr-FR"/>
        </w:rPr>
        <w:t>leurs</w:t>
      </w:r>
      <w:r w:rsidRPr="0090555C">
        <w:rPr>
          <w:rFonts w:ascii="Times New Roman" w:hAnsi="Times New Roman" w:cs="Times New Roman"/>
          <w:bCs/>
          <w:i/>
          <w:sz w:val="24"/>
          <w:szCs w:val="24"/>
          <w:lang w:val="fr-FR"/>
        </w:rPr>
        <w:t xml:space="preserve"> limites</w:t>
      </w:r>
    </w:p>
    <w:p w14:paraId="62FFC629" w14:textId="77777777" w:rsidR="0090555C" w:rsidRPr="0090555C" w:rsidRDefault="0090555C" w:rsidP="0090555C">
      <w:pPr>
        <w:pStyle w:val="Pardeliste"/>
        <w:spacing w:after="0" w:line="360" w:lineRule="auto"/>
        <w:ind w:left="2160"/>
        <w:jc w:val="both"/>
        <w:outlineLvl w:val="0"/>
        <w:rPr>
          <w:rFonts w:ascii="Times New Roman" w:hAnsi="Times New Roman" w:cs="Times New Roman"/>
          <w:bCs/>
          <w:sz w:val="24"/>
          <w:szCs w:val="24"/>
          <w:lang w:val="fr-FR"/>
        </w:rPr>
      </w:pPr>
    </w:p>
    <w:p w14:paraId="64F960DB" w14:textId="109A156D" w:rsidR="00E7403B" w:rsidRPr="00717DE3" w:rsidRDefault="00E7403B" w:rsidP="0090555C">
      <w:pPr>
        <w:spacing w:line="360" w:lineRule="auto"/>
        <w:ind w:firstLine="708"/>
        <w:jc w:val="both"/>
        <w:rPr>
          <w:rFonts w:ascii="Times New Roman" w:hAnsi="Times New Roman" w:cs="Times New Roman"/>
          <w:bCs/>
          <w:sz w:val="24"/>
          <w:szCs w:val="24"/>
          <w:lang w:val="fr-FR"/>
        </w:rPr>
      </w:pPr>
      <w:r w:rsidRPr="00717DE3">
        <w:rPr>
          <w:rFonts w:ascii="Times New Roman" w:hAnsi="Times New Roman" w:cs="Times New Roman"/>
          <w:bCs/>
          <w:sz w:val="24"/>
          <w:szCs w:val="24"/>
          <w:lang w:val="fr-FR"/>
        </w:rPr>
        <w:t>L’en</w:t>
      </w:r>
      <w:r w:rsidR="00EB28E5">
        <w:rPr>
          <w:rFonts w:ascii="Times New Roman" w:hAnsi="Times New Roman" w:cs="Times New Roman"/>
          <w:bCs/>
          <w:sz w:val="24"/>
          <w:szCs w:val="24"/>
          <w:lang w:val="fr-FR"/>
        </w:rPr>
        <w:t>seignement du vocabulaire de manière intentionnelle</w:t>
      </w:r>
      <w:r w:rsidRPr="00717DE3">
        <w:rPr>
          <w:rFonts w:ascii="Times New Roman" w:hAnsi="Times New Roman" w:cs="Times New Roman"/>
          <w:bCs/>
          <w:sz w:val="24"/>
          <w:szCs w:val="24"/>
          <w:lang w:val="fr-FR"/>
        </w:rPr>
        <w:t xml:space="preserve"> joue un rôle </w:t>
      </w:r>
      <w:r w:rsidR="00717DE3">
        <w:rPr>
          <w:rFonts w:ascii="Times New Roman" w:hAnsi="Times New Roman" w:cs="Times New Roman"/>
          <w:bCs/>
          <w:sz w:val="24"/>
          <w:szCs w:val="24"/>
          <w:lang w:val="fr-FR"/>
        </w:rPr>
        <w:t>important</w:t>
      </w:r>
      <w:r w:rsidRPr="00717DE3">
        <w:rPr>
          <w:rFonts w:ascii="Times New Roman" w:hAnsi="Times New Roman" w:cs="Times New Roman"/>
          <w:bCs/>
          <w:sz w:val="24"/>
          <w:szCs w:val="24"/>
          <w:lang w:val="fr-FR"/>
        </w:rPr>
        <w:t xml:space="preserve"> dans l’augmentation du lexique chez les élèves (Beck, McKeown &amp;</w:t>
      </w:r>
      <w:r w:rsidR="00F45550">
        <w:rPr>
          <w:rFonts w:ascii="Times New Roman" w:hAnsi="Times New Roman" w:cs="Times New Roman"/>
          <w:bCs/>
          <w:sz w:val="24"/>
          <w:szCs w:val="24"/>
          <w:lang w:val="fr-FR"/>
        </w:rPr>
        <w:t xml:space="preserve"> Kucan, 2002). Cependant, comme on l’a énoncé plus tôt, deux</w:t>
      </w:r>
      <w:r w:rsidRPr="00717DE3">
        <w:rPr>
          <w:rFonts w:ascii="Times New Roman" w:hAnsi="Times New Roman" w:cs="Times New Roman"/>
          <w:bCs/>
          <w:sz w:val="24"/>
          <w:szCs w:val="24"/>
          <w:lang w:val="fr-FR"/>
        </w:rPr>
        <w:t xml:space="preserve"> problèmes se posent : sur le long terme, l’apprentissage sans contexte réel ne permet </w:t>
      </w:r>
      <w:r w:rsidR="00F45550">
        <w:rPr>
          <w:rFonts w:ascii="Times New Roman" w:hAnsi="Times New Roman" w:cs="Times New Roman"/>
          <w:bCs/>
          <w:sz w:val="24"/>
          <w:szCs w:val="24"/>
          <w:lang w:val="fr-FR"/>
        </w:rPr>
        <w:t xml:space="preserve">pas une bonne fixation du vocabulaire dans la mémoire. De plus, </w:t>
      </w:r>
      <w:r w:rsidR="00903CDA">
        <w:rPr>
          <w:rFonts w:ascii="Times New Roman" w:hAnsi="Times New Roman" w:cs="Times New Roman"/>
          <w:bCs/>
          <w:sz w:val="24"/>
          <w:szCs w:val="24"/>
          <w:lang w:val="fr-FR"/>
        </w:rPr>
        <w:t xml:space="preserve">tout le vocabulaire ne peut être assimilé à travers son enseignement intentionnel. </w:t>
      </w:r>
      <w:r w:rsidR="00903CDA" w:rsidRPr="00903CDA">
        <w:rPr>
          <w:rFonts w:ascii="Times New Roman" w:hAnsi="Times New Roman" w:cs="Times New Roman"/>
          <w:bCs/>
          <w:sz w:val="24"/>
          <w:szCs w:val="24"/>
          <w:lang w:val="fr-FR"/>
        </w:rPr>
        <w:t>Senechal &amp;</w:t>
      </w:r>
      <w:r w:rsidR="00903CDA">
        <w:rPr>
          <w:rFonts w:ascii="Times New Roman" w:hAnsi="Times New Roman" w:cs="Times New Roman"/>
          <w:bCs/>
          <w:sz w:val="24"/>
          <w:szCs w:val="24"/>
          <w:lang w:val="fr-FR"/>
        </w:rPr>
        <w:t xml:space="preserve"> Cornell (</w:t>
      </w:r>
      <w:r w:rsidR="00903CDA" w:rsidRPr="00903CDA">
        <w:rPr>
          <w:rFonts w:ascii="Times New Roman" w:hAnsi="Times New Roman" w:cs="Times New Roman"/>
          <w:bCs/>
          <w:sz w:val="24"/>
          <w:szCs w:val="24"/>
          <w:lang w:val="fr-FR"/>
        </w:rPr>
        <w:t>1993</w:t>
      </w:r>
      <w:r w:rsidR="00903CDA">
        <w:rPr>
          <w:rFonts w:ascii="Times New Roman" w:hAnsi="Times New Roman" w:cs="Times New Roman"/>
          <w:bCs/>
          <w:sz w:val="24"/>
          <w:szCs w:val="24"/>
          <w:lang w:val="fr-FR"/>
        </w:rPr>
        <w:t>) expliquent qu’</w:t>
      </w:r>
      <w:r w:rsidRPr="00717DE3">
        <w:rPr>
          <w:rFonts w:ascii="Times New Roman" w:hAnsi="Times New Roman" w:cs="Times New Roman"/>
          <w:bCs/>
          <w:sz w:val="24"/>
          <w:szCs w:val="24"/>
          <w:lang w:val="fr-FR"/>
        </w:rPr>
        <w:t xml:space="preserve">un élève de 6 ans </w:t>
      </w:r>
      <w:r w:rsidR="00903CDA">
        <w:rPr>
          <w:rFonts w:ascii="Times New Roman" w:hAnsi="Times New Roman" w:cs="Times New Roman"/>
          <w:bCs/>
          <w:sz w:val="24"/>
          <w:szCs w:val="24"/>
          <w:lang w:val="fr-FR"/>
        </w:rPr>
        <w:t>a en sa possession, en général,</w:t>
      </w:r>
      <w:r w:rsidRPr="00717DE3">
        <w:rPr>
          <w:rFonts w:ascii="Times New Roman" w:hAnsi="Times New Roman" w:cs="Times New Roman"/>
          <w:bCs/>
          <w:sz w:val="24"/>
          <w:szCs w:val="24"/>
          <w:lang w:val="fr-FR"/>
        </w:rPr>
        <w:t xml:space="preserve"> 8</w:t>
      </w:r>
      <w:r w:rsidR="00EB28E5">
        <w:rPr>
          <w:rFonts w:ascii="Times New Roman" w:hAnsi="Times New Roman" w:cs="Times New Roman"/>
          <w:bCs/>
          <w:sz w:val="24"/>
          <w:szCs w:val="24"/>
          <w:lang w:val="fr-FR"/>
        </w:rPr>
        <w:t xml:space="preserve"> </w:t>
      </w:r>
      <w:r w:rsidR="00903CDA">
        <w:rPr>
          <w:rFonts w:ascii="Times New Roman" w:hAnsi="Times New Roman" w:cs="Times New Roman"/>
          <w:bCs/>
          <w:sz w:val="24"/>
          <w:szCs w:val="24"/>
          <w:lang w:val="fr-FR"/>
        </w:rPr>
        <w:t>000 items dans son lexique</w:t>
      </w:r>
      <w:r w:rsidRPr="00717DE3">
        <w:rPr>
          <w:rFonts w:ascii="Times New Roman" w:hAnsi="Times New Roman" w:cs="Times New Roman"/>
          <w:bCs/>
          <w:sz w:val="24"/>
          <w:szCs w:val="24"/>
          <w:lang w:val="fr-FR"/>
        </w:rPr>
        <w:t xml:space="preserve"> </w:t>
      </w:r>
      <w:r w:rsidR="00903CDA">
        <w:rPr>
          <w:rFonts w:ascii="Times New Roman" w:hAnsi="Times New Roman" w:cs="Times New Roman"/>
          <w:bCs/>
          <w:sz w:val="24"/>
          <w:szCs w:val="24"/>
          <w:lang w:val="fr-FR"/>
        </w:rPr>
        <w:t xml:space="preserve">de langue maternelle. Un élève qui s’apprête à commencer des études supérieures en possède environ </w:t>
      </w:r>
      <w:r w:rsidRPr="00717DE3">
        <w:rPr>
          <w:rFonts w:ascii="Times New Roman" w:hAnsi="Times New Roman" w:cs="Times New Roman"/>
          <w:bCs/>
          <w:sz w:val="24"/>
          <w:szCs w:val="24"/>
          <w:lang w:val="fr-FR"/>
        </w:rPr>
        <w:t>40 0</w:t>
      </w:r>
      <w:r w:rsidR="00903CDA">
        <w:rPr>
          <w:rFonts w:ascii="Times New Roman" w:hAnsi="Times New Roman" w:cs="Times New Roman"/>
          <w:bCs/>
          <w:sz w:val="24"/>
          <w:szCs w:val="24"/>
          <w:lang w:val="fr-FR"/>
        </w:rPr>
        <w:t>00. Cela signifie qu’en moyenne, l’élève-type a acquis sept</w:t>
      </w:r>
      <w:r w:rsidRPr="00717DE3">
        <w:rPr>
          <w:rFonts w:ascii="Times New Roman" w:hAnsi="Times New Roman" w:cs="Times New Roman"/>
          <w:bCs/>
          <w:sz w:val="24"/>
          <w:szCs w:val="24"/>
          <w:lang w:val="fr-FR"/>
        </w:rPr>
        <w:t xml:space="preserve"> nouveaux mots par jour </w:t>
      </w:r>
      <w:r w:rsidR="00903CDA">
        <w:rPr>
          <w:rFonts w:ascii="Times New Roman" w:hAnsi="Times New Roman" w:cs="Times New Roman"/>
          <w:bCs/>
          <w:sz w:val="24"/>
          <w:szCs w:val="24"/>
          <w:lang w:val="fr-FR"/>
        </w:rPr>
        <w:t xml:space="preserve">entre le début du collège et la fin du lycée, </w:t>
      </w:r>
      <w:r w:rsidR="00903CDA">
        <w:rPr>
          <w:rFonts w:ascii="Times New Roman" w:hAnsi="Times New Roman" w:cs="Times New Roman"/>
          <w:bCs/>
          <w:sz w:val="24"/>
          <w:szCs w:val="24"/>
          <w:lang w:val="fr-FR"/>
        </w:rPr>
        <w:lastRenderedPageBreak/>
        <w:t>ce qui est une quantité non-négligeable. Il est ainsi prouvé qu’une part immense du vocabulaire n’est pas apprise scolairement, ce qui confirme la nécessité de favoriser davantage l’apprentissage accidentel qu’intentionnel.</w:t>
      </w:r>
    </w:p>
    <w:p w14:paraId="4E058C39" w14:textId="4CB26320" w:rsidR="00E7403B" w:rsidRDefault="00D97F36" w:rsidP="0090555C">
      <w:pPr>
        <w:spacing w:line="360" w:lineRule="auto"/>
        <w:ind w:firstLine="708"/>
        <w:jc w:val="both"/>
        <w:rPr>
          <w:rFonts w:ascii="Times New Roman" w:hAnsi="Times New Roman" w:cs="Times New Roman"/>
          <w:bCs/>
          <w:sz w:val="24"/>
          <w:szCs w:val="24"/>
          <w:lang w:val="fr-FR"/>
        </w:rPr>
      </w:pPr>
      <w:r>
        <w:rPr>
          <w:rFonts w:ascii="Times New Roman" w:hAnsi="Times New Roman" w:cs="Times New Roman"/>
          <w:bCs/>
          <w:sz w:val="24"/>
          <w:szCs w:val="24"/>
          <w:lang w:val="fr-FR"/>
        </w:rPr>
        <w:t>D’un autre côté, Anderson and Nagy (</w:t>
      </w:r>
      <w:r w:rsidRPr="00717DE3">
        <w:rPr>
          <w:rFonts w:ascii="Times New Roman" w:hAnsi="Times New Roman" w:cs="Times New Roman"/>
          <w:bCs/>
          <w:sz w:val="24"/>
          <w:szCs w:val="24"/>
          <w:lang w:val="fr-FR"/>
        </w:rPr>
        <w:t>1992</w:t>
      </w:r>
      <w:r>
        <w:rPr>
          <w:rFonts w:ascii="Times New Roman" w:hAnsi="Times New Roman" w:cs="Times New Roman"/>
          <w:bCs/>
          <w:sz w:val="24"/>
          <w:szCs w:val="24"/>
          <w:lang w:val="fr-FR"/>
        </w:rPr>
        <w:t>) nous expliquent qu’il va falloir</w:t>
      </w:r>
      <w:r w:rsidR="00E7403B" w:rsidRPr="00717DE3">
        <w:rPr>
          <w:rFonts w:ascii="Times New Roman" w:hAnsi="Times New Roman" w:cs="Times New Roman"/>
          <w:bCs/>
          <w:sz w:val="24"/>
          <w:szCs w:val="24"/>
          <w:lang w:val="fr-FR"/>
        </w:rPr>
        <w:t xml:space="preserve"> lire beaucoup pour fixer le vocab</w:t>
      </w:r>
      <w:r>
        <w:rPr>
          <w:rFonts w:ascii="Times New Roman" w:hAnsi="Times New Roman" w:cs="Times New Roman"/>
          <w:bCs/>
          <w:sz w:val="24"/>
          <w:szCs w:val="24"/>
          <w:lang w:val="fr-FR"/>
        </w:rPr>
        <w:t xml:space="preserve">ulaire dans la </w:t>
      </w:r>
      <w:r w:rsidR="001E00BE">
        <w:rPr>
          <w:rFonts w:ascii="Times New Roman" w:hAnsi="Times New Roman" w:cs="Times New Roman"/>
          <w:bCs/>
          <w:sz w:val="24"/>
          <w:szCs w:val="24"/>
          <w:lang w:val="fr-FR"/>
        </w:rPr>
        <w:t>M.L.T.</w:t>
      </w:r>
      <w:r>
        <w:rPr>
          <w:rFonts w:ascii="Times New Roman" w:hAnsi="Times New Roman" w:cs="Times New Roman"/>
          <w:bCs/>
          <w:sz w:val="24"/>
          <w:szCs w:val="24"/>
          <w:lang w:val="fr-FR"/>
        </w:rPr>
        <w:t xml:space="preserve"> : sans pédagogie différenciée, </w:t>
      </w:r>
      <w:r w:rsidR="00E7403B" w:rsidRPr="00717DE3">
        <w:rPr>
          <w:rFonts w:ascii="Times New Roman" w:hAnsi="Times New Roman" w:cs="Times New Roman"/>
          <w:bCs/>
          <w:sz w:val="24"/>
          <w:szCs w:val="24"/>
          <w:lang w:val="fr-FR"/>
        </w:rPr>
        <w:t>pour 20 nouveaux mots</w:t>
      </w:r>
      <w:r w:rsidR="00BE1292">
        <w:rPr>
          <w:rFonts w:ascii="Times New Roman" w:hAnsi="Times New Roman" w:cs="Times New Roman"/>
          <w:bCs/>
          <w:sz w:val="24"/>
          <w:szCs w:val="24"/>
          <w:lang w:val="fr-FR"/>
        </w:rPr>
        <w:t xml:space="preserve"> présents dans une compréhension écrite</w:t>
      </w:r>
      <w:r w:rsidR="00E7403B" w:rsidRPr="00717DE3">
        <w:rPr>
          <w:rFonts w:ascii="Times New Roman" w:hAnsi="Times New Roman" w:cs="Times New Roman"/>
          <w:bCs/>
          <w:sz w:val="24"/>
          <w:szCs w:val="24"/>
          <w:lang w:val="fr-FR"/>
        </w:rPr>
        <w:t>,</w:t>
      </w:r>
      <w:r>
        <w:rPr>
          <w:rFonts w:ascii="Times New Roman" w:hAnsi="Times New Roman" w:cs="Times New Roman"/>
          <w:bCs/>
          <w:sz w:val="24"/>
          <w:szCs w:val="24"/>
          <w:lang w:val="fr-FR"/>
        </w:rPr>
        <w:t xml:space="preserve"> </w:t>
      </w:r>
      <w:r w:rsidR="00BE1292">
        <w:rPr>
          <w:rFonts w:ascii="Times New Roman" w:hAnsi="Times New Roman" w:cs="Times New Roman"/>
          <w:bCs/>
          <w:sz w:val="24"/>
          <w:szCs w:val="24"/>
          <w:lang w:val="fr-FR"/>
        </w:rPr>
        <w:t xml:space="preserve">et </w:t>
      </w:r>
      <w:r>
        <w:rPr>
          <w:rFonts w:ascii="Times New Roman" w:hAnsi="Times New Roman" w:cs="Times New Roman"/>
          <w:bCs/>
          <w:sz w:val="24"/>
          <w:szCs w:val="24"/>
          <w:lang w:val="fr-FR"/>
        </w:rPr>
        <w:t>sans aucun travail d’analyse et de reformulation,</w:t>
      </w:r>
      <w:r w:rsidR="00E7403B" w:rsidRPr="00717DE3">
        <w:rPr>
          <w:rFonts w:ascii="Times New Roman" w:hAnsi="Times New Roman" w:cs="Times New Roman"/>
          <w:bCs/>
          <w:sz w:val="24"/>
          <w:szCs w:val="24"/>
          <w:lang w:val="fr-FR"/>
        </w:rPr>
        <w:t xml:space="preserve"> on estime qu’un élève moyen ne va retenir sur le long terme qu’un seul </w:t>
      </w:r>
      <w:r>
        <w:rPr>
          <w:rFonts w:ascii="Times New Roman" w:hAnsi="Times New Roman" w:cs="Times New Roman"/>
          <w:bCs/>
          <w:sz w:val="24"/>
          <w:szCs w:val="24"/>
          <w:lang w:val="fr-FR"/>
        </w:rPr>
        <w:t>de ces vingt mots ; s</w:t>
      </w:r>
      <w:r w:rsidR="00E7403B" w:rsidRPr="00717DE3">
        <w:rPr>
          <w:rFonts w:ascii="Times New Roman" w:hAnsi="Times New Roman" w:cs="Times New Roman"/>
          <w:bCs/>
          <w:sz w:val="24"/>
          <w:szCs w:val="24"/>
          <w:lang w:val="fr-FR"/>
        </w:rPr>
        <w:t>i on choisit un texte d’une di</w:t>
      </w:r>
      <w:r>
        <w:rPr>
          <w:rFonts w:ascii="Times New Roman" w:hAnsi="Times New Roman" w:cs="Times New Roman"/>
          <w:bCs/>
          <w:sz w:val="24"/>
          <w:szCs w:val="24"/>
          <w:lang w:val="fr-FR"/>
        </w:rPr>
        <w:t>fficulté qui correspond au nive</w:t>
      </w:r>
      <w:r w:rsidR="00E7403B" w:rsidRPr="00717DE3">
        <w:rPr>
          <w:rFonts w:ascii="Times New Roman" w:hAnsi="Times New Roman" w:cs="Times New Roman"/>
          <w:bCs/>
          <w:sz w:val="24"/>
          <w:szCs w:val="24"/>
          <w:lang w:val="fr-FR"/>
        </w:rPr>
        <w:t>a</w:t>
      </w:r>
      <w:r>
        <w:rPr>
          <w:rFonts w:ascii="Times New Roman" w:hAnsi="Times New Roman" w:cs="Times New Roman"/>
          <w:bCs/>
          <w:sz w:val="24"/>
          <w:szCs w:val="24"/>
          <w:lang w:val="fr-FR"/>
        </w:rPr>
        <w:t xml:space="preserve">u de l’élève, il aura alors deux </w:t>
      </w:r>
      <w:r w:rsidR="00E7403B" w:rsidRPr="00717DE3">
        <w:rPr>
          <w:rFonts w:ascii="Times New Roman" w:hAnsi="Times New Roman" w:cs="Times New Roman"/>
          <w:bCs/>
          <w:sz w:val="24"/>
          <w:szCs w:val="24"/>
          <w:lang w:val="fr-FR"/>
        </w:rPr>
        <w:t>fois pl</w:t>
      </w:r>
      <w:r>
        <w:rPr>
          <w:rFonts w:ascii="Times New Roman" w:hAnsi="Times New Roman" w:cs="Times New Roman"/>
          <w:bCs/>
          <w:sz w:val="24"/>
          <w:szCs w:val="24"/>
          <w:lang w:val="fr-FR"/>
        </w:rPr>
        <w:t>us de chance (</w:t>
      </w:r>
      <w:r w:rsidRPr="00BE1292">
        <w:rPr>
          <w:rFonts w:ascii="Times New Roman" w:hAnsi="Times New Roman" w:cs="Times New Roman"/>
          <w:bCs/>
          <w:i/>
          <w:sz w:val="24"/>
          <w:szCs w:val="24"/>
          <w:lang w:val="fr-FR"/>
        </w:rPr>
        <w:t>ibid</w:t>
      </w:r>
      <w:r>
        <w:rPr>
          <w:rFonts w:ascii="Times New Roman" w:hAnsi="Times New Roman" w:cs="Times New Roman"/>
          <w:bCs/>
          <w:sz w:val="24"/>
          <w:szCs w:val="24"/>
          <w:lang w:val="fr-FR"/>
        </w:rPr>
        <w:t>) – soit à peine deux mots sur vingt</w:t>
      </w:r>
      <w:r w:rsidR="00BE1292">
        <w:rPr>
          <w:rFonts w:ascii="Times New Roman" w:hAnsi="Times New Roman" w:cs="Times New Roman"/>
          <w:bCs/>
          <w:sz w:val="24"/>
          <w:szCs w:val="24"/>
          <w:lang w:val="fr-FR"/>
        </w:rPr>
        <w:t>. En outre, que faire des concepts-clés et mots-clés qui régissent notre vie ? Peut-on risquer ne pas les enseigner directement aux apprenants et attendre qu’ils les découvrent plusieurs fois, indépendamment, et les retiennent eux-mêmes alors qu’ils ont une importance accrue ?</w:t>
      </w:r>
    </w:p>
    <w:p w14:paraId="4FFBB419" w14:textId="4841D49A" w:rsidR="002C399F" w:rsidRPr="00717DE3" w:rsidRDefault="00BE1292" w:rsidP="0090555C">
      <w:pPr>
        <w:spacing w:line="360" w:lineRule="auto"/>
        <w:ind w:firstLine="708"/>
        <w:jc w:val="both"/>
        <w:rPr>
          <w:rFonts w:ascii="Times New Roman" w:hAnsi="Times New Roman" w:cs="Times New Roman"/>
          <w:bCs/>
          <w:sz w:val="24"/>
          <w:szCs w:val="24"/>
          <w:lang w:val="fr-FR"/>
        </w:rPr>
      </w:pPr>
      <w:r>
        <w:rPr>
          <w:rFonts w:ascii="Times New Roman" w:hAnsi="Times New Roman" w:cs="Times New Roman"/>
          <w:bCs/>
          <w:sz w:val="24"/>
          <w:szCs w:val="24"/>
          <w:lang w:val="fr-FR"/>
        </w:rPr>
        <w:t>Cet exemple nous montre que même l’apprentissage accidentel a ses limites. D’une part, avec l’apprentissage intentionnel, on risque la non-fixation du vocabulaire sur le long terme. D’autre part, avec l’apprentissage accidentel, on risque de ne pas avoir assez d’occurrences de mots pour permettre une fixation. Quelle solution trouver à cela ?</w:t>
      </w:r>
    </w:p>
    <w:p w14:paraId="069A681C" w14:textId="16515B7D" w:rsidR="00E7403B" w:rsidRPr="00717DE3" w:rsidRDefault="002C399F" w:rsidP="0090555C">
      <w:pPr>
        <w:spacing w:line="360" w:lineRule="auto"/>
        <w:ind w:firstLine="708"/>
        <w:jc w:val="both"/>
        <w:rPr>
          <w:rFonts w:ascii="Times New Roman" w:hAnsi="Times New Roman" w:cs="Times New Roman"/>
          <w:bCs/>
          <w:sz w:val="24"/>
          <w:szCs w:val="24"/>
          <w:lang w:val="fr-FR"/>
        </w:rPr>
      </w:pPr>
      <w:r>
        <w:rPr>
          <w:rFonts w:ascii="Times New Roman" w:hAnsi="Times New Roman" w:cs="Times New Roman"/>
          <w:bCs/>
          <w:sz w:val="24"/>
          <w:szCs w:val="24"/>
          <w:lang w:val="fr-FR"/>
        </w:rPr>
        <w:t>Pour Beck, McKeown, &amp; McCaslin (1983)</w:t>
      </w:r>
      <w:r w:rsidR="00921005">
        <w:rPr>
          <w:rFonts w:ascii="Times New Roman" w:hAnsi="Times New Roman" w:cs="Times New Roman"/>
          <w:bCs/>
          <w:sz w:val="24"/>
          <w:szCs w:val="24"/>
          <w:lang w:val="fr-FR"/>
        </w:rPr>
        <w:t>, il faut développer la conscience verbale</w:t>
      </w:r>
      <w:r w:rsidR="00E7403B" w:rsidRPr="00717DE3">
        <w:rPr>
          <w:rFonts w:ascii="Times New Roman" w:hAnsi="Times New Roman" w:cs="Times New Roman"/>
          <w:bCs/>
          <w:sz w:val="24"/>
          <w:szCs w:val="24"/>
          <w:lang w:val="fr-FR"/>
        </w:rPr>
        <w:t xml:space="preserve"> des élèves : on doit leur faire comprendre comment fonctionne la grammaire pour qu’ils amassent indépendamment du vocabulaire</w:t>
      </w:r>
      <w:r w:rsidR="004926A2">
        <w:rPr>
          <w:rFonts w:ascii="Times New Roman" w:hAnsi="Times New Roman" w:cs="Times New Roman"/>
          <w:bCs/>
          <w:sz w:val="24"/>
          <w:szCs w:val="24"/>
          <w:lang w:val="fr-FR"/>
        </w:rPr>
        <w:t xml:space="preserve">. Cela passe surtout par l’instruction des </w:t>
      </w:r>
      <w:r w:rsidR="00E7403B" w:rsidRPr="00717DE3">
        <w:rPr>
          <w:rFonts w:ascii="Times New Roman" w:hAnsi="Times New Roman" w:cs="Times New Roman"/>
          <w:bCs/>
          <w:sz w:val="24"/>
          <w:szCs w:val="24"/>
          <w:lang w:val="fr-FR"/>
        </w:rPr>
        <w:t>préfixes</w:t>
      </w:r>
      <w:r w:rsidR="004926A2">
        <w:rPr>
          <w:rFonts w:ascii="Times New Roman" w:hAnsi="Times New Roman" w:cs="Times New Roman"/>
          <w:bCs/>
          <w:sz w:val="24"/>
          <w:szCs w:val="24"/>
          <w:lang w:val="fr-FR"/>
        </w:rPr>
        <w:t xml:space="preserve"> et des suffixes ajoutés à un radical. Si un élève apprend le radical </w:t>
      </w:r>
      <w:r w:rsidR="004926A2">
        <w:rPr>
          <w:rFonts w:ascii="Times New Roman" w:hAnsi="Times New Roman" w:cs="Times New Roman"/>
          <w:bCs/>
          <w:i/>
          <w:sz w:val="24"/>
          <w:szCs w:val="24"/>
          <w:lang w:val="fr-FR"/>
        </w:rPr>
        <w:t>moral</w:t>
      </w:r>
      <w:r w:rsidR="004926A2">
        <w:rPr>
          <w:rFonts w:ascii="Times New Roman" w:hAnsi="Times New Roman" w:cs="Times New Roman"/>
          <w:bCs/>
          <w:sz w:val="24"/>
          <w:szCs w:val="24"/>
          <w:lang w:val="fr-FR"/>
        </w:rPr>
        <w:t xml:space="preserve">, et qu’il sait que le suffixe </w:t>
      </w:r>
      <w:r w:rsidR="004926A2" w:rsidRPr="004926A2">
        <w:rPr>
          <w:rFonts w:ascii="Times New Roman" w:hAnsi="Times New Roman" w:cs="Times New Roman"/>
          <w:bCs/>
          <w:i/>
          <w:sz w:val="24"/>
          <w:szCs w:val="24"/>
          <w:lang w:val="fr-FR"/>
        </w:rPr>
        <w:t>–al</w:t>
      </w:r>
      <w:r w:rsidR="004926A2">
        <w:rPr>
          <w:rFonts w:ascii="Times New Roman" w:hAnsi="Times New Roman" w:cs="Times New Roman"/>
          <w:bCs/>
          <w:sz w:val="24"/>
          <w:szCs w:val="24"/>
          <w:lang w:val="fr-FR"/>
        </w:rPr>
        <w:t xml:space="preserve"> crée des adjectifs, </w:t>
      </w:r>
      <w:r w:rsidR="004926A2" w:rsidRPr="004926A2">
        <w:rPr>
          <w:rFonts w:ascii="Times New Roman" w:hAnsi="Times New Roman" w:cs="Times New Roman"/>
          <w:bCs/>
          <w:i/>
          <w:sz w:val="24"/>
          <w:szCs w:val="24"/>
          <w:lang w:val="fr-FR"/>
        </w:rPr>
        <w:t>–ally</w:t>
      </w:r>
      <w:r w:rsidR="004926A2">
        <w:rPr>
          <w:rFonts w:ascii="Times New Roman" w:hAnsi="Times New Roman" w:cs="Times New Roman"/>
          <w:bCs/>
          <w:i/>
          <w:sz w:val="24"/>
          <w:szCs w:val="24"/>
          <w:lang w:val="fr-FR"/>
        </w:rPr>
        <w:t xml:space="preserve"> </w:t>
      </w:r>
      <w:r w:rsidR="004926A2">
        <w:rPr>
          <w:rFonts w:ascii="Times New Roman" w:hAnsi="Times New Roman" w:cs="Times New Roman"/>
          <w:bCs/>
          <w:sz w:val="24"/>
          <w:szCs w:val="24"/>
          <w:lang w:val="fr-FR"/>
        </w:rPr>
        <w:t xml:space="preserve">crée des adverbes, </w:t>
      </w:r>
      <w:r w:rsidR="004926A2" w:rsidRPr="004926A2">
        <w:rPr>
          <w:rFonts w:ascii="Times New Roman" w:hAnsi="Times New Roman" w:cs="Times New Roman"/>
          <w:bCs/>
          <w:i/>
          <w:sz w:val="24"/>
          <w:szCs w:val="24"/>
          <w:lang w:val="fr-FR"/>
        </w:rPr>
        <w:t>–</w:t>
      </w:r>
      <w:r w:rsidR="004926A2">
        <w:rPr>
          <w:rFonts w:ascii="Times New Roman" w:hAnsi="Times New Roman" w:cs="Times New Roman"/>
          <w:bCs/>
          <w:i/>
          <w:sz w:val="24"/>
          <w:szCs w:val="24"/>
          <w:lang w:val="fr-FR"/>
        </w:rPr>
        <w:t xml:space="preserve">ist </w:t>
      </w:r>
      <w:r w:rsidR="004926A2">
        <w:rPr>
          <w:rFonts w:ascii="Times New Roman" w:hAnsi="Times New Roman" w:cs="Times New Roman"/>
          <w:bCs/>
          <w:sz w:val="24"/>
          <w:szCs w:val="24"/>
          <w:lang w:val="fr-FR"/>
        </w:rPr>
        <w:t>crée un sujet, et que le préfixe</w:t>
      </w:r>
      <w:r w:rsidR="004926A2" w:rsidRPr="004926A2">
        <w:rPr>
          <w:rFonts w:ascii="Times New Roman" w:hAnsi="Times New Roman" w:cs="Times New Roman"/>
          <w:bCs/>
          <w:i/>
          <w:sz w:val="24"/>
          <w:szCs w:val="24"/>
          <w:lang w:val="fr-FR"/>
        </w:rPr>
        <w:t xml:space="preserve"> –im</w:t>
      </w:r>
      <w:r w:rsidR="004926A2">
        <w:rPr>
          <w:rFonts w:ascii="Times New Roman" w:hAnsi="Times New Roman" w:cs="Times New Roman"/>
          <w:bCs/>
          <w:sz w:val="24"/>
          <w:szCs w:val="24"/>
          <w:lang w:val="fr-FR"/>
        </w:rPr>
        <w:t xml:space="preserve"> a un sens privatif, il aura automatiquement compris le nom commun et l’adjectif </w:t>
      </w:r>
      <w:r w:rsidR="004926A2" w:rsidRPr="004926A2">
        <w:rPr>
          <w:rFonts w:ascii="Times New Roman" w:hAnsi="Times New Roman" w:cs="Times New Roman"/>
          <w:bCs/>
          <w:i/>
          <w:sz w:val="24"/>
          <w:szCs w:val="24"/>
          <w:lang w:val="fr-FR"/>
        </w:rPr>
        <w:t>moral</w:t>
      </w:r>
      <w:r w:rsidR="004926A2">
        <w:rPr>
          <w:rFonts w:ascii="Times New Roman" w:hAnsi="Times New Roman" w:cs="Times New Roman"/>
          <w:bCs/>
          <w:sz w:val="24"/>
          <w:szCs w:val="24"/>
          <w:lang w:val="fr-FR"/>
        </w:rPr>
        <w:t xml:space="preserve">, l’adverbe </w:t>
      </w:r>
      <w:r w:rsidR="004926A2" w:rsidRPr="004926A2">
        <w:rPr>
          <w:rFonts w:ascii="Times New Roman" w:hAnsi="Times New Roman" w:cs="Times New Roman"/>
          <w:bCs/>
          <w:i/>
          <w:sz w:val="24"/>
          <w:szCs w:val="24"/>
          <w:lang w:val="fr-FR"/>
        </w:rPr>
        <w:t>morally</w:t>
      </w:r>
      <w:r w:rsidR="004926A2">
        <w:rPr>
          <w:rFonts w:ascii="Times New Roman" w:hAnsi="Times New Roman" w:cs="Times New Roman"/>
          <w:bCs/>
          <w:sz w:val="24"/>
          <w:szCs w:val="24"/>
          <w:lang w:val="fr-FR"/>
        </w:rPr>
        <w:t xml:space="preserve">, le nom commun qui a fonction de sujet/acteur </w:t>
      </w:r>
      <w:r w:rsidR="004926A2" w:rsidRPr="004926A2">
        <w:rPr>
          <w:rFonts w:ascii="Times New Roman" w:hAnsi="Times New Roman" w:cs="Times New Roman"/>
          <w:bCs/>
          <w:i/>
          <w:sz w:val="24"/>
          <w:szCs w:val="24"/>
          <w:lang w:val="fr-FR"/>
        </w:rPr>
        <w:t>moralist</w:t>
      </w:r>
      <w:r w:rsidR="004926A2">
        <w:rPr>
          <w:rFonts w:ascii="Times New Roman" w:hAnsi="Times New Roman" w:cs="Times New Roman"/>
          <w:bCs/>
          <w:sz w:val="24"/>
          <w:szCs w:val="24"/>
          <w:lang w:val="fr-FR"/>
        </w:rPr>
        <w:t xml:space="preserve">, l’adjectif </w:t>
      </w:r>
      <w:r w:rsidR="004926A2" w:rsidRPr="004926A2">
        <w:rPr>
          <w:rFonts w:ascii="Times New Roman" w:hAnsi="Times New Roman" w:cs="Times New Roman"/>
          <w:bCs/>
          <w:i/>
          <w:sz w:val="24"/>
          <w:szCs w:val="24"/>
          <w:lang w:val="fr-FR"/>
        </w:rPr>
        <w:t>immoral</w:t>
      </w:r>
      <w:r w:rsidR="004926A2">
        <w:rPr>
          <w:rFonts w:ascii="Times New Roman" w:hAnsi="Times New Roman" w:cs="Times New Roman"/>
          <w:bCs/>
          <w:sz w:val="24"/>
          <w:szCs w:val="24"/>
          <w:lang w:val="fr-FR"/>
        </w:rPr>
        <w:t xml:space="preserve"> et l’adverbe </w:t>
      </w:r>
      <w:r w:rsidR="004926A2" w:rsidRPr="004926A2">
        <w:rPr>
          <w:rFonts w:ascii="Times New Roman" w:hAnsi="Times New Roman" w:cs="Times New Roman"/>
          <w:bCs/>
          <w:i/>
          <w:sz w:val="24"/>
          <w:szCs w:val="24"/>
          <w:lang w:val="fr-FR"/>
        </w:rPr>
        <w:t>immorally</w:t>
      </w:r>
      <w:r w:rsidR="004926A2">
        <w:rPr>
          <w:rFonts w:ascii="Times New Roman" w:hAnsi="Times New Roman" w:cs="Times New Roman"/>
          <w:bCs/>
          <w:sz w:val="24"/>
          <w:szCs w:val="24"/>
          <w:lang w:val="fr-FR"/>
        </w:rPr>
        <w:t>. Ainsi, on passe de la compréhension d’un seul mot à la compréhension de six mots.</w:t>
      </w:r>
      <w:r w:rsidR="0063694B">
        <w:rPr>
          <w:rFonts w:ascii="Times New Roman" w:hAnsi="Times New Roman" w:cs="Times New Roman"/>
          <w:bCs/>
          <w:sz w:val="24"/>
          <w:szCs w:val="24"/>
          <w:lang w:val="fr-FR"/>
        </w:rPr>
        <w:t xml:space="preserve"> Il est </w:t>
      </w:r>
      <w:r w:rsidR="008F7168">
        <w:rPr>
          <w:rFonts w:ascii="Times New Roman" w:hAnsi="Times New Roman" w:cs="Times New Roman"/>
          <w:bCs/>
          <w:sz w:val="24"/>
          <w:szCs w:val="24"/>
          <w:lang w:val="fr-FR"/>
        </w:rPr>
        <w:t>donc</w:t>
      </w:r>
      <w:r w:rsidR="0063694B">
        <w:rPr>
          <w:rFonts w:ascii="Times New Roman" w:hAnsi="Times New Roman" w:cs="Times New Roman"/>
          <w:bCs/>
          <w:sz w:val="24"/>
          <w:szCs w:val="24"/>
          <w:lang w:val="fr-FR"/>
        </w:rPr>
        <w:t xml:space="preserve"> primordial de revenir sur la formation des mots et leur fonctionnement ; c’est </w:t>
      </w:r>
      <w:r w:rsidR="008F7168">
        <w:rPr>
          <w:rFonts w:ascii="Times New Roman" w:hAnsi="Times New Roman" w:cs="Times New Roman"/>
          <w:bCs/>
          <w:sz w:val="24"/>
          <w:szCs w:val="24"/>
          <w:lang w:val="fr-FR"/>
        </w:rPr>
        <w:t>de cette manière</w:t>
      </w:r>
      <w:r w:rsidR="0063694B">
        <w:rPr>
          <w:rFonts w:ascii="Times New Roman" w:hAnsi="Times New Roman" w:cs="Times New Roman"/>
          <w:bCs/>
          <w:sz w:val="24"/>
          <w:szCs w:val="24"/>
          <w:lang w:val="fr-FR"/>
        </w:rPr>
        <w:t xml:space="preserve"> qu’un peu d’apprentissage intentionnel va ouvrir la porte à un apprentissage accidentel plus indépendant</w:t>
      </w:r>
      <w:r w:rsidR="008F7168">
        <w:rPr>
          <w:rFonts w:ascii="Times New Roman" w:hAnsi="Times New Roman" w:cs="Times New Roman"/>
          <w:bCs/>
          <w:sz w:val="24"/>
          <w:szCs w:val="24"/>
          <w:lang w:val="fr-FR"/>
        </w:rPr>
        <w:t xml:space="preserve"> et efficace</w:t>
      </w:r>
      <w:r w:rsidR="0063694B">
        <w:rPr>
          <w:rFonts w:ascii="Times New Roman" w:hAnsi="Times New Roman" w:cs="Times New Roman"/>
          <w:bCs/>
          <w:sz w:val="24"/>
          <w:szCs w:val="24"/>
          <w:lang w:val="fr-FR"/>
        </w:rPr>
        <w:t>. Ces deux types d’apprentissage sont liés et doivent être utilisés complé</w:t>
      </w:r>
      <w:r w:rsidR="008F7168">
        <w:rPr>
          <w:rFonts w:ascii="Times New Roman" w:hAnsi="Times New Roman" w:cs="Times New Roman"/>
          <w:bCs/>
          <w:sz w:val="24"/>
          <w:szCs w:val="24"/>
          <w:lang w:val="fr-FR"/>
        </w:rPr>
        <w:t>mentairement, et à travers la lecture, cela va s’</w:t>
      </w:r>
      <w:r w:rsidR="002D6C8C">
        <w:rPr>
          <w:rFonts w:ascii="Times New Roman" w:hAnsi="Times New Roman" w:cs="Times New Roman"/>
          <w:bCs/>
          <w:sz w:val="24"/>
          <w:szCs w:val="24"/>
          <w:lang w:val="fr-FR"/>
        </w:rPr>
        <w:t>avérer facile à mettre en place, comme l’explique Hulstijn (2001).</w:t>
      </w:r>
      <w:r w:rsidR="008F7168">
        <w:rPr>
          <w:rFonts w:ascii="Times New Roman" w:hAnsi="Times New Roman" w:cs="Times New Roman"/>
          <w:bCs/>
          <w:sz w:val="24"/>
          <w:szCs w:val="24"/>
          <w:lang w:val="fr-FR"/>
        </w:rPr>
        <w:br/>
      </w:r>
      <w:r w:rsidR="008F7168">
        <w:rPr>
          <w:rFonts w:ascii="Times New Roman" w:hAnsi="Times New Roman" w:cs="Times New Roman"/>
          <w:bCs/>
          <w:sz w:val="24"/>
          <w:szCs w:val="24"/>
          <w:lang w:val="fr-FR"/>
        </w:rPr>
        <w:br/>
      </w:r>
      <w:r w:rsidR="008F7168">
        <w:rPr>
          <w:rFonts w:ascii="Times New Roman" w:hAnsi="Times New Roman" w:cs="Times New Roman"/>
          <w:bCs/>
          <w:sz w:val="24"/>
          <w:szCs w:val="24"/>
          <w:lang w:val="fr-FR"/>
        </w:rPr>
        <w:tab/>
        <w:t xml:space="preserve">Cette partie nous a permis de voir les nombreux avantages qu’offrent la lecture au </w:t>
      </w:r>
      <w:r w:rsidR="008F7168">
        <w:rPr>
          <w:rFonts w:ascii="Times New Roman" w:hAnsi="Times New Roman" w:cs="Times New Roman"/>
          <w:bCs/>
          <w:sz w:val="24"/>
          <w:szCs w:val="24"/>
          <w:lang w:val="fr-FR"/>
        </w:rPr>
        <w:lastRenderedPageBreak/>
        <w:t>niveau de l’apprentissage du vocabulaire. On peut toutefois se demander quel type de lecture favoriser en classe pour l’apprentissage du vocabulaire.</w:t>
      </w:r>
    </w:p>
    <w:p w14:paraId="67DA29DF" w14:textId="04978F86" w:rsidR="008F7168" w:rsidRPr="00300598" w:rsidRDefault="001E2A12" w:rsidP="0090555C">
      <w:pPr>
        <w:pStyle w:val="Pardeliste"/>
        <w:numPr>
          <w:ilvl w:val="1"/>
          <w:numId w:val="8"/>
        </w:numPr>
        <w:spacing w:after="0" w:line="360" w:lineRule="auto"/>
        <w:jc w:val="both"/>
        <w:outlineLvl w:val="0"/>
        <w:rPr>
          <w:rFonts w:ascii="Times New Roman" w:hAnsi="Times New Roman" w:cs="Times New Roman"/>
          <w:bCs/>
          <w:i/>
          <w:sz w:val="24"/>
          <w:szCs w:val="24"/>
          <w:lang w:val="fr-FR"/>
        </w:rPr>
      </w:pPr>
      <w:r w:rsidRPr="00300598">
        <w:rPr>
          <w:rFonts w:ascii="Times New Roman" w:hAnsi="Times New Roman" w:cs="Times New Roman"/>
          <w:bCs/>
          <w:i/>
          <w:sz w:val="24"/>
          <w:szCs w:val="24"/>
          <w:lang w:val="fr-FR"/>
        </w:rPr>
        <w:t>Les types de lecture</w:t>
      </w:r>
    </w:p>
    <w:p w14:paraId="453C9F0F" w14:textId="77777777" w:rsidR="008F7168" w:rsidRPr="008F7168" w:rsidRDefault="008F7168" w:rsidP="0090555C">
      <w:pPr>
        <w:pStyle w:val="Pardeliste"/>
        <w:spacing w:after="0" w:line="360" w:lineRule="auto"/>
        <w:ind w:left="1440"/>
        <w:jc w:val="both"/>
        <w:outlineLvl w:val="0"/>
        <w:rPr>
          <w:rFonts w:ascii="Times New Roman" w:hAnsi="Times New Roman" w:cs="Times New Roman"/>
          <w:bCs/>
          <w:sz w:val="24"/>
          <w:szCs w:val="24"/>
          <w:lang w:val="fr-FR"/>
        </w:rPr>
      </w:pPr>
    </w:p>
    <w:p w14:paraId="6C98AA47" w14:textId="61D49C15" w:rsidR="00E7403B" w:rsidRPr="00300598" w:rsidRDefault="008F7168" w:rsidP="0090555C">
      <w:pPr>
        <w:pStyle w:val="Pardeliste"/>
        <w:numPr>
          <w:ilvl w:val="2"/>
          <w:numId w:val="8"/>
        </w:numPr>
        <w:spacing w:line="360" w:lineRule="auto"/>
        <w:jc w:val="both"/>
        <w:rPr>
          <w:rFonts w:ascii="Times New Roman" w:hAnsi="Times New Roman" w:cs="Times New Roman"/>
          <w:bCs/>
          <w:i/>
          <w:sz w:val="24"/>
          <w:szCs w:val="24"/>
          <w:lang w:val="fr-FR"/>
        </w:rPr>
      </w:pPr>
      <w:r w:rsidRPr="00300598">
        <w:rPr>
          <w:rFonts w:ascii="Times New Roman" w:hAnsi="Times New Roman" w:cs="Times New Roman"/>
          <w:bCs/>
          <w:i/>
          <w:sz w:val="24"/>
          <w:szCs w:val="24"/>
          <w:lang w:val="fr-FR"/>
        </w:rPr>
        <w:t>L</w:t>
      </w:r>
      <w:r w:rsidR="00D65856" w:rsidRPr="00300598">
        <w:rPr>
          <w:rFonts w:ascii="Times New Roman" w:hAnsi="Times New Roman" w:cs="Times New Roman"/>
          <w:bCs/>
          <w:i/>
          <w:sz w:val="24"/>
          <w:szCs w:val="24"/>
          <w:lang w:val="fr-FR"/>
        </w:rPr>
        <w:t>a</w:t>
      </w:r>
      <w:r w:rsidRPr="00300598">
        <w:rPr>
          <w:rFonts w:ascii="Times New Roman" w:hAnsi="Times New Roman" w:cs="Times New Roman"/>
          <w:bCs/>
          <w:i/>
          <w:sz w:val="24"/>
          <w:szCs w:val="24"/>
          <w:lang w:val="fr-FR"/>
        </w:rPr>
        <w:t xml:space="preserve"> lecture à haute voix</w:t>
      </w:r>
    </w:p>
    <w:p w14:paraId="3FD3F191" w14:textId="1D59D59D" w:rsidR="00E7403B" w:rsidRPr="00717DE3" w:rsidRDefault="00D65856" w:rsidP="0090555C">
      <w:pPr>
        <w:spacing w:line="360" w:lineRule="auto"/>
        <w:ind w:firstLine="708"/>
        <w:jc w:val="both"/>
        <w:rPr>
          <w:rFonts w:ascii="Times New Roman" w:hAnsi="Times New Roman" w:cs="Times New Roman"/>
          <w:bCs/>
          <w:sz w:val="24"/>
          <w:szCs w:val="24"/>
          <w:lang w:val="fr-FR"/>
        </w:rPr>
      </w:pPr>
      <w:r>
        <w:rPr>
          <w:rFonts w:ascii="Times New Roman" w:hAnsi="Times New Roman" w:cs="Times New Roman"/>
          <w:bCs/>
          <w:sz w:val="24"/>
          <w:szCs w:val="24"/>
          <w:lang w:val="fr-FR"/>
        </w:rPr>
        <w:t>Cunningham (2005)</w:t>
      </w:r>
      <w:r w:rsidR="00E7403B" w:rsidRPr="00717DE3">
        <w:rPr>
          <w:rFonts w:ascii="Times New Roman" w:hAnsi="Times New Roman" w:cs="Times New Roman"/>
          <w:bCs/>
          <w:sz w:val="24"/>
          <w:szCs w:val="24"/>
          <w:lang w:val="fr-FR"/>
        </w:rPr>
        <w:t xml:space="preserve"> </w:t>
      </w:r>
      <w:r>
        <w:rPr>
          <w:rFonts w:ascii="Times New Roman" w:hAnsi="Times New Roman" w:cs="Times New Roman"/>
          <w:bCs/>
          <w:sz w:val="24"/>
          <w:szCs w:val="24"/>
          <w:lang w:val="fr-FR"/>
        </w:rPr>
        <w:t>relève judicieusement que l</w:t>
      </w:r>
      <w:r w:rsidR="00E7403B" w:rsidRPr="00717DE3">
        <w:rPr>
          <w:rFonts w:ascii="Times New Roman" w:hAnsi="Times New Roman" w:cs="Times New Roman"/>
          <w:bCs/>
          <w:sz w:val="24"/>
          <w:szCs w:val="24"/>
          <w:lang w:val="fr-FR"/>
        </w:rPr>
        <w:t xml:space="preserve">es premières expositions </w:t>
      </w:r>
      <w:r>
        <w:rPr>
          <w:rFonts w:ascii="Times New Roman" w:hAnsi="Times New Roman" w:cs="Times New Roman"/>
          <w:bCs/>
          <w:sz w:val="24"/>
          <w:szCs w:val="24"/>
          <w:lang w:val="fr-FR"/>
        </w:rPr>
        <w:t>à l’écrit</w:t>
      </w:r>
      <w:r w:rsidR="00E7403B" w:rsidRPr="00717DE3">
        <w:rPr>
          <w:rFonts w:ascii="Times New Roman" w:hAnsi="Times New Roman" w:cs="Times New Roman"/>
          <w:bCs/>
          <w:sz w:val="24"/>
          <w:szCs w:val="24"/>
          <w:lang w:val="fr-FR"/>
        </w:rPr>
        <w:t xml:space="preserve"> que l’on a en tant qu’enfant</w:t>
      </w:r>
      <w:r w:rsidR="00645A32">
        <w:rPr>
          <w:rFonts w:ascii="Times New Roman" w:hAnsi="Times New Roman" w:cs="Times New Roman"/>
          <w:bCs/>
          <w:sz w:val="24"/>
          <w:szCs w:val="24"/>
          <w:lang w:val="fr-FR"/>
        </w:rPr>
        <w:t xml:space="preserve"> s’opèrent, en fait, à l’</w:t>
      </w:r>
      <w:r w:rsidR="00E7403B" w:rsidRPr="00717DE3">
        <w:rPr>
          <w:rFonts w:ascii="Times New Roman" w:hAnsi="Times New Roman" w:cs="Times New Roman"/>
          <w:bCs/>
          <w:sz w:val="24"/>
          <w:szCs w:val="24"/>
          <w:lang w:val="fr-FR"/>
        </w:rPr>
        <w:t xml:space="preserve">oral : </w:t>
      </w:r>
      <w:r w:rsidR="00645A32">
        <w:rPr>
          <w:rFonts w:ascii="Times New Roman" w:hAnsi="Times New Roman" w:cs="Times New Roman"/>
          <w:bCs/>
          <w:sz w:val="24"/>
          <w:szCs w:val="24"/>
          <w:lang w:val="fr-FR"/>
        </w:rPr>
        <w:t xml:space="preserve">il s’agit de la lecture à haute voix. Celle-ci </w:t>
      </w:r>
      <w:r w:rsidR="00E7403B" w:rsidRPr="00717DE3">
        <w:rPr>
          <w:rFonts w:ascii="Times New Roman" w:hAnsi="Times New Roman" w:cs="Times New Roman"/>
          <w:bCs/>
          <w:sz w:val="24"/>
          <w:szCs w:val="24"/>
          <w:lang w:val="fr-FR"/>
        </w:rPr>
        <w:t>encourage le développement linguistique</w:t>
      </w:r>
      <w:r w:rsidR="00645A32">
        <w:rPr>
          <w:rFonts w:ascii="Times New Roman" w:hAnsi="Times New Roman" w:cs="Times New Roman"/>
          <w:bCs/>
          <w:sz w:val="24"/>
          <w:szCs w:val="24"/>
          <w:lang w:val="fr-FR"/>
        </w:rPr>
        <w:t xml:space="preserve"> (Adams, 1990 ; Baker, Scher &amp; Mackler, 1997) et </w:t>
      </w:r>
      <w:r w:rsidR="00E7403B" w:rsidRPr="00717DE3">
        <w:rPr>
          <w:rFonts w:ascii="Times New Roman" w:hAnsi="Times New Roman" w:cs="Times New Roman"/>
          <w:bCs/>
          <w:sz w:val="24"/>
          <w:szCs w:val="24"/>
          <w:lang w:val="fr-FR"/>
        </w:rPr>
        <w:t>donne les clefs de la lecture indépendante</w:t>
      </w:r>
      <w:r w:rsidR="00AF42A1">
        <w:rPr>
          <w:rFonts w:ascii="Times New Roman" w:hAnsi="Times New Roman" w:cs="Times New Roman"/>
          <w:bCs/>
          <w:sz w:val="24"/>
          <w:szCs w:val="24"/>
          <w:lang w:val="fr-FR"/>
        </w:rPr>
        <w:t xml:space="preserve"> puisqu’elle fait de la lecture une habitude pour</w:t>
      </w:r>
      <w:r w:rsidR="00E7403B" w:rsidRPr="00717DE3">
        <w:rPr>
          <w:rFonts w:ascii="Times New Roman" w:hAnsi="Times New Roman" w:cs="Times New Roman"/>
          <w:bCs/>
          <w:sz w:val="24"/>
          <w:szCs w:val="24"/>
          <w:lang w:val="fr-FR"/>
        </w:rPr>
        <w:t xml:space="preserve"> les </w:t>
      </w:r>
      <w:r w:rsidR="00AF42A1">
        <w:rPr>
          <w:rFonts w:ascii="Times New Roman" w:hAnsi="Times New Roman" w:cs="Times New Roman"/>
          <w:bCs/>
          <w:sz w:val="24"/>
          <w:szCs w:val="24"/>
          <w:lang w:val="fr-FR"/>
        </w:rPr>
        <w:t>enfants qui vont généralement perpétuer ce comportement à l’adolescence et à l’âge adulte.</w:t>
      </w:r>
      <w:r w:rsidR="00840259">
        <w:rPr>
          <w:rFonts w:ascii="Times New Roman" w:hAnsi="Times New Roman" w:cs="Times New Roman"/>
          <w:bCs/>
          <w:sz w:val="24"/>
          <w:szCs w:val="24"/>
          <w:lang w:val="fr-FR"/>
        </w:rPr>
        <w:t xml:space="preserve"> Cela est particulièrement le cas si la lecture à haute voix est pratiquée par le père : alors que seuls 24% des pères lisent souvent des histoires à leurs enfants, 85% des adolescents déclarent lire dans le cadre de leurs loisirs (ensemble : 78%), 41% lisent tous les jours ou presque (ensemble : 28%), et 46% (ensemble : 33%) adorent lire</w:t>
      </w:r>
      <w:r w:rsidR="00840259">
        <w:rPr>
          <w:rStyle w:val="Appelnotedebasdep"/>
          <w:rFonts w:ascii="Times New Roman" w:hAnsi="Times New Roman" w:cs="Times New Roman"/>
          <w:bCs/>
          <w:sz w:val="24"/>
          <w:szCs w:val="24"/>
          <w:lang w:val="fr-FR"/>
        </w:rPr>
        <w:footnoteReference w:id="21"/>
      </w:r>
      <w:r w:rsidR="00840259">
        <w:rPr>
          <w:rFonts w:ascii="Times New Roman" w:hAnsi="Times New Roman" w:cs="Times New Roman"/>
          <w:bCs/>
          <w:sz w:val="24"/>
          <w:szCs w:val="24"/>
          <w:lang w:val="fr-FR"/>
        </w:rPr>
        <w:t>.</w:t>
      </w:r>
      <w:r w:rsidR="001E2A12">
        <w:rPr>
          <w:rFonts w:ascii="Times New Roman" w:hAnsi="Times New Roman" w:cs="Times New Roman"/>
          <w:bCs/>
          <w:sz w:val="24"/>
          <w:szCs w:val="24"/>
          <w:lang w:val="fr-FR"/>
        </w:rPr>
        <w:t xml:space="preserve"> Ce type de lecture, qui n’est pas à rejeter, est cependant plus difficile à mettre en place en cours de L.V.E</w:t>
      </w:r>
      <w:r w:rsidR="00300598">
        <w:rPr>
          <w:rFonts w:ascii="Times New Roman" w:hAnsi="Times New Roman" w:cs="Times New Roman"/>
          <w:bCs/>
          <w:sz w:val="24"/>
          <w:szCs w:val="24"/>
          <w:lang w:val="fr-FR"/>
        </w:rPr>
        <w:t>.</w:t>
      </w:r>
      <w:r w:rsidR="001E2A12">
        <w:rPr>
          <w:rFonts w:ascii="Times New Roman" w:hAnsi="Times New Roman" w:cs="Times New Roman"/>
          <w:bCs/>
          <w:sz w:val="24"/>
          <w:szCs w:val="24"/>
          <w:lang w:val="fr-FR"/>
        </w:rPr>
        <w:t>, comparé aux lectures cursives et analytiques.</w:t>
      </w:r>
    </w:p>
    <w:p w14:paraId="201805A2" w14:textId="77777777" w:rsidR="00E7403B" w:rsidRDefault="00E7403B" w:rsidP="0090555C">
      <w:pPr>
        <w:pStyle w:val="Pardeliste"/>
        <w:spacing w:after="0" w:line="360" w:lineRule="auto"/>
        <w:ind w:left="1440"/>
        <w:jc w:val="both"/>
        <w:outlineLvl w:val="0"/>
        <w:rPr>
          <w:rFonts w:ascii="Times New Roman" w:hAnsi="Times New Roman" w:cs="Times New Roman"/>
          <w:bCs/>
          <w:sz w:val="24"/>
          <w:szCs w:val="24"/>
          <w:lang w:val="fr-FR"/>
        </w:rPr>
      </w:pPr>
    </w:p>
    <w:p w14:paraId="542F7E19" w14:textId="28B0D12D" w:rsidR="00194707" w:rsidRPr="00300598" w:rsidRDefault="00194707" w:rsidP="0090555C">
      <w:pPr>
        <w:pStyle w:val="Pardeliste"/>
        <w:numPr>
          <w:ilvl w:val="2"/>
          <w:numId w:val="8"/>
        </w:numPr>
        <w:spacing w:after="0" w:line="360" w:lineRule="auto"/>
        <w:jc w:val="both"/>
        <w:outlineLvl w:val="0"/>
        <w:rPr>
          <w:rFonts w:ascii="Times New Roman" w:hAnsi="Times New Roman" w:cs="Times New Roman"/>
          <w:bCs/>
          <w:i/>
          <w:sz w:val="24"/>
          <w:szCs w:val="24"/>
          <w:lang w:val="fr-FR"/>
        </w:rPr>
      </w:pPr>
      <w:r w:rsidRPr="00300598">
        <w:rPr>
          <w:rFonts w:ascii="Times New Roman" w:hAnsi="Times New Roman" w:cs="Times New Roman"/>
          <w:bCs/>
          <w:i/>
          <w:sz w:val="24"/>
          <w:szCs w:val="24"/>
          <w:lang w:val="fr-FR"/>
        </w:rPr>
        <w:t>L</w:t>
      </w:r>
      <w:r w:rsidR="002D6C8C" w:rsidRPr="00300598">
        <w:rPr>
          <w:rFonts w:ascii="Times New Roman" w:hAnsi="Times New Roman" w:cs="Times New Roman"/>
          <w:bCs/>
          <w:i/>
          <w:sz w:val="24"/>
          <w:szCs w:val="24"/>
          <w:lang w:val="fr-FR"/>
        </w:rPr>
        <w:t>a lecture analytique</w:t>
      </w:r>
    </w:p>
    <w:p w14:paraId="2B07B2B1" w14:textId="77777777" w:rsidR="000F776B" w:rsidRDefault="000F776B" w:rsidP="0090555C">
      <w:pPr>
        <w:pStyle w:val="Pardeliste"/>
        <w:spacing w:after="0" w:line="360" w:lineRule="auto"/>
        <w:ind w:left="2160"/>
        <w:jc w:val="both"/>
        <w:outlineLvl w:val="0"/>
        <w:rPr>
          <w:rFonts w:ascii="Times New Roman" w:hAnsi="Times New Roman" w:cs="Times New Roman"/>
          <w:bCs/>
          <w:sz w:val="24"/>
          <w:szCs w:val="24"/>
          <w:lang w:val="fr-FR"/>
        </w:rPr>
      </w:pPr>
    </w:p>
    <w:p w14:paraId="7CA95166" w14:textId="7EB6ACC8" w:rsidR="002D6C8C" w:rsidRDefault="00C26502" w:rsidP="0090555C">
      <w:pPr>
        <w:spacing w:after="0" w:line="360" w:lineRule="auto"/>
        <w:ind w:firstLine="708"/>
        <w:jc w:val="both"/>
        <w:outlineLvl w:val="0"/>
        <w:rPr>
          <w:rFonts w:ascii="Times New Roman" w:hAnsi="Times New Roman" w:cs="Times New Roman"/>
          <w:sz w:val="24"/>
          <w:szCs w:val="24"/>
        </w:rPr>
      </w:pPr>
      <w:r>
        <w:rPr>
          <w:rFonts w:ascii="Times New Roman" w:hAnsi="Times New Roman" w:cs="Times New Roman"/>
          <w:bCs/>
          <w:sz w:val="24"/>
          <w:szCs w:val="24"/>
          <w:lang w:val="fr-FR"/>
        </w:rPr>
        <w:t>On le rappelle :</w:t>
      </w:r>
      <w:r w:rsidR="002D6C8C">
        <w:rPr>
          <w:rFonts w:ascii="Times New Roman" w:hAnsi="Times New Roman" w:cs="Times New Roman"/>
          <w:bCs/>
          <w:sz w:val="24"/>
          <w:szCs w:val="24"/>
          <w:lang w:val="fr-FR"/>
        </w:rPr>
        <w:t xml:space="preserve"> la lecture analytique, c’est</w:t>
      </w:r>
      <w:r w:rsidR="000F776B">
        <w:rPr>
          <w:rFonts w:ascii="Times New Roman" w:hAnsi="Times New Roman" w:cs="Times New Roman"/>
          <w:sz w:val="24"/>
          <w:szCs w:val="24"/>
        </w:rPr>
        <w:t xml:space="preserve"> un type de lecture qui permet d’</w:t>
      </w:r>
      <w:r w:rsidR="002A69E5">
        <w:rPr>
          <w:rFonts w:ascii="Times New Roman" w:hAnsi="Times New Roman" w:cs="Times New Roman"/>
          <w:sz w:val="24"/>
          <w:szCs w:val="24"/>
        </w:rPr>
        <w:t>« éclairer le sens des textes »</w:t>
      </w:r>
      <w:r w:rsidR="002A69E5">
        <w:rPr>
          <w:rStyle w:val="Appelnotedebasdep"/>
          <w:rFonts w:ascii="Times New Roman" w:hAnsi="Times New Roman" w:cs="Times New Roman"/>
          <w:sz w:val="24"/>
          <w:szCs w:val="24"/>
        </w:rPr>
        <w:footnoteReference w:id="22"/>
      </w:r>
      <w:r w:rsidR="002A69E5">
        <w:rPr>
          <w:rFonts w:ascii="Times New Roman" w:hAnsi="Times New Roman" w:cs="Times New Roman"/>
          <w:sz w:val="24"/>
          <w:szCs w:val="24"/>
        </w:rPr>
        <w:t xml:space="preserve"> </w:t>
      </w:r>
      <w:r w:rsidR="000F776B">
        <w:rPr>
          <w:rFonts w:ascii="Times New Roman" w:hAnsi="Times New Roman" w:cs="Times New Roman"/>
          <w:sz w:val="24"/>
          <w:szCs w:val="24"/>
        </w:rPr>
        <w:t>à travers des opérations de réflexion, telles l’analyse et l’interprétation.</w:t>
      </w:r>
      <w:r w:rsidR="002D335A">
        <w:rPr>
          <w:rFonts w:ascii="Times New Roman" w:hAnsi="Times New Roman" w:cs="Times New Roman"/>
          <w:sz w:val="24"/>
          <w:szCs w:val="24"/>
        </w:rPr>
        <w:t xml:space="preserve"> Tardieu et Quivy (2002</w:t>
      </w:r>
      <w:r w:rsidR="00A03A23">
        <w:rPr>
          <w:rFonts w:ascii="Times New Roman" w:hAnsi="Times New Roman" w:cs="Times New Roman"/>
          <w:sz w:val="24"/>
          <w:szCs w:val="24"/>
        </w:rPr>
        <w:t>, p.8</w:t>
      </w:r>
      <w:r w:rsidR="002D335A">
        <w:rPr>
          <w:rFonts w:ascii="Times New Roman" w:hAnsi="Times New Roman" w:cs="Times New Roman"/>
          <w:sz w:val="24"/>
          <w:szCs w:val="24"/>
        </w:rPr>
        <w:t>) soulignent qu’un « entraînement régulier et conséquent [de la lecture analytique] de l’élève est indispensable. »</w:t>
      </w:r>
    </w:p>
    <w:p w14:paraId="138BC5CA" w14:textId="77777777" w:rsidR="000F776B" w:rsidRDefault="000F776B" w:rsidP="0090555C">
      <w:pPr>
        <w:spacing w:after="0" w:line="360" w:lineRule="auto"/>
        <w:ind w:firstLine="708"/>
        <w:jc w:val="both"/>
        <w:outlineLvl w:val="0"/>
        <w:rPr>
          <w:rFonts w:ascii="Times New Roman" w:hAnsi="Times New Roman" w:cs="Times New Roman"/>
          <w:sz w:val="24"/>
          <w:szCs w:val="24"/>
        </w:rPr>
      </w:pPr>
    </w:p>
    <w:p w14:paraId="615F00D9" w14:textId="5B24056B" w:rsidR="000F776B" w:rsidRDefault="000F776B" w:rsidP="0090555C">
      <w:pPr>
        <w:spacing w:after="0" w:line="360" w:lineRule="auto"/>
        <w:ind w:firstLine="708"/>
        <w:jc w:val="both"/>
        <w:outlineLvl w:val="0"/>
        <w:rPr>
          <w:rFonts w:ascii="Times New Roman" w:hAnsi="Times New Roman" w:cs="Times New Roman"/>
          <w:sz w:val="24"/>
          <w:szCs w:val="24"/>
        </w:rPr>
      </w:pPr>
      <w:r>
        <w:rPr>
          <w:rFonts w:ascii="Times New Roman" w:hAnsi="Times New Roman" w:cs="Times New Roman"/>
          <w:sz w:val="24"/>
          <w:szCs w:val="24"/>
        </w:rPr>
        <w:t xml:space="preserve">Elle s’opère généralement en classe et est cruciale dans l’apprentissage des langues étrangères. En effet, comme énoncé plus tôt, elle expose l’apprenant à du nouveau </w:t>
      </w:r>
      <w:r>
        <w:rPr>
          <w:rFonts w:ascii="Times New Roman" w:hAnsi="Times New Roman" w:cs="Times New Roman"/>
          <w:sz w:val="24"/>
          <w:szCs w:val="24"/>
        </w:rPr>
        <w:lastRenderedPageBreak/>
        <w:t xml:space="preserve">vocabulaire, de nouvelles structures ; elle permet un travail d’autonomisation de l’élève face à un document inconnu à travers différentes techniques de compréhension (analyse du paratexte, de la forme, du fond, de l’organisation des idées, opérations de </w:t>
      </w:r>
      <w:r w:rsidRPr="000F776B">
        <w:rPr>
          <w:rFonts w:ascii="Times New Roman" w:hAnsi="Times New Roman" w:cs="Times New Roman"/>
          <w:i/>
          <w:sz w:val="24"/>
          <w:szCs w:val="24"/>
        </w:rPr>
        <w:t>skimming</w:t>
      </w:r>
      <w:r>
        <w:rPr>
          <w:rFonts w:ascii="Times New Roman" w:hAnsi="Times New Roman" w:cs="Times New Roman"/>
          <w:sz w:val="24"/>
          <w:szCs w:val="24"/>
        </w:rPr>
        <w:t xml:space="preserve"> et de </w:t>
      </w:r>
      <w:r w:rsidRPr="000F776B">
        <w:rPr>
          <w:rFonts w:ascii="Times New Roman" w:hAnsi="Times New Roman" w:cs="Times New Roman"/>
          <w:i/>
          <w:sz w:val="24"/>
          <w:szCs w:val="24"/>
        </w:rPr>
        <w:t>scanning</w:t>
      </w:r>
      <w:r>
        <w:rPr>
          <w:rFonts w:ascii="Times New Roman" w:hAnsi="Times New Roman" w:cs="Times New Roman"/>
          <w:sz w:val="24"/>
          <w:szCs w:val="24"/>
        </w:rPr>
        <w:t>, etc.).</w:t>
      </w:r>
    </w:p>
    <w:p w14:paraId="58C25142" w14:textId="77777777" w:rsidR="000F776B" w:rsidRDefault="000F776B" w:rsidP="0090555C">
      <w:pPr>
        <w:spacing w:after="0" w:line="360" w:lineRule="auto"/>
        <w:ind w:firstLine="708"/>
        <w:jc w:val="both"/>
        <w:outlineLvl w:val="0"/>
        <w:rPr>
          <w:rFonts w:ascii="Times New Roman" w:hAnsi="Times New Roman" w:cs="Times New Roman"/>
          <w:sz w:val="24"/>
          <w:szCs w:val="24"/>
        </w:rPr>
      </w:pPr>
    </w:p>
    <w:p w14:paraId="31B42A38" w14:textId="71F7B17A" w:rsidR="000F776B" w:rsidRDefault="000F776B" w:rsidP="0090555C">
      <w:pPr>
        <w:spacing w:after="0" w:line="360" w:lineRule="auto"/>
        <w:ind w:firstLine="708"/>
        <w:jc w:val="both"/>
        <w:outlineLvl w:val="0"/>
        <w:rPr>
          <w:rFonts w:ascii="Times New Roman" w:hAnsi="Times New Roman" w:cs="Times New Roman"/>
          <w:sz w:val="24"/>
          <w:szCs w:val="24"/>
        </w:rPr>
      </w:pPr>
      <w:r>
        <w:rPr>
          <w:rFonts w:ascii="Times New Roman" w:hAnsi="Times New Roman" w:cs="Times New Roman"/>
          <w:sz w:val="24"/>
          <w:szCs w:val="24"/>
        </w:rPr>
        <w:t xml:space="preserve">Comme déjà annoncé aussi, elle est moins fréquemment usitée que l’analyse de compréhension orale du fait d’une utilisation </w:t>
      </w:r>
      <w:r w:rsidR="001C02F3">
        <w:rPr>
          <w:rFonts w:ascii="Times New Roman" w:hAnsi="Times New Roman" w:cs="Times New Roman"/>
          <w:sz w:val="24"/>
          <w:szCs w:val="24"/>
        </w:rPr>
        <w:t>peu fréquente</w:t>
      </w:r>
      <w:r>
        <w:rPr>
          <w:rFonts w:ascii="Times New Roman" w:hAnsi="Times New Roman" w:cs="Times New Roman"/>
          <w:sz w:val="24"/>
          <w:szCs w:val="24"/>
        </w:rPr>
        <w:t>, à tort, des compréhensions écrites.</w:t>
      </w:r>
      <w:r w:rsidR="001C02F3">
        <w:rPr>
          <w:rFonts w:ascii="Times New Roman" w:hAnsi="Times New Roman" w:cs="Times New Roman"/>
          <w:sz w:val="24"/>
          <w:szCs w:val="24"/>
        </w:rPr>
        <w:t xml:space="preserve"> </w:t>
      </w:r>
    </w:p>
    <w:p w14:paraId="18781DAD" w14:textId="77777777" w:rsidR="001E68E6" w:rsidRDefault="001E68E6" w:rsidP="0090555C">
      <w:pPr>
        <w:spacing w:after="0" w:line="360" w:lineRule="auto"/>
        <w:ind w:firstLine="708"/>
        <w:jc w:val="both"/>
        <w:outlineLvl w:val="0"/>
        <w:rPr>
          <w:rFonts w:ascii="Times New Roman" w:hAnsi="Times New Roman" w:cs="Times New Roman"/>
          <w:sz w:val="24"/>
          <w:szCs w:val="24"/>
        </w:rPr>
      </w:pPr>
    </w:p>
    <w:p w14:paraId="53173337" w14:textId="5B4EB9C1" w:rsidR="001E68E6" w:rsidRDefault="001C02F3" w:rsidP="0090555C">
      <w:pPr>
        <w:spacing w:after="0" w:line="360" w:lineRule="auto"/>
        <w:ind w:firstLine="708"/>
        <w:jc w:val="both"/>
        <w:outlineLvl w:val="0"/>
        <w:rPr>
          <w:rFonts w:ascii="Times New Roman" w:hAnsi="Times New Roman" w:cs="Times New Roman"/>
          <w:sz w:val="24"/>
          <w:szCs w:val="24"/>
        </w:rPr>
      </w:pPr>
      <w:r>
        <w:rPr>
          <w:rFonts w:ascii="Times New Roman" w:hAnsi="Times New Roman" w:cs="Times New Roman"/>
          <w:sz w:val="24"/>
          <w:szCs w:val="24"/>
        </w:rPr>
        <w:t xml:space="preserve">La façon d’aborder la compréhension écrite a évolué dans l’enseignement des langues vivantes étrangères. </w:t>
      </w:r>
      <w:r w:rsidR="003F3DE6">
        <w:rPr>
          <w:rFonts w:ascii="Times New Roman" w:hAnsi="Times New Roman" w:cs="Times New Roman"/>
          <w:sz w:val="24"/>
          <w:szCs w:val="24"/>
        </w:rPr>
        <w:t>Sans</w:t>
      </w:r>
      <w:r w:rsidR="00C4637A">
        <w:rPr>
          <w:rFonts w:ascii="Times New Roman" w:hAnsi="Times New Roman" w:cs="Times New Roman"/>
          <w:sz w:val="24"/>
          <w:szCs w:val="24"/>
        </w:rPr>
        <w:t xml:space="preserve"> trop</w:t>
      </w:r>
      <w:r w:rsidR="003F3DE6">
        <w:rPr>
          <w:rFonts w:ascii="Times New Roman" w:hAnsi="Times New Roman" w:cs="Times New Roman"/>
          <w:sz w:val="24"/>
          <w:szCs w:val="24"/>
        </w:rPr>
        <w:t xml:space="preserve"> s’attarder sur </w:t>
      </w:r>
      <w:r w:rsidR="00C4637A">
        <w:rPr>
          <w:rFonts w:ascii="Times New Roman" w:hAnsi="Times New Roman" w:cs="Times New Roman"/>
          <w:sz w:val="24"/>
          <w:szCs w:val="24"/>
        </w:rPr>
        <w:t xml:space="preserve">chaque </w:t>
      </w:r>
      <w:r w:rsidR="003F3DE6">
        <w:rPr>
          <w:rFonts w:ascii="Times New Roman" w:hAnsi="Times New Roman" w:cs="Times New Roman"/>
          <w:sz w:val="24"/>
          <w:szCs w:val="24"/>
        </w:rPr>
        <w:t>méthodologie de l’enseignement des langues, on est passé d’une exploitation des C.E. a</w:t>
      </w:r>
      <w:r w:rsidR="00C4637A">
        <w:rPr>
          <w:rFonts w:ascii="Times New Roman" w:hAnsi="Times New Roman" w:cs="Times New Roman"/>
          <w:sz w:val="24"/>
          <w:szCs w:val="24"/>
        </w:rPr>
        <w:t>u travers de la traduction (méthode grammaire et traduction, issue de la méthodologie traditionnelle) où la langue écrite était quasi-omniprésente et (presque) seule la forme (grammaire, syntaxe, sémantique) ne comptait</w:t>
      </w:r>
      <w:r w:rsidR="00FE5465">
        <w:rPr>
          <w:rStyle w:val="Appelnotedebasdep"/>
          <w:rFonts w:ascii="Times New Roman" w:hAnsi="Times New Roman" w:cs="Times New Roman"/>
          <w:sz w:val="24"/>
          <w:szCs w:val="24"/>
        </w:rPr>
        <w:footnoteReference w:id="23"/>
      </w:r>
      <w:r w:rsidR="00C4637A">
        <w:rPr>
          <w:rFonts w:ascii="Times New Roman" w:hAnsi="Times New Roman" w:cs="Times New Roman"/>
          <w:sz w:val="24"/>
          <w:szCs w:val="24"/>
        </w:rPr>
        <w:t>, à une exploitation évaluative où on cherchait plus à rendre compte des erreurs</w:t>
      </w:r>
      <w:r>
        <w:rPr>
          <w:rFonts w:ascii="Times New Roman" w:hAnsi="Times New Roman" w:cs="Times New Roman"/>
          <w:sz w:val="24"/>
          <w:szCs w:val="24"/>
        </w:rPr>
        <w:t xml:space="preserve"> </w:t>
      </w:r>
      <w:r w:rsidR="00921767">
        <w:rPr>
          <w:rFonts w:ascii="Times New Roman" w:hAnsi="Times New Roman" w:cs="Times New Roman"/>
          <w:sz w:val="24"/>
          <w:szCs w:val="24"/>
        </w:rPr>
        <w:t xml:space="preserve">qu’à développer la compréhension, à, depuis peu, une méthodologie active centrée sur la compréhension à travers les reformulations des apprenants (production orale en interaction, principalement) (Puren, 1988 ; </w:t>
      </w:r>
      <w:r w:rsidR="000905C9">
        <w:rPr>
          <w:rFonts w:ascii="Times New Roman" w:hAnsi="Times New Roman" w:cs="Times New Roman"/>
          <w:sz w:val="24"/>
          <w:szCs w:val="24"/>
        </w:rPr>
        <w:t>Miller, 2007).</w:t>
      </w:r>
    </w:p>
    <w:p w14:paraId="76391027" w14:textId="77777777" w:rsidR="000905C9" w:rsidRDefault="000905C9" w:rsidP="0090555C">
      <w:pPr>
        <w:spacing w:after="0" w:line="360" w:lineRule="auto"/>
        <w:ind w:firstLine="708"/>
        <w:jc w:val="both"/>
        <w:outlineLvl w:val="0"/>
        <w:rPr>
          <w:rFonts w:ascii="Times New Roman" w:hAnsi="Times New Roman" w:cs="Times New Roman"/>
          <w:sz w:val="24"/>
          <w:szCs w:val="24"/>
        </w:rPr>
      </w:pPr>
    </w:p>
    <w:p w14:paraId="54D7D383" w14:textId="63F99390" w:rsidR="000905C9" w:rsidRDefault="000905C9" w:rsidP="0090555C">
      <w:pPr>
        <w:spacing w:after="0" w:line="360" w:lineRule="auto"/>
        <w:ind w:firstLine="708"/>
        <w:jc w:val="both"/>
        <w:outlineLvl w:val="0"/>
        <w:rPr>
          <w:rFonts w:ascii="Times New Roman" w:hAnsi="Times New Roman" w:cs="Times New Roman"/>
          <w:sz w:val="24"/>
          <w:szCs w:val="24"/>
        </w:rPr>
      </w:pPr>
      <w:r>
        <w:rPr>
          <w:rFonts w:ascii="Times New Roman" w:hAnsi="Times New Roman" w:cs="Times New Roman"/>
          <w:sz w:val="24"/>
          <w:szCs w:val="24"/>
        </w:rPr>
        <w:t>Globalement, Miller (2007</w:t>
      </w:r>
      <w:r w:rsidR="00CC5E47">
        <w:rPr>
          <w:rFonts w:ascii="Times New Roman" w:hAnsi="Times New Roman" w:cs="Times New Roman"/>
          <w:sz w:val="24"/>
          <w:szCs w:val="24"/>
        </w:rPr>
        <w:t>, p. 3</w:t>
      </w:r>
      <w:r>
        <w:rPr>
          <w:rFonts w:ascii="Times New Roman" w:hAnsi="Times New Roman" w:cs="Times New Roman"/>
          <w:sz w:val="24"/>
          <w:szCs w:val="24"/>
        </w:rPr>
        <w:t>) explique qu’il faut « part[ir] de la surface pour arriver aux “zones immergées”</w:t>
      </w:r>
      <w:r w:rsidR="00CC5E47">
        <w:rPr>
          <w:rFonts w:ascii="Times New Roman" w:hAnsi="Times New Roman" w:cs="Times New Roman"/>
          <w:sz w:val="24"/>
          <w:szCs w:val="24"/>
        </w:rPr>
        <w:t> »</w:t>
      </w:r>
      <w:r>
        <w:rPr>
          <w:rFonts w:ascii="Times New Roman" w:hAnsi="Times New Roman" w:cs="Times New Roman"/>
          <w:sz w:val="24"/>
          <w:szCs w:val="24"/>
        </w:rPr>
        <w:t xml:space="preserve"> : on commence par le plus évident pour finir avec le </w:t>
      </w:r>
      <w:r w:rsidR="009B4BE1">
        <w:rPr>
          <w:rFonts w:ascii="Times New Roman" w:hAnsi="Times New Roman" w:cs="Times New Roman"/>
          <w:sz w:val="24"/>
          <w:szCs w:val="24"/>
        </w:rPr>
        <w:t>subtil</w:t>
      </w:r>
      <w:r>
        <w:rPr>
          <w:rFonts w:ascii="Times New Roman" w:hAnsi="Times New Roman" w:cs="Times New Roman"/>
          <w:sz w:val="24"/>
          <w:szCs w:val="24"/>
        </w:rPr>
        <w:t>, le</w:t>
      </w:r>
      <w:r w:rsidR="009B4BE1">
        <w:rPr>
          <w:rFonts w:ascii="Times New Roman" w:hAnsi="Times New Roman" w:cs="Times New Roman"/>
          <w:sz w:val="24"/>
          <w:szCs w:val="24"/>
        </w:rPr>
        <w:t xml:space="preserve"> détail, le non-dit. </w:t>
      </w:r>
    </w:p>
    <w:p w14:paraId="2D9F26AF" w14:textId="77777777" w:rsidR="00A03A23" w:rsidRDefault="00A03A23" w:rsidP="0090555C">
      <w:pPr>
        <w:spacing w:after="0" w:line="360" w:lineRule="auto"/>
        <w:ind w:firstLine="708"/>
        <w:jc w:val="both"/>
        <w:outlineLvl w:val="0"/>
        <w:rPr>
          <w:rFonts w:ascii="Times New Roman" w:hAnsi="Times New Roman" w:cs="Times New Roman"/>
          <w:sz w:val="24"/>
          <w:szCs w:val="24"/>
        </w:rPr>
      </w:pPr>
    </w:p>
    <w:p w14:paraId="70BFB2A1" w14:textId="347FF680" w:rsidR="000905C9" w:rsidRPr="00756171" w:rsidRDefault="000905C9"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sz w:val="24"/>
          <w:szCs w:val="24"/>
        </w:rPr>
        <w:t xml:space="preserve">Plus particulièrement, </w:t>
      </w:r>
      <w:r w:rsidR="00CC5E47">
        <w:rPr>
          <w:rFonts w:ascii="Times New Roman" w:hAnsi="Times New Roman" w:cs="Times New Roman"/>
          <w:sz w:val="24"/>
          <w:szCs w:val="24"/>
        </w:rPr>
        <w:t>la formatrice</w:t>
      </w:r>
      <w:r>
        <w:rPr>
          <w:rFonts w:ascii="Times New Roman" w:hAnsi="Times New Roman" w:cs="Times New Roman"/>
          <w:sz w:val="24"/>
          <w:szCs w:val="24"/>
        </w:rPr>
        <w:t xml:space="preserve"> conseille trois phases dans l’exploitation d’un document écrit. Tout d’abord, </w:t>
      </w:r>
      <w:r w:rsidR="00CC5E47">
        <w:rPr>
          <w:rFonts w:ascii="Times New Roman" w:hAnsi="Times New Roman" w:cs="Times New Roman"/>
          <w:sz w:val="24"/>
          <w:szCs w:val="24"/>
        </w:rPr>
        <w:t xml:space="preserve">une activité de pré-lecture, qu’on appelle aussi anticipation. Cette activité va avoir deux objectifs : </w:t>
      </w:r>
      <w:r w:rsidR="00756171">
        <w:rPr>
          <w:rFonts w:ascii="Times New Roman" w:hAnsi="Times New Roman" w:cs="Times New Roman"/>
          <w:sz w:val="24"/>
          <w:szCs w:val="24"/>
        </w:rPr>
        <w:t>« mettre l’élève en appétit, en état de réceptivité » (</w:t>
      </w:r>
      <w:r w:rsidR="00756171">
        <w:rPr>
          <w:rFonts w:ascii="Times New Roman" w:hAnsi="Times New Roman" w:cs="Times New Roman"/>
          <w:i/>
          <w:sz w:val="24"/>
          <w:szCs w:val="24"/>
        </w:rPr>
        <w:t xml:space="preserve">ibid, </w:t>
      </w:r>
      <w:r w:rsidR="00756171">
        <w:rPr>
          <w:rFonts w:ascii="Times New Roman" w:hAnsi="Times New Roman" w:cs="Times New Roman"/>
          <w:sz w:val="24"/>
          <w:szCs w:val="24"/>
        </w:rPr>
        <w:t xml:space="preserve">p.4) et le préparer </w:t>
      </w:r>
      <w:r w:rsidR="00E17D42">
        <w:rPr>
          <w:rFonts w:ascii="Times New Roman" w:hAnsi="Times New Roman" w:cs="Times New Roman"/>
          <w:sz w:val="24"/>
          <w:szCs w:val="24"/>
        </w:rPr>
        <w:t xml:space="preserve">linguistiquement à ce qu’il va découvrir lors de l’activité de lecture. Miller recommande donc l’utilisation d’un document visuel/sonore accompagnant la C.E., les recherches « en amont » sur le sujet, une mise en commun du vocabulaire déjà connu des </w:t>
      </w:r>
      <w:r w:rsidR="00E17D42">
        <w:rPr>
          <w:rFonts w:ascii="Times New Roman" w:hAnsi="Times New Roman" w:cs="Times New Roman"/>
          <w:sz w:val="24"/>
          <w:szCs w:val="24"/>
        </w:rPr>
        <w:lastRenderedPageBreak/>
        <w:t>apprenants quant au thème qui va être exploité dans la compréhension écrite, et l’émission d’hypothèses (</w:t>
      </w:r>
      <w:r w:rsidR="00E17D42" w:rsidRPr="00E17D42">
        <w:rPr>
          <w:rFonts w:ascii="Times New Roman" w:hAnsi="Times New Roman" w:cs="Times New Roman"/>
          <w:i/>
          <w:sz w:val="24"/>
          <w:szCs w:val="24"/>
        </w:rPr>
        <w:t>ibid</w:t>
      </w:r>
      <w:r w:rsidR="00E17D42">
        <w:rPr>
          <w:rFonts w:ascii="Times New Roman" w:hAnsi="Times New Roman" w:cs="Times New Roman"/>
          <w:sz w:val="24"/>
          <w:szCs w:val="24"/>
        </w:rPr>
        <w:t>).</w:t>
      </w:r>
    </w:p>
    <w:p w14:paraId="319C3F0D" w14:textId="77777777" w:rsidR="002D6C8C" w:rsidRDefault="002D6C8C" w:rsidP="0090555C">
      <w:pPr>
        <w:spacing w:after="0" w:line="360" w:lineRule="auto"/>
        <w:ind w:left="708"/>
        <w:jc w:val="both"/>
        <w:outlineLvl w:val="0"/>
        <w:rPr>
          <w:rFonts w:ascii="Times New Roman" w:hAnsi="Times New Roman" w:cs="Times New Roman"/>
          <w:bCs/>
          <w:sz w:val="24"/>
          <w:szCs w:val="24"/>
          <w:lang w:val="fr-FR"/>
        </w:rPr>
      </w:pPr>
    </w:p>
    <w:p w14:paraId="15D16F0D" w14:textId="77777777" w:rsidR="00720B59" w:rsidRDefault="008A36EE"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La deuxième phase est l’activité de lecture. </w:t>
      </w:r>
      <w:r w:rsidR="00D908A1">
        <w:rPr>
          <w:rFonts w:ascii="Times New Roman" w:hAnsi="Times New Roman" w:cs="Times New Roman"/>
          <w:bCs/>
          <w:sz w:val="24"/>
          <w:szCs w:val="24"/>
          <w:lang w:val="fr-FR"/>
        </w:rPr>
        <w:t xml:space="preserve">Miller rappelle que, comme toute activité, on vise non seulement à faire acquérir des savoirs aux élèves mais aussi des savoir-faire (et savoir-être). Ainsi, il est important de guider l’apprenant dans le développement de ses propres techniques de compréhension (analyse du paratexte, utilisation de couleurs pour l’identification des personnages, des actions, etc., découpage du texte…). Après une première lecture, appelée </w:t>
      </w:r>
      <w:r w:rsidR="00D908A1" w:rsidRPr="00D908A1">
        <w:rPr>
          <w:rFonts w:ascii="Times New Roman" w:hAnsi="Times New Roman" w:cs="Times New Roman"/>
          <w:bCs/>
          <w:i/>
          <w:sz w:val="24"/>
          <w:szCs w:val="24"/>
          <w:lang w:val="fr-FR"/>
        </w:rPr>
        <w:t>skimming</w:t>
      </w:r>
      <w:r w:rsidR="00D908A1">
        <w:rPr>
          <w:rFonts w:ascii="Times New Roman" w:hAnsi="Times New Roman" w:cs="Times New Roman"/>
          <w:bCs/>
          <w:sz w:val="24"/>
          <w:szCs w:val="24"/>
          <w:lang w:val="fr-FR"/>
        </w:rPr>
        <w:t xml:space="preserve">, les apprenants </w:t>
      </w:r>
      <w:r w:rsidR="00720B59">
        <w:rPr>
          <w:rFonts w:ascii="Times New Roman" w:hAnsi="Times New Roman" w:cs="Times New Roman"/>
          <w:bCs/>
          <w:sz w:val="24"/>
          <w:szCs w:val="24"/>
          <w:lang w:val="fr-FR"/>
        </w:rPr>
        <w:t>valideront/invalideront</w:t>
      </w:r>
      <w:r w:rsidR="00D908A1">
        <w:rPr>
          <w:rFonts w:ascii="Times New Roman" w:hAnsi="Times New Roman" w:cs="Times New Roman"/>
          <w:bCs/>
          <w:sz w:val="24"/>
          <w:szCs w:val="24"/>
          <w:lang w:val="fr-FR"/>
        </w:rPr>
        <w:t xml:space="preserve"> les hypothèses émises au cours de l’anticipation</w:t>
      </w:r>
      <w:r w:rsidR="00720B59">
        <w:rPr>
          <w:rStyle w:val="Appelnotedebasdep"/>
          <w:rFonts w:ascii="Times New Roman" w:hAnsi="Times New Roman" w:cs="Times New Roman"/>
          <w:bCs/>
          <w:sz w:val="24"/>
          <w:szCs w:val="24"/>
          <w:lang w:val="fr-FR"/>
        </w:rPr>
        <w:footnoteReference w:id="24"/>
      </w:r>
      <w:r w:rsidR="00D908A1">
        <w:rPr>
          <w:rFonts w:ascii="Times New Roman" w:hAnsi="Times New Roman" w:cs="Times New Roman"/>
          <w:bCs/>
          <w:sz w:val="24"/>
          <w:szCs w:val="24"/>
          <w:lang w:val="fr-FR"/>
        </w:rPr>
        <w:t>,</w:t>
      </w:r>
      <w:r w:rsidR="00720B59">
        <w:rPr>
          <w:rFonts w:ascii="Times New Roman" w:hAnsi="Times New Roman" w:cs="Times New Roman"/>
          <w:bCs/>
          <w:sz w:val="24"/>
          <w:szCs w:val="24"/>
          <w:lang w:val="fr-FR"/>
        </w:rPr>
        <w:t xml:space="preserve"> discuteront du paratexte pour identifier le type de document, son origine, le sujet principal, les parties du texte et comment il organisé (Miller souligne à juste titre que dès cette phase de </w:t>
      </w:r>
      <w:r w:rsidR="00720B59" w:rsidRPr="00720B59">
        <w:rPr>
          <w:rFonts w:ascii="Times New Roman" w:hAnsi="Times New Roman" w:cs="Times New Roman"/>
          <w:bCs/>
          <w:i/>
          <w:sz w:val="24"/>
          <w:szCs w:val="24"/>
          <w:lang w:val="fr-FR"/>
        </w:rPr>
        <w:t>skimming</w:t>
      </w:r>
      <w:r w:rsidR="00720B59">
        <w:rPr>
          <w:rFonts w:ascii="Times New Roman" w:hAnsi="Times New Roman" w:cs="Times New Roman"/>
          <w:bCs/>
          <w:sz w:val="24"/>
          <w:szCs w:val="24"/>
          <w:lang w:val="fr-FR"/>
        </w:rPr>
        <w:t>, on va déjà du plus concret au plus abstrait).</w:t>
      </w:r>
    </w:p>
    <w:p w14:paraId="2E48615F" w14:textId="77777777" w:rsidR="00720B59" w:rsidRDefault="00720B59" w:rsidP="0090555C">
      <w:pPr>
        <w:spacing w:after="0" w:line="360" w:lineRule="auto"/>
        <w:ind w:firstLine="708"/>
        <w:jc w:val="both"/>
        <w:outlineLvl w:val="0"/>
        <w:rPr>
          <w:rFonts w:ascii="Times New Roman" w:hAnsi="Times New Roman" w:cs="Times New Roman"/>
          <w:bCs/>
          <w:sz w:val="24"/>
          <w:szCs w:val="24"/>
          <w:lang w:val="fr-FR"/>
        </w:rPr>
      </w:pPr>
    </w:p>
    <w:p w14:paraId="522BA9DE" w14:textId="00B92852" w:rsidR="002D6C8C" w:rsidRDefault="00D908A1"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El</w:t>
      </w:r>
      <w:r w:rsidR="00720B59">
        <w:rPr>
          <w:rFonts w:ascii="Times New Roman" w:hAnsi="Times New Roman" w:cs="Times New Roman"/>
          <w:bCs/>
          <w:sz w:val="24"/>
          <w:szCs w:val="24"/>
          <w:lang w:val="fr-FR"/>
        </w:rPr>
        <w:t>le annonce ensuite, après une autre lecture, u</w:t>
      </w:r>
      <w:r>
        <w:rPr>
          <w:rFonts w:ascii="Times New Roman" w:hAnsi="Times New Roman" w:cs="Times New Roman"/>
          <w:bCs/>
          <w:sz w:val="24"/>
          <w:szCs w:val="24"/>
          <w:lang w:val="fr-FR"/>
        </w:rPr>
        <w:t xml:space="preserve">ne </w:t>
      </w:r>
      <w:r w:rsidR="00720B59">
        <w:rPr>
          <w:rFonts w:ascii="Times New Roman" w:hAnsi="Times New Roman" w:cs="Times New Roman"/>
          <w:bCs/>
          <w:sz w:val="24"/>
          <w:szCs w:val="24"/>
          <w:lang w:val="fr-FR"/>
        </w:rPr>
        <w:t xml:space="preserve">seconde phase, dite de </w:t>
      </w:r>
      <w:r w:rsidR="00720B59" w:rsidRPr="00720B59">
        <w:rPr>
          <w:rFonts w:ascii="Times New Roman" w:hAnsi="Times New Roman" w:cs="Times New Roman"/>
          <w:bCs/>
          <w:i/>
          <w:sz w:val="24"/>
          <w:szCs w:val="24"/>
          <w:lang w:val="fr-FR"/>
        </w:rPr>
        <w:t>scanning</w:t>
      </w:r>
      <w:r w:rsidR="00720B59">
        <w:rPr>
          <w:rFonts w:ascii="Times New Roman" w:hAnsi="Times New Roman" w:cs="Times New Roman"/>
          <w:bCs/>
          <w:sz w:val="24"/>
          <w:szCs w:val="24"/>
          <w:lang w:val="fr-FR"/>
        </w:rPr>
        <w:t>, qui vise à comprend</w:t>
      </w:r>
      <w:r w:rsidR="00F37294">
        <w:rPr>
          <w:rFonts w:ascii="Times New Roman" w:hAnsi="Times New Roman" w:cs="Times New Roman"/>
          <w:bCs/>
          <w:sz w:val="24"/>
          <w:szCs w:val="24"/>
          <w:lang w:val="fr-FR"/>
        </w:rPr>
        <w:t xml:space="preserve">re le texte de façon détaillée : on recherche des informations précises, on dégage les détails, et on fait parler le texte en explicitant l’implicite, en rendant compte de ce qui est supposé mais pas énoncé, </w:t>
      </w:r>
      <w:r w:rsidR="000F0D08">
        <w:rPr>
          <w:rFonts w:ascii="Times New Roman" w:hAnsi="Times New Roman" w:cs="Times New Roman"/>
          <w:bCs/>
          <w:sz w:val="24"/>
          <w:szCs w:val="24"/>
          <w:lang w:val="fr-FR"/>
        </w:rPr>
        <w:t>en faisant reformuler, définir, réagir les apprenants. Elle mentionne l’utilisation de grilles de lecture pour guider les élèves mais souligne les « limites et […] [le] danger » (p.5) de ces dernières. En effet, l’objectif d’un document d’exploitation est de faire communiquer les apprenants. Pour communiquer, ces derniers ont besoin d’une liberté de manœuvre pour pouvoir dire ce qu’ils souhaitent</w:t>
      </w:r>
      <w:r w:rsidR="00F83816">
        <w:rPr>
          <w:rFonts w:ascii="Times New Roman" w:hAnsi="Times New Roman" w:cs="Times New Roman"/>
          <w:bCs/>
          <w:sz w:val="24"/>
          <w:szCs w:val="24"/>
          <w:lang w:val="fr-FR"/>
        </w:rPr>
        <w:t> ; les grilles de lecture étant souvent évaluatives (on a bon ou on a faux), l’apprenant ne pourra pas exprimer ce qu’il souhaite et pourrait se sentir frustré, ce qui mène droit à la démotivation)</w:t>
      </w:r>
      <w:r w:rsidR="000F0D08">
        <w:rPr>
          <w:rFonts w:ascii="Times New Roman" w:hAnsi="Times New Roman" w:cs="Times New Roman"/>
          <w:bCs/>
          <w:sz w:val="24"/>
          <w:szCs w:val="24"/>
          <w:lang w:val="fr-FR"/>
        </w:rPr>
        <w:t xml:space="preserve">. Ainsi, à moins de les concevoir avec les apprenants, les grilles de lecture, ainsi que les questions fermées ou trop exclusives (dont font partie les </w:t>
      </w:r>
      <w:r w:rsidR="000F0D08" w:rsidRPr="000F0D08">
        <w:rPr>
          <w:rFonts w:ascii="Times New Roman" w:hAnsi="Times New Roman" w:cs="Times New Roman"/>
          <w:bCs/>
          <w:i/>
          <w:sz w:val="24"/>
          <w:szCs w:val="24"/>
          <w:lang w:val="fr-FR"/>
        </w:rPr>
        <w:t>WH- questions</w:t>
      </w:r>
      <w:r w:rsidR="000F0D08">
        <w:rPr>
          <w:rFonts w:ascii="Times New Roman" w:hAnsi="Times New Roman" w:cs="Times New Roman"/>
          <w:bCs/>
          <w:sz w:val="24"/>
          <w:szCs w:val="24"/>
          <w:lang w:val="fr-FR"/>
        </w:rPr>
        <w:t xml:space="preserve">) sont à bannir. Trop guider un apprenant revient à ne pas développer son autonomie et, </w:t>
      </w:r>
      <w:r w:rsidR="00F83816">
        <w:rPr>
          <w:rFonts w:ascii="Times New Roman" w:hAnsi="Times New Roman" w:cs="Times New Roman"/>
          <w:bCs/>
          <w:sz w:val="24"/>
          <w:szCs w:val="24"/>
          <w:lang w:val="fr-FR"/>
        </w:rPr>
        <w:t>ce</w:t>
      </w:r>
      <w:r w:rsidR="000F0D08">
        <w:rPr>
          <w:rFonts w:ascii="Times New Roman" w:hAnsi="Times New Roman" w:cs="Times New Roman"/>
          <w:bCs/>
          <w:sz w:val="24"/>
          <w:szCs w:val="24"/>
          <w:lang w:val="fr-FR"/>
        </w:rPr>
        <w:t xml:space="preserve"> faisant, on s’aliène les élèves les plus faibles. En effet, un élève faible pourra réagir face à un document, même en ne </w:t>
      </w:r>
      <w:r w:rsidR="00F83816">
        <w:rPr>
          <w:rFonts w:ascii="Times New Roman" w:hAnsi="Times New Roman" w:cs="Times New Roman"/>
          <w:bCs/>
          <w:sz w:val="24"/>
          <w:szCs w:val="24"/>
          <w:lang w:val="fr-FR"/>
        </w:rPr>
        <w:t>produisant</w:t>
      </w:r>
      <w:r w:rsidR="000F0D08">
        <w:rPr>
          <w:rFonts w:ascii="Times New Roman" w:hAnsi="Times New Roman" w:cs="Times New Roman"/>
          <w:bCs/>
          <w:sz w:val="24"/>
          <w:szCs w:val="24"/>
          <w:lang w:val="fr-FR"/>
        </w:rPr>
        <w:t xml:space="preserve"> qu’un mot. Par contre, une question</w:t>
      </w:r>
      <w:r w:rsidR="00F83816">
        <w:rPr>
          <w:rFonts w:ascii="Times New Roman" w:hAnsi="Times New Roman" w:cs="Times New Roman"/>
          <w:bCs/>
          <w:sz w:val="24"/>
          <w:szCs w:val="24"/>
          <w:lang w:val="fr-FR"/>
        </w:rPr>
        <w:t xml:space="preserve"> risque fortement de le bloquer</w:t>
      </w:r>
      <w:r w:rsidR="00F83816">
        <w:rPr>
          <w:rStyle w:val="Appelnotedebasdep"/>
          <w:rFonts w:ascii="Times New Roman" w:hAnsi="Times New Roman" w:cs="Times New Roman"/>
          <w:bCs/>
          <w:sz w:val="24"/>
          <w:szCs w:val="24"/>
          <w:lang w:val="fr-FR"/>
        </w:rPr>
        <w:footnoteReference w:id="25"/>
      </w:r>
      <w:r w:rsidR="00F83816">
        <w:rPr>
          <w:rFonts w:ascii="Times New Roman" w:hAnsi="Times New Roman" w:cs="Times New Roman"/>
          <w:bCs/>
          <w:sz w:val="24"/>
          <w:szCs w:val="24"/>
          <w:lang w:val="fr-FR"/>
        </w:rPr>
        <w:t>.</w:t>
      </w:r>
    </w:p>
    <w:p w14:paraId="0CF26F72" w14:textId="77777777" w:rsidR="009A396B" w:rsidRDefault="009A396B" w:rsidP="0090555C">
      <w:pPr>
        <w:spacing w:after="0" w:line="360" w:lineRule="auto"/>
        <w:ind w:firstLine="708"/>
        <w:jc w:val="both"/>
        <w:outlineLvl w:val="0"/>
        <w:rPr>
          <w:rFonts w:ascii="Times New Roman" w:hAnsi="Times New Roman" w:cs="Times New Roman"/>
          <w:bCs/>
          <w:sz w:val="24"/>
          <w:szCs w:val="24"/>
          <w:lang w:val="fr-FR"/>
        </w:rPr>
      </w:pPr>
    </w:p>
    <w:p w14:paraId="4BAA0E54" w14:textId="4B217A99" w:rsidR="009A396B" w:rsidRDefault="009A396B"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lastRenderedPageBreak/>
        <w:t xml:space="preserve">Enfin, elle conseille une activité de post-lecture, afin de vérifier que l’apprenant a bien atteint les objectifs définis par l’enseignant (Julié &amp; Perrot, 2008) au travers de différentes activités : résumé, </w:t>
      </w:r>
      <w:r w:rsidRPr="009A396B">
        <w:rPr>
          <w:rFonts w:ascii="Times New Roman" w:hAnsi="Times New Roman" w:cs="Times New Roman"/>
          <w:bCs/>
          <w:i/>
          <w:sz w:val="24"/>
          <w:szCs w:val="24"/>
          <w:lang w:val="fr-FR"/>
        </w:rPr>
        <w:t>storyboards</w:t>
      </w:r>
      <w:r>
        <w:rPr>
          <w:rFonts w:ascii="Times New Roman" w:hAnsi="Times New Roman" w:cs="Times New Roman"/>
          <w:bCs/>
          <w:sz w:val="24"/>
          <w:szCs w:val="24"/>
          <w:lang w:val="fr-FR"/>
        </w:rPr>
        <w:t xml:space="preserve">, donner son avis… </w:t>
      </w:r>
    </w:p>
    <w:p w14:paraId="5E692363" w14:textId="77777777" w:rsidR="009A396B" w:rsidRDefault="009A396B" w:rsidP="0090555C">
      <w:pPr>
        <w:spacing w:after="0" w:line="360" w:lineRule="auto"/>
        <w:ind w:firstLine="708"/>
        <w:jc w:val="both"/>
        <w:outlineLvl w:val="0"/>
        <w:rPr>
          <w:rFonts w:ascii="Times New Roman" w:hAnsi="Times New Roman" w:cs="Times New Roman"/>
          <w:bCs/>
          <w:sz w:val="24"/>
          <w:szCs w:val="24"/>
          <w:lang w:val="fr-FR"/>
        </w:rPr>
      </w:pPr>
    </w:p>
    <w:p w14:paraId="7CE6D7D6" w14:textId="3EF31F62" w:rsidR="004078B9" w:rsidRPr="006716A9" w:rsidRDefault="009A396B"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On l’a énoncé, le guidage excessif est nocif à la production et à l’interaction. Cependant, l’apprenant doit progresser et atteindre les objectifs définis par l’enseignant au moyen du document exploité. Comment faire, dès lors ? Le risque principal, en effet, est que les apprenants, seuls, n’arrivent pas à ces objectifs. Julié &amp; Perrot (2008) recommandent l’utilisation de </w:t>
      </w:r>
      <w:r w:rsidRPr="009A396B">
        <w:rPr>
          <w:rFonts w:ascii="Times New Roman" w:hAnsi="Times New Roman" w:cs="Times New Roman"/>
          <w:bCs/>
          <w:i/>
          <w:sz w:val="24"/>
          <w:szCs w:val="24"/>
          <w:lang w:val="fr-FR"/>
        </w:rPr>
        <w:t>prompts</w:t>
      </w:r>
      <w:r w:rsidR="006716A9">
        <w:rPr>
          <w:rFonts w:ascii="Times New Roman" w:hAnsi="Times New Roman" w:cs="Times New Roman"/>
          <w:bCs/>
          <w:i/>
          <w:sz w:val="24"/>
          <w:szCs w:val="24"/>
          <w:lang w:val="fr-FR"/>
        </w:rPr>
        <w:t xml:space="preserve"> </w:t>
      </w:r>
      <w:r w:rsidR="006716A9" w:rsidRPr="006716A9">
        <w:rPr>
          <w:rFonts w:ascii="Times New Roman" w:hAnsi="Times New Roman" w:cs="Times New Roman"/>
          <w:bCs/>
          <w:sz w:val="24"/>
          <w:szCs w:val="24"/>
          <w:lang w:val="fr-FR"/>
        </w:rPr>
        <w:t>et</w:t>
      </w:r>
      <w:r w:rsidR="006716A9">
        <w:rPr>
          <w:rFonts w:ascii="Times New Roman" w:hAnsi="Times New Roman" w:cs="Times New Roman"/>
          <w:bCs/>
          <w:i/>
          <w:sz w:val="24"/>
          <w:szCs w:val="24"/>
          <w:lang w:val="fr-FR"/>
        </w:rPr>
        <w:t xml:space="preserve"> </w:t>
      </w:r>
      <w:r w:rsidR="006716A9">
        <w:rPr>
          <w:rFonts w:ascii="Times New Roman" w:hAnsi="Times New Roman" w:cs="Times New Roman"/>
          <w:bCs/>
          <w:sz w:val="24"/>
          <w:szCs w:val="24"/>
          <w:lang w:val="fr-FR"/>
        </w:rPr>
        <w:t xml:space="preserve">de </w:t>
      </w:r>
      <w:r w:rsidR="006716A9">
        <w:rPr>
          <w:rFonts w:ascii="Times New Roman" w:hAnsi="Times New Roman" w:cs="Times New Roman"/>
          <w:bCs/>
          <w:i/>
          <w:sz w:val="24"/>
          <w:szCs w:val="24"/>
          <w:lang w:val="fr-FR"/>
        </w:rPr>
        <w:t xml:space="preserve">flashcards </w:t>
      </w:r>
      <w:r w:rsidR="006716A9">
        <w:rPr>
          <w:rFonts w:ascii="Times New Roman" w:hAnsi="Times New Roman" w:cs="Times New Roman"/>
          <w:bCs/>
          <w:sz w:val="24"/>
          <w:szCs w:val="24"/>
          <w:lang w:val="fr-FR"/>
        </w:rPr>
        <w:t>pour guider légèrement les élèves vers ces objectifs. L’avantage de ces outils est, de plus, qu’ils permettent de mettre en place une pédagogie différenciée : des apprenants plus faibles vont pouvoir produire un mot que vont utiliser d’autres élèves, plus forts, dans une phrase, voire un paragraphe. Les auteurs soulignent, en outre, qu’en mettant en place une activité de reformulation et d’interaction orale, l’enseignant va pouvoir partir des productions des apprenants pour « les mener un peu plus loin » (Miller, 2007, p. 6). Enfin, elle recommande l’utilisation d’exercices interactifs déficitaires en informations afin que les élèves obtiennent les détails qu’ils auraient manqués.</w:t>
      </w:r>
    </w:p>
    <w:p w14:paraId="702082CF" w14:textId="77777777" w:rsidR="002D6C8C" w:rsidRDefault="002D6C8C" w:rsidP="0090555C">
      <w:pPr>
        <w:spacing w:after="0" w:line="360" w:lineRule="auto"/>
        <w:ind w:left="708"/>
        <w:jc w:val="both"/>
        <w:outlineLvl w:val="0"/>
        <w:rPr>
          <w:rFonts w:ascii="Times New Roman" w:hAnsi="Times New Roman" w:cs="Times New Roman"/>
          <w:bCs/>
          <w:sz w:val="24"/>
          <w:szCs w:val="24"/>
          <w:lang w:val="fr-FR"/>
        </w:rPr>
      </w:pPr>
    </w:p>
    <w:p w14:paraId="5648A2AF" w14:textId="3CC2D6D2" w:rsidR="00A72712" w:rsidRDefault="007A6934"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On l’a vu, la lecture analytique offre une variété d’avantages, que ce soit au niveau du développement de savoir-faire que de savoirs (notamment au niveau de l’apprentissage du vocabulaire, qui est fixé plus facilement à travers des reformulations, définitions, etc.). On sait cependant que ce type d</w:t>
      </w:r>
      <w:r w:rsidR="00CD4D84">
        <w:rPr>
          <w:rFonts w:ascii="Times New Roman" w:hAnsi="Times New Roman" w:cs="Times New Roman"/>
          <w:bCs/>
          <w:sz w:val="24"/>
          <w:szCs w:val="24"/>
          <w:lang w:val="fr-FR"/>
        </w:rPr>
        <w:t>e lecture peut</w:t>
      </w:r>
      <w:r w:rsidR="002A1B85">
        <w:rPr>
          <w:rFonts w:ascii="Times New Roman" w:hAnsi="Times New Roman" w:cs="Times New Roman"/>
          <w:bCs/>
          <w:sz w:val="24"/>
          <w:szCs w:val="24"/>
          <w:lang w:val="fr-FR"/>
        </w:rPr>
        <w:t xml:space="preserve"> </w:t>
      </w:r>
      <w:r w:rsidR="001E2D7D">
        <w:rPr>
          <w:rFonts w:ascii="Times New Roman" w:hAnsi="Times New Roman" w:cs="Times New Roman"/>
          <w:bCs/>
          <w:sz w:val="24"/>
          <w:szCs w:val="24"/>
          <w:lang w:val="fr-FR"/>
        </w:rPr>
        <w:t xml:space="preserve">effrayer les élèves, </w:t>
      </w:r>
      <w:r w:rsidR="002A1B85">
        <w:rPr>
          <w:rFonts w:ascii="Times New Roman" w:hAnsi="Times New Roman" w:cs="Times New Roman"/>
          <w:bCs/>
          <w:sz w:val="24"/>
          <w:szCs w:val="24"/>
          <w:lang w:val="fr-FR"/>
        </w:rPr>
        <w:t>ne pas</w:t>
      </w:r>
      <w:r w:rsidR="001E2D7D">
        <w:rPr>
          <w:rFonts w:ascii="Times New Roman" w:hAnsi="Times New Roman" w:cs="Times New Roman"/>
          <w:bCs/>
          <w:sz w:val="24"/>
          <w:szCs w:val="24"/>
          <w:lang w:val="fr-FR"/>
        </w:rPr>
        <w:t xml:space="preserve"> les</w:t>
      </w:r>
      <w:r w:rsidR="002A1B85">
        <w:rPr>
          <w:rFonts w:ascii="Times New Roman" w:hAnsi="Times New Roman" w:cs="Times New Roman"/>
          <w:bCs/>
          <w:sz w:val="24"/>
          <w:szCs w:val="24"/>
          <w:lang w:val="fr-FR"/>
        </w:rPr>
        <w:t xml:space="preserve"> intéresser </w:t>
      </w:r>
      <w:r w:rsidR="001E2D7D">
        <w:rPr>
          <w:rFonts w:ascii="Times New Roman" w:hAnsi="Times New Roman" w:cs="Times New Roman"/>
          <w:bCs/>
          <w:sz w:val="24"/>
          <w:szCs w:val="24"/>
          <w:lang w:val="fr-FR"/>
        </w:rPr>
        <w:t>s’ils</w:t>
      </w:r>
      <w:r w:rsidR="002A1B85">
        <w:rPr>
          <w:rFonts w:ascii="Times New Roman" w:hAnsi="Times New Roman" w:cs="Times New Roman"/>
          <w:bCs/>
          <w:sz w:val="24"/>
          <w:szCs w:val="24"/>
          <w:lang w:val="fr-FR"/>
        </w:rPr>
        <w:t xml:space="preserve"> ne sont pas particulièrement portés par le thème</w:t>
      </w:r>
      <w:r w:rsidR="001E2D7D">
        <w:rPr>
          <w:rFonts w:ascii="Times New Roman" w:hAnsi="Times New Roman" w:cs="Times New Roman"/>
          <w:bCs/>
          <w:sz w:val="24"/>
          <w:szCs w:val="24"/>
          <w:lang w:val="fr-FR"/>
        </w:rPr>
        <w:t>, et les démotiver</w:t>
      </w:r>
      <w:r w:rsidR="002A1B85">
        <w:rPr>
          <w:rFonts w:ascii="Times New Roman" w:hAnsi="Times New Roman" w:cs="Times New Roman"/>
          <w:bCs/>
          <w:sz w:val="24"/>
          <w:szCs w:val="24"/>
          <w:lang w:val="fr-FR"/>
        </w:rPr>
        <w:t>. De plus, découper, analyser, interpréter un texte, notamment littéraire, c’est un peu sacrifier le plaisir du lecteur. En outre, le bruit et les distractions en classe peuvent aussi être une limite au niveau de concentration requis pour lire. Enfin, a</w:t>
      </w:r>
      <w:r w:rsidR="00CF101B">
        <w:rPr>
          <w:rFonts w:ascii="Times New Roman" w:hAnsi="Times New Roman" w:cs="Times New Roman"/>
          <w:bCs/>
          <w:sz w:val="24"/>
          <w:szCs w:val="24"/>
          <w:lang w:val="fr-FR"/>
        </w:rPr>
        <w:t xml:space="preserve">u niveau </w:t>
      </w:r>
      <w:r w:rsidR="002A1B85">
        <w:rPr>
          <w:rFonts w:ascii="Times New Roman" w:hAnsi="Times New Roman" w:cs="Times New Roman"/>
          <w:bCs/>
          <w:sz w:val="24"/>
          <w:szCs w:val="24"/>
          <w:lang w:val="fr-FR"/>
        </w:rPr>
        <w:t>du</w:t>
      </w:r>
      <w:r w:rsidR="00CF101B">
        <w:rPr>
          <w:rFonts w:ascii="Times New Roman" w:hAnsi="Times New Roman" w:cs="Times New Roman"/>
          <w:bCs/>
          <w:sz w:val="24"/>
          <w:szCs w:val="24"/>
          <w:lang w:val="fr-FR"/>
        </w:rPr>
        <w:t xml:space="preserve"> vocabulaire</w:t>
      </w:r>
      <w:r w:rsidR="002A1B85">
        <w:rPr>
          <w:rFonts w:ascii="Times New Roman" w:hAnsi="Times New Roman" w:cs="Times New Roman"/>
          <w:bCs/>
          <w:sz w:val="24"/>
          <w:szCs w:val="24"/>
          <w:lang w:val="fr-FR"/>
        </w:rPr>
        <w:t xml:space="preserve">, </w:t>
      </w:r>
      <w:r w:rsidR="00CF101B">
        <w:rPr>
          <w:rFonts w:ascii="Times New Roman" w:hAnsi="Times New Roman" w:cs="Times New Roman"/>
          <w:bCs/>
          <w:sz w:val="24"/>
          <w:szCs w:val="24"/>
          <w:lang w:val="fr-FR"/>
        </w:rPr>
        <w:t>la lecture analytique offre principalement un apprentissage par incident, ce qui aura un résultat moins probant qu’un apprentissage accidentel</w:t>
      </w:r>
      <w:r w:rsidR="00A72712">
        <w:rPr>
          <w:rFonts w:ascii="Times New Roman" w:hAnsi="Times New Roman" w:cs="Times New Roman"/>
          <w:bCs/>
          <w:sz w:val="24"/>
          <w:szCs w:val="24"/>
          <w:lang w:val="fr-FR"/>
        </w:rPr>
        <w:t xml:space="preserve">, et, de plus, le peu de temps consacré dans l’emploi du temps des apprenants aux </w:t>
      </w:r>
      <w:r w:rsidR="002A69E5">
        <w:rPr>
          <w:rFonts w:ascii="Times New Roman" w:hAnsi="Times New Roman" w:cs="Times New Roman"/>
          <w:bCs/>
          <w:sz w:val="24"/>
          <w:szCs w:val="24"/>
          <w:lang w:val="fr-FR"/>
        </w:rPr>
        <w:t>L.V.E.</w:t>
      </w:r>
      <w:r w:rsidR="00A72712">
        <w:rPr>
          <w:rFonts w:ascii="Times New Roman" w:hAnsi="Times New Roman" w:cs="Times New Roman"/>
          <w:bCs/>
          <w:sz w:val="24"/>
          <w:szCs w:val="24"/>
          <w:lang w:val="fr-FR"/>
        </w:rPr>
        <w:t xml:space="preserve"> et l’importance de l’oral ne permettent pas des conditions adéquates pour la lecture en classe.</w:t>
      </w:r>
    </w:p>
    <w:p w14:paraId="06119B86" w14:textId="77777777" w:rsidR="00A72712" w:rsidRDefault="00A72712" w:rsidP="0090555C">
      <w:pPr>
        <w:spacing w:after="0" w:line="360" w:lineRule="auto"/>
        <w:ind w:firstLine="708"/>
        <w:jc w:val="both"/>
        <w:outlineLvl w:val="0"/>
        <w:rPr>
          <w:rFonts w:ascii="Times New Roman" w:hAnsi="Times New Roman" w:cs="Times New Roman"/>
          <w:bCs/>
          <w:sz w:val="24"/>
          <w:szCs w:val="24"/>
          <w:lang w:val="fr-FR"/>
        </w:rPr>
      </w:pPr>
    </w:p>
    <w:p w14:paraId="4A901DBC" w14:textId="3B960A30" w:rsidR="007A6934" w:rsidRDefault="004078B9"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C’est d’ailleurs l’objectif de ce mémoire que de réfléchir à une solution pour mieux préparer les apprenants à la lecture analytique dans leur attitude, leur compréhension et leur rétention de vocabulaire. </w:t>
      </w:r>
      <w:r w:rsidR="00CF101B">
        <w:rPr>
          <w:rFonts w:ascii="Times New Roman" w:hAnsi="Times New Roman" w:cs="Times New Roman"/>
          <w:bCs/>
          <w:sz w:val="24"/>
          <w:szCs w:val="24"/>
          <w:lang w:val="fr-FR"/>
        </w:rPr>
        <w:t xml:space="preserve">Sans remettre nullement en cause la lecture analytique, on peut </w:t>
      </w:r>
      <w:r w:rsidR="00CF101B">
        <w:rPr>
          <w:rFonts w:ascii="Times New Roman" w:hAnsi="Times New Roman" w:cs="Times New Roman"/>
          <w:bCs/>
          <w:sz w:val="24"/>
          <w:szCs w:val="24"/>
          <w:lang w:val="fr-FR"/>
        </w:rPr>
        <w:lastRenderedPageBreak/>
        <w:t>s’interroger sur l’utilité de la lecture maison, dite aussi cursive, qui, elle, offrira des avantages certains face aux limites qui viennent d’être mentionnées.</w:t>
      </w:r>
    </w:p>
    <w:p w14:paraId="26AA3357" w14:textId="77777777" w:rsidR="007A103A" w:rsidRPr="002D6C8C" w:rsidRDefault="007A103A" w:rsidP="0090555C">
      <w:pPr>
        <w:spacing w:after="0" w:line="360" w:lineRule="auto"/>
        <w:ind w:firstLine="708"/>
        <w:jc w:val="both"/>
        <w:outlineLvl w:val="0"/>
        <w:rPr>
          <w:rFonts w:ascii="Times New Roman" w:hAnsi="Times New Roman" w:cs="Times New Roman"/>
          <w:bCs/>
          <w:sz w:val="24"/>
          <w:szCs w:val="24"/>
          <w:lang w:val="fr-FR"/>
        </w:rPr>
      </w:pPr>
    </w:p>
    <w:p w14:paraId="12707166" w14:textId="30207B28" w:rsidR="00194707" w:rsidRPr="00300598" w:rsidRDefault="001E2A12" w:rsidP="0090555C">
      <w:pPr>
        <w:pStyle w:val="Pardeliste"/>
        <w:numPr>
          <w:ilvl w:val="2"/>
          <w:numId w:val="8"/>
        </w:numPr>
        <w:spacing w:after="0" w:line="360" w:lineRule="auto"/>
        <w:jc w:val="both"/>
        <w:outlineLvl w:val="0"/>
        <w:rPr>
          <w:rFonts w:ascii="Times New Roman" w:hAnsi="Times New Roman" w:cs="Times New Roman"/>
          <w:bCs/>
          <w:i/>
          <w:sz w:val="24"/>
          <w:szCs w:val="24"/>
          <w:lang w:val="fr-FR"/>
        </w:rPr>
      </w:pPr>
      <w:r w:rsidRPr="00300598">
        <w:rPr>
          <w:rFonts w:ascii="Times New Roman" w:hAnsi="Times New Roman" w:cs="Times New Roman"/>
          <w:bCs/>
          <w:i/>
          <w:sz w:val="24"/>
          <w:szCs w:val="24"/>
          <w:lang w:val="fr-FR"/>
        </w:rPr>
        <w:t>La l</w:t>
      </w:r>
      <w:r w:rsidR="00194707" w:rsidRPr="00300598">
        <w:rPr>
          <w:rFonts w:ascii="Times New Roman" w:hAnsi="Times New Roman" w:cs="Times New Roman"/>
          <w:bCs/>
          <w:i/>
          <w:sz w:val="24"/>
          <w:szCs w:val="24"/>
          <w:lang w:val="fr-FR"/>
        </w:rPr>
        <w:t xml:space="preserve">ecture </w:t>
      </w:r>
      <w:r w:rsidR="00FD10D6" w:rsidRPr="00300598">
        <w:rPr>
          <w:rFonts w:ascii="Times New Roman" w:hAnsi="Times New Roman" w:cs="Times New Roman"/>
          <w:bCs/>
          <w:i/>
          <w:sz w:val="24"/>
          <w:szCs w:val="24"/>
          <w:lang w:val="fr-FR"/>
        </w:rPr>
        <w:t>cursive</w:t>
      </w:r>
    </w:p>
    <w:p w14:paraId="39CAD8DE" w14:textId="77777777" w:rsidR="0023653C" w:rsidRDefault="0023653C" w:rsidP="0090555C">
      <w:pPr>
        <w:spacing w:after="0" w:line="360" w:lineRule="auto"/>
        <w:jc w:val="both"/>
        <w:outlineLvl w:val="0"/>
        <w:rPr>
          <w:rFonts w:ascii="Times New Roman" w:hAnsi="Times New Roman" w:cs="Times New Roman"/>
          <w:bCs/>
          <w:sz w:val="24"/>
          <w:szCs w:val="24"/>
          <w:lang w:val="fr-FR"/>
        </w:rPr>
      </w:pPr>
    </w:p>
    <w:p w14:paraId="3B499FAF" w14:textId="1BBCDA70" w:rsidR="007A103A" w:rsidRDefault="007A103A" w:rsidP="0090555C">
      <w:pPr>
        <w:spacing w:line="360" w:lineRule="auto"/>
        <w:ind w:firstLine="708"/>
        <w:jc w:val="both"/>
        <w:rPr>
          <w:rFonts w:ascii="Times New Roman" w:hAnsi="Times New Roman" w:cs="Times New Roman"/>
          <w:bCs/>
          <w:sz w:val="24"/>
          <w:szCs w:val="24"/>
          <w:lang w:val="fr-FR"/>
        </w:rPr>
      </w:pPr>
      <w:r>
        <w:rPr>
          <w:rFonts w:ascii="Times New Roman" w:hAnsi="Times New Roman" w:cs="Times New Roman"/>
          <w:bCs/>
          <w:sz w:val="24"/>
          <w:szCs w:val="24"/>
          <w:lang w:val="fr-FR"/>
        </w:rPr>
        <w:t>La lecture cursive, aussi appelée lecture maison ou lecture plaisir, est la « </w:t>
      </w:r>
      <w:r w:rsidRPr="007A103A">
        <w:rPr>
          <w:rFonts w:ascii="Times New Roman" w:hAnsi="Times New Roman" w:cs="Times New Roman"/>
          <w:bCs/>
          <w:sz w:val="24"/>
          <w:szCs w:val="24"/>
          <w:lang w:val="fr-FR"/>
        </w:rPr>
        <w:t>forme courante de la lecture qui vise à saisir le sens et les caractéristiques d'ensemble d'un texte, sans en e</w:t>
      </w:r>
      <w:r>
        <w:rPr>
          <w:rFonts w:ascii="Times New Roman" w:hAnsi="Times New Roman" w:cs="Times New Roman"/>
          <w:bCs/>
          <w:sz w:val="24"/>
          <w:szCs w:val="24"/>
          <w:lang w:val="fr-FR"/>
        </w:rPr>
        <w:t>ff</w:t>
      </w:r>
      <w:r w:rsidR="009A6BF0">
        <w:rPr>
          <w:rFonts w:ascii="Times New Roman" w:hAnsi="Times New Roman" w:cs="Times New Roman"/>
          <w:bCs/>
          <w:sz w:val="24"/>
          <w:szCs w:val="24"/>
          <w:lang w:val="fr-FR"/>
        </w:rPr>
        <w:t>ectuer une analyse détaillée »</w:t>
      </w:r>
      <w:r w:rsidR="009A6BF0">
        <w:rPr>
          <w:rStyle w:val="Appelnotedebasdep"/>
          <w:rFonts w:ascii="Times New Roman" w:hAnsi="Times New Roman" w:cs="Times New Roman"/>
          <w:bCs/>
          <w:sz w:val="24"/>
          <w:szCs w:val="24"/>
          <w:lang w:val="fr-FR"/>
        </w:rPr>
        <w:footnoteReference w:id="26"/>
      </w:r>
      <w:r>
        <w:rPr>
          <w:rFonts w:ascii="Times New Roman" w:hAnsi="Times New Roman" w:cs="Times New Roman"/>
          <w:bCs/>
          <w:sz w:val="24"/>
          <w:szCs w:val="24"/>
          <w:lang w:val="fr-FR"/>
        </w:rPr>
        <w:t>. Concrètement, la lecture cursive peut aussi bien concerner le fait de lire une liste des ingrédients nécessaires pour une recette de cuisine que la lecture d’un roman de mille pages, tant qu’on n’y ajoute pas u</w:t>
      </w:r>
      <w:r w:rsidR="00CC5F9C">
        <w:rPr>
          <w:rFonts w:ascii="Times New Roman" w:hAnsi="Times New Roman" w:cs="Times New Roman"/>
          <w:bCs/>
          <w:sz w:val="24"/>
          <w:szCs w:val="24"/>
          <w:lang w:val="fr-FR"/>
        </w:rPr>
        <w:t>ne phase d’études et d’analyse.</w:t>
      </w:r>
    </w:p>
    <w:p w14:paraId="3C28155C" w14:textId="3291B5EB" w:rsidR="00A21C34" w:rsidRDefault="00CC5F9C" w:rsidP="0090555C">
      <w:pPr>
        <w:spacing w:line="360" w:lineRule="auto"/>
        <w:ind w:firstLine="708"/>
        <w:jc w:val="both"/>
        <w:rPr>
          <w:rFonts w:ascii="Times New Roman" w:hAnsi="Times New Roman" w:cs="Times New Roman"/>
          <w:bCs/>
          <w:sz w:val="24"/>
          <w:szCs w:val="24"/>
          <w:lang w:val="fr-FR"/>
        </w:rPr>
      </w:pPr>
      <w:r>
        <w:rPr>
          <w:rFonts w:ascii="Times New Roman" w:hAnsi="Times New Roman" w:cs="Times New Roman"/>
          <w:bCs/>
          <w:sz w:val="24"/>
          <w:szCs w:val="24"/>
          <w:lang w:val="fr-FR"/>
        </w:rPr>
        <w:t xml:space="preserve">Ce type de lecture n’est pas inné : Staiger (1990) explique </w:t>
      </w:r>
      <w:r w:rsidR="00B917F9">
        <w:rPr>
          <w:rFonts w:ascii="Times New Roman" w:hAnsi="Times New Roman" w:cs="Times New Roman"/>
          <w:bCs/>
          <w:sz w:val="24"/>
          <w:szCs w:val="24"/>
          <w:lang w:val="fr-FR"/>
        </w:rPr>
        <w:t xml:space="preserve">dans son abstract pour un rapport de l’UNESCO </w:t>
      </w:r>
      <w:r>
        <w:rPr>
          <w:rFonts w:ascii="Times New Roman" w:hAnsi="Times New Roman" w:cs="Times New Roman"/>
          <w:bCs/>
          <w:sz w:val="24"/>
          <w:szCs w:val="24"/>
          <w:lang w:val="fr-FR"/>
        </w:rPr>
        <w:t>qu’on doit éduquer l’enfant à lire pour qu’il lise. Outre le rôle de l’école</w:t>
      </w:r>
      <w:r w:rsidR="004556C3">
        <w:rPr>
          <w:rFonts w:ascii="Times New Roman" w:hAnsi="Times New Roman" w:cs="Times New Roman"/>
          <w:bCs/>
          <w:sz w:val="24"/>
          <w:szCs w:val="24"/>
          <w:lang w:val="fr-FR"/>
        </w:rPr>
        <w:t>, des bibliothèques, des maisons d’édition et des médias</w:t>
      </w:r>
      <w:r>
        <w:rPr>
          <w:rFonts w:ascii="Times New Roman" w:hAnsi="Times New Roman" w:cs="Times New Roman"/>
          <w:bCs/>
          <w:sz w:val="24"/>
          <w:szCs w:val="24"/>
          <w:lang w:val="fr-FR"/>
        </w:rPr>
        <w:t xml:space="preserve">, dans la lecture cursive, </w:t>
      </w:r>
      <w:r w:rsidR="00B917F9">
        <w:rPr>
          <w:rFonts w:ascii="Times New Roman" w:hAnsi="Times New Roman" w:cs="Times New Roman"/>
          <w:bCs/>
          <w:sz w:val="24"/>
          <w:szCs w:val="24"/>
          <w:lang w:val="fr-FR"/>
        </w:rPr>
        <w:t xml:space="preserve">il affirme que </w:t>
      </w:r>
      <w:r w:rsidR="004556C3">
        <w:rPr>
          <w:rFonts w:ascii="Times New Roman" w:hAnsi="Times New Roman" w:cs="Times New Roman"/>
          <w:bCs/>
          <w:sz w:val="24"/>
          <w:szCs w:val="24"/>
          <w:lang w:val="fr-FR"/>
        </w:rPr>
        <w:t xml:space="preserve">ceux qui </w:t>
      </w:r>
      <w:r w:rsidR="00B917F9">
        <w:rPr>
          <w:rFonts w:ascii="Times New Roman" w:hAnsi="Times New Roman" w:cs="Times New Roman"/>
          <w:bCs/>
          <w:sz w:val="24"/>
          <w:szCs w:val="24"/>
          <w:lang w:val="fr-FR"/>
        </w:rPr>
        <w:t>jouent</w:t>
      </w:r>
      <w:r w:rsidR="004556C3">
        <w:rPr>
          <w:rFonts w:ascii="Times New Roman" w:hAnsi="Times New Roman" w:cs="Times New Roman"/>
          <w:bCs/>
          <w:sz w:val="24"/>
          <w:szCs w:val="24"/>
          <w:lang w:val="fr-FR"/>
        </w:rPr>
        <w:t xml:space="preserve"> le rôle principal</w:t>
      </w:r>
      <w:r w:rsidR="00B917F9">
        <w:rPr>
          <w:rFonts w:ascii="Times New Roman" w:hAnsi="Times New Roman" w:cs="Times New Roman"/>
          <w:bCs/>
          <w:sz w:val="24"/>
          <w:szCs w:val="24"/>
          <w:lang w:val="fr-FR"/>
        </w:rPr>
        <w:t xml:space="preserve"> dans l’éducation à la lecture des enfants</w:t>
      </w:r>
      <w:r w:rsidR="004556C3">
        <w:rPr>
          <w:rFonts w:ascii="Times New Roman" w:hAnsi="Times New Roman" w:cs="Times New Roman"/>
          <w:bCs/>
          <w:sz w:val="24"/>
          <w:szCs w:val="24"/>
          <w:lang w:val="fr-FR"/>
        </w:rPr>
        <w:t>, ce sont</w:t>
      </w:r>
      <w:r w:rsidR="00A21C34">
        <w:rPr>
          <w:rFonts w:ascii="Times New Roman" w:hAnsi="Times New Roman" w:cs="Times New Roman"/>
          <w:bCs/>
          <w:sz w:val="24"/>
          <w:szCs w:val="24"/>
          <w:lang w:val="fr-FR"/>
        </w:rPr>
        <w:t xml:space="preserve"> bien les parents ou la famille </w:t>
      </w:r>
      <w:r w:rsidR="004556C3">
        <w:rPr>
          <w:rFonts w:ascii="Times New Roman" w:hAnsi="Times New Roman" w:cs="Times New Roman"/>
          <w:bCs/>
          <w:sz w:val="24"/>
          <w:szCs w:val="24"/>
          <w:lang w:val="fr-FR"/>
        </w:rPr>
        <w:t xml:space="preserve">: </w:t>
      </w:r>
    </w:p>
    <w:p w14:paraId="12B707B9" w14:textId="291AEDFE" w:rsidR="008C7590" w:rsidRDefault="004556C3" w:rsidP="0090555C">
      <w:pPr>
        <w:spacing w:line="240" w:lineRule="auto"/>
        <w:jc w:val="both"/>
        <w:rPr>
          <w:rFonts w:ascii="Times New Roman" w:hAnsi="Times New Roman" w:cs="Times New Roman"/>
          <w:bCs/>
          <w:sz w:val="24"/>
          <w:szCs w:val="24"/>
          <w:lang w:val="en-US"/>
        </w:rPr>
      </w:pPr>
      <w:r w:rsidRPr="00A21C34">
        <w:rPr>
          <w:rFonts w:ascii="Times New Roman" w:hAnsi="Times New Roman" w:cs="Times New Roman"/>
          <w:bCs/>
          <w:sz w:val="24"/>
          <w:szCs w:val="24"/>
          <w:lang w:val="en-US"/>
        </w:rPr>
        <w:t xml:space="preserve">« Before children learn to read, their parents should become role models of reading, </w:t>
      </w:r>
      <w:r w:rsidR="00A21C34" w:rsidRPr="00A21C34">
        <w:rPr>
          <w:rFonts w:ascii="Times New Roman" w:hAnsi="Times New Roman" w:cs="Times New Roman"/>
          <w:bCs/>
          <w:sz w:val="24"/>
          <w:szCs w:val="24"/>
          <w:lang w:val="en-US"/>
        </w:rPr>
        <w:t>[…]</w:t>
      </w:r>
      <w:r w:rsidRPr="00A21C34">
        <w:rPr>
          <w:rFonts w:ascii="Times New Roman" w:hAnsi="Times New Roman" w:cs="Times New Roman"/>
          <w:bCs/>
          <w:sz w:val="24"/>
          <w:szCs w:val="24"/>
          <w:lang w:val="en-US"/>
        </w:rPr>
        <w:t xml:space="preserve">. </w:t>
      </w:r>
      <w:r w:rsidRPr="004556C3">
        <w:rPr>
          <w:rFonts w:ascii="Times New Roman" w:hAnsi="Times New Roman" w:cs="Times New Roman"/>
          <w:bCs/>
          <w:sz w:val="24"/>
          <w:szCs w:val="24"/>
          <w:lang w:val="en-US"/>
        </w:rPr>
        <w:t>After children can read, parents should continue to model reading, discuss what they are reading with their children and invite the children's comments, and se</w:t>
      </w:r>
      <w:r w:rsidR="00A21C34">
        <w:rPr>
          <w:rFonts w:ascii="Times New Roman" w:hAnsi="Times New Roman" w:cs="Times New Roman"/>
          <w:bCs/>
          <w:sz w:val="24"/>
          <w:szCs w:val="24"/>
          <w:lang w:val="en-US"/>
        </w:rPr>
        <w:t>t aside time for family reading</w:t>
      </w:r>
      <w:r w:rsidRPr="004556C3">
        <w:rPr>
          <w:rFonts w:ascii="Times New Roman" w:hAnsi="Times New Roman" w:cs="Times New Roman"/>
          <w:bCs/>
          <w:sz w:val="24"/>
          <w:szCs w:val="24"/>
          <w:lang w:val="en-US"/>
        </w:rPr>
        <w:t>. »</w:t>
      </w:r>
    </w:p>
    <w:p w14:paraId="2CC67E94" w14:textId="77777777" w:rsidR="007903F0" w:rsidRDefault="007903F0" w:rsidP="0090555C">
      <w:pPr>
        <w:spacing w:line="240" w:lineRule="auto"/>
        <w:jc w:val="both"/>
        <w:rPr>
          <w:rFonts w:ascii="Times New Roman" w:hAnsi="Times New Roman" w:cs="Times New Roman"/>
          <w:bCs/>
          <w:sz w:val="24"/>
          <w:szCs w:val="24"/>
          <w:lang w:val="en-US"/>
        </w:rPr>
      </w:pPr>
    </w:p>
    <w:p w14:paraId="0928E299" w14:textId="7D292CC9" w:rsidR="00185D7A" w:rsidRDefault="00185D7A" w:rsidP="0090555C">
      <w:pPr>
        <w:spacing w:line="360" w:lineRule="auto"/>
        <w:jc w:val="both"/>
        <w:rPr>
          <w:rFonts w:ascii="Times New Roman" w:hAnsi="Times New Roman" w:cs="Times New Roman"/>
          <w:bCs/>
          <w:sz w:val="24"/>
          <w:szCs w:val="24"/>
          <w:lang w:val="fr-FR"/>
        </w:rPr>
      </w:pPr>
      <w:r>
        <w:rPr>
          <w:rFonts w:ascii="Times New Roman" w:hAnsi="Times New Roman" w:cs="Times New Roman"/>
          <w:bCs/>
          <w:sz w:val="24"/>
          <w:szCs w:val="24"/>
          <w:lang w:val="fr-FR"/>
        </w:rPr>
        <w:t>L’étude des « Jeunes et la lecture » de l’IPSOS (2016, p.29</w:t>
      </w:r>
      <w:r>
        <w:rPr>
          <w:rStyle w:val="Appelnotedebasdep"/>
          <w:rFonts w:ascii="Times New Roman" w:hAnsi="Times New Roman" w:cs="Times New Roman"/>
          <w:bCs/>
          <w:sz w:val="24"/>
          <w:szCs w:val="24"/>
          <w:lang w:val="fr-FR"/>
        </w:rPr>
        <w:footnoteReference w:id="27"/>
      </w:r>
      <w:r>
        <w:rPr>
          <w:rFonts w:ascii="Times New Roman" w:hAnsi="Times New Roman" w:cs="Times New Roman"/>
          <w:bCs/>
          <w:sz w:val="24"/>
          <w:szCs w:val="24"/>
          <w:lang w:val="fr-FR"/>
        </w:rPr>
        <w:t xml:space="preserve">) montre que c’est principalement </w:t>
      </w:r>
      <w:r w:rsidR="000D49A9">
        <w:rPr>
          <w:rFonts w:ascii="Times New Roman" w:hAnsi="Times New Roman" w:cs="Times New Roman"/>
          <w:bCs/>
          <w:sz w:val="24"/>
          <w:szCs w:val="24"/>
          <w:lang w:val="fr-FR"/>
        </w:rPr>
        <w:t xml:space="preserve">grâce à </w:t>
      </w:r>
      <w:r>
        <w:rPr>
          <w:rFonts w:ascii="Times New Roman" w:hAnsi="Times New Roman" w:cs="Times New Roman"/>
          <w:bCs/>
          <w:sz w:val="24"/>
          <w:szCs w:val="24"/>
          <w:lang w:val="fr-FR"/>
        </w:rPr>
        <w:t xml:space="preserve">la mère/belle-mère </w:t>
      </w:r>
      <w:r w:rsidR="000D49A9">
        <w:rPr>
          <w:rFonts w:ascii="Times New Roman" w:hAnsi="Times New Roman" w:cs="Times New Roman"/>
          <w:bCs/>
          <w:sz w:val="24"/>
          <w:szCs w:val="24"/>
          <w:lang w:val="fr-FR"/>
        </w:rPr>
        <w:t xml:space="preserve">que enfants/adolescents se procurent des livres, donc, en cas de non-capacité financière ou de pratique non courante chez la famille, les chances que l’enfant/adolescent lise à la maison sont réduites. L’impact du milieu socioculturel sur la lecture chez les enfants joue ainsi un rôle majeur : 83% des enfants/adolescents lisent pendant leur temps de loisirs chez les foyers de CSP+ alors que le nombre tombe à 65% chez les enfants de foyers où le(s) parent(s)/tuteur(s) sont sans emploi ; dans les foyers de CSP+, un enfant passe en moyenne 3h30 par semaine à lire alors que chez les enfants de foyers inactifs, on tombe à 2h40. On voit ici qu’au niveau quantitatif, la lecture </w:t>
      </w:r>
      <w:r w:rsidR="000D49A9">
        <w:rPr>
          <w:rFonts w:ascii="Times New Roman" w:hAnsi="Times New Roman" w:cs="Times New Roman"/>
          <w:bCs/>
          <w:sz w:val="24"/>
          <w:szCs w:val="24"/>
          <w:lang w:val="fr-FR"/>
        </w:rPr>
        <w:lastRenderedPageBreak/>
        <w:t xml:space="preserve">cursive est une activité bien moins présente chez les foyers touchés par la pauvreté. Enfin, l’enquête de l’IPSOS montre qu’au niveau qualitatif, l’impact </w:t>
      </w:r>
      <w:r w:rsidR="00973A7F">
        <w:rPr>
          <w:rFonts w:ascii="Times New Roman" w:hAnsi="Times New Roman" w:cs="Times New Roman"/>
          <w:bCs/>
          <w:sz w:val="24"/>
          <w:szCs w:val="24"/>
          <w:lang w:val="fr-FR"/>
        </w:rPr>
        <w:t>négatif peut être</w:t>
      </w:r>
      <w:r w:rsidR="000D49A9">
        <w:rPr>
          <w:rFonts w:ascii="Times New Roman" w:hAnsi="Times New Roman" w:cs="Times New Roman"/>
          <w:bCs/>
          <w:sz w:val="24"/>
          <w:szCs w:val="24"/>
          <w:lang w:val="fr-FR"/>
        </w:rPr>
        <w:t xml:space="preserve"> aussi important : </w:t>
      </w:r>
      <w:r w:rsidR="00973A7F">
        <w:rPr>
          <w:rFonts w:ascii="Times New Roman" w:hAnsi="Times New Roman" w:cs="Times New Roman"/>
          <w:bCs/>
          <w:sz w:val="24"/>
          <w:szCs w:val="24"/>
          <w:lang w:val="fr-FR"/>
        </w:rPr>
        <w:t xml:space="preserve">un enfant dans un foyer de CSP+ passe en moyenne 7h40 sur Internet alors que pour un foyer d’inactifs, on passe à 10h20. On a expliqué à quel point la qualité littéraire sur Internet n’est pas aussi bonne que dans le cadre de lectures traditionnelles, ainsi, </w:t>
      </w:r>
      <w:r w:rsidR="00840259">
        <w:rPr>
          <w:rFonts w:ascii="Times New Roman" w:hAnsi="Times New Roman" w:cs="Times New Roman"/>
          <w:bCs/>
          <w:sz w:val="24"/>
          <w:szCs w:val="24"/>
          <w:lang w:val="fr-FR"/>
        </w:rPr>
        <w:t>on peut s’interroger sur le manque à gagner au niveau langagier (lexique, syntaxe, etc.) pour les catégories populaires.</w:t>
      </w:r>
      <w:r w:rsidR="009F5596">
        <w:rPr>
          <w:rFonts w:ascii="Times New Roman" w:hAnsi="Times New Roman" w:cs="Times New Roman"/>
          <w:bCs/>
          <w:sz w:val="24"/>
          <w:szCs w:val="24"/>
          <w:lang w:val="fr-FR"/>
        </w:rPr>
        <w:t xml:space="preserve"> En outre, plus les parents lisent, plus les enfants lisent (p. 49), et l’absence de livres à la maison a de fortes conséquences sur la lecture cursive des enfants/adolescents : ils passent 2h20 par semaine à lire (ensemble : 3 heures), et un tiers déclare ne jamais lire dans le cadre de leurs loisirs et ne pas aimer lire (ensemble : respectivement 22 et 23%).</w:t>
      </w:r>
    </w:p>
    <w:p w14:paraId="451313C1" w14:textId="4DD9B048" w:rsidR="001F19C3" w:rsidRDefault="00840259" w:rsidP="0090555C">
      <w:pPr>
        <w:spacing w:line="360" w:lineRule="auto"/>
        <w:ind w:firstLine="708"/>
        <w:jc w:val="both"/>
        <w:rPr>
          <w:rFonts w:ascii="Times New Roman" w:hAnsi="Times New Roman" w:cs="Times New Roman"/>
          <w:bCs/>
          <w:sz w:val="24"/>
          <w:szCs w:val="24"/>
          <w:lang w:val="fr-FR"/>
        </w:rPr>
      </w:pPr>
      <w:r>
        <w:rPr>
          <w:rFonts w:ascii="Times New Roman" w:hAnsi="Times New Roman" w:cs="Times New Roman"/>
          <w:bCs/>
          <w:sz w:val="24"/>
          <w:szCs w:val="24"/>
          <w:lang w:val="fr-FR"/>
        </w:rPr>
        <w:t xml:space="preserve">On ne peut naturellement pas s’enfermer dans le déterminisme social et ainsi s’arrêter à la catégorie professionnelle pour expliquer pourquoi les enfants perdent l’envie de lire au fur et à mesure de leur vie. </w:t>
      </w:r>
      <w:r w:rsidR="00B917F9" w:rsidRPr="00E92882">
        <w:rPr>
          <w:rFonts w:ascii="Times New Roman" w:hAnsi="Times New Roman" w:cs="Times New Roman"/>
          <w:bCs/>
          <w:sz w:val="24"/>
          <w:szCs w:val="24"/>
          <w:lang w:val="fr-FR"/>
        </w:rPr>
        <w:t>Stanovich (1986) a essayé de c</w:t>
      </w:r>
      <w:r w:rsidR="001F19C3">
        <w:rPr>
          <w:rFonts w:ascii="Times New Roman" w:hAnsi="Times New Roman" w:cs="Times New Roman"/>
          <w:bCs/>
          <w:sz w:val="24"/>
          <w:szCs w:val="24"/>
          <w:lang w:val="fr-FR"/>
        </w:rPr>
        <w:t>omprendre pourquoi certains adolescents</w:t>
      </w:r>
      <w:r w:rsidR="00B917F9" w:rsidRPr="00E92882">
        <w:rPr>
          <w:rFonts w:ascii="Times New Roman" w:hAnsi="Times New Roman" w:cs="Times New Roman"/>
          <w:bCs/>
          <w:sz w:val="24"/>
          <w:szCs w:val="24"/>
          <w:lang w:val="fr-FR"/>
        </w:rPr>
        <w:t xml:space="preserve"> adorent lire</w:t>
      </w:r>
      <w:r w:rsidR="00B917F9">
        <w:rPr>
          <w:rFonts w:ascii="Times New Roman" w:hAnsi="Times New Roman" w:cs="Times New Roman"/>
          <w:bCs/>
          <w:sz w:val="24"/>
          <w:szCs w:val="24"/>
          <w:lang w:val="fr-FR"/>
        </w:rPr>
        <w:t xml:space="preserve"> et d’autres non et a nommé </w:t>
      </w:r>
      <w:r>
        <w:rPr>
          <w:rFonts w:ascii="Times New Roman" w:hAnsi="Times New Roman" w:cs="Times New Roman"/>
          <w:bCs/>
          <w:sz w:val="24"/>
          <w:szCs w:val="24"/>
          <w:lang w:val="fr-FR"/>
        </w:rPr>
        <w:t>c</w:t>
      </w:r>
      <w:r w:rsidR="00B917F9">
        <w:rPr>
          <w:rFonts w:ascii="Times New Roman" w:hAnsi="Times New Roman" w:cs="Times New Roman"/>
          <w:bCs/>
          <w:sz w:val="24"/>
          <w:szCs w:val="24"/>
          <w:lang w:val="fr-FR"/>
        </w:rPr>
        <w:t xml:space="preserve">e phénomène </w:t>
      </w:r>
      <w:r w:rsidR="00B917F9" w:rsidRPr="00E92882">
        <w:rPr>
          <w:rFonts w:ascii="Times New Roman" w:hAnsi="Times New Roman" w:cs="Times New Roman"/>
          <w:bCs/>
          <w:sz w:val="24"/>
          <w:szCs w:val="24"/>
          <w:lang w:val="fr-FR"/>
        </w:rPr>
        <w:t xml:space="preserve">le </w:t>
      </w:r>
      <w:r w:rsidR="00B917F9" w:rsidRPr="00B917F9">
        <w:rPr>
          <w:rFonts w:ascii="Times New Roman" w:hAnsi="Times New Roman" w:cs="Times New Roman"/>
          <w:bCs/>
          <w:i/>
          <w:sz w:val="24"/>
          <w:szCs w:val="24"/>
          <w:lang w:val="fr-FR"/>
        </w:rPr>
        <w:t>Matthew Effect</w:t>
      </w:r>
      <w:r w:rsidR="00B917F9" w:rsidRPr="00E92882">
        <w:rPr>
          <w:rFonts w:ascii="Times New Roman" w:hAnsi="Times New Roman" w:cs="Times New Roman"/>
          <w:bCs/>
          <w:sz w:val="24"/>
          <w:szCs w:val="24"/>
          <w:lang w:val="fr-FR"/>
        </w:rPr>
        <w:t xml:space="preserve">. Plus on lit, plus on développe de capacités verbales, plus </w:t>
      </w:r>
      <w:r w:rsidR="00B917F9">
        <w:rPr>
          <w:rFonts w:ascii="Times New Roman" w:hAnsi="Times New Roman" w:cs="Times New Roman"/>
          <w:bCs/>
          <w:sz w:val="24"/>
          <w:szCs w:val="24"/>
          <w:lang w:val="fr-FR"/>
        </w:rPr>
        <w:t>notre compréhension du monde est facilitée</w:t>
      </w:r>
      <w:r w:rsidR="00B917F9" w:rsidRPr="00E92882">
        <w:rPr>
          <w:rFonts w:ascii="Times New Roman" w:hAnsi="Times New Roman" w:cs="Times New Roman"/>
          <w:bCs/>
          <w:sz w:val="24"/>
          <w:szCs w:val="24"/>
          <w:lang w:val="fr-FR"/>
        </w:rPr>
        <w:t xml:space="preserve">, </w:t>
      </w:r>
      <w:r w:rsidR="00B917F9">
        <w:rPr>
          <w:rFonts w:ascii="Times New Roman" w:hAnsi="Times New Roman" w:cs="Times New Roman"/>
          <w:bCs/>
          <w:sz w:val="24"/>
          <w:szCs w:val="24"/>
          <w:lang w:val="fr-FR"/>
        </w:rPr>
        <w:t>ce qui</w:t>
      </w:r>
      <w:r w:rsidR="00B917F9" w:rsidRPr="00E92882">
        <w:rPr>
          <w:rFonts w:ascii="Times New Roman" w:hAnsi="Times New Roman" w:cs="Times New Roman"/>
          <w:bCs/>
          <w:sz w:val="24"/>
          <w:szCs w:val="24"/>
          <w:lang w:val="fr-FR"/>
        </w:rPr>
        <w:t xml:space="preserve"> développe l’intelligence, </w:t>
      </w:r>
      <w:r w:rsidR="00B917F9">
        <w:rPr>
          <w:rFonts w:ascii="Times New Roman" w:hAnsi="Times New Roman" w:cs="Times New Roman"/>
          <w:bCs/>
          <w:sz w:val="24"/>
          <w:szCs w:val="24"/>
          <w:lang w:val="fr-FR"/>
        </w:rPr>
        <w:t>crée du plaisir</w:t>
      </w:r>
      <w:r w:rsidR="00B853D0">
        <w:rPr>
          <w:rFonts w:ascii="Times New Roman" w:hAnsi="Times New Roman" w:cs="Times New Roman"/>
          <w:bCs/>
          <w:sz w:val="24"/>
          <w:szCs w:val="24"/>
          <w:lang w:val="fr-FR"/>
        </w:rPr>
        <w:t xml:space="preserve">. </w:t>
      </w:r>
      <w:r w:rsidR="00B917F9">
        <w:rPr>
          <w:rFonts w:ascii="Times New Roman" w:hAnsi="Times New Roman" w:cs="Times New Roman"/>
          <w:bCs/>
          <w:sz w:val="24"/>
          <w:szCs w:val="24"/>
          <w:lang w:val="fr-FR"/>
        </w:rPr>
        <w:t>En d’autres termes, bien se sentir passe par la compréhension du monde autour de soi, qui passe par</w:t>
      </w:r>
      <w:r w:rsidR="00B917F9" w:rsidRPr="00E92882">
        <w:rPr>
          <w:rFonts w:ascii="Times New Roman" w:hAnsi="Times New Roman" w:cs="Times New Roman"/>
          <w:bCs/>
          <w:sz w:val="24"/>
          <w:szCs w:val="24"/>
          <w:lang w:val="fr-FR"/>
        </w:rPr>
        <w:t xml:space="preserve"> </w:t>
      </w:r>
      <w:r w:rsidR="006B5041">
        <w:rPr>
          <w:rFonts w:ascii="Times New Roman" w:hAnsi="Times New Roman" w:cs="Times New Roman"/>
          <w:bCs/>
          <w:sz w:val="24"/>
          <w:szCs w:val="24"/>
          <w:lang w:val="fr-FR"/>
        </w:rPr>
        <w:t>des capacités langagières</w:t>
      </w:r>
      <w:r w:rsidR="00871B9C">
        <w:rPr>
          <w:rFonts w:ascii="Times New Roman" w:hAnsi="Times New Roman" w:cs="Times New Roman"/>
          <w:bCs/>
          <w:sz w:val="24"/>
          <w:szCs w:val="24"/>
          <w:lang w:val="fr-FR"/>
        </w:rPr>
        <w:t xml:space="preserve"> [</w:t>
      </w:r>
      <w:r w:rsidR="00FF4349">
        <w:rPr>
          <w:rFonts w:ascii="Times New Roman" w:hAnsi="Times New Roman" w:cs="Times New Roman"/>
          <w:bCs/>
          <w:sz w:val="24"/>
          <w:szCs w:val="24"/>
          <w:lang w:val="fr-FR"/>
        </w:rPr>
        <w:t xml:space="preserve">ce que </w:t>
      </w:r>
      <w:r w:rsidR="00871B9C">
        <w:rPr>
          <w:rFonts w:ascii="Times New Roman" w:hAnsi="Times New Roman" w:cs="Times New Roman"/>
          <w:bCs/>
          <w:sz w:val="24"/>
          <w:szCs w:val="24"/>
          <w:lang w:val="fr-FR"/>
        </w:rPr>
        <w:t>Stanovich (1993</w:t>
      </w:r>
      <w:r w:rsidR="00D5153A">
        <w:rPr>
          <w:rFonts w:ascii="Times New Roman" w:hAnsi="Times New Roman" w:cs="Times New Roman"/>
          <w:bCs/>
          <w:sz w:val="24"/>
          <w:szCs w:val="24"/>
          <w:lang w:val="fr-FR"/>
        </w:rPr>
        <w:t>, p. 133</w:t>
      </w:r>
      <w:r w:rsidR="00FF4349">
        <w:rPr>
          <w:rFonts w:ascii="Times New Roman" w:hAnsi="Times New Roman" w:cs="Times New Roman"/>
          <w:bCs/>
          <w:sz w:val="24"/>
          <w:szCs w:val="24"/>
          <w:lang w:val="fr-FR"/>
        </w:rPr>
        <w:t xml:space="preserve">) </w:t>
      </w:r>
      <w:r w:rsidR="00CD43FA">
        <w:rPr>
          <w:rFonts w:ascii="Times New Roman" w:hAnsi="Times New Roman" w:cs="Times New Roman"/>
          <w:bCs/>
          <w:sz w:val="24"/>
          <w:szCs w:val="24"/>
          <w:lang w:val="fr-FR"/>
        </w:rPr>
        <w:t>a défini comme la</w:t>
      </w:r>
      <w:r w:rsidR="00FF4349">
        <w:rPr>
          <w:rFonts w:ascii="Times New Roman" w:hAnsi="Times New Roman" w:cs="Times New Roman"/>
          <w:bCs/>
          <w:sz w:val="24"/>
          <w:szCs w:val="24"/>
          <w:lang w:val="fr-FR"/>
        </w:rPr>
        <w:t xml:space="preserve"> « </w:t>
      </w:r>
      <w:r w:rsidR="00FF4349" w:rsidRPr="00D5153A">
        <w:rPr>
          <w:rFonts w:ascii="Times New Roman" w:hAnsi="Times New Roman" w:cs="Times New Roman"/>
          <w:bCs/>
          <w:i/>
          <w:sz w:val="24"/>
          <w:szCs w:val="24"/>
          <w:lang w:val="fr-FR"/>
        </w:rPr>
        <w:t>verbal intelligence </w:t>
      </w:r>
      <w:r w:rsidR="00FF4349">
        <w:rPr>
          <w:rFonts w:ascii="Times New Roman" w:hAnsi="Times New Roman" w:cs="Times New Roman"/>
          <w:bCs/>
          <w:sz w:val="24"/>
          <w:szCs w:val="24"/>
          <w:lang w:val="fr-FR"/>
        </w:rPr>
        <w:t>»</w:t>
      </w:r>
      <w:r w:rsidR="00D5153A">
        <w:rPr>
          <w:rFonts w:ascii="Times New Roman" w:hAnsi="Times New Roman" w:cs="Times New Roman"/>
          <w:bCs/>
          <w:sz w:val="24"/>
          <w:szCs w:val="24"/>
          <w:lang w:val="fr-FR"/>
        </w:rPr>
        <w:t>, c’est-à-dire, la capacité de bien comprendre et de s’exprimer dans la langue</w:t>
      </w:r>
      <w:r w:rsidR="00871B9C">
        <w:rPr>
          <w:rFonts w:ascii="Times New Roman" w:hAnsi="Times New Roman" w:cs="Times New Roman"/>
          <w:bCs/>
          <w:sz w:val="24"/>
          <w:szCs w:val="24"/>
          <w:lang w:val="fr-FR"/>
        </w:rPr>
        <w:t>]</w:t>
      </w:r>
      <w:r w:rsidR="006B5041">
        <w:rPr>
          <w:rFonts w:ascii="Times New Roman" w:hAnsi="Times New Roman" w:cs="Times New Roman"/>
          <w:bCs/>
          <w:sz w:val="24"/>
          <w:szCs w:val="24"/>
          <w:lang w:val="fr-FR"/>
        </w:rPr>
        <w:t xml:space="preserve">, elles-mêmes provenant de la lecture, entre autres. </w:t>
      </w:r>
      <w:r w:rsidR="001F19C3">
        <w:rPr>
          <w:rFonts w:ascii="Times New Roman" w:hAnsi="Times New Roman" w:cs="Times New Roman"/>
          <w:bCs/>
          <w:sz w:val="24"/>
          <w:szCs w:val="24"/>
          <w:lang w:val="fr-FR"/>
        </w:rPr>
        <w:t>Et pour prolonger ce plaisir, voire l’intensifier, l’adolescent lecteur va lire davantage, et aura moins tendance à s’arrêter. Au contraire, m</w:t>
      </w:r>
      <w:r w:rsidR="00B917F9" w:rsidRPr="00E92882">
        <w:rPr>
          <w:rFonts w:ascii="Times New Roman" w:hAnsi="Times New Roman" w:cs="Times New Roman"/>
          <w:bCs/>
          <w:sz w:val="24"/>
          <w:szCs w:val="24"/>
          <w:lang w:val="fr-FR"/>
        </w:rPr>
        <w:t xml:space="preserve">oins </w:t>
      </w:r>
      <w:r w:rsidR="006B5041">
        <w:rPr>
          <w:rFonts w:ascii="Times New Roman" w:hAnsi="Times New Roman" w:cs="Times New Roman"/>
          <w:bCs/>
          <w:sz w:val="24"/>
          <w:szCs w:val="24"/>
          <w:lang w:val="fr-FR"/>
        </w:rPr>
        <w:t xml:space="preserve">on lit, plus on a de difficultés </w:t>
      </w:r>
      <w:r w:rsidR="00B917F9" w:rsidRPr="00E92882">
        <w:rPr>
          <w:rFonts w:ascii="Times New Roman" w:hAnsi="Times New Roman" w:cs="Times New Roman"/>
          <w:bCs/>
          <w:sz w:val="24"/>
          <w:szCs w:val="24"/>
          <w:lang w:val="fr-FR"/>
        </w:rPr>
        <w:t xml:space="preserve">à comprendre de nouveaux mots, </w:t>
      </w:r>
      <w:r w:rsidR="006B5041">
        <w:rPr>
          <w:rFonts w:ascii="Times New Roman" w:hAnsi="Times New Roman" w:cs="Times New Roman"/>
          <w:bCs/>
          <w:sz w:val="24"/>
          <w:szCs w:val="24"/>
          <w:lang w:val="fr-FR"/>
        </w:rPr>
        <w:t xml:space="preserve">de nouveaux concepts, et </w:t>
      </w:r>
      <w:r w:rsidR="00B917F9" w:rsidRPr="00E92882">
        <w:rPr>
          <w:rFonts w:ascii="Times New Roman" w:hAnsi="Times New Roman" w:cs="Times New Roman"/>
          <w:bCs/>
          <w:sz w:val="24"/>
          <w:szCs w:val="24"/>
          <w:lang w:val="fr-FR"/>
        </w:rPr>
        <w:t xml:space="preserve">moins on en apprend, moins on comprend le monde, </w:t>
      </w:r>
      <w:r w:rsidR="006B5041">
        <w:rPr>
          <w:rFonts w:ascii="Times New Roman" w:hAnsi="Times New Roman" w:cs="Times New Roman"/>
          <w:bCs/>
          <w:sz w:val="24"/>
          <w:szCs w:val="24"/>
          <w:lang w:val="fr-FR"/>
        </w:rPr>
        <w:t>ce qui</w:t>
      </w:r>
      <w:r w:rsidR="001F19C3">
        <w:rPr>
          <w:rFonts w:ascii="Times New Roman" w:hAnsi="Times New Roman" w:cs="Times New Roman"/>
          <w:bCs/>
          <w:sz w:val="24"/>
          <w:szCs w:val="24"/>
          <w:lang w:val="fr-FR"/>
        </w:rPr>
        <w:t xml:space="preserve"> crée des frustrations ; ainsi, face à des lectures qui vont se faire de plus en plus compliquées, face à un monde qui lui apparaîtra comme fermé, l’adolescent va abandonner la lecture. Tout cela aura des conséquences socioprofessionnelles fâcheuses, </w:t>
      </w:r>
      <w:r w:rsidR="00364006">
        <w:rPr>
          <w:rFonts w:ascii="Times New Roman" w:hAnsi="Times New Roman" w:cs="Times New Roman"/>
          <w:bCs/>
          <w:sz w:val="24"/>
          <w:szCs w:val="24"/>
          <w:lang w:val="fr-FR"/>
        </w:rPr>
        <w:t>ce qui favorisera ce que Paugam (2015) appelle la disqualification sociale.</w:t>
      </w:r>
      <w:r w:rsidR="00501EF5">
        <w:rPr>
          <w:rFonts w:ascii="Times New Roman" w:hAnsi="Times New Roman" w:cs="Times New Roman"/>
          <w:bCs/>
          <w:sz w:val="24"/>
          <w:szCs w:val="24"/>
          <w:lang w:val="fr-FR"/>
        </w:rPr>
        <w:t xml:space="preserve"> Il apparaît logique qu’une meilleure compréhension du monde dans lequel on vit devrait permettre, par conséquent, d’accéder à une vie personnelle et professionnelle de qualité.</w:t>
      </w:r>
    </w:p>
    <w:p w14:paraId="50B7E4FB" w14:textId="6921801A" w:rsidR="00E92882" w:rsidRPr="00E92882" w:rsidRDefault="00D5153A" w:rsidP="0090555C">
      <w:pPr>
        <w:spacing w:line="360" w:lineRule="auto"/>
        <w:ind w:firstLine="708"/>
        <w:jc w:val="both"/>
        <w:rPr>
          <w:rFonts w:ascii="Times New Roman" w:hAnsi="Times New Roman" w:cs="Times New Roman"/>
          <w:bCs/>
          <w:sz w:val="24"/>
          <w:szCs w:val="24"/>
          <w:lang w:val="fr-FR"/>
        </w:rPr>
      </w:pPr>
      <w:r>
        <w:rPr>
          <w:rFonts w:ascii="Times New Roman" w:hAnsi="Times New Roman" w:cs="Times New Roman"/>
          <w:bCs/>
          <w:sz w:val="24"/>
          <w:szCs w:val="24"/>
          <w:lang w:val="fr-FR"/>
        </w:rPr>
        <w:t>Ainsi, n</w:t>
      </w:r>
      <w:r w:rsidR="00501EF5">
        <w:rPr>
          <w:rFonts w:ascii="Times New Roman" w:hAnsi="Times New Roman" w:cs="Times New Roman"/>
          <w:bCs/>
          <w:sz w:val="24"/>
          <w:szCs w:val="24"/>
          <w:lang w:val="fr-FR"/>
        </w:rPr>
        <w:t>ous voyons ainsi l</w:t>
      </w:r>
      <w:r w:rsidR="00B917F9" w:rsidRPr="00E92882">
        <w:rPr>
          <w:rFonts w:ascii="Times New Roman" w:hAnsi="Times New Roman" w:cs="Times New Roman"/>
          <w:bCs/>
          <w:sz w:val="24"/>
          <w:szCs w:val="24"/>
          <w:lang w:val="fr-FR"/>
        </w:rPr>
        <w:t>’importance dès le plus jeune âge de donner envie aux enfants de lire et de continuer au collège et au lycée.</w:t>
      </w:r>
    </w:p>
    <w:p w14:paraId="292C331A" w14:textId="4463DE44" w:rsidR="005F6D57" w:rsidRDefault="005F6D57" w:rsidP="0090555C">
      <w:pPr>
        <w:spacing w:line="360" w:lineRule="auto"/>
        <w:ind w:firstLine="708"/>
        <w:jc w:val="both"/>
        <w:rPr>
          <w:rFonts w:ascii="Times New Roman" w:hAnsi="Times New Roman" w:cs="Times New Roman"/>
          <w:bCs/>
          <w:sz w:val="24"/>
          <w:szCs w:val="24"/>
          <w:lang w:val="fr-FR"/>
        </w:rPr>
      </w:pPr>
      <w:r>
        <w:rPr>
          <w:rFonts w:ascii="Times New Roman" w:hAnsi="Times New Roman" w:cs="Times New Roman"/>
          <w:bCs/>
          <w:sz w:val="24"/>
          <w:szCs w:val="24"/>
          <w:lang w:val="fr-FR"/>
        </w:rPr>
        <w:lastRenderedPageBreak/>
        <w:t>En langues vivantes étrangères, et notamment en anglais, la lecture cursive n’est que peu pratiquée des élèves.</w:t>
      </w:r>
      <w:r w:rsidR="002A2FFD">
        <w:rPr>
          <w:rFonts w:ascii="Times New Roman" w:hAnsi="Times New Roman" w:cs="Times New Roman"/>
          <w:bCs/>
          <w:sz w:val="24"/>
          <w:szCs w:val="24"/>
          <w:lang w:val="fr-FR"/>
        </w:rPr>
        <w:t xml:space="preserve"> </w:t>
      </w:r>
      <w:r w:rsidR="00070AEF">
        <w:rPr>
          <w:rFonts w:ascii="Times New Roman" w:hAnsi="Times New Roman" w:cs="Times New Roman"/>
          <w:bCs/>
          <w:sz w:val="24"/>
          <w:szCs w:val="24"/>
          <w:lang w:val="fr-FR"/>
        </w:rPr>
        <w:t>Au</w:t>
      </w:r>
      <w:r w:rsidR="00014C37">
        <w:rPr>
          <w:rFonts w:ascii="Times New Roman" w:hAnsi="Times New Roman" w:cs="Times New Roman"/>
          <w:bCs/>
          <w:sz w:val="24"/>
          <w:szCs w:val="24"/>
          <w:lang w:val="fr-FR"/>
        </w:rPr>
        <w:t xml:space="preserve"> lycée</w:t>
      </w:r>
      <w:r w:rsidR="002A2FFD">
        <w:rPr>
          <w:rFonts w:ascii="Times New Roman" w:hAnsi="Times New Roman" w:cs="Times New Roman"/>
          <w:bCs/>
          <w:sz w:val="24"/>
          <w:szCs w:val="24"/>
          <w:lang w:val="fr-FR"/>
        </w:rPr>
        <w:t xml:space="preserve">, la lecture cursive est </w:t>
      </w:r>
      <w:r w:rsidR="00070AEF">
        <w:rPr>
          <w:rFonts w:ascii="Times New Roman" w:hAnsi="Times New Roman" w:cs="Times New Roman"/>
          <w:bCs/>
          <w:sz w:val="24"/>
          <w:szCs w:val="24"/>
          <w:lang w:val="fr-FR"/>
        </w:rPr>
        <w:t>un objectif défini</w:t>
      </w:r>
      <w:r w:rsidR="00A04898">
        <w:rPr>
          <w:rFonts w:ascii="Times New Roman" w:hAnsi="Times New Roman" w:cs="Times New Roman"/>
          <w:bCs/>
          <w:sz w:val="24"/>
          <w:szCs w:val="24"/>
          <w:lang w:val="fr-FR"/>
        </w:rPr>
        <w:t xml:space="preserve"> par les Instructions Officielles </w:t>
      </w:r>
      <w:r w:rsidR="00070AEF">
        <w:rPr>
          <w:rFonts w:ascii="Times New Roman" w:hAnsi="Times New Roman" w:cs="Times New Roman"/>
          <w:bCs/>
          <w:sz w:val="24"/>
          <w:szCs w:val="24"/>
          <w:lang w:val="fr-FR"/>
        </w:rPr>
        <w:t>et les programmes, notamment dans le cycle terminal en section Littéraire avec la matière</w:t>
      </w:r>
      <w:r w:rsidR="00A04898">
        <w:rPr>
          <w:rFonts w:ascii="Times New Roman" w:hAnsi="Times New Roman" w:cs="Times New Roman"/>
          <w:bCs/>
          <w:sz w:val="24"/>
          <w:szCs w:val="24"/>
          <w:lang w:val="fr-FR"/>
        </w:rPr>
        <w:t xml:space="preserve"> LELE </w:t>
      </w:r>
      <w:r w:rsidR="00070AEF">
        <w:rPr>
          <w:rFonts w:ascii="Times New Roman" w:hAnsi="Times New Roman" w:cs="Times New Roman"/>
          <w:bCs/>
          <w:sz w:val="24"/>
          <w:szCs w:val="24"/>
          <w:lang w:val="fr-FR"/>
        </w:rPr>
        <w:t>(</w:t>
      </w:r>
      <w:r w:rsidR="00070AEF" w:rsidRPr="00070AEF">
        <w:rPr>
          <w:rFonts w:ascii="Times New Roman" w:hAnsi="Times New Roman" w:cs="Times New Roman"/>
          <w:bCs/>
          <w:sz w:val="24"/>
          <w:szCs w:val="24"/>
          <w:lang w:val="fr-FR"/>
        </w:rPr>
        <w:t>Littérature étrangère en Langue étrangère</w:t>
      </w:r>
      <w:r w:rsidR="00070AEF">
        <w:rPr>
          <w:rFonts w:ascii="Times New Roman" w:hAnsi="Times New Roman" w:cs="Times New Roman"/>
          <w:bCs/>
          <w:sz w:val="24"/>
          <w:szCs w:val="24"/>
          <w:lang w:val="fr-FR"/>
        </w:rPr>
        <w:t xml:space="preserve">) </w:t>
      </w:r>
      <w:r w:rsidR="00700A29">
        <w:rPr>
          <w:rFonts w:ascii="Times New Roman" w:hAnsi="Times New Roman" w:cs="Times New Roman"/>
          <w:bCs/>
          <w:sz w:val="24"/>
          <w:szCs w:val="24"/>
          <w:lang w:val="fr-FR"/>
        </w:rPr>
        <w:t>(Éducation Nationale, 2010</w:t>
      </w:r>
      <w:r w:rsidR="00070AEF">
        <w:rPr>
          <w:rFonts w:ascii="Times New Roman" w:hAnsi="Times New Roman" w:cs="Times New Roman"/>
          <w:bCs/>
          <w:sz w:val="24"/>
          <w:szCs w:val="24"/>
          <w:lang w:val="fr-FR"/>
        </w:rPr>
        <w:t xml:space="preserve">). Au collège, </w:t>
      </w:r>
      <w:r w:rsidR="000C3802">
        <w:rPr>
          <w:rFonts w:ascii="Times New Roman" w:hAnsi="Times New Roman" w:cs="Times New Roman"/>
          <w:bCs/>
          <w:sz w:val="24"/>
          <w:szCs w:val="24"/>
          <w:lang w:val="fr-FR"/>
        </w:rPr>
        <w:t xml:space="preserve">dans le Socle Commun des Connaissances (Eduscol, </w:t>
      </w:r>
      <w:r w:rsidR="000C0ABC">
        <w:rPr>
          <w:rFonts w:ascii="Times New Roman" w:hAnsi="Times New Roman" w:cs="Times New Roman"/>
          <w:bCs/>
          <w:sz w:val="24"/>
          <w:szCs w:val="24"/>
          <w:lang w:val="fr-FR"/>
        </w:rPr>
        <w:t>2016),</w:t>
      </w:r>
      <w:r w:rsidR="000C3802">
        <w:rPr>
          <w:rFonts w:ascii="Times New Roman" w:hAnsi="Times New Roman" w:cs="Times New Roman"/>
          <w:bCs/>
          <w:sz w:val="24"/>
          <w:szCs w:val="24"/>
          <w:lang w:val="fr-FR"/>
        </w:rPr>
        <w:t xml:space="preserve"> </w:t>
      </w:r>
      <w:r w:rsidR="00070AEF">
        <w:rPr>
          <w:rFonts w:ascii="Times New Roman" w:hAnsi="Times New Roman" w:cs="Times New Roman"/>
          <w:bCs/>
          <w:sz w:val="24"/>
          <w:szCs w:val="24"/>
          <w:lang w:val="fr-FR"/>
        </w:rPr>
        <w:t>on parle bien d’encourager la lecture</w:t>
      </w:r>
      <w:r w:rsidR="008D13B0">
        <w:rPr>
          <w:rFonts w:ascii="Times New Roman" w:hAnsi="Times New Roman" w:cs="Times New Roman"/>
          <w:bCs/>
          <w:sz w:val="24"/>
          <w:szCs w:val="24"/>
          <w:lang w:val="fr-FR"/>
        </w:rPr>
        <w:t xml:space="preserve"> cursive</w:t>
      </w:r>
      <w:r w:rsidR="00070AEF">
        <w:rPr>
          <w:rFonts w:ascii="Times New Roman" w:hAnsi="Times New Roman" w:cs="Times New Roman"/>
          <w:bCs/>
          <w:sz w:val="24"/>
          <w:szCs w:val="24"/>
          <w:lang w:val="fr-FR"/>
        </w:rPr>
        <w:t xml:space="preserve"> </w:t>
      </w:r>
      <w:r w:rsidR="00246A0F">
        <w:rPr>
          <w:rFonts w:ascii="Times New Roman" w:hAnsi="Times New Roman" w:cs="Times New Roman"/>
          <w:bCs/>
          <w:sz w:val="24"/>
          <w:szCs w:val="24"/>
          <w:lang w:val="fr-FR"/>
        </w:rPr>
        <w:t xml:space="preserve">en </w:t>
      </w:r>
      <w:r w:rsidR="002A69E5">
        <w:rPr>
          <w:rFonts w:ascii="Times New Roman" w:hAnsi="Times New Roman" w:cs="Times New Roman"/>
          <w:bCs/>
          <w:sz w:val="24"/>
          <w:szCs w:val="24"/>
          <w:lang w:val="fr-FR"/>
        </w:rPr>
        <w:t>L.V.E.</w:t>
      </w:r>
      <w:r w:rsidR="00246A0F">
        <w:rPr>
          <w:rFonts w:ascii="Times New Roman" w:hAnsi="Times New Roman" w:cs="Times New Roman"/>
          <w:bCs/>
          <w:sz w:val="24"/>
          <w:szCs w:val="24"/>
          <w:lang w:val="fr-FR"/>
        </w:rPr>
        <w:t xml:space="preserve"> </w:t>
      </w:r>
      <w:r w:rsidR="00070AEF">
        <w:rPr>
          <w:rFonts w:ascii="Times New Roman" w:hAnsi="Times New Roman" w:cs="Times New Roman"/>
          <w:bCs/>
          <w:sz w:val="24"/>
          <w:szCs w:val="24"/>
          <w:lang w:val="fr-FR"/>
        </w:rPr>
        <w:t>mais</w:t>
      </w:r>
      <w:r w:rsidR="00246A0F">
        <w:rPr>
          <w:rFonts w:ascii="Times New Roman" w:hAnsi="Times New Roman" w:cs="Times New Roman"/>
          <w:bCs/>
          <w:sz w:val="24"/>
          <w:szCs w:val="24"/>
          <w:lang w:val="fr-FR"/>
        </w:rPr>
        <w:t xml:space="preserve"> c’est rapidement abordé : on mentionne </w:t>
      </w:r>
      <w:r w:rsidR="00933886">
        <w:rPr>
          <w:rFonts w:ascii="Times New Roman" w:hAnsi="Times New Roman" w:cs="Times New Roman"/>
          <w:bCs/>
          <w:sz w:val="24"/>
          <w:szCs w:val="24"/>
          <w:lang w:val="fr-FR"/>
        </w:rPr>
        <w:t>de</w:t>
      </w:r>
      <w:r w:rsidR="00246A0F">
        <w:rPr>
          <w:rFonts w:ascii="Times New Roman" w:hAnsi="Times New Roman" w:cs="Times New Roman"/>
          <w:bCs/>
          <w:sz w:val="24"/>
          <w:szCs w:val="24"/>
          <w:lang w:val="fr-FR"/>
        </w:rPr>
        <w:t>s</w:t>
      </w:r>
      <w:r w:rsidR="00933886">
        <w:rPr>
          <w:rFonts w:ascii="Times New Roman" w:hAnsi="Times New Roman" w:cs="Times New Roman"/>
          <w:bCs/>
          <w:sz w:val="24"/>
          <w:szCs w:val="24"/>
          <w:lang w:val="fr-FR"/>
        </w:rPr>
        <w:t xml:space="preserve"> lectures « en dehors du cours » (p. 9) mais il semble clair que cela n’</w:t>
      </w:r>
      <w:r w:rsidR="00246A0F">
        <w:rPr>
          <w:rFonts w:ascii="Times New Roman" w:hAnsi="Times New Roman" w:cs="Times New Roman"/>
          <w:bCs/>
          <w:sz w:val="24"/>
          <w:szCs w:val="24"/>
          <w:lang w:val="fr-FR"/>
        </w:rPr>
        <w:t xml:space="preserve">est ni défini ni obligatoire. On pourrait imaginer une raison bien justifiée à cela : il semble irréaliste et même contre-productif, car décourageant, de donner à un élève de cycle 3 ou 4 une œuvre littéraire à lire. Cependant, c’est ignorer l’ensemble des ressources disponibles adaptées à tous les niveaux du CECRL pour l’apprentissage de l’anglais à travers la lecture. </w:t>
      </w:r>
      <w:r w:rsidR="00792427">
        <w:rPr>
          <w:rFonts w:ascii="Times New Roman" w:hAnsi="Times New Roman" w:cs="Times New Roman"/>
          <w:bCs/>
          <w:sz w:val="24"/>
          <w:szCs w:val="24"/>
          <w:lang w:val="fr-FR"/>
        </w:rPr>
        <w:t>On citera, par exemple, les livres pour enfants (su</w:t>
      </w:r>
      <w:r w:rsidR="00DE251A">
        <w:rPr>
          <w:rFonts w:ascii="Times New Roman" w:hAnsi="Times New Roman" w:cs="Times New Roman"/>
          <w:bCs/>
          <w:sz w:val="24"/>
          <w:szCs w:val="24"/>
          <w:lang w:val="fr-FR"/>
        </w:rPr>
        <w:t>r</w:t>
      </w:r>
      <w:r w:rsidR="00792427">
        <w:rPr>
          <w:rFonts w:ascii="Times New Roman" w:hAnsi="Times New Roman" w:cs="Times New Roman"/>
          <w:bCs/>
          <w:sz w:val="24"/>
          <w:szCs w:val="24"/>
          <w:lang w:val="fr-FR"/>
        </w:rPr>
        <w:t>tout pour le cycle 3) et les bandes dessinées, qu</w:t>
      </w:r>
      <w:r w:rsidR="00DE251A">
        <w:rPr>
          <w:rFonts w:ascii="Times New Roman" w:hAnsi="Times New Roman" w:cs="Times New Roman"/>
          <w:bCs/>
          <w:sz w:val="24"/>
          <w:szCs w:val="24"/>
          <w:lang w:val="fr-FR"/>
        </w:rPr>
        <w:t xml:space="preserve">i offrent une aide intéressante à la compréhension de l’écrit à </w:t>
      </w:r>
      <w:r w:rsidR="00D31A89">
        <w:rPr>
          <w:rFonts w:ascii="Times New Roman" w:hAnsi="Times New Roman" w:cs="Times New Roman"/>
          <w:bCs/>
          <w:sz w:val="24"/>
          <w:szCs w:val="24"/>
          <w:lang w:val="fr-FR"/>
        </w:rPr>
        <w:t>travers les images et dessins (A</w:t>
      </w:r>
      <w:r w:rsidR="00DE251A">
        <w:rPr>
          <w:rFonts w:ascii="Times New Roman" w:hAnsi="Times New Roman" w:cs="Times New Roman"/>
          <w:bCs/>
          <w:sz w:val="24"/>
          <w:szCs w:val="24"/>
          <w:lang w:val="fr-FR"/>
        </w:rPr>
        <w:t>nnexe 2) ; les livres simplifiés, disponible</w:t>
      </w:r>
      <w:r w:rsidR="00D31A89">
        <w:rPr>
          <w:rFonts w:ascii="Times New Roman" w:hAnsi="Times New Roman" w:cs="Times New Roman"/>
          <w:bCs/>
          <w:sz w:val="24"/>
          <w:szCs w:val="24"/>
          <w:lang w:val="fr-FR"/>
        </w:rPr>
        <w:t>s pour chaque niveau du CECRL (A</w:t>
      </w:r>
      <w:r w:rsidR="00DE251A">
        <w:rPr>
          <w:rFonts w:ascii="Times New Roman" w:hAnsi="Times New Roman" w:cs="Times New Roman"/>
          <w:bCs/>
          <w:sz w:val="24"/>
          <w:szCs w:val="24"/>
          <w:lang w:val="fr-FR"/>
        </w:rPr>
        <w:t>nnexe 3) ; les magazines pour les jeunes, qui ont l’avantage de traiter des sujets d’actualité plus à même d’i</w:t>
      </w:r>
      <w:r w:rsidR="00D31A89">
        <w:rPr>
          <w:rFonts w:ascii="Times New Roman" w:hAnsi="Times New Roman" w:cs="Times New Roman"/>
          <w:bCs/>
          <w:sz w:val="24"/>
          <w:szCs w:val="24"/>
          <w:lang w:val="fr-FR"/>
        </w:rPr>
        <w:t>ntéresser les jeunes lecteurs (A</w:t>
      </w:r>
      <w:r w:rsidR="00DE251A">
        <w:rPr>
          <w:rFonts w:ascii="Times New Roman" w:hAnsi="Times New Roman" w:cs="Times New Roman"/>
          <w:bCs/>
          <w:sz w:val="24"/>
          <w:szCs w:val="24"/>
          <w:lang w:val="fr-FR"/>
        </w:rPr>
        <w:t>nnexe 4) ; le numérique, à travers les nombreuses ressources disponibles sur Internet</w:t>
      </w:r>
      <w:r w:rsidR="00754929">
        <w:rPr>
          <w:rFonts w:ascii="Times New Roman" w:hAnsi="Times New Roman" w:cs="Times New Roman"/>
          <w:bCs/>
          <w:sz w:val="24"/>
          <w:szCs w:val="24"/>
          <w:lang w:val="fr-FR"/>
        </w:rPr>
        <w:t xml:space="preserve">, comme les </w:t>
      </w:r>
      <w:r w:rsidR="00754929">
        <w:rPr>
          <w:rFonts w:ascii="Times New Roman" w:hAnsi="Times New Roman" w:cs="Times New Roman"/>
          <w:bCs/>
          <w:i/>
          <w:sz w:val="24"/>
          <w:szCs w:val="24"/>
          <w:lang w:val="fr-FR"/>
        </w:rPr>
        <w:t>fan</w:t>
      </w:r>
      <w:r w:rsidR="00D31A89">
        <w:rPr>
          <w:rFonts w:ascii="Times New Roman" w:hAnsi="Times New Roman" w:cs="Times New Roman"/>
          <w:bCs/>
          <w:i/>
          <w:sz w:val="24"/>
          <w:szCs w:val="24"/>
          <w:lang w:val="fr-FR"/>
        </w:rPr>
        <w:t xml:space="preserve"> </w:t>
      </w:r>
      <w:r w:rsidR="00754929" w:rsidRPr="00754929">
        <w:rPr>
          <w:rFonts w:ascii="Times New Roman" w:hAnsi="Times New Roman" w:cs="Times New Roman"/>
          <w:bCs/>
          <w:i/>
          <w:sz w:val="24"/>
          <w:szCs w:val="24"/>
          <w:lang w:val="fr-FR"/>
        </w:rPr>
        <w:t>fictions</w:t>
      </w:r>
      <w:r w:rsidR="00754929">
        <w:rPr>
          <w:rFonts w:ascii="Times New Roman" w:hAnsi="Times New Roman" w:cs="Times New Roman"/>
          <w:bCs/>
          <w:sz w:val="24"/>
          <w:szCs w:val="24"/>
          <w:lang w:val="fr-FR"/>
        </w:rPr>
        <w:t xml:space="preserve">, de plus en plus populaires chez les jeunes </w:t>
      </w:r>
      <w:r w:rsidR="00D31A89">
        <w:rPr>
          <w:rFonts w:ascii="Times New Roman" w:hAnsi="Times New Roman" w:cs="Times New Roman"/>
          <w:bCs/>
          <w:sz w:val="24"/>
          <w:szCs w:val="24"/>
          <w:lang w:val="fr-FR"/>
        </w:rPr>
        <w:t>(A</w:t>
      </w:r>
      <w:r w:rsidR="00DE251A">
        <w:rPr>
          <w:rFonts w:ascii="Times New Roman" w:hAnsi="Times New Roman" w:cs="Times New Roman"/>
          <w:bCs/>
          <w:sz w:val="24"/>
          <w:szCs w:val="24"/>
          <w:lang w:val="fr-FR"/>
        </w:rPr>
        <w:t>nnexe 5).</w:t>
      </w:r>
      <w:r w:rsidR="00767D29">
        <w:rPr>
          <w:rFonts w:ascii="Times New Roman" w:hAnsi="Times New Roman" w:cs="Times New Roman"/>
          <w:bCs/>
          <w:sz w:val="24"/>
          <w:szCs w:val="24"/>
          <w:lang w:val="fr-FR"/>
        </w:rPr>
        <w:t xml:space="preserve"> Lire en anglais dès le cycle 3 est donc chose possible.</w:t>
      </w:r>
    </w:p>
    <w:p w14:paraId="11B18BC9" w14:textId="7FC4B54E" w:rsidR="00951A92" w:rsidRDefault="00767D29" w:rsidP="0090555C">
      <w:pPr>
        <w:spacing w:line="360" w:lineRule="auto"/>
        <w:ind w:firstLine="708"/>
        <w:jc w:val="both"/>
        <w:rPr>
          <w:rFonts w:ascii="Times New Roman" w:hAnsi="Times New Roman" w:cs="Times New Roman"/>
          <w:bCs/>
          <w:sz w:val="24"/>
          <w:szCs w:val="24"/>
          <w:lang w:val="fr-FR"/>
        </w:rPr>
      </w:pPr>
      <w:r>
        <w:rPr>
          <w:rFonts w:ascii="Times New Roman" w:hAnsi="Times New Roman" w:cs="Times New Roman"/>
          <w:bCs/>
          <w:sz w:val="24"/>
          <w:szCs w:val="24"/>
          <w:lang w:val="fr-FR"/>
        </w:rPr>
        <w:t xml:space="preserve">Sa mise en place est, toutefois, bien plus problématique. Certes, les ressources sont possibles, mais rarement en </w:t>
      </w:r>
      <w:r w:rsidRPr="00767D29">
        <w:rPr>
          <w:rFonts w:ascii="Times New Roman" w:hAnsi="Times New Roman" w:cs="Times New Roman"/>
          <w:bCs/>
          <w:i/>
          <w:sz w:val="24"/>
          <w:szCs w:val="24"/>
          <w:lang w:val="fr-FR"/>
        </w:rPr>
        <w:t>open source</w:t>
      </w:r>
      <w:r>
        <w:rPr>
          <w:rFonts w:ascii="Times New Roman" w:hAnsi="Times New Roman" w:cs="Times New Roman"/>
          <w:bCs/>
          <w:i/>
          <w:sz w:val="24"/>
          <w:szCs w:val="24"/>
          <w:lang w:val="fr-FR"/>
        </w:rPr>
        <w:t> </w:t>
      </w:r>
      <w:r>
        <w:rPr>
          <w:rFonts w:ascii="Times New Roman" w:hAnsi="Times New Roman" w:cs="Times New Roman"/>
          <w:bCs/>
          <w:sz w:val="24"/>
          <w:szCs w:val="24"/>
          <w:lang w:val="fr-FR"/>
        </w:rPr>
        <w:t xml:space="preserve">: il faut donc débourser une somme d’argent souvent conséquente. Le financement peut venir de la famille des apprenants, mais, encore faut-il convaincre celles-ci de l’utilité de la lecture cursive en </w:t>
      </w:r>
      <w:r w:rsidR="002A69E5">
        <w:rPr>
          <w:rFonts w:ascii="Times New Roman" w:hAnsi="Times New Roman" w:cs="Times New Roman"/>
          <w:bCs/>
          <w:sz w:val="24"/>
          <w:szCs w:val="24"/>
          <w:lang w:val="fr-FR"/>
        </w:rPr>
        <w:t>L.V.E.</w:t>
      </w:r>
      <w:r>
        <w:rPr>
          <w:rFonts w:ascii="Times New Roman" w:hAnsi="Times New Roman" w:cs="Times New Roman"/>
          <w:bCs/>
          <w:sz w:val="24"/>
          <w:szCs w:val="24"/>
          <w:lang w:val="fr-FR"/>
        </w:rPr>
        <w:t xml:space="preserve">, qui, on le rappelle, n’a pas pour but d’être utilisée en classe pour être analysée. Un travail de promotion à ce niveau-là est nécessaire. De plus, on l’avait déjà annoncé plus tôt, les classes populaires </w:t>
      </w:r>
      <w:r w:rsidR="005E10A0">
        <w:rPr>
          <w:rFonts w:ascii="Times New Roman" w:hAnsi="Times New Roman" w:cs="Times New Roman"/>
          <w:bCs/>
          <w:sz w:val="24"/>
          <w:szCs w:val="24"/>
          <w:lang w:val="fr-FR"/>
        </w:rPr>
        <w:t xml:space="preserve">vont avoir plus de difficultés à pouvoir se permettre de dépenser pour de la lecture personnelle en anglais. Un travail d’information et de promotion auprès des professeurs documentalistes apparaît donc comme absolument nécessaire afin d’offrir à tous les apprenants les mêmes chances d’accès à la lecture en </w:t>
      </w:r>
      <w:r w:rsidR="002A69E5">
        <w:rPr>
          <w:rFonts w:ascii="Times New Roman" w:hAnsi="Times New Roman" w:cs="Times New Roman"/>
          <w:bCs/>
          <w:sz w:val="24"/>
          <w:szCs w:val="24"/>
          <w:lang w:val="fr-FR"/>
        </w:rPr>
        <w:t>L.V.E.</w:t>
      </w:r>
      <w:r w:rsidR="00F93867">
        <w:rPr>
          <w:rStyle w:val="Appelnotedebasdep"/>
          <w:rFonts w:ascii="Times New Roman" w:hAnsi="Times New Roman" w:cs="Times New Roman"/>
          <w:bCs/>
          <w:sz w:val="24"/>
          <w:szCs w:val="24"/>
          <w:lang w:val="fr-FR"/>
        </w:rPr>
        <w:footnoteReference w:id="28"/>
      </w:r>
      <w:r w:rsidR="005E10A0">
        <w:rPr>
          <w:rFonts w:ascii="Times New Roman" w:hAnsi="Times New Roman" w:cs="Times New Roman"/>
          <w:bCs/>
          <w:sz w:val="24"/>
          <w:szCs w:val="24"/>
          <w:lang w:val="fr-FR"/>
        </w:rPr>
        <w:t>. A l’instar des C</w:t>
      </w:r>
      <w:r w:rsidR="00F93867">
        <w:rPr>
          <w:rFonts w:ascii="Times New Roman" w:hAnsi="Times New Roman" w:cs="Times New Roman"/>
          <w:bCs/>
          <w:sz w:val="24"/>
          <w:szCs w:val="24"/>
          <w:lang w:val="fr-FR"/>
        </w:rPr>
        <w:t>.</w:t>
      </w:r>
      <w:r w:rsidR="005E10A0">
        <w:rPr>
          <w:rFonts w:ascii="Times New Roman" w:hAnsi="Times New Roman" w:cs="Times New Roman"/>
          <w:bCs/>
          <w:sz w:val="24"/>
          <w:szCs w:val="24"/>
          <w:lang w:val="fr-FR"/>
        </w:rPr>
        <w:t>D</w:t>
      </w:r>
      <w:r w:rsidR="00F93867">
        <w:rPr>
          <w:rFonts w:ascii="Times New Roman" w:hAnsi="Times New Roman" w:cs="Times New Roman"/>
          <w:bCs/>
          <w:sz w:val="24"/>
          <w:szCs w:val="24"/>
          <w:lang w:val="fr-FR"/>
        </w:rPr>
        <w:t>.</w:t>
      </w:r>
      <w:r w:rsidR="005E10A0">
        <w:rPr>
          <w:rFonts w:ascii="Times New Roman" w:hAnsi="Times New Roman" w:cs="Times New Roman"/>
          <w:bCs/>
          <w:sz w:val="24"/>
          <w:szCs w:val="24"/>
          <w:lang w:val="fr-FR"/>
        </w:rPr>
        <w:t>I</w:t>
      </w:r>
      <w:r w:rsidR="00F93867">
        <w:rPr>
          <w:rFonts w:ascii="Times New Roman" w:hAnsi="Times New Roman" w:cs="Times New Roman"/>
          <w:bCs/>
          <w:sz w:val="24"/>
          <w:szCs w:val="24"/>
          <w:lang w:val="fr-FR"/>
        </w:rPr>
        <w:t>.</w:t>
      </w:r>
      <w:r w:rsidR="005E10A0">
        <w:rPr>
          <w:rFonts w:ascii="Times New Roman" w:hAnsi="Times New Roman" w:cs="Times New Roman"/>
          <w:bCs/>
          <w:sz w:val="24"/>
          <w:szCs w:val="24"/>
          <w:lang w:val="fr-FR"/>
        </w:rPr>
        <w:t>, les partenariats collège–médiathèques/bibliothèques municipales sont à développer pour l’anglais ; ces partenariats sont déjà existants pour des matières comme le français ou l’</w:t>
      </w:r>
      <w:r w:rsidR="00916088">
        <w:rPr>
          <w:rFonts w:ascii="Times New Roman" w:hAnsi="Times New Roman" w:cs="Times New Roman"/>
          <w:bCs/>
          <w:sz w:val="24"/>
          <w:szCs w:val="24"/>
          <w:lang w:val="fr-FR"/>
        </w:rPr>
        <w:t xml:space="preserve">histoire-géographie et il serait </w:t>
      </w:r>
      <w:r w:rsidR="00916088">
        <w:rPr>
          <w:rFonts w:ascii="Times New Roman" w:hAnsi="Times New Roman" w:cs="Times New Roman"/>
          <w:bCs/>
          <w:sz w:val="24"/>
          <w:szCs w:val="24"/>
          <w:lang w:val="fr-FR"/>
        </w:rPr>
        <w:lastRenderedPageBreak/>
        <w:t xml:space="preserve">bon de les introduire pour les </w:t>
      </w:r>
      <w:r w:rsidR="002A69E5">
        <w:rPr>
          <w:rFonts w:ascii="Times New Roman" w:hAnsi="Times New Roman" w:cs="Times New Roman"/>
          <w:bCs/>
          <w:sz w:val="24"/>
          <w:szCs w:val="24"/>
          <w:lang w:val="fr-FR"/>
        </w:rPr>
        <w:t>L.V.E.</w:t>
      </w:r>
      <w:r w:rsidR="00916088">
        <w:rPr>
          <w:rFonts w:ascii="Times New Roman" w:hAnsi="Times New Roman" w:cs="Times New Roman"/>
          <w:bCs/>
          <w:sz w:val="24"/>
          <w:szCs w:val="24"/>
          <w:lang w:val="fr-FR"/>
        </w:rPr>
        <w:t>, afin de donner aux apprenants un maximum de lieux où pouvoir se déplacer pour obtenir de la littérature anglophone. Enfin, peut-être à travers un E.P.I. ou simplement en interdisciplinarité avec la technologie, on peut éduquer les apprenants à trouver des ressources littéraires adaptées à leur niveau sur Internet</w:t>
      </w:r>
      <w:r w:rsidR="00F93867">
        <w:rPr>
          <w:rStyle w:val="Appelnotedebasdep"/>
          <w:rFonts w:ascii="Times New Roman" w:hAnsi="Times New Roman" w:cs="Times New Roman"/>
          <w:bCs/>
          <w:sz w:val="24"/>
          <w:szCs w:val="24"/>
          <w:lang w:val="fr-FR"/>
        </w:rPr>
        <w:footnoteReference w:id="29"/>
      </w:r>
      <w:r w:rsidR="00916088">
        <w:rPr>
          <w:rFonts w:ascii="Times New Roman" w:hAnsi="Times New Roman" w:cs="Times New Roman"/>
          <w:bCs/>
          <w:sz w:val="24"/>
          <w:szCs w:val="24"/>
          <w:lang w:val="fr-FR"/>
        </w:rPr>
        <w:t>.</w:t>
      </w:r>
    </w:p>
    <w:p w14:paraId="71C2DA8D" w14:textId="21632168" w:rsidR="008747A7" w:rsidRDefault="007A103A" w:rsidP="0090555C">
      <w:pPr>
        <w:spacing w:line="360" w:lineRule="auto"/>
        <w:ind w:firstLine="708"/>
        <w:jc w:val="both"/>
        <w:rPr>
          <w:rFonts w:ascii="Times New Roman" w:hAnsi="Times New Roman" w:cs="Times New Roman"/>
          <w:sz w:val="24"/>
          <w:szCs w:val="24"/>
          <w:lang w:val="fr-FR"/>
        </w:rPr>
      </w:pPr>
      <w:r w:rsidRPr="008747A7">
        <w:rPr>
          <w:rFonts w:ascii="Times New Roman" w:hAnsi="Times New Roman" w:cs="Times New Roman"/>
          <w:bCs/>
          <w:sz w:val="24"/>
          <w:szCs w:val="24"/>
          <w:lang w:val="fr-FR"/>
        </w:rPr>
        <w:t>Dans une optique d’apprentissage du vocabulaire, la lecture cursive offre des avantages substantiels. Tout d’abord, elle s’effectue souvent à la maison</w:t>
      </w:r>
      <w:r w:rsidR="00642D47" w:rsidRPr="008747A7">
        <w:rPr>
          <w:rFonts w:ascii="Times New Roman" w:hAnsi="Times New Roman" w:cs="Times New Roman"/>
          <w:bCs/>
          <w:sz w:val="24"/>
          <w:szCs w:val="24"/>
          <w:lang w:val="fr-FR"/>
        </w:rPr>
        <w:t>, dans la chambre à coucher,</w:t>
      </w:r>
      <w:r w:rsidRPr="008747A7">
        <w:rPr>
          <w:rFonts w:ascii="Times New Roman" w:hAnsi="Times New Roman" w:cs="Times New Roman"/>
          <w:bCs/>
          <w:sz w:val="24"/>
          <w:szCs w:val="24"/>
          <w:lang w:val="fr-FR"/>
        </w:rPr>
        <w:t xml:space="preserve"> </w:t>
      </w:r>
      <w:r w:rsidR="00642D47" w:rsidRPr="008747A7">
        <w:rPr>
          <w:rFonts w:ascii="Times New Roman" w:hAnsi="Times New Roman" w:cs="Times New Roman"/>
          <w:bCs/>
          <w:sz w:val="24"/>
          <w:szCs w:val="24"/>
          <w:lang w:val="fr-FR"/>
        </w:rPr>
        <w:t>ou dans un lieu où le lecteur se sent assez à l’aise pour s’y adonner</w:t>
      </w:r>
      <w:r w:rsidR="00185D7A">
        <w:rPr>
          <w:rFonts w:ascii="Times New Roman" w:hAnsi="Times New Roman" w:cs="Times New Roman"/>
          <w:bCs/>
          <w:sz w:val="24"/>
          <w:szCs w:val="24"/>
          <w:lang w:val="fr-FR"/>
        </w:rPr>
        <w:t xml:space="preserve"> et seul 1 élève sur 10 déclare avoir du mal à se concentrer pour lire dans le cadre de ses loisirs</w:t>
      </w:r>
      <w:r w:rsidR="008747A7">
        <w:rPr>
          <w:rStyle w:val="Appelnotedebasdep"/>
          <w:rFonts w:ascii="Times New Roman" w:hAnsi="Times New Roman" w:cs="Times New Roman"/>
          <w:bCs/>
          <w:sz w:val="24"/>
          <w:szCs w:val="24"/>
          <w:lang w:val="fr-FR"/>
        </w:rPr>
        <w:footnoteReference w:id="30"/>
      </w:r>
      <w:r w:rsidR="008747A7" w:rsidRPr="008747A7">
        <w:rPr>
          <w:rFonts w:ascii="Times New Roman" w:hAnsi="Times New Roman" w:cs="Times New Roman"/>
          <w:bCs/>
          <w:sz w:val="24"/>
          <w:szCs w:val="24"/>
          <w:lang w:val="fr-FR"/>
        </w:rPr>
        <w:t xml:space="preserve">. Ainsi, le bruit de la classe, l’anxiété scolaire, la pression, et beaucoup d’autres désagréments qui nuisent au bien-être, à la détente et à la concentration dans le cadre de la salle de classe sont évacués. </w:t>
      </w:r>
      <w:r w:rsidR="008747A7" w:rsidRPr="008747A7">
        <w:rPr>
          <w:rFonts w:ascii="Times New Roman" w:hAnsi="Times New Roman" w:cs="Times New Roman"/>
          <w:sz w:val="24"/>
          <w:szCs w:val="24"/>
          <w:lang w:val="fr-FR"/>
        </w:rPr>
        <w:t>Krashen</w:t>
      </w:r>
      <w:r w:rsidR="008747A7">
        <w:rPr>
          <w:rFonts w:ascii="Times New Roman" w:hAnsi="Times New Roman" w:cs="Times New Roman"/>
          <w:sz w:val="24"/>
          <w:szCs w:val="24"/>
          <w:lang w:val="fr-FR"/>
        </w:rPr>
        <w:t xml:space="preserve"> (1982) explique que la </w:t>
      </w:r>
      <w:r w:rsidR="008747A7" w:rsidRPr="008747A7">
        <w:rPr>
          <w:rFonts w:ascii="Times New Roman" w:hAnsi="Times New Roman" w:cs="Times New Roman"/>
          <w:sz w:val="24"/>
          <w:szCs w:val="24"/>
          <w:lang w:val="fr-FR"/>
        </w:rPr>
        <w:t>rétention du vocabulaire est plus efficace dans un contexte où</w:t>
      </w:r>
      <w:r w:rsidR="009A6BF0">
        <w:rPr>
          <w:rFonts w:ascii="Times New Roman" w:hAnsi="Times New Roman" w:cs="Times New Roman"/>
          <w:sz w:val="24"/>
          <w:szCs w:val="24"/>
          <w:lang w:val="fr-FR"/>
        </w:rPr>
        <w:t xml:space="preserve"> le </w:t>
      </w:r>
      <w:r w:rsidR="009A6BF0" w:rsidRPr="009A6BF0">
        <w:rPr>
          <w:rFonts w:ascii="Times New Roman" w:hAnsi="Times New Roman" w:cs="Times New Roman"/>
          <w:i/>
          <w:sz w:val="24"/>
          <w:szCs w:val="24"/>
          <w:lang w:val="fr-FR"/>
        </w:rPr>
        <w:t>filtre affectif</w:t>
      </w:r>
      <w:r w:rsidR="008747A7">
        <w:rPr>
          <w:rFonts w:ascii="Times New Roman" w:hAnsi="Times New Roman" w:cs="Times New Roman"/>
          <w:sz w:val="24"/>
          <w:szCs w:val="24"/>
          <w:lang w:val="fr-FR"/>
        </w:rPr>
        <w:t xml:space="preserve"> est bas. Ainsi, l</w:t>
      </w:r>
      <w:r w:rsidR="008747A7" w:rsidRPr="008747A7">
        <w:rPr>
          <w:rFonts w:ascii="Times New Roman" w:hAnsi="Times New Roman" w:cs="Times New Roman"/>
          <w:sz w:val="24"/>
          <w:szCs w:val="24"/>
          <w:lang w:val="fr-FR"/>
        </w:rPr>
        <w:t>a lecture à la maison, dans bien des cas, est une activité bien moins stressante et au filtre affectif bas car on n’a pas la pression de la classe, le bruit, les bavardages, les camarades, voire dans certains cas du harcèlement</w:t>
      </w:r>
      <w:r w:rsidR="008747A7">
        <w:rPr>
          <w:rFonts w:ascii="Times New Roman" w:hAnsi="Times New Roman" w:cs="Times New Roman"/>
          <w:sz w:val="24"/>
          <w:szCs w:val="24"/>
          <w:lang w:val="fr-FR"/>
        </w:rPr>
        <w:t xml:space="preserve"> scolaire.</w:t>
      </w:r>
    </w:p>
    <w:p w14:paraId="66267BBA" w14:textId="54EC0DFE" w:rsidR="008747A7" w:rsidRDefault="008747A7"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Bien entendu, </w:t>
      </w:r>
      <w:r w:rsidR="00D55B00">
        <w:rPr>
          <w:rFonts w:ascii="Times New Roman" w:hAnsi="Times New Roman" w:cs="Times New Roman"/>
          <w:sz w:val="24"/>
          <w:szCs w:val="24"/>
          <w:lang w:val="fr-FR"/>
        </w:rPr>
        <w:t xml:space="preserve">l’idée que tous les élèves bénéficient d’un environnement calme au filtre affectif bas est certainement utopique. En effet, dans les </w:t>
      </w:r>
      <w:r w:rsidRPr="008747A7">
        <w:rPr>
          <w:rFonts w:ascii="Times New Roman" w:hAnsi="Times New Roman" w:cs="Times New Roman"/>
          <w:sz w:val="24"/>
          <w:szCs w:val="24"/>
          <w:lang w:val="fr-FR"/>
        </w:rPr>
        <w:t>milieux sociaux difficiles où l’appre</w:t>
      </w:r>
      <w:r w:rsidR="00D55B00">
        <w:rPr>
          <w:rFonts w:ascii="Times New Roman" w:hAnsi="Times New Roman" w:cs="Times New Roman"/>
          <w:sz w:val="24"/>
          <w:szCs w:val="24"/>
          <w:lang w:val="fr-FR"/>
        </w:rPr>
        <w:t xml:space="preserve">nant n’a pas de lieu privilégié, au calme, pour lire, le </w:t>
      </w:r>
      <w:r w:rsidRPr="008747A7">
        <w:rPr>
          <w:rFonts w:ascii="Times New Roman" w:hAnsi="Times New Roman" w:cs="Times New Roman"/>
          <w:sz w:val="24"/>
          <w:szCs w:val="24"/>
          <w:lang w:val="fr-FR"/>
        </w:rPr>
        <w:t xml:space="preserve">filtre affectif </w:t>
      </w:r>
      <w:r w:rsidR="00D55B00">
        <w:rPr>
          <w:rFonts w:ascii="Times New Roman" w:hAnsi="Times New Roman" w:cs="Times New Roman"/>
          <w:sz w:val="24"/>
          <w:szCs w:val="24"/>
          <w:lang w:val="fr-FR"/>
        </w:rPr>
        <w:t xml:space="preserve">sera autant voire bien plus élevé qu’en classe, ce qui aura </w:t>
      </w:r>
      <w:r w:rsidRPr="008747A7">
        <w:rPr>
          <w:rFonts w:ascii="Times New Roman" w:hAnsi="Times New Roman" w:cs="Times New Roman"/>
          <w:sz w:val="24"/>
          <w:szCs w:val="24"/>
          <w:lang w:val="fr-FR"/>
        </w:rPr>
        <w:t xml:space="preserve">une mauvaise influence sur la rétention de vocabulaire. </w:t>
      </w:r>
      <w:r w:rsidR="00F22CA9">
        <w:rPr>
          <w:rFonts w:ascii="Times New Roman" w:hAnsi="Times New Roman" w:cs="Times New Roman"/>
          <w:sz w:val="24"/>
          <w:szCs w:val="24"/>
          <w:lang w:val="fr-FR"/>
        </w:rPr>
        <w:t xml:space="preserve">Une solution entre la classe et la maison serait ainsi d’offrir </w:t>
      </w:r>
      <w:r w:rsidRPr="008747A7">
        <w:rPr>
          <w:rFonts w:ascii="Times New Roman" w:hAnsi="Times New Roman" w:cs="Times New Roman"/>
          <w:sz w:val="24"/>
          <w:szCs w:val="24"/>
          <w:lang w:val="fr-FR"/>
        </w:rPr>
        <w:t>aux apprenants un endroit plus neutre que la classe</w:t>
      </w:r>
      <w:r w:rsidR="00F22CA9">
        <w:rPr>
          <w:rFonts w:ascii="Times New Roman" w:hAnsi="Times New Roman" w:cs="Times New Roman"/>
          <w:sz w:val="24"/>
          <w:szCs w:val="24"/>
          <w:lang w:val="fr-FR"/>
        </w:rPr>
        <w:t xml:space="preserve"> : </w:t>
      </w:r>
      <w:r w:rsidRPr="008747A7">
        <w:rPr>
          <w:rFonts w:ascii="Times New Roman" w:hAnsi="Times New Roman" w:cs="Times New Roman"/>
          <w:sz w:val="24"/>
          <w:szCs w:val="24"/>
          <w:lang w:val="fr-FR"/>
        </w:rPr>
        <w:t xml:space="preserve">le </w:t>
      </w:r>
      <w:r w:rsidR="00C20E12">
        <w:rPr>
          <w:rFonts w:ascii="Times New Roman" w:hAnsi="Times New Roman" w:cs="Times New Roman"/>
          <w:sz w:val="24"/>
          <w:szCs w:val="24"/>
          <w:lang w:val="fr-FR"/>
        </w:rPr>
        <w:t>C.D.I.</w:t>
      </w:r>
      <w:r w:rsidR="00F22CA9">
        <w:rPr>
          <w:rFonts w:ascii="Times New Roman" w:hAnsi="Times New Roman" w:cs="Times New Roman"/>
          <w:sz w:val="24"/>
          <w:szCs w:val="24"/>
          <w:lang w:val="fr-FR"/>
        </w:rPr>
        <w:t>,</w:t>
      </w:r>
      <w:r w:rsidRPr="008747A7">
        <w:rPr>
          <w:rFonts w:ascii="Times New Roman" w:hAnsi="Times New Roman" w:cs="Times New Roman"/>
          <w:sz w:val="24"/>
          <w:szCs w:val="24"/>
          <w:lang w:val="fr-FR"/>
        </w:rPr>
        <w:t> qualifié de « lieu de détente refuge » par Chapron (1999</w:t>
      </w:r>
      <w:r w:rsidR="009A6BF0">
        <w:rPr>
          <w:rFonts w:ascii="Times New Roman" w:hAnsi="Times New Roman" w:cs="Times New Roman"/>
          <w:sz w:val="24"/>
          <w:szCs w:val="24"/>
          <w:lang w:val="fr-FR"/>
        </w:rPr>
        <w:t>, p. 89</w:t>
      </w:r>
      <w:r w:rsidR="00F22CA9">
        <w:rPr>
          <w:rFonts w:ascii="Times New Roman" w:hAnsi="Times New Roman" w:cs="Times New Roman"/>
          <w:sz w:val="24"/>
          <w:szCs w:val="24"/>
          <w:lang w:val="fr-FR"/>
        </w:rPr>
        <w:t>), apparaît comme une bonne alternative.</w:t>
      </w:r>
    </w:p>
    <w:p w14:paraId="0D420A6E" w14:textId="41E5BEDD" w:rsidR="009D29DC" w:rsidRDefault="00F22CA9"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Un autre avantage de la </w:t>
      </w:r>
      <w:r w:rsidR="00D1408D">
        <w:rPr>
          <w:rFonts w:ascii="Times New Roman" w:hAnsi="Times New Roman" w:cs="Times New Roman"/>
          <w:sz w:val="24"/>
          <w:szCs w:val="24"/>
          <w:lang w:val="fr-FR"/>
        </w:rPr>
        <w:t xml:space="preserve">lecture cursive est sa capacité à intéresser davantage le lecteur. </w:t>
      </w:r>
      <w:r w:rsidR="00A73599">
        <w:rPr>
          <w:rFonts w:ascii="Times New Roman" w:hAnsi="Times New Roman" w:cs="Times New Roman"/>
          <w:sz w:val="24"/>
          <w:szCs w:val="24"/>
          <w:lang w:val="fr-FR"/>
        </w:rPr>
        <w:t xml:space="preserve">En effet, </w:t>
      </w:r>
      <w:r w:rsidR="009D29DC">
        <w:rPr>
          <w:rFonts w:ascii="Times New Roman" w:hAnsi="Times New Roman" w:cs="Times New Roman"/>
          <w:sz w:val="24"/>
          <w:szCs w:val="24"/>
          <w:lang w:val="fr-FR"/>
        </w:rPr>
        <w:t>celui-ci</w:t>
      </w:r>
      <w:r w:rsidR="00A73599">
        <w:rPr>
          <w:rFonts w:ascii="Times New Roman" w:hAnsi="Times New Roman" w:cs="Times New Roman"/>
          <w:sz w:val="24"/>
          <w:szCs w:val="24"/>
          <w:lang w:val="fr-FR"/>
        </w:rPr>
        <w:t xml:space="preserve"> va choisir ce qui l’intéresse de lire ; il pourra ainsi lier ses passions avec ses lectures. Les lectures en classe </w:t>
      </w:r>
      <w:r w:rsidR="009D29DC">
        <w:rPr>
          <w:rFonts w:ascii="Times New Roman" w:hAnsi="Times New Roman" w:cs="Times New Roman"/>
          <w:sz w:val="24"/>
          <w:szCs w:val="24"/>
          <w:lang w:val="fr-FR"/>
        </w:rPr>
        <w:t>étant</w:t>
      </w:r>
      <w:r w:rsidR="00A73599">
        <w:rPr>
          <w:rFonts w:ascii="Times New Roman" w:hAnsi="Times New Roman" w:cs="Times New Roman"/>
          <w:sz w:val="24"/>
          <w:szCs w:val="24"/>
          <w:lang w:val="fr-FR"/>
        </w:rPr>
        <w:t xml:space="preserve"> exclusivement le fruit du choix </w:t>
      </w:r>
      <w:r w:rsidR="009D29DC">
        <w:rPr>
          <w:rFonts w:ascii="Times New Roman" w:hAnsi="Times New Roman" w:cs="Times New Roman"/>
          <w:sz w:val="24"/>
          <w:szCs w:val="24"/>
          <w:lang w:val="fr-FR"/>
        </w:rPr>
        <w:t>de l’enseignant, les chances de coller aux intérêts de tous les apprenants sont souvent faibles. La lecture à la maison libre est, au contraire, une activité autonome dans le sens où l’élève va décider de ce qu’il va lire. Stahl (2005) rappelle que l</w:t>
      </w:r>
      <w:r w:rsidR="009D29DC" w:rsidRPr="0001122D">
        <w:rPr>
          <w:rFonts w:ascii="Times New Roman" w:hAnsi="Times New Roman" w:cs="Times New Roman"/>
          <w:sz w:val="24"/>
          <w:szCs w:val="24"/>
          <w:lang w:val="fr-FR"/>
        </w:rPr>
        <w:t>’apprentissage de vocabulaire en contexte, c’est-à-dire, un mot face à une situation d’énonciation</w:t>
      </w:r>
      <w:r w:rsidR="009D29DC">
        <w:rPr>
          <w:rFonts w:ascii="Times New Roman" w:hAnsi="Times New Roman" w:cs="Times New Roman"/>
          <w:sz w:val="24"/>
          <w:szCs w:val="24"/>
          <w:lang w:val="fr-FR"/>
        </w:rPr>
        <w:t xml:space="preserve">, offre des résultats positifs dans la rétention : </w:t>
      </w:r>
      <w:r w:rsidR="009D29DC">
        <w:rPr>
          <w:rFonts w:ascii="Times New Roman" w:hAnsi="Times New Roman" w:cs="Times New Roman"/>
          <w:sz w:val="24"/>
          <w:szCs w:val="24"/>
          <w:lang w:val="fr-FR"/>
        </w:rPr>
        <w:lastRenderedPageBreak/>
        <w:t xml:space="preserve">on crée un lien entre </w:t>
      </w:r>
      <w:r w:rsidR="009D29DC" w:rsidRPr="0001122D">
        <w:rPr>
          <w:rFonts w:ascii="Times New Roman" w:hAnsi="Times New Roman" w:cs="Times New Roman"/>
          <w:sz w:val="24"/>
          <w:szCs w:val="24"/>
          <w:lang w:val="fr-FR"/>
        </w:rPr>
        <w:t xml:space="preserve">le </w:t>
      </w:r>
      <w:r w:rsidR="009D29DC">
        <w:rPr>
          <w:rFonts w:ascii="Times New Roman" w:hAnsi="Times New Roman" w:cs="Times New Roman"/>
          <w:sz w:val="24"/>
          <w:szCs w:val="24"/>
          <w:lang w:val="fr-FR"/>
        </w:rPr>
        <w:t xml:space="preserve">lexique, </w:t>
      </w:r>
      <w:r w:rsidR="009D29DC" w:rsidRPr="0001122D">
        <w:rPr>
          <w:rFonts w:ascii="Times New Roman" w:hAnsi="Times New Roman" w:cs="Times New Roman"/>
          <w:sz w:val="24"/>
          <w:szCs w:val="24"/>
          <w:lang w:val="fr-FR"/>
        </w:rPr>
        <w:t>la notion et la situation d’énonciation.</w:t>
      </w:r>
      <w:r w:rsidR="009D29DC">
        <w:rPr>
          <w:rFonts w:ascii="Times New Roman" w:hAnsi="Times New Roman" w:cs="Times New Roman"/>
          <w:sz w:val="24"/>
          <w:szCs w:val="24"/>
          <w:lang w:val="fr-FR"/>
        </w:rPr>
        <w:t xml:space="preserve"> Ajoutons à cela un intérêt face au sujet, et toutes les conditions principales à la rétention du vocabulaire sont installées.</w:t>
      </w:r>
      <w:r w:rsidR="00546EB2">
        <w:rPr>
          <w:rFonts w:ascii="Times New Roman" w:hAnsi="Times New Roman" w:cs="Times New Roman"/>
          <w:sz w:val="24"/>
          <w:szCs w:val="24"/>
          <w:lang w:val="fr-FR"/>
        </w:rPr>
        <w:t xml:space="preserve"> En outre, lire quelque chose qu’on aime a des conséquences biologiques et psychologiques très positives : on devient plus intelligent, plus empathique et plus heure</w:t>
      </w:r>
      <w:r w:rsidR="008846E4">
        <w:rPr>
          <w:rFonts w:ascii="Times New Roman" w:hAnsi="Times New Roman" w:cs="Times New Roman"/>
          <w:sz w:val="24"/>
          <w:szCs w:val="24"/>
          <w:lang w:val="fr-FR"/>
        </w:rPr>
        <w:t>ux</w:t>
      </w:r>
      <w:r w:rsidR="00E66648">
        <w:rPr>
          <w:rFonts w:ascii="Times New Roman" w:hAnsi="Times New Roman" w:cs="Times New Roman"/>
          <w:sz w:val="24"/>
          <w:szCs w:val="24"/>
          <w:lang w:val="fr-FR"/>
        </w:rPr>
        <w:t xml:space="preserve"> (Djikic, Oatley &amp; Moldoveanu, 2013).</w:t>
      </w:r>
    </w:p>
    <w:p w14:paraId="0553415A" w14:textId="0F17F077" w:rsidR="009D29DC" w:rsidRDefault="000F72F5"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Deux</w:t>
      </w:r>
      <w:r w:rsidR="009D29DC">
        <w:rPr>
          <w:rFonts w:ascii="Times New Roman" w:hAnsi="Times New Roman" w:cs="Times New Roman"/>
          <w:sz w:val="24"/>
          <w:szCs w:val="24"/>
          <w:lang w:val="fr-FR"/>
        </w:rPr>
        <w:t xml:space="preserve"> problèmes viennent cependant se poser. Tout d’abord, même si les conditions pour l’apprentissage du vocabulaire sont plus présentes avec la lecture cursive que la lecture analytique, pour l’apprentissage sur le long terme, </w:t>
      </w:r>
      <w:r w:rsidR="009D29DC" w:rsidRPr="00245C07">
        <w:rPr>
          <w:rFonts w:ascii="Times New Roman" w:hAnsi="Times New Roman" w:cs="Times New Roman"/>
          <w:sz w:val="24"/>
          <w:szCs w:val="24"/>
          <w:lang w:val="fr-FR"/>
        </w:rPr>
        <w:t xml:space="preserve">rencontrer </w:t>
      </w:r>
      <w:r w:rsidR="009D29DC">
        <w:rPr>
          <w:rFonts w:ascii="Times New Roman" w:hAnsi="Times New Roman" w:cs="Times New Roman"/>
          <w:sz w:val="24"/>
          <w:szCs w:val="24"/>
          <w:lang w:val="fr-FR"/>
        </w:rPr>
        <w:t xml:space="preserve">un mot une fois dans un texte </w:t>
      </w:r>
      <w:r w:rsidR="009D29DC" w:rsidRPr="00245C07">
        <w:rPr>
          <w:rFonts w:ascii="Times New Roman" w:hAnsi="Times New Roman" w:cs="Times New Roman"/>
          <w:sz w:val="24"/>
          <w:szCs w:val="24"/>
          <w:lang w:val="fr-FR"/>
        </w:rPr>
        <w:t xml:space="preserve">n’est pas assez. </w:t>
      </w:r>
      <w:r w:rsidR="009D29DC">
        <w:rPr>
          <w:rFonts w:ascii="Times New Roman" w:hAnsi="Times New Roman" w:cs="Times New Roman"/>
          <w:sz w:val="24"/>
          <w:szCs w:val="24"/>
          <w:lang w:val="fr-FR"/>
        </w:rPr>
        <w:t>En effet, i</w:t>
      </w:r>
      <w:r w:rsidR="009D29DC" w:rsidRPr="00245C07">
        <w:rPr>
          <w:rFonts w:ascii="Times New Roman" w:hAnsi="Times New Roman" w:cs="Times New Roman"/>
          <w:sz w:val="24"/>
          <w:szCs w:val="24"/>
          <w:lang w:val="fr-FR"/>
        </w:rPr>
        <w:t xml:space="preserve">l faut répéter les expositions dans des contextes multiples pour fixer un mot sur le long terme (Stahl, 2005). </w:t>
      </w:r>
      <w:r w:rsidR="006A7BE2">
        <w:rPr>
          <w:rFonts w:ascii="Times New Roman" w:hAnsi="Times New Roman" w:cs="Times New Roman"/>
          <w:sz w:val="24"/>
          <w:szCs w:val="24"/>
          <w:lang w:val="fr-FR"/>
        </w:rPr>
        <w:t>Cela semble chose aisée en primaire, où les élèves, tout sexe confondu, ont affirmé dans l’enquête IPSOS pour le CNEL</w:t>
      </w:r>
      <w:r w:rsidR="006A7BE2">
        <w:rPr>
          <w:rFonts w:ascii="Times New Roman" w:hAnsi="Times New Roman" w:cs="Times New Roman"/>
          <w:sz w:val="24"/>
          <w:szCs w:val="24"/>
          <w:vertAlign w:val="superscript"/>
          <w:lang w:val="fr-FR"/>
        </w:rPr>
        <w:t>15</w:t>
      </w:r>
      <w:r w:rsidR="006A7BE2">
        <w:rPr>
          <w:rFonts w:ascii="Times New Roman" w:hAnsi="Times New Roman" w:cs="Times New Roman"/>
          <w:sz w:val="24"/>
          <w:szCs w:val="24"/>
          <w:lang w:val="fr-FR"/>
        </w:rPr>
        <w:t xml:space="preserve"> avoir lu en moyenne 6,4 livres dans le cadre de leurs loisirs au cours des trois derniers mois. Ce chiffre passe, cependant, à 3,7 en collège et à 2,1 à un niveau post-collège. </w:t>
      </w:r>
      <w:r w:rsidR="008058CB">
        <w:rPr>
          <w:rFonts w:ascii="Times New Roman" w:hAnsi="Times New Roman" w:cs="Times New Roman"/>
          <w:sz w:val="24"/>
          <w:szCs w:val="24"/>
          <w:lang w:val="fr-FR"/>
        </w:rPr>
        <w:t>Anderson, Wilson &amp; Fielding (1988) démontrent que peu de lecture à un impact sur le niveau de lexique d’un élève ; l</w:t>
      </w:r>
      <w:r w:rsidR="006A7BE2">
        <w:rPr>
          <w:rFonts w:ascii="Times New Roman" w:hAnsi="Times New Roman" w:cs="Times New Roman"/>
          <w:sz w:val="24"/>
          <w:szCs w:val="24"/>
          <w:lang w:val="fr-FR"/>
        </w:rPr>
        <w:t>a répétition des expositions est ainsi amoindrie, ayant un impact sur la fixation et l’augmentation du vocabulaire : plus un élève lit, plus son vocabulaire s’</w:t>
      </w:r>
      <w:r w:rsidR="008058CB">
        <w:rPr>
          <w:rFonts w:ascii="Times New Roman" w:hAnsi="Times New Roman" w:cs="Times New Roman"/>
          <w:sz w:val="24"/>
          <w:szCs w:val="24"/>
          <w:lang w:val="fr-FR"/>
        </w:rPr>
        <w:t>enrichit. Ainsi, à titre d’exemple, un élève de fin de primaire qui lit 65 minutes par jour aura rencontré en un an 4 358 000 mots ; à l’opposé, un élève qui n’aura passé que 1,3 minute à lire par jour aura lu 106 000 mots en un an, et pour 6 secondes de lecture par jour, un élève de fin de primaire tombe à 8 000 mots par an.</w:t>
      </w:r>
    </w:p>
    <w:p w14:paraId="3B7A4E98" w14:textId="1C4D22F2" w:rsidR="00486858" w:rsidRDefault="00486858"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Ensuite, même avec un temps élevé de lecture, quantité ne veut pas dire qualité. Les apprenants lisent en dehors de l’établissement, on l’a bien démontré dans notre introduction. Cependant, ils ne lisent pas principalement de la littérature</w:t>
      </w:r>
      <w:r w:rsidR="00F82015">
        <w:rPr>
          <w:rFonts w:ascii="Times New Roman" w:hAnsi="Times New Roman" w:cs="Times New Roman"/>
          <w:sz w:val="24"/>
          <w:szCs w:val="24"/>
          <w:lang w:val="fr-FR"/>
        </w:rPr>
        <w:t xml:space="preserve"> : il s’agit principalement de ce qu’ils lisent sur les réseaux sociaux, contenant souvent, en plus, de nombreuses erreurs de syntaxe et d’orthographe. Ils ne sont pas ainsi confrontés à des lectures capables de rehausser leur niveau. Il ne faut pas cependant tomber dans un piège réactionnaire qui verrait dans les nouvelles technologies un mal absolu. En effet, l’Internet a </w:t>
      </w:r>
      <w:r w:rsidR="00E75D5C">
        <w:rPr>
          <w:rFonts w:ascii="Times New Roman" w:hAnsi="Times New Roman" w:cs="Times New Roman"/>
          <w:sz w:val="24"/>
          <w:szCs w:val="24"/>
          <w:lang w:val="fr-FR"/>
        </w:rPr>
        <w:t>grandement facilité l’accès à une multitude de sources pour apprendre, encore faut-il savoir les sélectionner. De plus, j’ai remarqué dans ma classe de Troisième les bénéfices de l’accès au numérique pour les apprenants d’aujourd’hui : pour les élèves regardant des séries et films anglophones avec des sous-titres en anglais, même pour des élèves montrant quelques difficultés dans la production de phrases, la richesse de leur lexique est impressionnante et largement supérieur aux autres apprenants n’ayant pas cette pratique.</w:t>
      </w:r>
    </w:p>
    <w:p w14:paraId="32A4F1FF" w14:textId="761F62F8" w:rsidR="005F6D57" w:rsidRDefault="000F72F5"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Ainsi</w:t>
      </w:r>
      <w:r w:rsidR="007B7E7E">
        <w:rPr>
          <w:rFonts w:ascii="Times New Roman" w:hAnsi="Times New Roman" w:cs="Times New Roman"/>
          <w:sz w:val="24"/>
          <w:szCs w:val="24"/>
          <w:lang w:val="fr-FR"/>
        </w:rPr>
        <w:t>, laisser une liberté totale au sujet de la lecture cursive suggèrerait que les apprenants liraient tous, en qualité et en quantité, sur des sujets divers afin d’avoir une connaissance lexicale étendue, qui ne soit donc pas limitée aux seules passions des élèves.</w:t>
      </w:r>
      <w:r>
        <w:rPr>
          <w:rFonts w:ascii="Times New Roman" w:hAnsi="Times New Roman" w:cs="Times New Roman"/>
          <w:sz w:val="24"/>
          <w:szCs w:val="24"/>
          <w:lang w:val="fr-FR"/>
        </w:rPr>
        <w:t xml:space="preserve"> </w:t>
      </w:r>
      <w:r w:rsidR="004078B9">
        <w:rPr>
          <w:rFonts w:ascii="Times New Roman" w:hAnsi="Times New Roman" w:cs="Times New Roman"/>
          <w:sz w:val="24"/>
          <w:szCs w:val="24"/>
          <w:lang w:val="fr-FR"/>
        </w:rPr>
        <w:t>Bien qu’elle offre des avantages impressionnants, tels que l’intérêt du lecteur, la concentration</w:t>
      </w:r>
      <w:r w:rsidR="00F767C9">
        <w:rPr>
          <w:rFonts w:ascii="Times New Roman" w:hAnsi="Times New Roman" w:cs="Times New Roman"/>
          <w:sz w:val="24"/>
          <w:szCs w:val="24"/>
          <w:lang w:val="fr-FR"/>
        </w:rPr>
        <w:t>, le b</w:t>
      </w:r>
      <w:r w:rsidR="004078B9">
        <w:rPr>
          <w:rFonts w:ascii="Times New Roman" w:hAnsi="Times New Roman" w:cs="Times New Roman"/>
          <w:sz w:val="24"/>
          <w:szCs w:val="24"/>
          <w:lang w:val="fr-FR"/>
        </w:rPr>
        <w:t xml:space="preserve">ien-être, </w:t>
      </w:r>
      <w:r w:rsidR="00F767C9">
        <w:rPr>
          <w:rFonts w:ascii="Times New Roman" w:hAnsi="Times New Roman" w:cs="Times New Roman"/>
          <w:sz w:val="24"/>
          <w:szCs w:val="24"/>
          <w:lang w:val="fr-FR"/>
        </w:rPr>
        <w:t xml:space="preserve">et donc, une bonne rétention du vocabulaire, </w:t>
      </w:r>
      <w:r w:rsidR="00146F9E">
        <w:rPr>
          <w:rFonts w:ascii="Times New Roman" w:hAnsi="Times New Roman" w:cs="Times New Roman"/>
          <w:sz w:val="24"/>
          <w:szCs w:val="24"/>
          <w:lang w:val="fr-FR"/>
        </w:rPr>
        <w:t xml:space="preserve">une intelligence verbale (Stanovich, 1993) de qualité, </w:t>
      </w:r>
      <w:r w:rsidR="00F767C9">
        <w:rPr>
          <w:rFonts w:ascii="Times New Roman" w:hAnsi="Times New Roman" w:cs="Times New Roman"/>
          <w:sz w:val="24"/>
          <w:szCs w:val="24"/>
          <w:lang w:val="fr-FR"/>
        </w:rPr>
        <w:t xml:space="preserve">elle est limitée par l’individu avec sa diversité, quantité et qualité de lecture. </w:t>
      </w:r>
      <w:r w:rsidR="004078B9">
        <w:rPr>
          <w:rFonts w:ascii="Times New Roman" w:hAnsi="Times New Roman" w:cs="Times New Roman"/>
          <w:sz w:val="24"/>
          <w:szCs w:val="24"/>
          <w:lang w:val="fr-FR"/>
        </w:rPr>
        <w:t>Et on l’a vu dans la partie précédente, malgré tous ses avantages</w:t>
      </w:r>
      <w:r w:rsidR="00F767C9">
        <w:rPr>
          <w:rFonts w:ascii="Times New Roman" w:hAnsi="Times New Roman" w:cs="Times New Roman"/>
          <w:sz w:val="24"/>
          <w:szCs w:val="24"/>
          <w:lang w:val="fr-FR"/>
        </w:rPr>
        <w:t xml:space="preserve">, la lecture analytique </w:t>
      </w:r>
      <w:r w:rsidR="00A72712">
        <w:rPr>
          <w:rFonts w:ascii="Times New Roman" w:hAnsi="Times New Roman" w:cs="Times New Roman"/>
          <w:sz w:val="24"/>
          <w:szCs w:val="24"/>
          <w:lang w:val="fr-FR"/>
        </w:rPr>
        <w:t xml:space="preserve">pose aussi problème </w:t>
      </w:r>
      <w:r w:rsidR="00BF50CE">
        <w:rPr>
          <w:rFonts w:ascii="Times New Roman" w:hAnsi="Times New Roman" w:cs="Times New Roman"/>
          <w:sz w:val="24"/>
          <w:szCs w:val="24"/>
          <w:lang w:val="fr-FR"/>
        </w:rPr>
        <w:t>sur d’autres plans.</w:t>
      </w:r>
      <w:r w:rsidR="004078B9">
        <w:rPr>
          <w:rFonts w:ascii="Times New Roman" w:hAnsi="Times New Roman" w:cs="Times New Roman"/>
          <w:sz w:val="24"/>
          <w:szCs w:val="24"/>
          <w:lang w:val="fr-FR"/>
        </w:rPr>
        <w:t xml:space="preserve"> </w:t>
      </w:r>
    </w:p>
    <w:p w14:paraId="1B58CF6D" w14:textId="77777777" w:rsidR="00883A5E" w:rsidRDefault="00BF50CE"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Ces limites nous invitent </w:t>
      </w:r>
      <w:r w:rsidR="000F72F5">
        <w:rPr>
          <w:rFonts w:ascii="Times New Roman" w:hAnsi="Times New Roman" w:cs="Times New Roman"/>
          <w:sz w:val="24"/>
          <w:szCs w:val="24"/>
          <w:lang w:val="fr-FR"/>
        </w:rPr>
        <w:t xml:space="preserve">donc à réfléchir à </w:t>
      </w:r>
      <w:r>
        <w:rPr>
          <w:rFonts w:ascii="Times New Roman" w:hAnsi="Times New Roman" w:cs="Times New Roman"/>
          <w:sz w:val="24"/>
          <w:szCs w:val="24"/>
          <w:lang w:val="fr-FR"/>
        </w:rPr>
        <w:t xml:space="preserve">une solution qui pourrait </w:t>
      </w:r>
      <w:r w:rsidR="005F6D57">
        <w:rPr>
          <w:rFonts w:ascii="Times New Roman" w:hAnsi="Times New Roman" w:cs="Times New Roman"/>
          <w:sz w:val="24"/>
          <w:szCs w:val="24"/>
          <w:lang w:val="fr-FR"/>
        </w:rPr>
        <w:t xml:space="preserve">permettre </w:t>
      </w:r>
      <w:r w:rsidR="007C052B">
        <w:rPr>
          <w:rFonts w:ascii="Times New Roman" w:hAnsi="Times New Roman" w:cs="Times New Roman"/>
          <w:sz w:val="24"/>
          <w:szCs w:val="24"/>
          <w:lang w:val="fr-FR"/>
        </w:rPr>
        <w:t>une rétention du vocabulaire plus efficace et aisée des élèves, toujours grâce aux compréhensions écrites en c</w:t>
      </w:r>
      <w:r w:rsidR="00167B91">
        <w:rPr>
          <w:rFonts w:ascii="Times New Roman" w:hAnsi="Times New Roman" w:cs="Times New Roman"/>
          <w:sz w:val="24"/>
          <w:szCs w:val="24"/>
          <w:lang w:val="fr-FR"/>
        </w:rPr>
        <w:t xml:space="preserve">lasse, mais, </w:t>
      </w:r>
      <w:r w:rsidR="00883A5E">
        <w:rPr>
          <w:rFonts w:ascii="Times New Roman" w:hAnsi="Times New Roman" w:cs="Times New Roman"/>
          <w:sz w:val="24"/>
          <w:szCs w:val="24"/>
          <w:lang w:val="fr-FR"/>
        </w:rPr>
        <w:t>en gardant au maximum les avantages de la lecture analytique et cursive.</w:t>
      </w:r>
    </w:p>
    <w:p w14:paraId="4EE26745" w14:textId="7C02B0E2" w:rsidR="00767D09" w:rsidRPr="00C20E12" w:rsidRDefault="00767D09" w:rsidP="00C20E12">
      <w:pPr>
        <w:pStyle w:val="Pardeliste"/>
        <w:numPr>
          <w:ilvl w:val="1"/>
          <w:numId w:val="8"/>
        </w:numPr>
        <w:spacing w:line="360" w:lineRule="auto"/>
        <w:rPr>
          <w:rFonts w:ascii="Times New Roman" w:hAnsi="Times New Roman" w:cs="Times New Roman"/>
          <w:i/>
          <w:sz w:val="24"/>
          <w:szCs w:val="24"/>
          <w:lang w:val="fr-FR"/>
        </w:rPr>
      </w:pPr>
      <w:r w:rsidRPr="00C20E12">
        <w:rPr>
          <w:rFonts w:ascii="Times New Roman" w:hAnsi="Times New Roman" w:cs="Times New Roman"/>
          <w:i/>
          <w:sz w:val="24"/>
          <w:szCs w:val="24"/>
          <w:lang w:val="fr-FR"/>
        </w:rPr>
        <w:t>Préparer pour mieux réussir : renforcer la lecture analytiqu</w:t>
      </w:r>
      <w:r w:rsidR="00C20E12">
        <w:rPr>
          <w:rFonts w:ascii="Times New Roman" w:hAnsi="Times New Roman" w:cs="Times New Roman"/>
          <w:i/>
          <w:sz w:val="24"/>
          <w:szCs w:val="24"/>
          <w:lang w:val="fr-FR"/>
        </w:rPr>
        <w:t>e à travers la lecture à la maison</w:t>
      </w:r>
      <w:r w:rsidR="00121F7F" w:rsidRPr="00C20E12">
        <w:rPr>
          <w:rFonts w:ascii="Times New Roman" w:hAnsi="Times New Roman" w:cs="Times New Roman"/>
          <w:i/>
          <w:sz w:val="24"/>
          <w:szCs w:val="24"/>
          <w:lang w:val="fr-FR"/>
        </w:rPr>
        <w:br/>
      </w:r>
    </w:p>
    <w:p w14:paraId="5095C6EB" w14:textId="184C8373" w:rsidR="00767D09" w:rsidRPr="00C20E12" w:rsidRDefault="00E8438A" w:rsidP="0090555C">
      <w:pPr>
        <w:pStyle w:val="Pardeliste"/>
        <w:numPr>
          <w:ilvl w:val="2"/>
          <w:numId w:val="8"/>
        </w:numPr>
        <w:spacing w:line="360" w:lineRule="auto"/>
        <w:jc w:val="both"/>
        <w:rPr>
          <w:rFonts w:ascii="Times New Roman" w:hAnsi="Times New Roman" w:cs="Times New Roman"/>
          <w:i/>
          <w:sz w:val="24"/>
          <w:szCs w:val="24"/>
          <w:lang w:val="fr-FR"/>
        </w:rPr>
      </w:pPr>
      <w:r w:rsidRPr="00C20E12">
        <w:rPr>
          <w:rFonts w:ascii="Times New Roman" w:hAnsi="Times New Roman" w:cs="Times New Roman"/>
          <w:i/>
          <w:sz w:val="24"/>
          <w:szCs w:val="24"/>
          <w:lang w:val="fr-FR"/>
        </w:rPr>
        <w:t>L</w:t>
      </w:r>
      <w:r w:rsidR="00767D09" w:rsidRPr="00C20E12">
        <w:rPr>
          <w:rFonts w:ascii="Times New Roman" w:hAnsi="Times New Roman" w:cs="Times New Roman"/>
          <w:i/>
          <w:sz w:val="24"/>
          <w:szCs w:val="24"/>
          <w:lang w:val="fr-FR"/>
        </w:rPr>
        <w:t>a pédagogie inversée</w:t>
      </w:r>
      <w:r w:rsidR="00451DD1" w:rsidRPr="00C20E12">
        <w:rPr>
          <w:rFonts w:ascii="Times New Roman" w:hAnsi="Times New Roman" w:cs="Times New Roman"/>
          <w:i/>
          <w:sz w:val="24"/>
          <w:szCs w:val="24"/>
          <w:lang w:val="fr-FR"/>
        </w:rPr>
        <w:t> : une méthode prometteuse</w:t>
      </w:r>
      <w:r w:rsidR="00121F7F" w:rsidRPr="00C20E12">
        <w:rPr>
          <w:rFonts w:ascii="Times New Roman" w:hAnsi="Times New Roman" w:cs="Times New Roman"/>
          <w:i/>
          <w:sz w:val="24"/>
          <w:szCs w:val="24"/>
          <w:lang w:val="fr-FR"/>
        </w:rPr>
        <w:t>…</w:t>
      </w:r>
    </w:p>
    <w:p w14:paraId="4A0BE405" w14:textId="33F9051F" w:rsidR="00033189" w:rsidRDefault="00033189" w:rsidP="0090555C">
      <w:pPr>
        <w:spacing w:after="0" w:line="360" w:lineRule="auto"/>
        <w:ind w:firstLine="708"/>
        <w:jc w:val="both"/>
        <w:outlineLvl w:val="0"/>
        <w:rPr>
          <w:rFonts w:ascii="Times New Roman" w:hAnsi="Times New Roman" w:cs="Times New Roman"/>
          <w:bCs/>
          <w:sz w:val="24"/>
          <w:szCs w:val="24"/>
          <w:lang w:val="fr-FR"/>
        </w:rPr>
      </w:pPr>
      <w:r w:rsidRPr="00033189">
        <w:rPr>
          <w:rFonts w:ascii="Times New Roman" w:hAnsi="Times New Roman" w:cs="Times New Roman"/>
          <w:bCs/>
          <w:sz w:val="24"/>
          <w:szCs w:val="24"/>
          <w:lang w:val="fr-FR"/>
        </w:rPr>
        <w:t xml:space="preserve">Une étude montre que les enseignants </w:t>
      </w:r>
      <w:r>
        <w:rPr>
          <w:rFonts w:ascii="Times New Roman" w:hAnsi="Times New Roman" w:cs="Times New Roman"/>
          <w:bCs/>
          <w:sz w:val="24"/>
          <w:szCs w:val="24"/>
          <w:lang w:val="fr-FR"/>
        </w:rPr>
        <w:t xml:space="preserve">de langues </w:t>
      </w:r>
      <w:r w:rsidRPr="00033189">
        <w:rPr>
          <w:rFonts w:ascii="Times New Roman" w:hAnsi="Times New Roman" w:cs="Times New Roman"/>
          <w:bCs/>
          <w:sz w:val="24"/>
          <w:szCs w:val="24"/>
          <w:lang w:val="fr-FR"/>
        </w:rPr>
        <w:t xml:space="preserve">voient dans la lecture </w:t>
      </w:r>
      <w:r>
        <w:rPr>
          <w:rFonts w:ascii="Times New Roman" w:hAnsi="Times New Roman" w:cs="Times New Roman"/>
          <w:bCs/>
          <w:sz w:val="24"/>
          <w:szCs w:val="24"/>
          <w:lang w:val="fr-FR"/>
        </w:rPr>
        <w:t>« </w:t>
      </w:r>
      <w:r w:rsidRPr="00033189">
        <w:rPr>
          <w:rFonts w:ascii="Times New Roman" w:hAnsi="Times New Roman" w:cs="Times New Roman"/>
          <w:bCs/>
          <w:sz w:val="24"/>
          <w:szCs w:val="24"/>
          <w:lang w:val="fr-FR"/>
        </w:rPr>
        <w:t>la meilleure façon d’acquérir du nouveau vocabulaire</w:t>
      </w:r>
      <w:r>
        <w:rPr>
          <w:rFonts w:ascii="Times New Roman" w:hAnsi="Times New Roman" w:cs="Times New Roman"/>
          <w:bCs/>
          <w:sz w:val="24"/>
          <w:szCs w:val="24"/>
          <w:lang w:val="fr-FR"/>
        </w:rPr>
        <w:t xml:space="preserve"> » </w:t>
      </w:r>
      <w:r w:rsidRPr="00033189">
        <w:rPr>
          <w:rFonts w:ascii="Times New Roman" w:hAnsi="Times New Roman" w:cs="Times New Roman"/>
          <w:bCs/>
          <w:sz w:val="24"/>
          <w:szCs w:val="24"/>
          <w:lang w:val="fr-FR"/>
        </w:rPr>
        <w:t>(Ma, 2009, p. 283).</w:t>
      </w:r>
      <w:r>
        <w:rPr>
          <w:rFonts w:ascii="Times New Roman" w:hAnsi="Times New Roman" w:cs="Times New Roman"/>
          <w:bCs/>
          <w:sz w:val="24"/>
          <w:szCs w:val="24"/>
          <w:lang w:val="fr-FR"/>
        </w:rPr>
        <w:t xml:space="preserve"> </w:t>
      </w:r>
      <w:r w:rsidRPr="00033189">
        <w:rPr>
          <w:rFonts w:ascii="Times New Roman" w:hAnsi="Times New Roman" w:cs="Times New Roman"/>
          <w:bCs/>
          <w:sz w:val="24"/>
          <w:szCs w:val="24"/>
          <w:lang w:val="fr-FR"/>
        </w:rPr>
        <w:t xml:space="preserve">Ils sont aussi d’avis que l’apprentissage du vocabulaire en </w:t>
      </w:r>
      <w:r w:rsidR="002A69E5">
        <w:rPr>
          <w:rFonts w:ascii="Times New Roman" w:hAnsi="Times New Roman" w:cs="Times New Roman"/>
          <w:bCs/>
          <w:sz w:val="24"/>
          <w:szCs w:val="24"/>
          <w:lang w:val="fr-FR"/>
        </w:rPr>
        <w:t>L.V.E.</w:t>
      </w:r>
      <w:r w:rsidRPr="00033189">
        <w:rPr>
          <w:rFonts w:ascii="Times New Roman" w:hAnsi="Times New Roman" w:cs="Times New Roman"/>
          <w:bCs/>
          <w:sz w:val="24"/>
          <w:szCs w:val="24"/>
          <w:lang w:val="fr-FR"/>
        </w:rPr>
        <w:t xml:space="preserve"> est du ressort des apprenants plutôt que des enseignants.</w:t>
      </w:r>
      <w:r>
        <w:rPr>
          <w:rFonts w:ascii="Times New Roman" w:hAnsi="Times New Roman" w:cs="Times New Roman"/>
          <w:bCs/>
          <w:sz w:val="24"/>
          <w:szCs w:val="24"/>
          <w:lang w:val="fr-FR"/>
        </w:rPr>
        <w:t xml:space="preserve"> </w:t>
      </w:r>
      <w:r w:rsidRPr="00033189">
        <w:rPr>
          <w:rFonts w:ascii="Times New Roman" w:hAnsi="Times New Roman" w:cs="Times New Roman"/>
          <w:bCs/>
          <w:sz w:val="24"/>
          <w:szCs w:val="24"/>
          <w:lang w:val="fr-FR"/>
        </w:rPr>
        <w:t xml:space="preserve">Schmitt (2000) confirme cela dans son étude : les </w:t>
      </w:r>
      <w:r>
        <w:rPr>
          <w:rFonts w:ascii="Times New Roman" w:hAnsi="Times New Roman" w:cs="Times New Roman"/>
          <w:bCs/>
          <w:sz w:val="24"/>
          <w:szCs w:val="24"/>
          <w:lang w:val="fr-FR"/>
        </w:rPr>
        <w:t>« </w:t>
      </w:r>
      <w:r w:rsidRPr="00033189">
        <w:rPr>
          <w:rFonts w:ascii="Times New Roman" w:hAnsi="Times New Roman" w:cs="Times New Roman"/>
          <w:bCs/>
          <w:sz w:val="24"/>
          <w:szCs w:val="24"/>
          <w:lang w:val="fr-FR"/>
        </w:rPr>
        <w:t>enseignants doivent abandonner l’idée que tout enseignement ne peut se produire que dans la classe</w:t>
      </w:r>
      <w:r>
        <w:rPr>
          <w:rFonts w:ascii="Times New Roman" w:hAnsi="Times New Roman" w:cs="Times New Roman"/>
          <w:bCs/>
          <w:sz w:val="24"/>
          <w:szCs w:val="24"/>
          <w:lang w:val="fr-FR"/>
        </w:rPr>
        <w:t> »</w:t>
      </w:r>
      <w:r w:rsidRPr="00033189">
        <w:rPr>
          <w:rFonts w:ascii="Times New Roman" w:hAnsi="Times New Roman" w:cs="Times New Roman"/>
          <w:bCs/>
          <w:sz w:val="24"/>
          <w:szCs w:val="24"/>
          <w:lang w:val="fr-FR"/>
        </w:rPr>
        <w:t xml:space="preserve"> (p.3). Il préconise l’apprentissage du vocabulaire principalement par des activités de lecture à la maison pour que ce soit plus efficace et riche.</w:t>
      </w:r>
    </w:p>
    <w:p w14:paraId="419A1159" w14:textId="77777777" w:rsidR="00033189" w:rsidRPr="00033189" w:rsidRDefault="00033189" w:rsidP="0090555C">
      <w:pPr>
        <w:spacing w:after="0" w:line="360" w:lineRule="auto"/>
        <w:ind w:firstLine="708"/>
        <w:jc w:val="both"/>
        <w:outlineLvl w:val="0"/>
        <w:rPr>
          <w:rFonts w:ascii="Times New Roman" w:hAnsi="Times New Roman" w:cs="Times New Roman"/>
          <w:bCs/>
          <w:sz w:val="24"/>
          <w:szCs w:val="24"/>
          <w:lang w:val="fr-FR"/>
        </w:rPr>
      </w:pPr>
    </w:p>
    <w:p w14:paraId="736742CF" w14:textId="39E2E4C8" w:rsidR="00451DD1" w:rsidRDefault="00B94D3B"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La pédagogie inversée, aussi appelée « apprentissage inversé », « classe inversée » (Bissonnette &amp; Gauthier, 2012, p. 23)</w:t>
      </w:r>
      <w:r w:rsidR="00ED1F85">
        <w:rPr>
          <w:rFonts w:ascii="Times New Roman" w:hAnsi="Times New Roman" w:cs="Times New Roman"/>
          <w:sz w:val="24"/>
          <w:szCs w:val="24"/>
          <w:lang w:val="fr-FR"/>
        </w:rPr>
        <w:t xml:space="preserve">, </w:t>
      </w:r>
      <w:r w:rsidR="00033189">
        <w:rPr>
          <w:rFonts w:ascii="Times New Roman" w:hAnsi="Times New Roman" w:cs="Times New Roman"/>
          <w:sz w:val="24"/>
          <w:szCs w:val="24"/>
          <w:lang w:val="fr-FR"/>
        </w:rPr>
        <w:t xml:space="preserve">pourrait être une façon de mettre cela en place. Elle </w:t>
      </w:r>
      <w:r w:rsidR="00ED1F85">
        <w:rPr>
          <w:rFonts w:ascii="Times New Roman" w:hAnsi="Times New Roman" w:cs="Times New Roman"/>
          <w:sz w:val="24"/>
          <w:szCs w:val="24"/>
          <w:lang w:val="fr-FR"/>
        </w:rPr>
        <w:t xml:space="preserve">vise à « inverser et à adapter les activités d’apprentissage </w:t>
      </w:r>
      <w:r w:rsidR="00ED1F85" w:rsidRPr="00ED1F85">
        <w:rPr>
          <w:rFonts w:ascii="Times New Roman" w:hAnsi="Times New Roman" w:cs="Times New Roman"/>
          <w:sz w:val="24"/>
          <w:szCs w:val="24"/>
          <w:lang w:val="fr-FR"/>
        </w:rPr>
        <w:t xml:space="preserve">traditionnellement </w:t>
      </w:r>
      <w:r w:rsidR="004C6D4E" w:rsidRPr="00ED1F85">
        <w:rPr>
          <w:rFonts w:ascii="Times New Roman" w:hAnsi="Times New Roman" w:cs="Times New Roman"/>
          <w:sz w:val="24"/>
          <w:szCs w:val="24"/>
          <w:lang w:val="fr-FR"/>
        </w:rPr>
        <w:t>proposées</w:t>
      </w:r>
      <w:r w:rsidR="00ED1F85" w:rsidRPr="00ED1F85">
        <w:rPr>
          <w:rFonts w:ascii="Times New Roman" w:hAnsi="Times New Roman" w:cs="Times New Roman"/>
          <w:sz w:val="24"/>
          <w:szCs w:val="24"/>
          <w:lang w:val="fr-FR"/>
        </w:rPr>
        <w:t xml:space="preserve"> aux </w:t>
      </w:r>
      <w:r w:rsidR="004C6D4E" w:rsidRPr="00ED1F85">
        <w:rPr>
          <w:rFonts w:ascii="Times New Roman" w:hAnsi="Times New Roman" w:cs="Times New Roman"/>
          <w:sz w:val="24"/>
          <w:szCs w:val="24"/>
          <w:lang w:val="fr-FR"/>
        </w:rPr>
        <w:t>étudiants</w:t>
      </w:r>
      <w:r w:rsidR="00ED1F85" w:rsidRPr="00ED1F85">
        <w:rPr>
          <w:rFonts w:ascii="Times New Roman" w:hAnsi="Times New Roman" w:cs="Times New Roman"/>
          <w:sz w:val="24"/>
          <w:szCs w:val="24"/>
          <w:lang w:val="fr-FR"/>
        </w:rPr>
        <w:t xml:space="preserve"> en utilisant en alternance la formation à distance et la formation en classe pour prendre avantage des forces de chacune</w:t>
      </w:r>
      <w:r w:rsidR="00ED1F85">
        <w:rPr>
          <w:rFonts w:ascii="Times New Roman" w:hAnsi="Times New Roman" w:cs="Times New Roman"/>
          <w:sz w:val="24"/>
          <w:szCs w:val="24"/>
          <w:lang w:val="fr-FR"/>
        </w:rPr>
        <w:t> » (</w:t>
      </w:r>
      <w:r w:rsidR="00ED1F85" w:rsidRPr="00ED1F85">
        <w:rPr>
          <w:rFonts w:ascii="Times New Roman" w:hAnsi="Times New Roman" w:cs="Times New Roman"/>
          <w:sz w:val="24"/>
          <w:szCs w:val="24"/>
          <w:lang w:val="fr-FR"/>
        </w:rPr>
        <w:t>Service de soutien à la formation de l’</w:t>
      </w:r>
      <w:r w:rsidR="004C6D4E" w:rsidRPr="00ED1F85">
        <w:rPr>
          <w:rFonts w:ascii="Times New Roman" w:hAnsi="Times New Roman" w:cs="Times New Roman"/>
          <w:sz w:val="24"/>
          <w:szCs w:val="24"/>
          <w:lang w:val="fr-FR"/>
        </w:rPr>
        <w:t>U</w:t>
      </w:r>
      <w:r w:rsidR="004C6D4E">
        <w:rPr>
          <w:rFonts w:ascii="Times New Roman" w:hAnsi="Times New Roman" w:cs="Times New Roman"/>
          <w:sz w:val="24"/>
          <w:szCs w:val="24"/>
          <w:lang w:val="fr-FR"/>
        </w:rPr>
        <w:t>niversité</w:t>
      </w:r>
      <w:r w:rsidR="005417F1">
        <w:rPr>
          <w:rFonts w:ascii="Times New Roman" w:hAnsi="Times New Roman" w:cs="Times New Roman"/>
          <w:sz w:val="24"/>
          <w:szCs w:val="24"/>
          <w:lang w:val="fr-FR"/>
        </w:rPr>
        <w:t>́ de Sherbrooke</w:t>
      </w:r>
      <w:r w:rsidR="00ED1F85" w:rsidRPr="00ED1F85">
        <w:rPr>
          <w:rFonts w:ascii="Times New Roman" w:hAnsi="Times New Roman" w:cs="Times New Roman"/>
          <w:sz w:val="24"/>
          <w:szCs w:val="24"/>
          <w:lang w:val="fr-FR"/>
        </w:rPr>
        <w:t>, 2011</w:t>
      </w:r>
      <w:r w:rsidR="00ED1F85">
        <w:rPr>
          <w:rFonts w:ascii="Times New Roman" w:hAnsi="Times New Roman" w:cs="Times New Roman"/>
          <w:sz w:val="24"/>
          <w:szCs w:val="24"/>
          <w:lang w:val="fr-FR"/>
        </w:rPr>
        <w:t>).</w:t>
      </w:r>
      <w:r w:rsidR="004C6D4E">
        <w:rPr>
          <w:rFonts w:ascii="Times New Roman" w:hAnsi="Times New Roman" w:cs="Times New Roman"/>
          <w:sz w:val="24"/>
          <w:szCs w:val="24"/>
          <w:lang w:val="fr-FR"/>
        </w:rPr>
        <w:t xml:space="preserve"> </w:t>
      </w:r>
      <w:r w:rsidR="00451DD1">
        <w:rPr>
          <w:rFonts w:ascii="Times New Roman" w:hAnsi="Times New Roman" w:cs="Times New Roman"/>
          <w:sz w:val="24"/>
          <w:szCs w:val="24"/>
          <w:lang w:val="fr-FR"/>
        </w:rPr>
        <w:t>Cette pédagogie est héritée des méthodes de Freinet et Montessori qui favorisent l’autonomie d’apprentissage des enfants en les laissant expérimenter, découvrir, sentir et se tromper pour un meilleur apprentissage sur le long terme.</w:t>
      </w:r>
    </w:p>
    <w:p w14:paraId="4E7325C7" w14:textId="08264CBF" w:rsidR="001F3751" w:rsidRDefault="004C6D4E"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 xml:space="preserve">Elle se déroule généralement de la façon suivante : le contenu du cours est visionné avant le cours, </w:t>
      </w:r>
      <w:r w:rsidR="009D73BB">
        <w:rPr>
          <w:rFonts w:ascii="Times New Roman" w:hAnsi="Times New Roman" w:cs="Times New Roman"/>
          <w:sz w:val="24"/>
          <w:szCs w:val="24"/>
          <w:lang w:val="fr-FR"/>
        </w:rPr>
        <w:t>forcément par un moyen numérique (</w:t>
      </w:r>
      <w:r>
        <w:rPr>
          <w:rFonts w:ascii="Times New Roman" w:hAnsi="Times New Roman" w:cs="Times New Roman"/>
          <w:sz w:val="24"/>
          <w:szCs w:val="24"/>
          <w:lang w:val="fr-FR"/>
        </w:rPr>
        <w:t>au moyen d’une vidéo ou d’un podcast, ce qui permet aux apprenants d’avoir accès à la théorie de manière illimitée, dans le cadre qu’il leur semble bon, au moment où ils le souhaitent. On a souligné auparavant l’impact positif que peut avoir les activités effectuées</w:t>
      </w:r>
      <w:r w:rsidR="00905E05">
        <w:rPr>
          <w:rFonts w:ascii="Times New Roman" w:hAnsi="Times New Roman" w:cs="Times New Roman"/>
          <w:sz w:val="24"/>
          <w:szCs w:val="24"/>
          <w:lang w:val="fr-FR"/>
        </w:rPr>
        <w:t xml:space="preserve"> en dehors de la salle de classe (concentration, bien-être, flexibilité, etc.)</w:t>
      </w:r>
      <w:r w:rsidR="001F3751">
        <w:rPr>
          <w:rFonts w:ascii="Times New Roman" w:hAnsi="Times New Roman" w:cs="Times New Roman"/>
          <w:sz w:val="24"/>
          <w:szCs w:val="24"/>
          <w:lang w:val="fr-FR"/>
        </w:rPr>
        <w:t xml:space="preserve"> et on soulignera que les élèves formés aux TICEs réussissent mieux sur le long terme au niveau de l’apprentissage (Heutte, 2014). Ainsi, il est nécessaire de former les élèves aux nouvelles technologies (autant au niveau de l’utilisation que des dangers) et de les exploiter.</w:t>
      </w:r>
    </w:p>
    <w:p w14:paraId="64BA23B6" w14:textId="6DCA7D15" w:rsidR="00767D09" w:rsidRDefault="00905E05"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Ensuite, lors du cours, on s’attachera à mettre en commun ce qui a été compris, répondre aux questions, et mettre en pratique ce qui a été vu dans le document visuel ou sonore au travers d’activités d’application. Cette pédagogie active a pour but de recentrer l’apprentissage sur l’</w:t>
      </w:r>
      <w:r w:rsidR="0074656F">
        <w:rPr>
          <w:rFonts w:ascii="Times New Roman" w:hAnsi="Times New Roman" w:cs="Times New Roman"/>
          <w:sz w:val="24"/>
          <w:szCs w:val="24"/>
          <w:lang w:val="fr-FR"/>
        </w:rPr>
        <w:t>apprenant : il apprend à travers ses propres questions et erreurs.</w:t>
      </w:r>
      <w:r>
        <w:rPr>
          <w:rFonts w:ascii="Times New Roman" w:hAnsi="Times New Roman" w:cs="Times New Roman"/>
          <w:sz w:val="24"/>
          <w:szCs w:val="24"/>
          <w:lang w:val="fr-FR"/>
        </w:rPr>
        <w:t xml:space="preserve"> Aussi, le professeur n’est plus le maître de conférences qu’il a pu être par le passé ; c’est le travail des apprenants, leurs questions et erreurs lors des activités d’application qui vont générer le guidage de l’enseignant, qui se pose ainsi comme auxiliaire</w:t>
      </w:r>
      <w:r w:rsidR="001A4792">
        <w:rPr>
          <w:rFonts w:ascii="Times New Roman" w:hAnsi="Times New Roman" w:cs="Times New Roman"/>
          <w:sz w:val="24"/>
          <w:szCs w:val="24"/>
          <w:lang w:val="fr-FR"/>
        </w:rPr>
        <w:t xml:space="preserve"> ou « accompagnateur » </w:t>
      </w:r>
      <w:r w:rsidR="001D32F2">
        <w:rPr>
          <w:rFonts w:ascii="Times New Roman" w:hAnsi="Times New Roman" w:cs="Times New Roman"/>
          <w:sz w:val="24"/>
          <w:szCs w:val="24"/>
          <w:lang w:val="fr-FR"/>
        </w:rPr>
        <w:t>(</w:t>
      </w:r>
      <w:r w:rsidR="000E2797">
        <w:rPr>
          <w:rFonts w:ascii="Times New Roman" w:hAnsi="Times New Roman" w:cs="Times New Roman"/>
          <w:sz w:val="24"/>
          <w:szCs w:val="24"/>
          <w:lang w:val="fr-FR"/>
        </w:rPr>
        <w:t>Dumont &amp; Bertiaume, 2016, p. 43</w:t>
      </w:r>
      <w:r w:rsidR="009D73BB">
        <w:rPr>
          <w:rFonts w:ascii="Times New Roman" w:hAnsi="Times New Roman" w:cs="Times New Roman"/>
          <w:sz w:val="24"/>
          <w:szCs w:val="24"/>
          <w:lang w:val="fr-FR"/>
        </w:rPr>
        <w:t>, haut</w:t>
      </w:r>
      <w:r w:rsidR="000E2797">
        <w:rPr>
          <w:rFonts w:ascii="Times New Roman" w:hAnsi="Times New Roman" w:cs="Times New Roman"/>
          <w:sz w:val="24"/>
          <w:szCs w:val="24"/>
          <w:lang w:val="fr-FR"/>
        </w:rPr>
        <w:t xml:space="preserve">) </w:t>
      </w:r>
      <w:r w:rsidR="001A4792">
        <w:rPr>
          <w:rFonts w:ascii="Times New Roman" w:hAnsi="Times New Roman" w:cs="Times New Roman"/>
          <w:sz w:val="24"/>
          <w:szCs w:val="24"/>
          <w:lang w:val="fr-FR"/>
        </w:rPr>
        <w:t>du</w:t>
      </w:r>
      <w:r w:rsidR="0074656F">
        <w:rPr>
          <w:rFonts w:ascii="Times New Roman" w:hAnsi="Times New Roman" w:cs="Times New Roman"/>
          <w:sz w:val="24"/>
          <w:szCs w:val="24"/>
          <w:lang w:val="fr-FR"/>
        </w:rPr>
        <w:t xml:space="preserve"> travail</w:t>
      </w:r>
      <w:r>
        <w:rPr>
          <w:rFonts w:ascii="Times New Roman" w:hAnsi="Times New Roman" w:cs="Times New Roman"/>
          <w:sz w:val="24"/>
          <w:szCs w:val="24"/>
          <w:lang w:val="fr-FR"/>
        </w:rPr>
        <w:t xml:space="preserve"> </w:t>
      </w:r>
      <w:r w:rsidR="0074656F">
        <w:rPr>
          <w:rFonts w:ascii="Times New Roman" w:hAnsi="Times New Roman" w:cs="Times New Roman"/>
          <w:sz w:val="24"/>
          <w:szCs w:val="24"/>
          <w:lang w:val="fr-FR"/>
        </w:rPr>
        <w:t>des apprenants.</w:t>
      </w:r>
    </w:p>
    <w:p w14:paraId="025E2CE6" w14:textId="1ED74C74" w:rsidR="00AE1DD2" w:rsidRDefault="00AE1DD2"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D’après Meirieu (2017)</w:t>
      </w:r>
      <w:r>
        <w:rPr>
          <w:rStyle w:val="Appelnotedebasdep"/>
          <w:rFonts w:ascii="Times New Roman" w:hAnsi="Times New Roman" w:cs="Times New Roman"/>
          <w:sz w:val="24"/>
          <w:szCs w:val="24"/>
          <w:lang w:val="fr-FR"/>
        </w:rPr>
        <w:footnoteReference w:id="31"/>
      </w:r>
      <w:r>
        <w:rPr>
          <w:rFonts w:ascii="Times New Roman" w:hAnsi="Times New Roman" w:cs="Times New Roman"/>
          <w:sz w:val="24"/>
          <w:szCs w:val="24"/>
          <w:lang w:val="fr-FR"/>
        </w:rPr>
        <w:t>, la classe inversée peut fonctionner si trois conditions sont respectées : il faut « s</w:t>
      </w:r>
      <w:r w:rsidRPr="00AE1DD2">
        <w:rPr>
          <w:rFonts w:ascii="Times New Roman" w:hAnsi="Times New Roman" w:cs="Times New Roman"/>
          <w:sz w:val="24"/>
          <w:szCs w:val="24"/>
          <w:lang w:val="fr-FR"/>
        </w:rPr>
        <w:t>’assurer que les élèves prennent bien connaissance des documents, avoir un temps de restitution en classe et mettre en place une évaluation solide et sérieuse des savoirs. »</w:t>
      </w:r>
      <w:r>
        <w:rPr>
          <w:rFonts w:ascii="Times New Roman" w:hAnsi="Times New Roman" w:cs="Times New Roman"/>
          <w:sz w:val="24"/>
          <w:szCs w:val="24"/>
          <w:lang w:val="fr-FR"/>
        </w:rPr>
        <w:t xml:space="preserve">. </w:t>
      </w:r>
    </w:p>
    <w:p w14:paraId="16964A19" w14:textId="48360D06" w:rsidR="004332AA" w:rsidRPr="00C20E12" w:rsidRDefault="00121F7F" w:rsidP="0090555C">
      <w:pPr>
        <w:pStyle w:val="Pardeliste"/>
        <w:numPr>
          <w:ilvl w:val="2"/>
          <w:numId w:val="8"/>
        </w:numPr>
        <w:spacing w:line="360" w:lineRule="auto"/>
        <w:jc w:val="both"/>
        <w:rPr>
          <w:rFonts w:ascii="Times New Roman" w:hAnsi="Times New Roman" w:cs="Times New Roman"/>
          <w:i/>
          <w:sz w:val="24"/>
          <w:szCs w:val="24"/>
          <w:lang w:val="fr-FR"/>
        </w:rPr>
      </w:pPr>
      <w:r w:rsidRPr="00C20E12">
        <w:rPr>
          <w:rFonts w:ascii="Times New Roman" w:hAnsi="Times New Roman" w:cs="Times New Roman"/>
          <w:i/>
          <w:sz w:val="24"/>
          <w:szCs w:val="24"/>
          <w:lang w:val="fr-FR"/>
        </w:rPr>
        <w:t>…mais ambitieuse.</w:t>
      </w:r>
    </w:p>
    <w:p w14:paraId="056DDABF" w14:textId="09988A6F" w:rsidR="00492B57" w:rsidRDefault="00492B57"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La classe inversée requiert la capacité de pouvoir visionner/écouter les documents numériques donnés par l’enseignant pour le cours. Cela pose </w:t>
      </w:r>
      <w:r w:rsidR="006C58AF">
        <w:rPr>
          <w:rFonts w:ascii="Times New Roman" w:hAnsi="Times New Roman" w:cs="Times New Roman"/>
          <w:sz w:val="24"/>
          <w:szCs w:val="24"/>
          <w:lang w:val="fr-FR"/>
        </w:rPr>
        <w:t xml:space="preserve">quelques conditions </w:t>
      </w:r>
      <w:r>
        <w:rPr>
          <w:rFonts w:ascii="Times New Roman" w:hAnsi="Times New Roman" w:cs="Times New Roman"/>
          <w:sz w:val="24"/>
          <w:szCs w:val="24"/>
          <w:lang w:val="fr-FR"/>
        </w:rPr>
        <w:t xml:space="preserve">: il faut, tout d’abord, que l’apprenait ait accès à un outil numérique du type ordinateur, tablette ou smartphone. On l’a déjà expliqué précédemment, mais l’influence du milieu socioéconomique va défavoriser les classes sociales populaires : de nombreuses familles ont déjà des difficultés à pouvoir payer des livres, ainsi, on peut se questionner sur la </w:t>
      </w:r>
      <w:r>
        <w:rPr>
          <w:rFonts w:ascii="Times New Roman" w:hAnsi="Times New Roman" w:cs="Times New Roman"/>
          <w:sz w:val="24"/>
          <w:szCs w:val="24"/>
          <w:lang w:val="fr-FR"/>
        </w:rPr>
        <w:lastRenderedPageBreak/>
        <w:t xml:space="preserve">disponibilité pour chaque apprenant d’un tel outil, souvent onéreux. </w:t>
      </w:r>
      <w:r w:rsidR="006C58AF">
        <w:rPr>
          <w:rFonts w:ascii="Times New Roman" w:hAnsi="Times New Roman" w:cs="Times New Roman"/>
          <w:sz w:val="24"/>
          <w:szCs w:val="24"/>
          <w:lang w:val="fr-FR"/>
        </w:rPr>
        <w:t>En admettant qu’on donne la possibilité aux apprenants de consulter ces documents numériques en établissement, on peut s’interroger sur la charge de travail et le temps que cela représente pour des adolescents qui sont au collège, en général, de 8 heures à 17, parfois 18 heures. De même, même si ce n’est pas la large majorité des cas</w:t>
      </w:r>
      <w:r w:rsidR="006C58AF">
        <w:rPr>
          <w:rStyle w:val="Appelnotedebasdep"/>
          <w:rFonts w:ascii="Times New Roman" w:hAnsi="Times New Roman" w:cs="Times New Roman"/>
          <w:sz w:val="24"/>
          <w:szCs w:val="24"/>
          <w:lang w:val="fr-FR"/>
        </w:rPr>
        <w:footnoteReference w:id="32"/>
      </w:r>
      <w:r w:rsidR="006C58AF">
        <w:rPr>
          <w:rFonts w:ascii="Times New Roman" w:hAnsi="Times New Roman" w:cs="Times New Roman"/>
          <w:sz w:val="24"/>
          <w:szCs w:val="24"/>
          <w:lang w:val="fr-FR"/>
        </w:rPr>
        <w:t xml:space="preserve">, pour certains élèves, la maison n’est pas un lieu de travail idéal (familles nombreuses, </w:t>
      </w:r>
      <w:r w:rsidR="00563C32">
        <w:rPr>
          <w:rFonts w:ascii="Times New Roman" w:hAnsi="Times New Roman" w:cs="Times New Roman"/>
          <w:sz w:val="24"/>
          <w:szCs w:val="24"/>
          <w:lang w:val="fr-FR"/>
        </w:rPr>
        <w:t>nuisances sonores</w:t>
      </w:r>
      <w:r w:rsidR="006C58AF">
        <w:rPr>
          <w:rFonts w:ascii="Times New Roman" w:hAnsi="Times New Roman" w:cs="Times New Roman"/>
          <w:sz w:val="24"/>
          <w:szCs w:val="24"/>
          <w:lang w:val="fr-FR"/>
        </w:rPr>
        <w:t>,</w:t>
      </w:r>
      <w:r w:rsidR="00563C32">
        <w:rPr>
          <w:rFonts w:ascii="Times New Roman" w:hAnsi="Times New Roman" w:cs="Times New Roman"/>
          <w:sz w:val="24"/>
          <w:szCs w:val="24"/>
          <w:lang w:val="fr-FR"/>
        </w:rPr>
        <w:t xml:space="preserve"> etc.).</w:t>
      </w:r>
      <w:r w:rsidR="006C58AF">
        <w:rPr>
          <w:rFonts w:ascii="Times New Roman" w:hAnsi="Times New Roman" w:cs="Times New Roman"/>
          <w:sz w:val="24"/>
          <w:szCs w:val="24"/>
          <w:lang w:val="fr-FR"/>
        </w:rPr>
        <w:t xml:space="preserve"> </w:t>
      </w:r>
    </w:p>
    <w:p w14:paraId="6322CAEE" w14:textId="7EEAC72B" w:rsidR="004332AA" w:rsidRDefault="00563C32"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Ensuite, d’après Strayer (2012), il est </w:t>
      </w:r>
      <w:r w:rsidR="00B579C7">
        <w:rPr>
          <w:rFonts w:ascii="Times New Roman" w:hAnsi="Times New Roman" w:cs="Times New Roman"/>
          <w:sz w:val="24"/>
          <w:szCs w:val="24"/>
          <w:lang w:val="fr-FR"/>
        </w:rPr>
        <w:t>pré</w:t>
      </w:r>
      <w:r>
        <w:rPr>
          <w:rFonts w:ascii="Times New Roman" w:hAnsi="Times New Roman" w:cs="Times New Roman"/>
          <w:sz w:val="24"/>
          <w:szCs w:val="24"/>
          <w:lang w:val="fr-FR"/>
        </w:rPr>
        <w:t xml:space="preserve">férable de mettre en place la classe inversée </w:t>
      </w:r>
      <w:r w:rsidR="00CE267A">
        <w:rPr>
          <w:rFonts w:ascii="Times New Roman" w:hAnsi="Times New Roman" w:cs="Times New Roman"/>
          <w:sz w:val="24"/>
          <w:szCs w:val="24"/>
          <w:lang w:val="fr-FR"/>
        </w:rPr>
        <w:t>dans le supérieur</w:t>
      </w:r>
      <w:r>
        <w:rPr>
          <w:rFonts w:ascii="Times New Roman" w:hAnsi="Times New Roman" w:cs="Times New Roman"/>
          <w:sz w:val="24"/>
          <w:szCs w:val="24"/>
          <w:lang w:val="fr-FR"/>
        </w:rPr>
        <w:t> : demander aux apprenants de collège/lycée d’avoir la rigueur et la motivation de visionner/écouter un document où se concentre toute la théorie d’un cours est certainement ambitieux ; on court le risque de décourager les élèves.</w:t>
      </w:r>
      <w:r w:rsidR="007B3CB3">
        <w:rPr>
          <w:rFonts w:ascii="Times New Roman" w:hAnsi="Times New Roman" w:cs="Times New Roman"/>
          <w:sz w:val="24"/>
          <w:szCs w:val="24"/>
          <w:lang w:val="fr-FR"/>
        </w:rPr>
        <w:t xml:space="preserve"> De plus, </w:t>
      </w:r>
      <w:r w:rsidR="00FE786E">
        <w:rPr>
          <w:rFonts w:ascii="Times New Roman" w:hAnsi="Times New Roman" w:cs="Times New Roman"/>
          <w:sz w:val="24"/>
          <w:szCs w:val="24"/>
          <w:lang w:val="fr-FR"/>
        </w:rPr>
        <w:t>au niveau collège, comme on l’a déjà énoncé, l’utilisation des outils numériques peut poser problème pour certains élèves, peu habitués à ces derniers, alors qu’à un niveau supérieur, ce sont des compétences déjà acquises.</w:t>
      </w:r>
    </w:p>
    <w:p w14:paraId="55EA3156" w14:textId="3AEC98A6" w:rsidR="00AA6B44" w:rsidRDefault="00563C32"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Pour Bissonnette &amp; Gauthier (</w:t>
      </w:r>
      <w:r w:rsidR="004332AA">
        <w:rPr>
          <w:rFonts w:ascii="Times New Roman" w:hAnsi="Times New Roman" w:cs="Times New Roman"/>
          <w:sz w:val="24"/>
          <w:szCs w:val="24"/>
          <w:lang w:val="fr-FR"/>
        </w:rPr>
        <w:t>2012</w:t>
      </w:r>
      <w:r>
        <w:rPr>
          <w:rFonts w:ascii="Times New Roman" w:hAnsi="Times New Roman" w:cs="Times New Roman"/>
          <w:sz w:val="24"/>
          <w:szCs w:val="24"/>
          <w:lang w:val="fr-FR"/>
        </w:rPr>
        <w:t xml:space="preserve">), nous n’avons tout simplement pas assez de recul quant à la pédagogie inversée. Certes, des études ont été mises en place et semblent montrer des résultats encourageants </w:t>
      </w:r>
      <w:r w:rsidR="00C605EF">
        <w:rPr>
          <w:rFonts w:ascii="Times New Roman" w:hAnsi="Times New Roman" w:cs="Times New Roman"/>
          <w:sz w:val="24"/>
          <w:szCs w:val="24"/>
          <w:lang w:val="fr-FR"/>
        </w:rPr>
        <w:t>[</w:t>
      </w:r>
      <w:r w:rsidR="00C605EF" w:rsidRPr="00C605EF">
        <w:rPr>
          <w:rFonts w:ascii="Times New Roman" w:hAnsi="Times New Roman" w:cs="Times New Roman"/>
          <w:sz w:val="24"/>
          <w:szCs w:val="24"/>
          <w:lang w:val="fr-FR"/>
        </w:rPr>
        <w:t>Pierce</w:t>
      </w:r>
      <w:r w:rsidR="00C605EF">
        <w:rPr>
          <w:rFonts w:ascii="Times New Roman" w:hAnsi="Times New Roman" w:cs="Times New Roman"/>
          <w:sz w:val="24"/>
          <w:szCs w:val="24"/>
          <w:lang w:val="fr-FR"/>
        </w:rPr>
        <w:t xml:space="preserve"> &amp; Fox </w:t>
      </w:r>
      <w:r w:rsidR="00C605EF" w:rsidRPr="00C605EF">
        <w:rPr>
          <w:rFonts w:ascii="Times New Roman" w:hAnsi="Times New Roman" w:cs="Times New Roman"/>
          <w:sz w:val="24"/>
          <w:szCs w:val="24"/>
          <w:lang w:val="fr-FR"/>
        </w:rPr>
        <w:t>(2012)</w:t>
      </w:r>
      <w:r w:rsidR="00C605EF">
        <w:rPr>
          <w:rFonts w:ascii="Times New Roman" w:hAnsi="Times New Roman" w:cs="Times New Roman"/>
          <w:sz w:val="24"/>
          <w:szCs w:val="24"/>
          <w:lang w:val="fr-FR"/>
        </w:rPr>
        <w:t> ;</w:t>
      </w:r>
      <w:r w:rsidR="00962C02">
        <w:rPr>
          <w:rFonts w:ascii="Times New Roman" w:hAnsi="Times New Roman" w:cs="Times New Roman"/>
          <w:sz w:val="24"/>
          <w:szCs w:val="24"/>
          <w:lang w:val="fr-FR"/>
        </w:rPr>
        <w:t xml:space="preserve"> Szparagowski (2014)</w:t>
      </w:r>
      <w:r w:rsidR="00C605EF">
        <w:rPr>
          <w:rFonts w:ascii="Times New Roman" w:hAnsi="Times New Roman" w:cs="Times New Roman"/>
          <w:sz w:val="24"/>
          <w:szCs w:val="24"/>
          <w:lang w:val="fr-FR"/>
        </w:rPr>
        <w:t>]</w:t>
      </w:r>
      <w:r w:rsidR="00AA6B44">
        <w:rPr>
          <w:rFonts w:ascii="Times New Roman" w:hAnsi="Times New Roman" w:cs="Times New Roman"/>
          <w:sz w:val="24"/>
          <w:szCs w:val="24"/>
          <w:lang w:val="fr-FR"/>
        </w:rPr>
        <w:t>, mais les auteurs</w:t>
      </w:r>
      <w:r>
        <w:rPr>
          <w:rFonts w:ascii="Times New Roman" w:hAnsi="Times New Roman" w:cs="Times New Roman"/>
          <w:sz w:val="24"/>
          <w:szCs w:val="24"/>
          <w:lang w:val="fr-FR"/>
        </w:rPr>
        <w:t xml:space="preserve"> </w:t>
      </w:r>
      <w:r w:rsidR="004332AA">
        <w:rPr>
          <w:rFonts w:ascii="Times New Roman" w:hAnsi="Times New Roman" w:cs="Times New Roman"/>
          <w:sz w:val="24"/>
          <w:szCs w:val="24"/>
          <w:lang w:val="fr-FR"/>
        </w:rPr>
        <w:t>déconseille</w:t>
      </w:r>
      <w:r w:rsidR="00AA6B44">
        <w:rPr>
          <w:rFonts w:ascii="Times New Roman" w:hAnsi="Times New Roman" w:cs="Times New Roman"/>
          <w:sz w:val="24"/>
          <w:szCs w:val="24"/>
          <w:lang w:val="fr-FR"/>
        </w:rPr>
        <w:t>nt</w:t>
      </w:r>
      <w:r w:rsidR="004332AA">
        <w:rPr>
          <w:rFonts w:ascii="Times New Roman" w:hAnsi="Times New Roman" w:cs="Times New Roman"/>
          <w:sz w:val="24"/>
          <w:szCs w:val="24"/>
          <w:lang w:val="fr-FR"/>
        </w:rPr>
        <w:t xml:space="preserve"> son utilisation tant que plus de recherches </w:t>
      </w:r>
      <w:r w:rsidR="00AA6B44">
        <w:rPr>
          <w:rFonts w:ascii="Times New Roman" w:hAnsi="Times New Roman" w:cs="Times New Roman"/>
          <w:sz w:val="24"/>
          <w:szCs w:val="24"/>
          <w:lang w:val="fr-FR"/>
        </w:rPr>
        <w:t>n’</w:t>
      </w:r>
      <w:r w:rsidR="004332AA">
        <w:rPr>
          <w:rFonts w:ascii="Times New Roman" w:hAnsi="Times New Roman" w:cs="Times New Roman"/>
          <w:sz w:val="24"/>
          <w:szCs w:val="24"/>
          <w:lang w:val="fr-FR"/>
        </w:rPr>
        <w:t xml:space="preserve">ont </w:t>
      </w:r>
      <w:r w:rsidR="00AA6B44">
        <w:rPr>
          <w:rFonts w:ascii="Times New Roman" w:hAnsi="Times New Roman" w:cs="Times New Roman"/>
          <w:sz w:val="24"/>
          <w:szCs w:val="24"/>
          <w:lang w:val="fr-FR"/>
        </w:rPr>
        <w:t xml:space="preserve">pas </w:t>
      </w:r>
      <w:r w:rsidR="004332AA">
        <w:rPr>
          <w:rFonts w:ascii="Times New Roman" w:hAnsi="Times New Roman" w:cs="Times New Roman"/>
          <w:sz w:val="24"/>
          <w:szCs w:val="24"/>
          <w:lang w:val="fr-FR"/>
        </w:rPr>
        <w:t>été mises en œuvre</w:t>
      </w:r>
      <w:r w:rsidR="00AA6B44">
        <w:rPr>
          <w:rFonts w:ascii="Times New Roman" w:hAnsi="Times New Roman" w:cs="Times New Roman"/>
          <w:sz w:val="24"/>
          <w:szCs w:val="24"/>
          <w:lang w:val="fr-FR"/>
        </w:rPr>
        <w:t xml:space="preserve">. D’après eux, </w:t>
      </w:r>
      <w:r w:rsidR="004332AA">
        <w:rPr>
          <w:rFonts w:ascii="Times New Roman" w:hAnsi="Times New Roman" w:cs="Times New Roman"/>
          <w:sz w:val="24"/>
          <w:szCs w:val="24"/>
          <w:lang w:val="fr-FR"/>
        </w:rPr>
        <w:t>c’est dangereux de mettre en place une nouvelle pédagogie qui n’a pas fait ses p</w:t>
      </w:r>
      <w:r w:rsidR="00AA6B44">
        <w:rPr>
          <w:rFonts w:ascii="Times New Roman" w:hAnsi="Times New Roman" w:cs="Times New Roman"/>
          <w:sz w:val="24"/>
          <w:szCs w:val="24"/>
          <w:lang w:val="fr-FR"/>
        </w:rPr>
        <w:t>reuves empiriquement </w:t>
      </w:r>
      <w:r w:rsidR="004332AA">
        <w:rPr>
          <w:rFonts w:ascii="Times New Roman" w:hAnsi="Times New Roman" w:cs="Times New Roman"/>
          <w:sz w:val="24"/>
          <w:szCs w:val="24"/>
          <w:lang w:val="fr-FR"/>
        </w:rPr>
        <w:t>: « </w:t>
      </w:r>
      <w:r w:rsidR="004332AA" w:rsidRPr="004332AA">
        <w:rPr>
          <w:rFonts w:ascii="Times New Roman" w:hAnsi="Times New Roman" w:cs="Times New Roman"/>
          <w:sz w:val="24"/>
          <w:szCs w:val="24"/>
          <w:lang w:val="fr-FR"/>
        </w:rPr>
        <w:t xml:space="preserve">Ainsi, à l’heure actuelle, il nous semble qu’il faille </w:t>
      </w:r>
      <w:r w:rsidR="00AA6B44" w:rsidRPr="004332AA">
        <w:rPr>
          <w:rFonts w:ascii="Times New Roman" w:hAnsi="Times New Roman" w:cs="Times New Roman"/>
          <w:sz w:val="24"/>
          <w:szCs w:val="24"/>
          <w:lang w:val="fr-FR"/>
        </w:rPr>
        <w:t>plutôt</w:t>
      </w:r>
      <w:r w:rsidR="004332AA" w:rsidRPr="004332AA">
        <w:rPr>
          <w:rFonts w:ascii="Times New Roman" w:hAnsi="Times New Roman" w:cs="Times New Roman"/>
          <w:sz w:val="24"/>
          <w:szCs w:val="24"/>
          <w:lang w:val="fr-FR"/>
        </w:rPr>
        <w:t xml:space="preserve"> faire la classe à l’endroit qu’à l’envers</w:t>
      </w:r>
      <w:r w:rsidR="00AA6B44">
        <w:rPr>
          <w:rFonts w:ascii="Times New Roman" w:hAnsi="Times New Roman" w:cs="Times New Roman"/>
          <w:sz w:val="24"/>
          <w:szCs w:val="24"/>
          <w:lang w:val="fr-FR"/>
        </w:rPr>
        <w:t xml:space="preserve"> </w:t>
      </w:r>
      <w:r w:rsidR="004332AA" w:rsidRPr="004332AA">
        <w:rPr>
          <w:rFonts w:ascii="Times New Roman" w:hAnsi="Times New Roman" w:cs="Times New Roman"/>
          <w:sz w:val="24"/>
          <w:szCs w:val="24"/>
          <w:lang w:val="fr-FR"/>
        </w:rPr>
        <w:t>!</w:t>
      </w:r>
      <w:r w:rsidR="004332AA">
        <w:rPr>
          <w:rFonts w:ascii="Times New Roman" w:hAnsi="Times New Roman" w:cs="Times New Roman"/>
          <w:sz w:val="24"/>
          <w:szCs w:val="24"/>
          <w:lang w:val="fr-FR"/>
        </w:rPr>
        <w:t> » (p.27).</w:t>
      </w:r>
    </w:p>
    <w:p w14:paraId="20C5CCAE" w14:textId="69E6795A" w:rsidR="00883A5E" w:rsidRDefault="00D4635D"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Certains enseignants qui ont mis en place </w:t>
      </w:r>
      <w:r w:rsidR="00796231">
        <w:rPr>
          <w:rFonts w:ascii="Times New Roman" w:hAnsi="Times New Roman" w:cs="Times New Roman"/>
          <w:sz w:val="24"/>
          <w:szCs w:val="24"/>
          <w:lang w:val="fr-FR"/>
        </w:rPr>
        <w:t>la pédagogie inversée dans leurs cours ont émis des réserves sur l’utilisation de cette méthode dans toutes les matières (</w:t>
      </w:r>
      <w:r w:rsidR="007D7BA4">
        <w:rPr>
          <w:rFonts w:ascii="Times New Roman" w:hAnsi="Times New Roman" w:cs="Times New Roman"/>
          <w:sz w:val="24"/>
          <w:szCs w:val="24"/>
          <w:lang w:val="fr-FR"/>
        </w:rPr>
        <w:t>Lemoine, 2017</w:t>
      </w:r>
      <w:r w:rsidR="007B3CB3">
        <w:rPr>
          <w:rFonts w:ascii="Times New Roman" w:hAnsi="Times New Roman" w:cs="Times New Roman"/>
          <w:sz w:val="24"/>
          <w:szCs w:val="24"/>
          <w:lang w:val="fr-FR"/>
        </w:rPr>
        <w:t> ;</w:t>
      </w:r>
      <w:r w:rsidR="007D7BA4">
        <w:rPr>
          <w:rFonts w:ascii="Times New Roman" w:hAnsi="Times New Roman" w:cs="Times New Roman"/>
          <w:sz w:val="24"/>
          <w:szCs w:val="24"/>
          <w:lang w:val="fr-FR"/>
        </w:rPr>
        <w:t xml:space="preserve"> Coudert,</w:t>
      </w:r>
      <w:r w:rsidR="00796231">
        <w:rPr>
          <w:rFonts w:ascii="Times New Roman" w:hAnsi="Times New Roman" w:cs="Times New Roman"/>
          <w:sz w:val="24"/>
          <w:szCs w:val="24"/>
          <w:lang w:val="fr-FR"/>
        </w:rPr>
        <w:t xml:space="preserve"> 2017</w:t>
      </w:r>
      <w:r w:rsidR="00796231">
        <w:rPr>
          <w:rStyle w:val="Appelnotedebasdep"/>
          <w:rFonts w:ascii="Times New Roman" w:hAnsi="Times New Roman" w:cs="Times New Roman"/>
          <w:sz w:val="24"/>
          <w:szCs w:val="24"/>
          <w:lang w:val="fr-FR"/>
        </w:rPr>
        <w:footnoteReference w:id="33"/>
      </w:r>
      <w:r w:rsidR="007D7BA4">
        <w:rPr>
          <w:rFonts w:ascii="Times New Roman" w:hAnsi="Times New Roman" w:cs="Times New Roman"/>
          <w:sz w:val="24"/>
          <w:szCs w:val="24"/>
          <w:lang w:val="fr-FR"/>
        </w:rPr>
        <w:t xml:space="preserve">). On peut ainsi s’interroger sur l’utilisation de la classe inversée dans l’enseignement des langues. Dans les matières scientifiques, on commence avec des théories qu’on applique ; impossible de résoudre un problème de géométrie sans connaître les formules pour calculer des aires, des périmètres, etc. Dans les matières littéraires, et plus </w:t>
      </w:r>
      <w:r w:rsidR="007D7BA4">
        <w:rPr>
          <w:rFonts w:ascii="Times New Roman" w:hAnsi="Times New Roman" w:cs="Times New Roman"/>
          <w:sz w:val="24"/>
          <w:szCs w:val="24"/>
          <w:lang w:val="fr-FR"/>
        </w:rPr>
        <w:lastRenderedPageBreak/>
        <w:t xml:space="preserve">particulièrement dans l’enseignement des </w:t>
      </w:r>
      <w:r w:rsidR="002A69E5">
        <w:rPr>
          <w:rFonts w:ascii="Times New Roman" w:hAnsi="Times New Roman" w:cs="Times New Roman"/>
          <w:sz w:val="24"/>
          <w:szCs w:val="24"/>
          <w:lang w:val="fr-FR"/>
        </w:rPr>
        <w:t>L.V.E.</w:t>
      </w:r>
      <w:r w:rsidR="007D7BA4">
        <w:rPr>
          <w:rFonts w:ascii="Times New Roman" w:hAnsi="Times New Roman" w:cs="Times New Roman"/>
          <w:sz w:val="24"/>
          <w:szCs w:val="24"/>
          <w:lang w:val="fr-FR"/>
        </w:rPr>
        <w:t xml:space="preserve">, on fonctionne radicalement différemment. </w:t>
      </w:r>
      <w:r w:rsidR="00AF12B6">
        <w:rPr>
          <w:rFonts w:ascii="Times New Roman" w:hAnsi="Times New Roman" w:cs="Times New Roman"/>
          <w:sz w:val="24"/>
          <w:szCs w:val="24"/>
          <w:lang w:val="fr-FR"/>
        </w:rPr>
        <w:t>En effet, l</w:t>
      </w:r>
      <w:r w:rsidR="005F7C9D">
        <w:rPr>
          <w:rFonts w:ascii="Times New Roman" w:hAnsi="Times New Roman" w:cs="Times New Roman"/>
          <w:sz w:val="24"/>
          <w:szCs w:val="24"/>
          <w:lang w:val="fr-FR"/>
        </w:rPr>
        <w:t>e temps où on partait d’un point de grammaire pour l’appliquer dans des exercices, le tout sans contexte, est complètement révolu. Ainsi, dans le respect des Instructions Officielles, on ne peut fonctionner ainsi en anglais : on doit mettre en place un cadre de pédagogie active où la compréhension, la production et l’interaction sont exploitées. On trouve sur Internet des exemples d’application de classe inversée pour enseigner l’anglais mais ils tombent souvent dans le piège du tout grammaire et des listes de mots décontextualisés</w:t>
      </w:r>
      <w:r w:rsidR="005F7C9D">
        <w:rPr>
          <w:rStyle w:val="Appelnotedebasdep"/>
          <w:rFonts w:ascii="Times New Roman" w:hAnsi="Times New Roman" w:cs="Times New Roman"/>
          <w:sz w:val="24"/>
          <w:szCs w:val="24"/>
          <w:lang w:val="fr-FR"/>
        </w:rPr>
        <w:footnoteReference w:id="34"/>
      </w:r>
      <w:r w:rsidR="00F90905">
        <w:rPr>
          <w:rFonts w:ascii="Times New Roman" w:hAnsi="Times New Roman" w:cs="Times New Roman"/>
          <w:sz w:val="24"/>
          <w:szCs w:val="24"/>
          <w:lang w:val="fr-FR"/>
        </w:rPr>
        <w:t>.</w:t>
      </w:r>
    </w:p>
    <w:p w14:paraId="5C9E6982" w14:textId="5E760828" w:rsidR="00121F7F" w:rsidRPr="00C20E12" w:rsidRDefault="00121F7F" w:rsidP="0090555C">
      <w:pPr>
        <w:pStyle w:val="Pardeliste"/>
        <w:numPr>
          <w:ilvl w:val="2"/>
          <w:numId w:val="8"/>
        </w:numPr>
        <w:spacing w:line="360" w:lineRule="auto"/>
        <w:jc w:val="both"/>
        <w:rPr>
          <w:rFonts w:ascii="Times New Roman" w:hAnsi="Times New Roman" w:cs="Times New Roman"/>
          <w:i/>
          <w:sz w:val="24"/>
          <w:szCs w:val="24"/>
          <w:lang w:val="fr-FR"/>
        </w:rPr>
      </w:pPr>
      <w:r w:rsidRPr="00C20E12">
        <w:rPr>
          <w:rFonts w:ascii="Times New Roman" w:hAnsi="Times New Roman" w:cs="Times New Roman"/>
          <w:i/>
          <w:sz w:val="24"/>
          <w:szCs w:val="24"/>
          <w:lang w:val="fr-FR"/>
        </w:rPr>
        <w:t>Appliquer la pédagogie active en collège défavorisé et en L.V.E.</w:t>
      </w:r>
    </w:p>
    <w:p w14:paraId="2728B432" w14:textId="1ECE2F77" w:rsidR="00F90905" w:rsidRDefault="00F90905"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Toute la difficulté réside donc dans la possibilité d’appliquer la pédagogie inversée en anglais sans tomber dans un </w:t>
      </w:r>
      <w:r w:rsidRPr="00F90905">
        <w:rPr>
          <w:rFonts w:ascii="Times New Roman" w:hAnsi="Times New Roman" w:cs="Times New Roman"/>
          <w:i/>
          <w:sz w:val="24"/>
          <w:szCs w:val="24"/>
          <w:lang w:val="fr-FR"/>
        </w:rPr>
        <w:t>remake</w:t>
      </w:r>
      <w:r w:rsidR="007B3CB3">
        <w:rPr>
          <w:rFonts w:ascii="Times New Roman" w:hAnsi="Times New Roman" w:cs="Times New Roman"/>
          <w:sz w:val="24"/>
          <w:szCs w:val="24"/>
          <w:lang w:val="fr-FR"/>
        </w:rPr>
        <w:t xml:space="preserve"> d’une </w:t>
      </w:r>
      <w:r>
        <w:rPr>
          <w:rFonts w:ascii="Times New Roman" w:hAnsi="Times New Roman" w:cs="Times New Roman"/>
          <w:sz w:val="24"/>
          <w:szCs w:val="24"/>
          <w:lang w:val="fr-FR"/>
        </w:rPr>
        <w:t xml:space="preserve">méthode grammaire-traduction 2.0 : à quoi bon proposer une approche novatrice si c’est pour revenir à une pédagogie passéiste et </w:t>
      </w:r>
      <w:r w:rsidR="007B3CB3">
        <w:rPr>
          <w:rFonts w:ascii="Times New Roman" w:hAnsi="Times New Roman" w:cs="Times New Roman"/>
          <w:sz w:val="24"/>
          <w:szCs w:val="24"/>
          <w:lang w:val="fr-FR"/>
        </w:rPr>
        <w:t>inefficace</w:t>
      </w:r>
      <w:r>
        <w:rPr>
          <w:rFonts w:ascii="Times New Roman" w:hAnsi="Times New Roman" w:cs="Times New Roman"/>
          <w:sz w:val="24"/>
          <w:szCs w:val="24"/>
          <w:lang w:val="fr-FR"/>
        </w:rPr>
        <w:t xml:space="preserve"> pour la formation des apprenants ? Est-il possible de proposer, en anglais, une méthodologie capable d’intégrer certaines pratiques de la classe inversée qui seraient en accord avec les pratiques pédagogiques en vigueur actuellement, afin d’accompagner les apprenants dans leur compréhension de la lecture analytique et la rétention du lexique ? </w:t>
      </w:r>
    </w:p>
    <w:p w14:paraId="19C89DD5" w14:textId="70F1D381" w:rsidR="00766C28" w:rsidRPr="00733719" w:rsidRDefault="00883A5E" w:rsidP="0090555C">
      <w:pPr>
        <w:spacing w:line="360" w:lineRule="auto"/>
        <w:ind w:firstLine="708"/>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On propose ainsi, </w:t>
      </w:r>
      <w:r w:rsidR="00167B91">
        <w:rPr>
          <w:rFonts w:ascii="Times New Roman" w:hAnsi="Times New Roman" w:cs="Times New Roman"/>
          <w:sz w:val="24"/>
          <w:szCs w:val="24"/>
          <w:lang w:val="fr-FR"/>
        </w:rPr>
        <w:t>afin de pallier les difficultés et limites qu</w:t>
      </w:r>
      <w:r>
        <w:rPr>
          <w:rFonts w:ascii="Times New Roman" w:hAnsi="Times New Roman" w:cs="Times New Roman"/>
          <w:sz w:val="24"/>
          <w:szCs w:val="24"/>
          <w:lang w:val="fr-FR"/>
        </w:rPr>
        <w:t>e les compréhensions écrite</w:t>
      </w:r>
      <w:r w:rsidR="00167B91">
        <w:rPr>
          <w:rFonts w:ascii="Times New Roman" w:hAnsi="Times New Roman" w:cs="Times New Roman"/>
          <w:sz w:val="24"/>
          <w:szCs w:val="24"/>
          <w:lang w:val="fr-FR"/>
        </w:rPr>
        <w:t xml:space="preserve">s présentent pour les apprenants, </w:t>
      </w:r>
      <w:r>
        <w:rPr>
          <w:rFonts w:ascii="Times New Roman" w:hAnsi="Times New Roman" w:cs="Times New Roman"/>
          <w:sz w:val="24"/>
          <w:szCs w:val="24"/>
          <w:lang w:val="fr-FR"/>
        </w:rPr>
        <w:t>de les faire précéder par</w:t>
      </w:r>
      <w:r w:rsidR="007C052B">
        <w:rPr>
          <w:rFonts w:ascii="Times New Roman" w:hAnsi="Times New Roman" w:cs="Times New Roman"/>
          <w:sz w:val="24"/>
          <w:szCs w:val="24"/>
          <w:lang w:val="fr-FR"/>
        </w:rPr>
        <w:t xml:space="preserve"> de</w:t>
      </w:r>
      <w:r>
        <w:rPr>
          <w:rFonts w:ascii="Times New Roman" w:hAnsi="Times New Roman" w:cs="Times New Roman"/>
          <w:sz w:val="24"/>
          <w:szCs w:val="24"/>
          <w:lang w:val="fr-FR"/>
        </w:rPr>
        <w:t>s</w:t>
      </w:r>
      <w:r w:rsidR="007C052B">
        <w:rPr>
          <w:rFonts w:ascii="Times New Roman" w:hAnsi="Times New Roman" w:cs="Times New Roman"/>
          <w:sz w:val="24"/>
          <w:szCs w:val="24"/>
          <w:lang w:val="fr-FR"/>
        </w:rPr>
        <w:t xml:space="preserve"> lecture</w:t>
      </w:r>
      <w:r>
        <w:rPr>
          <w:rFonts w:ascii="Times New Roman" w:hAnsi="Times New Roman" w:cs="Times New Roman"/>
          <w:sz w:val="24"/>
          <w:szCs w:val="24"/>
          <w:lang w:val="fr-FR"/>
        </w:rPr>
        <w:t>s</w:t>
      </w:r>
      <w:r w:rsidR="007C052B">
        <w:rPr>
          <w:rFonts w:ascii="Times New Roman" w:hAnsi="Times New Roman" w:cs="Times New Roman"/>
          <w:sz w:val="24"/>
          <w:szCs w:val="24"/>
          <w:lang w:val="fr-FR"/>
        </w:rPr>
        <w:t xml:space="preserve"> à la maison </w:t>
      </w:r>
      <w:r w:rsidR="00F71078">
        <w:rPr>
          <w:rFonts w:ascii="Times New Roman" w:hAnsi="Times New Roman" w:cs="Times New Roman"/>
          <w:sz w:val="24"/>
          <w:szCs w:val="24"/>
          <w:lang w:val="fr-FR"/>
        </w:rPr>
        <w:t xml:space="preserve">ciblées et </w:t>
      </w:r>
      <w:r w:rsidR="007C052B">
        <w:rPr>
          <w:rFonts w:ascii="Times New Roman" w:hAnsi="Times New Roman" w:cs="Times New Roman"/>
          <w:sz w:val="24"/>
          <w:szCs w:val="24"/>
          <w:lang w:val="fr-FR"/>
        </w:rPr>
        <w:t xml:space="preserve">adaptées aux besoins des élèves, </w:t>
      </w:r>
      <w:r w:rsidR="00B12514">
        <w:rPr>
          <w:rFonts w:ascii="Times New Roman" w:hAnsi="Times New Roman" w:cs="Times New Roman"/>
          <w:sz w:val="24"/>
          <w:szCs w:val="24"/>
          <w:lang w:val="fr-FR"/>
        </w:rPr>
        <w:t>ce qui est une adaptation</w:t>
      </w:r>
      <w:r w:rsidR="00F90905">
        <w:rPr>
          <w:rFonts w:ascii="Times New Roman" w:hAnsi="Times New Roman" w:cs="Times New Roman"/>
          <w:sz w:val="24"/>
          <w:szCs w:val="24"/>
          <w:lang w:val="fr-FR"/>
        </w:rPr>
        <w:t xml:space="preserve"> de la classe inversée, une forme hybride entre pédagogie inversée et pédagogie traditionnelle</w:t>
      </w:r>
      <w:r w:rsidR="00B12514">
        <w:rPr>
          <w:rFonts w:ascii="Times New Roman" w:hAnsi="Times New Roman" w:cs="Times New Roman"/>
          <w:sz w:val="24"/>
          <w:szCs w:val="24"/>
          <w:lang w:val="fr-FR"/>
        </w:rPr>
        <w:t xml:space="preserve"> puisqu’ici, afin de limiter les problèmes que lève la pédagogie inversée, on n’offrira pas qu’une version numérique des lectures, on laissera un temps conséquent pour réaliser la tâche, </w:t>
      </w:r>
      <w:r w:rsidR="00FC28F7">
        <w:rPr>
          <w:rFonts w:ascii="Times New Roman" w:hAnsi="Times New Roman" w:cs="Times New Roman"/>
          <w:sz w:val="24"/>
          <w:szCs w:val="24"/>
          <w:lang w:val="fr-FR"/>
        </w:rPr>
        <w:t xml:space="preserve">on ne donnera pas de la théorie pure à appliquer pour le cours suivant ; et d’un autre côté, on ne limitera pas </w:t>
      </w:r>
      <w:r w:rsidR="002404FB">
        <w:rPr>
          <w:rFonts w:ascii="Times New Roman" w:hAnsi="Times New Roman" w:cs="Times New Roman"/>
          <w:sz w:val="24"/>
          <w:szCs w:val="24"/>
          <w:lang w:val="fr-FR"/>
        </w:rPr>
        <w:t>l’accès à la compréhension et à la mémorisation du vocabulaire important de la C.E. au seul cours.</w:t>
      </w:r>
      <w:r w:rsidR="00F90905">
        <w:rPr>
          <w:rFonts w:ascii="Times New Roman" w:hAnsi="Times New Roman" w:cs="Times New Roman"/>
          <w:sz w:val="24"/>
          <w:szCs w:val="24"/>
          <w:lang w:val="fr-FR"/>
        </w:rPr>
        <w:t xml:space="preserve"> C</w:t>
      </w:r>
      <w:r w:rsidR="007C052B">
        <w:rPr>
          <w:rFonts w:ascii="Times New Roman" w:hAnsi="Times New Roman" w:cs="Times New Roman"/>
          <w:sz w:val="24"/>
          <w:szCs w:val="24"/>
          <w:lang w:val="fr-FR"/>
        </w:rPr>
        <w:t>’est l’hypothèse que je propose </w:t>
      </w:r>
      <w:r w:rsidR="00F90905">
        <w:rPr>
          <w:rFonts w:ascii="Times New Roman" w:hAnsi="Times New Roman" w:cs="Times New Roman"/>
          <w:sz w:val="24"/>
          <w:szCs w:val="24"/>
          <w:lang w:val="fr-FR"/>
        </w:rPr>
        <w:t xml:space="preserve">de tester </w:t>
      </w:r>
      <w:r w:rsidR="007C052B">
        <w:rPr>
          <w:rFonts w:ascii="Times New Roman" w:hAnsi="Times New Roman" w:cs="Times New Roman"/>
          <w:sz w:val="24"/>
          <w:szCs w:val="24"/>
          <w:lang w:val="fr-FR"/>
        </w:rPr>
        <w:t xml:space="preserve">: </w:t>
      </w:r>
      <w:r w:rsidR="007C052B" w:rsidRPr="007C052B">
        <w:rPr>
          <w:rFonts w:ascii="Times New Roman" w:hAnsi="Times New Roman" w:cs="Times New Roman"/>
          <w:sz w:val="24"/>
          <w:szCs w:val="24"/>
          <w:lang w:val="fr-FR"/>
        </w:rPr>
        <w:t xml:space="preserve">anticiper la lecture </w:t>
      </w:r>
      <w:r w:rsidR="007C052B">
        <w:rPr>
          <w:rFonts w:ascii="Times New Roman" w:hAnsi="Times New Roman" w:cs="Times New Roman"/>
          <w:sz w:val="24"/>
          <w:szCs w:val="24"/>
          <w:lang w:val="fr-FR"/>
        </w:rPr>
        <w:t>analytique en classe</w:t>
      </w:r>
      <w:r w:rsidR="007C052B" w:rsidRPr="007C052B">
        <w:rPr>
          <w:rFonts w:ascii="Times New Roman" w:hAnsi="Times New Roman" w:cs="Times New Roman"/>
          <w:sz w:val="24"/>
          <w:szCs w:val="24"/>
          <w:lang w:val="fr-FR"/>
        </w:rPr>
        <w:t xml:space="preserve"> avec de la lecture </w:t>
      </w:r>
      <w:r w:rsidR="007C052B">
        <w:rPr>
          <w:rFonts w:ascii="Times New Roman" w:hAnsi="Times New Roman" w:cs="Times New Roman"/>
          <w:sz w:val="24"/>
          <w:szCs w:val="24"/>
          <w:lang w:val="fr-FR"/>
        </w:rPr>
        <w:t>maison</w:t>
      </w:r>
      <w:r w:rsidR="007C052B" w:rsidRPr="007C052B">
        <w:rPr>
          <w:rFonts w:ascii="Times New Roman" w:hAnsi="Times New Roman" w:cs="Times New Roman"/>
          <w:sz w:val="24"/>
          <w:szCs w:val="24"/>
          <w:lang w:val="fr-FR"/>
        </w:rPr>
        <w:t xml:space="preserve"> ciblée peut-il avoir une influence sur la </w:t>
      </w:r>
      <w:r w:rsidR="007C052B">
        <w:rPr>
          <w:rFonts w:ascii="Times New Roman" w:hAnsi="Times New Roman" w:cs="Times New Roman"/>
          <w:sz w:val="24"/>
          <w:szCs w:val="24"/>
          <w:lang w:val="fr-FR"/>
        </w:rPr>
        <w:t xml:space="preserve">compréhension et la </w:t>
      </w:r>
      <w:r w:rsidR="007C052B" w:rsidRPr="007C052B">
        <w:rPr>
          <w:rFonts w:ascii="Times New Roman" w:hAnsi="Times New Roman" w:cs="Times New Roman"/>
          <w:sz w:val="24"/>
          <w:szCs w:val="24"/>
          <w:lang w:val="fr-FR"/>
        </w:rPr>
        <w:t>rétention du lexique chez des apprenants ?</w:t>
      </w:r>
      <w:r w:rsidR="007C052B">
        <w:rPr>
          <w:rFonts w:ascii="Times New Roman" w:hAnsi="Times New Roman" w:cs="Times New Roman"/>
          <w:sz w:val="24"/>
          <w:szCs w:val="24"/>
          <w:lang w:val="fr-FR"/>
        </w:rPr>
        <w:t xml:space="preserve"> Dans quelle mesure ?</w:t>
      </w:r>
    </w:p>
    <w:p w14:paraId="5FBA4015" w14:textId="77777777" w:rsidR="005D1010" w:rsidRDefault="005D1010" w:rsidP="0090555C">
      <w:pPr>
        <w:spacing w:after="0" w:line="360" w:lineRule="auto"/>
        <w:jc w:val="both"/>
        <w:outlineLvl w:val="0"/>
        <w:rPr>
          <w:rFonts w:ascii="Times New Roman" w:hAnsi="Times New Roman" w:cs="Times New Roman"/>
          <w:sz w:val="24"/>
          <w:szCs w:val="24"/>
          <w:lang w:val="fr-FR"/>
        </w:rPr>
      </w:pPr>
    </w:p>
    <w:p w14:paraId="573F3629" w14:textId="77777777" w:rsidR="00C20E12" w:rsidRDefault="00C20E12" w:rsidP="0090555C">
      <w:pPr>
        <w:pStyle w:val="Pardeliste"/>
        <w:spacing w:after="0" w:line="360" w:lineRule="auto"/>
        <w:jc w:val="both"/>
        <w:outlineLvl w:val="0"/>
        <w:rPr>
          <w:rFonts w:ascii="Times New Roman" w:hAnsi="Times New Roman" w:cs="Times New Roman"/>
          <w:b/>
          <w:sz w:val="24"/>
          <w:szCs w:val="24"/>
          <w:lang w:val="fr-FR"/>
        </w:rPr>
      </w:pPr>
    </w:p>
    <w:p w14:paraId="52A1CB59" w14:textId="77777777" w:rsidR="00C20E12" w:rsidRDefault="00C20E12">
      <w:pPr>
        <w:spacing w:after="0" w:line="240" w:lineRule="auto"/>
        <w:rPr>
          <w:rFonts w:ascii="Times New Roman" w:hAnsi="Times New Roman" w:cs="Times New Roman"/>
          <w:b/>
          <w:sz w:val="24"/>
          <w:szCs w:val="24"/>
          <w:lang w:val="fr-FR"/>
        </w:rPr>
      </w:pPr>
      <w:r>
        <w:rPr>
          <w:rFonts w:ascii="Times New Roman" w:hAnsi="Times New Roman" w:cs="Times New Roman"/>
          <w:b/>
          <w:sz w:val="24"/>
          <w:szCs w:val="24"/>
          <w:lang w:val="fr-FR"/>
        </w:rPr>
        <w:br w:type="page"/>
      </w:r>
    </w:p>
    <w:p w14:paraId="4459BEC8" w14:textId="765FFC30" w:rsidR="009433EC" w:rsidRPr="005D6661" w:rsidRDefault="009433EC" w:rsidP="005D6661">
      <w:pPr>
        <w:spacing w:after="0" w:line="360" w:lineRule="auto"/>
        <w:ind w:firstLine="708"/>
        <w:jc w:val="both"/>
        <w:outlineLvl w:val="0"/>
        <w:rPr>
          <w:rFonts w:ascii="Times New Roman" w:hAnsi="Times New Roman" w:cs="Times New Roman"/>
          <w:b/>
          <w:sz w:val="28"/>
          <w:szCs w:val="24"/>
          <w:u w:val="single"/>
          <w:lang w:val="fr-FR"/>
        </w:rPr>
      </w:pPr>
      <w:r w:rsidRPr="005D6661">
        <w:rPr>
          <w:rFonts w:ascii="Times New Roman" w:hAnsi="Times New Roman" w:cs="Times New Roman"/>
          <w:b/>
          <w:sz w:val="28"/>
          <w:szCs w:val="24"/>
          <w:u w:val="single"/>
          <w:lang w:val="fr-FR"/>
        </w:rPr>
        <w:lastRenderedPageBreak/>
        <w:t>Méthodologie</w:t>
      </w:r>
      <w:r w:rsidR="00E577D9">
        <w:rPr>
          <w:rFonts w:ascii="Times New Roman" w:hAnsi="Times New Roman" w:cs="Times New Roman"/>
          <w:b/>
          <w:sz w:val="28"/>
          <w:szCs w:val="24"/>
          <w:u w:val="single"/>
          <w:lang w:val="fr-FR"/>
        </w:rPr>
        <w:t xml:space="preserve"> et résultats</w:t>
      </w:r>
    </w:p>
    <w:p w14:paraId="003D8CD8" w14:textId="77777777" w:rsidR="009433EC" w:rsidRDefault="009433EC" w:rsidP="0090555C">
      <w:pPr>
        <w:pStyle w:val="Pardeliste"/>
        <w:spacing w:after="0" w:line="360" w:lineRule="auto"/>
        <w:jc w:val="both"/>
        <w:outlineLvl w:val="0"/>
        <w:rPr>
          <w:rFonts w:ascii="Times New Roman" w:hAnsi="Times New Roman" w:cs="Times New Roman"/>
          <w:b/>
          <w:sz w:val="24"/>
          <w:szCs w:val="24"/>
          <w:lang w:val="fr-FR"/>
        </w:rPr>
      </w:pPr>
    </w:p>
    <w:p w14:paraId="06AA0A4C" w14:textId="2E69BB30" w:rsidR="009433EC" w:rsidRPr="00C20E12" w:rsidRDefault="009433EC" w:rsidP="0090555C">
      <w:pPr>
        <w:pStyle w:val="Pardeliste"/>
        <w:numPr>
          <w:ilvl w:val="0"/>
          <w:numId w:val="16"/>
        </w:numPr>
        <w:spacing w:after="0" w:line="360" w:lineRule="auto"/>
        <w:jc w:val="both"/>
        <w:outlineLvl w:val="0"/>
        <w:rPr>
          <w:rFonts w:ascii="Times New Roman" w:hAnsi="Times New Roman" w:cs="Times New Roman"/>
          <w:b/>
          <w:sz w:val="24"/>
          <w:szCs w:val="24"/>
          <w:lang w:val="fr-FR"/>
        </w:rPr>
      </w:pPr>
      <w:r w:rsidRPr="00C20E12">
        <w:rPr>
          <w:rFonts w:ascii="Times New Roman" w:hAnsi="Times New Roman" w:cs="Times New Roman"/>
          <w:b/>
          <w:sz w:val="24"/>
          <w:szCs w:val="24"/>
          <w:lang w:val="fr-FR"/>
        </w:rPr>
        <w:t>Description de</w:t>
      </w:r>
      <w:r w:rsidR="00E77D8B" w:rsidRPr="00C20E12">
        <w:rPr>
          <w:rFonts w:ascii="Times New Roman" w:hAnsi="Times New Roman" w:cs="Times New Roman"/>
          <w:b/>
          <w:sz w:val="24"/>
          <w:szCs w:val="24"/>
          <w:lang w:val="fr-FR"/>
        </w:rPr>
        <w:t xml:space="preserve"> l’hypoth</w:t>
      </w:r>
      <w:r w:rsidRPr="00C20E12">
        <w:rPr>
          <w:rFonts w:ascii="Times New Roman" w:hAnsi="Times New Roman" w:cs="Times New Roman"/>
          <w:b/>
          <w:sz w:val="24"/>
          <w:szCs w:val="24"/>
          <w:lang w:val="fr-FR"/>
        </w:rPr>
        <w:t>èse dans le cadre professionnel</w:t>
      </w:r>
    </w:p>
    <w:p w14:paraId="3DD6C724" w14:textId="77777777" w:rsidR="00E77D8B" w:rsidRDefault="00E77D8B" w:rsidP="0090555C">
      <w:pPr>
        <w:spacing w:after="0" w:line="360" w:lineRule="auto"/>
        <w:jc w:val="both"/>
        <w:outlineLvl w:val="0"/>
        <w:rPr>
          <w:rFonts w:ascii="Times New Roman" w:hAnsi="Times New Roman" w:cs="Times New Roman"/>
          <w:sz w:val="24"/>
          <w:szCs w:val="24"/>
          <w:u w:val="single"/>
          <w:lang w:val="fr-FR"/>
        </w:rPr>
      </w:pPr>
    </w:p>
    <w:p w14:paraId="4D8E757E" w14:textId="77777777" w:rsidR="00F87806" w:rsidRDefault="006D1971"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L’hypothèse sera appliquée lors d’</w:t>
      </w:r>
      <w:r w:rsidR="00120644" w:rsidRPr="00A53CDD">
        <w:rPr>
          <w:rFonts w:ascii="Times New Roman" w:hAnsi="Times New Roman" w:cs="Times New Roman"/>
          <w:bCs/>
          <w:sz w:val="24"/>
          <w:szCs w:val="24"/>
          <w:lang w:val="fr-FR"/>
        </w:rPr>
        <w:t>une séquence</w:t>
      </w:r>
      <w:r w:rsidR="00DB7C83">
        <w:rPr>
          <w:rFonts w:ascii="Times New Roman" w:hAnsi="Times New Roman" w:cs="Times New Roman"/>
          <w:bCs/>
          <w:sz w:val="24"/>
          <w:szCs w:val="24"/>
          <w:lang w:val="fr-FR"/>
        </w:rPr>
        <w:t xml:space="preserve"> proposée à un niveau 5</w:t>
      </w:r>
      <w:r w:rsidR="00DB7C83" w:rsidRPr="00DB7C83">
        <w:rPr>
          <w:rFonts w:ascii="Times New Roman" w:hAnsi="Times New Roman" w:cs="Times New Roman"/>
          <w:bCs/>
          <w:sz w:val="24"/>
          <w:szCs w:val="24"/>
          <w:vertAlign w:val="superscript"/>
          <w:lang w:val="fr-FR"/>
        </w:rPr>
        <w:t>ème</w:t>
      </w:r>
      <w:r w:rsidR="00DB7C83">
        <w:rPr>
          <w:rFonts w:ascii="Times New Roman" w:hAnsi="Times New Roman" w:cs="Times New Roman"/>
          <w:bCs/>
          <w:sz w:val="24"/>
          <w:szCs w:val="24"/>
          <w:lang w:val="fr-FR"/>
        </w:rPr>
        <w:t xml:space="preserve"> (cycle 4) </w:t>
      </w:r>
      <w:r w:rsidR="00A41352">
        <w:rPr>
          <w:rFonts w:ascii="Times New Roman" w:hAnsi="Times New Roman" w:cs="Times New Roman"/>
          <w:bCs/>
          <w:sz w:val="24"/>
          <w:szCs w:val="24"/>
          <w:lang w:val="fr-FR"/>
        </w:rPr>
        <w:t xml:space="preserve">intitulée </w:t>
      </w:r>
      <w:r w:rsidR="00A41352" w:rsidRPr="00A41352">
        <w:rPr>
          <w:rFonts w:ascii="Times New Roman" w:hAnsi="Times New Roman" w:cs="Times New Roman"/>
          <w:bCs/>
          <w:i/>
          <w:sz w:val="24"/>
          <w:szCs w:val="24"/>
          <w:lang w:val="fr-FR"/>
        </w:rPr>
        <w:t>Celebrities!</w:t>
      </w:r>
      <w:r>
        <w:rPr>
          <w:rFonts w:ascii="Times New Roman" w:hAnsi="Times New Roman" w:cs="Times New Roman"/>
          <w:bCs/>
          <w:sz w:val="24"/>
          <w:szCs w:val="24"/>
          <w:lang w:val="fr-FR"/>
        </w:rPr>
        <w:t>,</w:t>
      </w:r>
      <w:r w:rsidR="00D46894">
        <w:rPr>
          <w:rFonts w:ascii="Times New Roman" w:hAnsi="Times New Roman" w:cs="Times New Roman"/>
          <w:bCs/>
          <w:sz w:val="24"/>
          <w:szCs w:val="24"/>
          <w:lang w:val="fr-FR"/>
        </w:rPr>
        <w:t xml:space="preserve"> qui traitera au niveau culturel de figures incontournables du monde anglo-saxon</w:t>
      </w:r>
      <w:r w:rsidR="00C629CE">
        <w:rPr>
          <w:rFonts w:ascii="Times New Roman" w:hAnsi="Times New Roman" w:cs="Times New Roman"/>
          <w:bCs/>
          <w:sz w:val="24"/>
          <w:szCs w:val="24"/>
          <w:lang w:val="fr-FR"/>
        </w:rPr>
        <w:t xml:space="preserve">, </w:t>
      </w:r>
      <w:r w:rsidR="00D46894">
        <w:rPr>
          <w:rFonts w:ascii="Times New Roman" w:hAnsi="Times New Roman" w:cs="Times New Roman"/>
          <w:bCs/>
          <w:sz w:val="24"/>
          <w:szCs w:val="24"/>
          <w:lang w:val="fr-FR"/>
        </w:rPr>
        <w:t xml:space="preserve">au niveau lexical </w:t>
      </w:r>
      <w:r w:rsidR="00C629CE">
        <w:rPr>
          <w:rFonts w:ascii="Times New Roman" w:hAnsi="Times New Roman" w:cs="Times New Roman"/>
          <w:bCs/>
          <w:sz w:val="24"/>
          <w:szCs w:val="24"/>
          <w:lang w:val="fr-FR"/>
        </w:rPr>
        <w:t xml:space="preserve">du champ lexical des métiers et </w:t>
      </w:r>
      <w:r w:rsidR="00DB7C83">
        <w:rPr>
          <w:rFonts w:ascii="Times New Roman" w:hAnsi="Times New Roman" w:cs="Times New Roman"/>
          <w:bCs/>
          <w:sz w:val="24"/>
          <w:szCs w:val="24"/>
          <w:lang w:val="fr-FR"/>
        </w:rPr>
        <w:t xml:space="preserve">du monde du </w:t>
      </w:r>
      <w:r w:rsidR="00C629CE">
        <w:rPr>
          <w:rFonts w:ascii="Times New Roman" w:hAnsi="Times New Roman" w:cs="Times New Roman"/>
          <w:bCs/>
          <w:sz w:val="24"/>
          <w:szCs w:val="24"/>
          <w:lang w:val="fr-FR"/>
        </w:rPr>
        <w:t>spectacle</w:t>
      </w:r>
      <w:r w:rsidR="00DB7C83">
        <w:rPr>
          <w:rFonts w:ascii="Times New Roman" w:hAnsi="Times New Roman" w:cs="Times New Roman"/>
          <w:bCs/>
          <w:sz w:val="24"/>
          <w:szCs w:val="24"/>
          <w:lang w:val="fr-FR"/>
        </w:rPr>
        <w:t xml:space="preserve">, au niveau linguistique du prétérit et de </w:t>
      </w:r>
      <w:r w:rsidR="00DB7C83" w:rsidRPr="006D1971">
        <w:rPr>
          <w:rFonts w:ascii="Times New Roman" w:hAnsi="Times New Roman" w:cs="Times New Roman"/>
          <w:bCs/>
          <w:i/>
          <w:sz w:val="24"/>
          <w:szCs w:val="24"/>
          <w:lang w:val="fr-FR"/>
        </w:rPr>
        <w:t>USED TO</w:t>
      </w:r>
      <w:r w:rsidR="00DB7C83">
        <w:rPr>
          <w:rFonts w:ascii="Times New Roman" w:hAnsi="Times New Roman" w:cs="Times New Roman"/>
          <w:bCs/>
          <w:sz w:val="24"/>
          <w:szCs w:val="24"/>
          <w:lang w:val="fr-FR"/>
        </w:rPr>
        <w:t xml:space="preserve"> principalement, </w:t>
      </w:r>
      <w:r w:rsidR="002404FB">
        <w:rPr>
          <w:rFonts w:ascii="Times New Roman" w:hAnsi="Times New Roman" w:cs="Times New Roman"/>
          <w:bCs/>
          <w:sz w:val="24"/>
          <w:szCs w:val="24"/>
          <w:lang w:val="fr-FR"/>
        </w:rPr>
        <w:t>au niveau phonologique des accents londonien, américain et indien, des phonèmes /i:</w:t>
      </w:r>
      <w:r w:rsidR="00854F03">
        <w:rPr>
          <w:rFonts w:ascii="Times New Roman" w:hAnsi="Times New Roman" w:cs="Times New Roman"/>
          <w:bCs/>
          <w:sz w:val="24"/>
          <w:szCs w:val="24"/>
          <w:lang w:val="fr-FR"/>
        </w:rPr>
        <w:t>/, /</w:t>
      </w:r>
      <w:r w:rsidR="00854F03" w:rsidRPr="00854F03">
        <w:t xml:space="preserve"> </w:t>
      </w:r>
      <w:r w:rsidR="00854F03">
        <w:t>/</w:t>
      </w:r>
      <w:r w:rsidR="00854F03" w:rsidRPr="00854F03">
        <w:rPr>
          <w:rFonts w:ascii="Times New Roman" w:hAnsi="Times New Roman" w:cs="Times New Roman"/>
          <w:bCs/>
          <w:sz w:val="24"/>
          <w:szCs w:val="24"/>
          <w:lang w:val="fr-FR"/>
        </w:rPr>
        <w:t>aɪ</w:t>
      </w:r>
      <w:r w:rsidR="00854F03">
        <w:rPr>
          <w:rFonts w:ascii="Times New Roman" w:hAnsi="Times New Roman" w:cs="Times New Roman"/>
          <w:bCs/>
          <w:sz w:val="24"/>
          <w:szCs w:val="24"/>
          <w:lang w:val="fr-FR"/>
        </w:rPr>
        <w:t>/ et /</w:t>
      </w:r>
      <w:r w:rsidR="00854F03" w:rsidRPr="00854F03">
        <w:rPr>
          <w:rFonts w:ascii="Times New Roman" w:hAnsi="Times New Roman" w:cs="Times New Roman"/>
          <w:bCs/>
          <w:sz w:val="24"/>
          <w:szCs w:val="24"/>
          <w:lang w:val="fr-FR"/>
        </w:rPr>
        <w:t>ɪ</w:t>
      </w:r>
      <w:r w:rsidR="00854F03">
        <w:rPr>
          <w:rFonts w:ascii="Times New Roman" w:hAnsi="Times New Roman" w:cs="Times New Roman"/>
          <w:bCs/>
          <w:sz w:val="24"/>
          <w:szCs w:val="24"/>
          <w:lang w:val="fr-FR"/>
        </w:rPr>
        <w:t>/, /</w:t>
      </w:r>
      <w:r w:rsidR="00854F03" w:rsidRPr="00854F03">
        <w:rPr>
          <w:rFonts w:ascii="Times New Roman" w:hAnsi="Times New Roman" w:cs="Times New Roman"/>
          <w:bCs/>
          <w:sz w:val="24"/>
          <w:szCs w:val="24"/>
          <w:lang w:val="fr-FR"/>
        </w:rPr>
        <w:t>ɑː</w:t>
      </w:r>
      <w:r w:rsidR="00854F03">
        <w:rPr>
          <w:rFonts w:ascii="Times New Roman" w:hAnsi="Times New Roman" w:cs="Times New Roman"/>
          <w:bCs/>
          <w:sz w:val="24"/>
          <w:szCs w:val="24"/>
          <w:lang w:val="fr-FR"/>
        </w:rPr>
        <w:t>/ et /</w:t>
      </w:r>
      <w:r w:rsidR="00854F03" w:rsidRPr="00854F03">
        <w:rPr>
          <w:rFonts w:ascii="Times New Roman" w:hAnsi="Times New Roman" w:cs="Times New Roman"/>
          <w:bCs/>
          <w:sz w:val="24"/>
          <w:szCs w:val="24"/>
          <w:lang w:val="fr-FR"/>
        </w:rPr>
        <w:t>æ</w:t>
      </w:r>
      <w:r w:rsidR="00854F03">
        <w:rPr>
          <w:rFonts w:ascii="Times New Roman" w:hAnsi="Times New Roman" w:cs="Times New Roman"/>
          <w:bCs/>
          <w:sz w:val="24"/>
          <w:szCs w:val="24"/>
          <w:lang w:val="fr-FR"/>
        </w:rPr>
        <w:t>/,</w:t>
      </w:r>
      <w:r w:rsidR="00854F03" w:rsidRPr="00854F03">
        <w:rPr>
          <w:rFonts w:ascii="Times New Roman" w:hAnsi="Times New Roman" w:cs="Times New Roman"/>
          <w:bCs/>
          <w:sz w:val="24"/>
          <w:szCs w:val="24"/>
          <w:lang w:val="fr-FR"/>
        </w:rPr>
        <w:t xml:space="preserve"> </w:t>
      </w:r>
      <w:r w:rsidR="00DB7C83">
        <w:rPr>
          <w:rFonts w:ascii="Times New Roman" w:hAnsi="Times New Roman" w:cs="Times New Roman"/>
          <w:bCs/>
          <w:sz w:val="24"/>
          <w:szCs w:val="24"/>
          <w:lang w:val="fr-FR"/>
        </w:rPr>
        <w:t>et au niveau pragmatique de la rédaction d’une biographie, et qui aura pour tâche finale</w:t>
      </w:r>
      <w:r>
        <w:rPr>
          <w:rFonts w:ascii="Times New Roman" w:hAnsi="Times New Roman" w:cs="Times New Roman"/>
          <w:bCs/>
          <w:sz w:val="24"/>
          <w:szCs w:val="24"/>
          <w:lang w:val="fr-FR"/>
        </w:rPr>
        <w:t xml:space="preserve"> : </w:t>
      </w:r>
    </w:p>
    <w:p w14:paraId="07BF23AD" w14:textId="77777777" w:rsidR="00F87806" w:rsidRDefault="00F87806" w:rsidP="0090555C">
      <w:pPr>
        <w:spacing w:after="0" w:line="360" w:lineRule="auto"/>
        <w:ind w:firstLine="708"/>
        <w:jc w:val="both"/>
        <w:outlineLvl w:val="0"/>
        <w:rPr>
          <w:rFonts w:ascii="Times New Roman" w:hAnsi="Times New Roman" w:cs="Times New Roman"/>
          <w:bCs/>
          <w:sz w:val="24"/>
          <w:szCs w:val="24"/>
          <w:lang w:val="fr-FR"/>
        </w:rPr>
      </w:pPr>
    </w:p>
    <w:p w14:paraId="5FD3D272" w14:textId="6D3E3D36" w:rsidR="006D1971" w:rsidRPr="00F87806" w:rsidRDefault="00DB7C83" w:rsidP="0090555C">
      <w:pPr>
        <w:spacing w:after="0" w:line="240" w:lineRule="auto"/>
        <w:ind w:firstLine="708"/>
        <w:jc w:val="both"/>
        <w:outlineLvl w:val="0"/>
        <w:rPr>
          <w:rFonts w:ascii="Times New Roman" w:hAnsi="Times New Roman" w:cs="Times New Roman"/>
          <w:bCs/>
          <w:i/>
          <w:sz w:val="24"/>
          <w:szCs w:val="24"/>
          <w:lang w:val="fr-FR"/>
        </w:rPr>
      </w:pPr>
      <w:r w:rsidRPr="00F87806">
        <w:rPr>
          <w:rFonts w:ascii="Times New Roman" w:hAnsi="Times New Roman" w:cs="Times New Roman"/>
          <w:bCs/>
          <w:i/>
          <w:sz w:val="24"/>
          <w:szCs w:val="24"/>
          <w:lang w:val="fr-FR"/>
        </w:rPr>
        <w:t>«</w:t>
      </w:r>
      <w:r w:rsidR="00854F03" w:rsidRPr="00F87806">
        <w:rPr>
          <w:rFonts w:ascii="Times New Roman" w:hAnsi="Times New Roman" w:cs="Times New Roman"/>
          <w:bCs/>
          <w:i/>
          <w:sz w:val="24"/>
          <w:szCs w:val="24"/>
          <w:lang w:val="fr-FR"/>
        </w:rPr>
        <w:t xml:space="preserve"> Le collè</w:t>
      </w:r>
      <w:r w:rsidR="006D1971" w:rsidRPr="00F87806">
        <w:rPr>
          <w:rFonts w:ascii="Times New Roman" w:hAnsi="Times New Roman" w:cs="Times New Roman"/>
          <w:bCs/>
          <w:i/>
          <w:sz w:val="24"/>
          <w:szCs w:val="24"/>
          <w:lang w:val="fr-FR"/>
        </w:rPr>
        <w:t>ge a besoin d’un nouveau nom ! Réalise un poster d’une célébrité dont le collège mériterait de porter le nom. Il faudra rédiger une biographie de la c</w:t>
      </w:r>
      <w:r w:rsidR="00B12514" w:rsidRPr="00F87806">
        <w:rPr>
          <w:rFonts w:ascii="Times New Roman" w:hAnsi="Times New Roman" w:cs="Times New Roman"/>
          <w:bCs/>
          <w:i/>
          <w:sz w:val="24"/>
          <w:szCs w:val="24"/>
          <w:lang w:val="fr-FR"/>
        </w:rPr>
        <w:t>élébrité afin de convaincre le P</w:t>
      </w:r>
      <w:r w:rsidR="006D1971" w:rsidRPr="00F87806">
        <w:rPr>
          <w:rFonts w:ascii="Times New Roman" w:hAnsi="Times New Roman" w:cs="Times New Roman"/>
          <w:bCs/>
          <w:i/>
          <w:sz w:val="24"/>
          <w:szCs w:val="24"/>
          <w:lang w:val="fr-FR"/>
        </w:rPr>
        <w:t>rincipal de choisir ta célébrité. »</w:t>
      </w:r>
    </w:p>
    <w:p w14:paraId="6314A62A" w14:textId="77777777" w:rsidR="00A054ED" w:rsidRDefault="00A054ED" w:rsidP="0090555C">
      <w:pPr>
        <w:spacing w:after="0" w:line="360" w:lineRule="auto"/>
        <w:jc w:val="both"/>
        <w:outlineLvl w:val="0"/>
        <w:rPr>
          <w:rFonts w:ascii="Times New Roman" w:hAnsi="Times New Roman" w:cs="Times New Roman"/>
          <w:bCs/>
          <w:sz w:val="24"/>
          <w:szCs w:val="24"/>
          <w:lang w:val="fr-FR"/>
        </w:rPr>
      </w:pPr>
    </w:p>
    <w:p w14:paraId="2A378CB9" w14:textId="42138173" w:rsidR="00A054ED" w:rsidRDefault="00B12514"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Mon hypothèse étant</w:t>
      </w:r>
      <w:r w:rsidR="00A054ED">
        <w:rPr>
          <w:rFonts w:ascii="Times New Roman" w:hAnsi="Times New Roman" w:cs="Times New Roman"/>
          <w:bCs/>
          <w:sz w:val="24"/>
          <w:szCs w:val="24"/>
          <w:lang w:val="fr-FR"/>
        </w:rPr>
        <w:t xml:space="preserve"> de pouvoir proposer aux apprenants un accompagnement en amont de </w:t>
      </w:r>
      <w:r w:rsidR="009433EC">
        <w:rPr>
          <w:rFonts w:ascii="Times New Roman" w:hAnsi="Times New Roman" w:cs="Times New Roman"/>
          <w:bCs/>
          <w:sz w:val="24"/>
          <w:szCs w:val="24"/>
          <w:lang w:val="fr-FR"/>
        </w:rPr>
        <w:t xml:space="preserve">trois activités : </w:t>
      </w:r>
      <w:r w:rsidR="00A054ED">
        <w:rPr>
          <w:rFonts w:ascii="Times New Roman" w:hAnsi="Times New Roman" w:cs="Times New Roman"/>
          <w:bCs/>
          <w:sz w:val="24"/>
          <w:szCs w:val="24"/>
          <w:lang w:val="fr-FR"/>
        </w:rPr>
        <w:t>la compréhension écrite</w:t>
      </w:r>
      <w:r w:rsidR="00AF1AC6">
        <w:rPr>
          <w:rFonts w:ascii="Times New Roman" w:hAnsi="Times New Roman" w:cs="Times New Roman"/>
          <w:bCs/>
          <w:sz w:val="24"/>
          <w:szCs w:val="24"/>
          <w:lang w:val="fr-FR"/>
        </w:rPr>
        <w:t xml:space="preserve"> (Annexe 6)</w:t>
      </w:r>
      <w:r w:rsidR="00A054ED">
        <w:rPr>
          <w:rFonts w:ascii="Times New Roman" w:hAnsi="Times New Roman" w:cs="Times New Roman"/>
          <w:bCs/>
          <w:sz w:val="24"/>
          <w:szCs w:val="24"/>
          <w:lang w:val="fr-FR"/>
        </w:rPr>
        <w:t>, qui est une biographie sous forme de compréhension écrite de la chanteuse Amy Winehouse et qui est d’une dif</w:t>
      </w:r>
      <w:r w:rsidR="002404FB">
        <w:rPr>
          <w:rFonts w:ascii="Times New Roman" w:hAnsi="Times New Roman" w:cs="Times New Roman"/>
          <w:bCs/>
          <w:sz w:val="24"/>
          <w:szCs w:val="24"/>
          <w:lang w:val="fr-FR"/>
        </w:rPr>
        <w:t>ficulté certaine</w:t>
      </w:r>
      <w:r w:rsidR="00A054ED">
        <w:rPr>
          <w:rFonts w:ascii="Times New Roman" w:hAnsi="Times New Roman" w:cs="Times New Roman"/>
          <w:bCs/>
          <w:sz w:val="24"/>
          <w:szCs w:val="24"/>
          <w:lang w:val="fr-FR"/>
        </w:rPr>
        <w:t xml:space="preserve"> de par le</w:t>
      </w:r>
      <w:r w:rsidR="002404FB">
        <w:rPr>
          <w:rFonts w:ascii="Times New Roman" w:hAnsi="Times New Roman" w:cs="Times New Roman"/>
          <w:bCs/>
          <w:sz w:val="24"/>
          <w:szCs w:val="24"/>
          <w:lang w:val="fr-FR"/>
        </w:rPr>
        <w:t xml:space="preserve"> nouveau</w:t>
      </w:r>
      <w:r w:rsidR="00A054ED">
        <w:rPr>
          <w:rFonts w:ascii="Times New Roman" w:hAnsi="Times New Roman" w:cs="Times New Roman"/>
          <w:bCs/>
          <w:sz w:val="24"/>
          <w:szCs w:val="24"/>
          <w:lang w:val="fr-FR"/>
        </w:rPr>
        <w:t xml:space="preserve"> lexique </w:t>
      </w:r>
      <w:r w:rsidR="002404FB">
        <w:rPr>
          <w:rFonts w:ascii="Times New Roman" w:hAnsi="Times New Roman" w:cs="Times New Roman"/>
          <w:bCs/>
          <w:sz w:val="24"/>
          <w:szCs w:val="24"/>
          <w:lang w:val="fr-FR"/>
        </w:rPr>
        <w:t>et les nouvelles structures (</w:t>
      </w:r>
      <w:r w:rsidR="002404FB" w:rsidRPr="00984E69">
        <w:rPr>
          <w:rFonts w:ascii="Times New Roman" w:hAnsi="Times New Roman" w:cs="Times New Roman"/>
          <w:bCs/>
          <w:i/>
          <w:sz w:val="24"/>
          <w:szCs w:val="24"/>
          <w:lang w:val="fr-FR"/>
        </w:rPr>
        <w:t>be born/be a + métier/one’s own/start + V-ING/X years later/be released/become/die from</w:t>
      </w:r>
      <w:r w:rsidR="002404FB">
        <w:rPr>
          <w:rFonts w:ascii="Times New Roman" w:hAnsi="Times New Roman" w:cs="Times New Roman"/>
          <w:bCs/>
          <w:sz w:val="24"/>
          <w:szCs w:val="24"/>
          <w:lang w:val="fr-FR"/>
        </w:rPr>
        <w:t>/…</w:t>
      </w:r>
      <w:r w:rsidR="00854F03">
        <w:rPr>
          <w:rFonts w:ascii="Times New Roman" w:hAnsi="Times New Roman" w:cs="Times New Roman"/>
          <w:bCs/>
          <w:sz w:val="24"/>
          <w:szCs w:val="24"/>
          <w:lang w:val="fr-FR"/>
        </w:rPr>
        <w:t xml:space="preserve">), et de par </w:t>
      </w:r>
      <w:r w:rsidR="002404FB">
        <w:rPr>
          <w:rFonts w:ascii="Times New Roman" w:hAnsi="Times New Roman" w:cs="Times New Roman"/>
          <w:bCs/>
          <w:sz w:val="24"/>
          <w:szCs w:val="24"/>
          <w:lang w:val="fr-FR"/>
        </w:rPr>
        <w:t>le prétérit régulier et irrégulier (</w:t>
      </w:r>
      <w:r w:rsidR="002404FB" w:rsidRPr="00984E69">
        <w:rPr>
          <w:rFonts w:ascii="Times New Roman" w:hAnsi="Times New Roman" w:cs="Times New Roman"/>
          <w:bCs/>
          <w:i/>
          <w:sz w:val="24"/>
          <w:szCs w:val="24"/>
          <w:lang w:val="fr-FR"/>
        </w:rPr>
        <w:t>be/have/become/play/get/</w:t>
      </w:r>
      <w:r w:rsidR="00854F03" w:rsidRPr="00984E69">
        <w:rPr>
          <w:rFonts w:ascii="Times New Roman" w:hAnsi="Times New Roman" w:cs="Times New Roman"/>
          <w:bCs/>
          <w:i/>
          <w:sz w:val="24"/>
          <w:szCs w:val="24"/>
          <w:lang w:val="fr-FR"/>
        </w:rPr>
        <w:t>die/receive/…</w:t>
      </w:r>
      <w:r w:rsidR="00854F03" w:rsidRPr="00984E69">
        <w:rPr>
          <w:rFonts w:ascii="Times New Roman" w:hAnsi="Times New Roman" w:cs="Times New Roman"/>
          <w:bCs/>
          <w:sz w:val="24"/>
          <w:szCs w:val="24"/>
          <w:lang w:val="fr-FR"/>
        </w:rPr>
        <w:t>)</w:t>
      </w:r>
      <w:r w:rsidR="009433EC">
        <w:rPr>
          <w:rFonts w:ascii="Times New Roman" w:hAnsi="Times New Roman" w:cs="Times New Roman"/>
          <w:bCs/>
          <w:sz w:val="24"/>
          <w:szCs w:val="24"/>
          <w:lang w:val="fr-FR"/>
        </w:rPr>
        <w:t xml:space="preserve"> ; une évaluation de compréhension écrite (Annexe </w:t>
      </w:r>
      <w:r w:rsidR="00130177">
        <w:rPr>
          <w:rFonts w:ascii="Times New Roman" w:hAnsi="Times New Roman" w:cs="Times New Roman"/>
          <w:bCs/>
          <w:sz w:val="24"/>
          <w:szCs w:val="24"/>
          <w:lang w:val="fr-FR"/>
        </w:rPr>
        <w:t>11a et b</w:t>
      </w:r>
      <w:r w:rsidR="009433EC">
        <w:rPr>
          <w:rFonts w:ascii="Times New Roman" w:hAnsi="Times New Roman" w:cs="Times New Roman"/>
          <w:bCs/>
          <w:sz w:val="24"/>
          <w:szCs w:val="24"/>
          <w:lang w:val="fr-FR"/>
        </w:rPr>
        <w:t>), et une évaluation de production écrite (Annexe 1</w:t>
      </w:r>
      <w:r w:rsidR="00130177">
        <w:rPr>
          <w:rFonts w:ascii="Times New Roman" w:hAnsi="Times New Roman" w:cs="Times New Roman"/>
          <w:bCs/>
          <w:sz w:val="24"/>
          <w:szCs w:val="24"/>
          <w:lang w:val="fr-FR"/>
        </w:rPr>
        <w:t>2a et b</w:t>
      </w:r>
      <w:r w:rsidR="009433EC">
        <w:rPr>
          <w:rFonts w:ascii="Times New Roman" w:hAnsi="Times New Roman" w:cs="Times New Roman"/>
          <w:bCs/>
          <w:sz w:val="24"/>
          <w:szCs w:val="24"/>
          <w:lang w:val="fr-FR"/>
        </w:rPr>
        <w:t>).</w:t>
      </w:r>
    </w:p>
    <w:p w14:paraId="371512A2" w14:textId="77777777" w:rsidR="00854F03" w:rsidRDefault="00854F03" w:rsidP="0090555C">
      <w:pPr>
        <w:spacing w:after="0" w:line="360" w:lineRule="auto"/>
        <w:jc w:val="both"/>
        <w:outlineLvl w:val="0"/>
        <w:rPr>
          <w:rFonts w:ascii="Times New Roman" w:hAnsi="Times New Roman" w:cs="Times New Roman"/>
          <w:bCs/>
          <w:sz w:val="24"/>
          <w:szCs w:val="24"/>
          <w:lang w:val="fr-FR"/>
        </w:rPr>
      </w:pPr>
    </w:p>
    <w:p w14:paraId="5B9A1AAE" w14:textId="4D287B90" w:rsidR="00710CD9" w:rsidRPr="00C20E12" w:rsidRDefault="009433EC" w:rsidP="0090555C">
      <w:pPr>
        <w:pStyle w:val="Pardeliste"/>
        <w:numPr>
          <w:ilvl w:val="0"/>
          <w:numId w:val="16"/>
        </w:numPr>
        <w:spacing w:after="0" w:line="360" w:lineRule="auto"/>
        <w:jc w:val="both"/>
        <w:outlineLvl w:val="0"/>
        <w:rPr>
          <w:rFonts w:ascii="Times New Roman" w:hAnsi="Times New Roman" w:cs="Times New Roman"/>
          <w:b/>
          <w:bCs/>
          <w:sz w:val="24"/>
          <w:szCs w:val="24"/>
          <w:lang w:val="fr-FR"/>
        </w:rPr>
      </w:pPr>
      <w:r w:rsidRPr="00C20E12">
        <w:rPr>
          <w:rFonts w:ascii="Times New Roman" w:hAnsi="Times New Roman" w:cs="Times New Roman"/>
          <w:b/>
          <w:bCs/>
          <w:sz w:val="24"/>
          <w:szCs w:val="24"/>
          <w:lang w:val="fr-FR"/>
        </w:rPr>
        <w:t>Cadre de recherche</w:t>
      </w:r>
    </w:p>
    <w:p w14:paraId="48BE2BFD" w14:textId="77777777" w:rsidR="009433EC" w:rsidRDefault="009433EC" w:rsidP="0090555C">
      <w:pPr>
        <w:pStyle w:val="Pardeliste"/>
        <w:spacing w:after="0" w:line="360" w:lineRule="auto"/>
        <w:ind w:left="1440"/>
        <w:jc w:val="both"/>
        <w:outlineLvl w:val="0"/>
        <w:rPr>
          <w:rFonts w:ascii="Times New Roman" w:hAnsi="Times New Roman" w:cs="Times New Roman"/>
          <w:b/>
          <w:bCs/>
          <w:sz w:val="24"/>
          <w:szCs w:val="24"/>
          <w:u w:val="single"/>
          <w:lang w:val="fr-FR"/>
        </w:rPr>
      </w:pPr>
    </w:p>
    <w:p w14:paraId="42AA6393" w14:textId="31443FB0" w:rsidR="009433EC" w:rsidRPr="00E577D9" w:rsidRDefault="009433EC" w:rsidP="00C20E12">
      <w:pPr>
        <w:pStyle w:val="Pardeliste"/>
        <w:numPr>
          <w:ilvl w:val="0"/>
          <w:numId w:val="29"/>
        </w:numPr>
        <w:spacing w:after="0" w:line="360" w:lineRule="auto"/>
        <w:jc w:val="both"/>
        <w:outlineLvl w:val="0"/>
        <w:rPr>
          <w:rFonts w:ascii="Times New Roman" w:hAnsi="Times New Roman" w:cs="Times New Roman"/>
          <w:bCs/>
          <w:i/>
          <w:sz w:val="24"/>
          <w:szCs w:val="24"/>
          <w:lang w:val="fr-FR"/>
        </w:rPr>
      </w:pPr>
      <w:r w:rsidRPr="00E577D9">
        <w:rPr>
          <w:rFonts w:ascii="Times New Roman" w:hAnsi="Times New Roman" w:cs="Times New Roman"/>
          <w:bCs/>
          <w:i/>
          <w:sz w:val="24"/>
          <w:szCs w:val="24"/>
          <w:lang w:val="fr-FR"/>
        </w:rPr>
        <w:t>Profil de l’établissement</w:t>
      </w:r>
    </w:p>
    <w:p w14:paraId="6AD66771" w14:textId="77777777" w:rsidR="00710CD9" w:rsidRDefault="00710CD9" w:rsidP="0090555C">
      <w:pPr>
        <w:spacing w:after="0" w:line="360" w:lineRule="auto"/>
        <w:jc w:val="both"/>
        <w:outlineLvl w:val="0"/>
        <w:rPr>
          <w:rFonts w:ascii="Times New Roman" w:hAnsi="Times New Roman" w:cs="Times New Roman"/>
          <w:bCs/>
          <w:sz w:val="24"/>
          <w:szCs w:val="24"/>
          <w:lang w:val="fr-FR"/>
        </w:rPr>
      </w:pPr>
    </w:p>
    <w:p w14:paraId="34870D80" w14:textId="46FF2587" w:rsidR="00854F03" w:rsidRDefault="00984E69"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L’établissement dans lequel j’ai décidé de tester mon hypothèse est un </w:t>
      </w:r>
      <w:r w:rsidR="00854F03">
        <w:rPr>
          <w:rFonts w:ascii="Times New Roman" w:hAnsi="Times New Roman" w:cs="Times New Roman"/>
          <w:bCs/>
          <w:sz w:val="24"/>
          <w:szCs w:val="24"/>
          <w:lang w:val="fr-FR"/>
        </w:rPr>
        <w:t>collège situé à Ivry-sur-Seine</w:t>
      </w:r>
      <w:r>
        <w:rPr>
          <w:rFonts w:ascii="Times New Roman" w:hAnsi="Times New Roman" w:cs="Times New Roman"/>
          <w:bCs/>
          <w:sz w:val="24"/>
          <w:szCs w:val="24"/>
          <w:lang w:val="fr-FR"/>
        </w:rPr>
        <w:t>,</w:t>
      </w:r>
      <w:r w:rsidR="00854F03">
        <w:rPr>
          <w:rFonts w:ascii="Times New Roman" w:hAnsi="Times New Roman" w:cs="Times New Roman"/>
          <w:bCs/>
          <w:sz w:val="24"/>
          <w:szCs w:val="24"/>
          <w:lang w:val="fr-FR"/>
        </w:rPr>
        <w:t xml:space="preserve"> et une ancienne</w:t>
      </w:r>
      <w:r>
        <w:rPr>
          <w:rFonts w:ascii="Times New Roman" w:hAnsi="Times New Roman" w:cs="Times New Roman"/>
          <w:bCs/>
          <w:sz w:val="24"/>
          <w:szCs w:val="24"/>
          <w:lang w:val="fr-FR"/>
        </w:rPr>
        <w:t>ment une</w:t>
      </w:r>
      <w:r w:rsidR="00854F03">
        <w:rPr>
          <w:rFonts w:ascii="Times New Roman" w:hAnsi="Times New Roman" w:cs="Times New Roman"/>
          <w:bCs/>
          <w:sz w:val="24"/>
          <w:szCs w:val="24"/>
          <w:lang w:val="fr-FR"/>
        </w:rPr>
        <w:t xml:space="preserve"> Z</w:t>
      </w:r>
      <w:r w:rsidR="007903F0">
        <w:rPr>
          <w:rFonts w:ascii="Times New Roman" w:hAnsi="Times New Roman" w:cs="Times New Roman"/>
          <w:bCs/>
          <w:sz w:val="24"/>
          <w:szCs w:val="24"/>
          <w:lang w:val="fr-FR"/>
        </w:rPr>
        <w:t>.</w:t>
      </w:r>
      <w:r w:rsidR="00854F03">
        <w:rPr>
          <w:rFonts w:ascii="Times New Roman" w:hAnsi="Times New Roman" w:cs="Times New Roman"/>
          <w:bCs/>
          <w:sz w:val="24"/>
          <w:szCs w:val="24"/>
          <w:lang w:val="fr-FR"/>
        </w:rPr>
        <w:t>E</w:t>
      </w:r>
      <w:r w:rsidR="007903F0">
        <w:rPr>
          <w:rFonts w:ascii="Times New Roman" w:hAnsi="Times New Roman" w:cs="Times New Roman"/>
          <w:bCs/>
          <w:sz w:val="24"/>
          <w:szCs w:val="24"/>
          <w:lang w:val="fr-FR"/>
        </w:rPr>
        <w:t>.</w:t>
      </w:r>
      <w:r w:rsidR="00854F03">
        <w:rPr>
          <w:rFonts w:ascii="Times New Roman" w:hAnsi="Times New Roman" w:cs="Times New Roman"/>
          <w:bCs/>
          <w:sz w:val="24"/>
          <w:szCs w:val="24"/>
          <w:lang w:val="fr-FR"/>
        </w:rPr>
        <w:t>P. C’est un collège décrit comme étant difficile, bien que la violence y soit globalement rare et que le système de punitions/sanctions fonctionne relativement bien</w:t>
      </w:r>
      <w:r>
        <w:rPr>
          <w:rFonts w:ascii="Times New Roman" w:hAnsi="Times New Roman" w:cs="Times New Roman"/>
          <w:bCs/>
          <w:sz w:val="24"/>
          <w:szCs w:val="24"/>
          <w:lang w:val="fr-FR"/>
        </w:rPr>
        <w:t xml:space="preserve"> pour une majorité d’élèves</w:t>
      </w:r>
      <w:r w:rsidR="00854F03">
        <w:rPr>
          <w:rFonts w:ascii="Times New Roman" w:hAnsi="Times New Roman" w:cs="Times New Roman"/>
          <w:bCs/>
          <w:sz w:val="24"/>
          <w:szCs w:val="24"/>
          <w:lang w:val="fr-FR"/>
        </w:rPr>
        <w:t xml:space="preserve">. Au niveau de l’apprentissage et des résultats scolaires, cependant, le collège </w:t>
      </w:r>
      <w:r>
        <w:rPr>
          <w:rFonts w:ascii="Times New Roman" w:hAnsi="Times New Roman" w:cs="Times New Roman"/>
          <w:bCs/>
          <w:sz w:val="24"/>
          <w:szCs w:val="24"/>
          <w:lang w:val="fr-FR"/>
        </w:rPr>
        <w:t>a terminé</w:t>
      </w:r>
      <w:r w:rsidR="00854F03">
        <w:rPr>
          <w:rFonts w:ascii="Times New Roman" w:hAnsi="Times New Roman" w:cs="Times New Roman"/>
          <w:bCs/>
          <w:sz w:val="24"/>
          <w:szCs w:val="24"/>
          <w:lang w:val="fr-FR"/>
        </w:rPr>
        <w:t xml:space="preserve"> dernier de son district au dernier brevet </w:t>
      </w:r>
      <w:r w:rsidR="00854F03">
        <w:rPr>
          <w:rFonts w:ascii="Times New Roman" w:hAnsi="Times New Roman" w:cs="Times New Roman"/>
          <w:bCs/>
          <w:sz w:val="24"/>
          <w:szCs w:val="24"/>
          <w:lang w:val="fr-FR"/>
        </w:rPr>
        <w:lastRenderedPageBreak/>
        <w:t>des co</w:t>
      </w:r>
      <w:r>
        <w:rPr>
          <w:rFonts w:ascii="Times New Roman" w:hAnsi="Times New Roman" w:cs="Times New Roman"/>
          <w:bCs/>
          <w:sz w:val="24"/>
          <w:szCs w:val="24"/>
          <w:lang w:val="fr-FR"/>
        </w:rPr>
        <w:t>llèges (2016)</w:t>
      </w:r>
      <w:r>
        <w:rPr>
          <w:rStyle w:val="Appelnotedebasdep"/>
          <w:rFonts w:ascii="Times New Roman" w:hAnsi="Times New Roman" w:cs="Times New Roman"/>
          <w:bCs/>
          <w:sz w:val="24"/>
          <w:szCs w:val="24"/>
          <w:lang w:val="fr-FR"/>
        </w:rPr>
        <w:footnoteReference w:id="35"/>
      </w:r>
      <w:r>
        <w:rPr>
          <w:rFonts w:ascii="Times New Roman" w:hAnsi="Times New Roman" w:cs="Times New Roman"/>
          <w:bCs/>
          <w:sz w:val="24"/>
          <w:szCs w:val="24"/>
          <w:lang w:val="fr-FR"/>
        </w:rPr>
        <w:t xml:space="preserve">. Globalement, </w:t>
      </w:r>
      <w:r w:rsidR="00353075">
        <w:rPr>
          <w:rFonts w:ascii="Times New Roman" w:hAnsi="Times New Roman" w:cs="Times New Roman"/>
          <w:bCs/>
          <w:sz w:val="24"/>
          <w:szCs w:val="24"/>
          <w:lang w:val="fr-FR"/>
        </w:rPr>
        <w:t xml:space="preserve">outre les sempiternels bavardages communs à de nombreux établissement, </w:t>
      </w:r>
      <w:r>
        <w:rPr>
          <w:rFonts w:ascii="Times New Roman" w:hAnsi="Times New Roman" w:cs="Times New Roman"/>
          <w:bCs/>
          <w:sz w:val="24"/>
          <w:szCs w:val="24"/>
          <w:lang w:val="fr-FR"/>
        </w:rPr>
        <w:t>les enseignants se plaignent du manque de travail personnel des élèves et de l’absence d’autonomie ; l’exemple frappant étant la fréquente non-réalisation des devoirs à la maison, si bien que pour l’anglais, mes collègues ont tout bonnement arrêté d’en donner, à part réviser la trace écrite du cours pour le cours suivant.</w:t>
      </w:r>
      <w:r w:rsidR="007903F0">
        <w:rPr>
          <w:rFonts w:ascii="Times New Roman" w:hAnsi="Times New Roman" w:cs="Times New Roman"/>
          <w:bCs/>
          <w:sz w:val="24"/>
          <w:szCs w:val="24"/>
          <w:lang w:val="fr-FR"/>
        </w:rPr>
        <w:t xml:space="preserve"> On notera aussi des difficultés socioéconomiques importantes chez une majorité de famille des élèves.</w:t>
      </w:r>
    </w:p>
    <w:p w14:paraId="1CF015E3" w14:textId="77777777" w:rsidR="00710CD9" w:rsidRDefault="00710CD9" w:rsidP="0090555C">
      <w:pPr>
        <w:spacing w:after="0" w:line="360" w:lineRule="auto"/>
        <w:ind w:firstLine="708"/>
        <w:jc w:val="both"/>
        <w:outlineLvl w:val="0"/>
        <w:rPr>
          <w:rFonts w:ascii="Times New Roman" w:hAnsi="Times New Roman" w:cs="Times New Roman"/>
          <w:bCs/>
          <w:sz w:val="24"/>
          <w:szCs w:val="24"/>
          <w:lang w:val="fr-FR"/>
        </w:rPr>
      </w:pPr>
    </w:p>
    <w:p w14:paraId="4184684D" w14:textId="5FF17294" w:rsidR="00710CD9" w:rsidRPr="00C20E12" w:rsidRDefault="009433EC" w:rsidP="00C20E12">
      <w:pPr>
        <w:pStyle w:val="Pardeliste"/>
        <w:numPr>
          <w:ilvl w:val="0"/>
          <w:numId w:val="29"/>
        </w:numPr>
        <w:spacing w:after="0" w:line="360" w:lineRule="auto"/>
        <w:jc w:val="both"/>
        <w:outlineLvl w:val="0"/>
        <w:rPr>
          <w:rFonts w:ascii="Times New Roman" w:hAnsi="Times New Roman" w:cs="Times New Roman"/>
          <w:bCs/>
          <w:i/>
          <w:sz w:val="24"/>
          <w:szCs w:val="24"/>
          <w:lang w:val="fr-FR"/>
        </w:rPr>
      </w:pPr>
      <w:r w:rsidRPr="00C20E12">
        <w:rPr>
          <w:rFonts w:ascii="Times New Roman" w:hAnsi="Times New Roman" w:cs="Times New Roman"/>
          <w:bCs/>
          <w:i/>
          <w:sz w:val="24"/>
          <w:szCs w:val="24"/>
          <w:lang w:val="fr-FR"/>
        </w:rPr>
        <w:t>Profil des classes à l’étude</w:t>
      </w:r>
    </w:p>
    <w:p w14:paraId="61D354B8" w14:textId="77777777" w:rsidR="00353075" w:rsidRDefault="00353075" w:rsidP="0090555C">
      <w:pPr>
        <w:spacing w:after="0" w:line="360" w:lineRule="auto"/>
        <w:jc w:val="both"/>
        <w:outlineLvl w:val="0"/>
        <w:rPr>
          <w:rFonts w:ascii="Times New Roman" w:hAnsi="Times New Roman" w:cs="Times New Roman"/>
          <w:bCs/>
          <w:sz w:val="24"/>
          <w:szCs w:val="24"/>
          <w:lang w:val="fr-FR"/>
        </w:rPr>
      </w:pPr>
    </w:p>
    <w:p w14:paraId="0365F8B4" w14:textId="73DBC69D" w:rsidR="00353075" w:rsidRDefault="00353075"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J’ai </w:t>
      </w:r>
      <w:r w:rsidR="005F6977">
        <w:rPr>
          <w:rFonts w:ascii="Times New Roman" w:hAnsi="Times New Roman" w:cs="Times New Roman"/>
          <w:bCs/>
          <w:sz w:val="24"/>
          <w:szCs w:val="24"/>
          <w:lang w:val="fr-FR"/>
        </w:rPr>
        <w:t>sous ma responsabilité, en tant que stagiaire, trois classes différentes : une classe de 3</w:t>
      </w:r>
      <w:r w:rsidR="005F6977" w:rsidRPr="005F6977">
        <w:rPr>
          <w:rFonts w:ascii="Times New Roman" w:hAnsi="Times New Roman" w:cs="Times New Roman"/>
          <w:bCs/>
          <w:sz w:val="24"/>
          <w:szCs w:val="24"/>
          <w:vertAlign w:val="superscript"/>
          <w:lang w:val="fr-FR"/>
        </w:rPr>
        <w:t>ème</w:t>
      </w:r>
      <w:r w:rsidR="00C3779A">
        <w:rPr>
          <w:rFonts w:ascii="Times New Roman" w:hAnsi="Times New Roman" w:cs="Times New Roman"/>
          <w:bCs/>
          <w:sz w:val="24"/>
          <w:szCs w:val="24"/>
          <w:lang w:val="fr-FR"/>
        </w:rPr>
        <w:t xml:space="preserve"> et deux classes de 5</w:t>
      </w:r>
      <w:r w:rsidR="00C3779A" w:rsidRPr="00C3779A">
        <w:rPr>
          <w:rFonts w:ascii="Times New Roman" w:hAnsi="Times New Roman" w:cs="Times New Roman"/>
          <w:bCs/>
          <w:sz w:val="24"/>
          <w:szCs w:val="24"/>
          <w:vertAlign w:val="superscript"/>
          <w:lang w:val="fr-FR"/>
        </w:rPr>
        <w:t>ème</w:t>
      </w:r>
      <w:r w:rsidR="00C3779A">
        <w:rPr>
          <w:rFonts w:ascii="Times New Roman" w:hAnsi="Times New Roman" w:cs="Times New Roman"/>
          <w:bCs/>
          <w:sz w:val="24"/>
          <w:szCs w:val="24"/>
          <w:lang w:val="fr-FR"/>
        </w:rPr>
        <w:t>, qu’on nommera 5</w:t>
      </w:r>
      <w:r w:rsidR="00C3779A" w:rsidRPr="00C3779A">
        <w:rPr>
          <w:rFonts w:ascii="Times New Roman" w:hAnsi="Times New Roman" w:cs="Times New Roman"/>
          <w:bCs/>
          <w:sz w:val="24"/>
          <w:szCs w:val="24"/>
          <w:vertAlign w:val="superscript"/>
          <w:lang w:val="fr-FR"/>
        </w:rPr>
        <w:t>ème</w:t>
      </w:r>
      <w:r w:rsidR="00C3779A">
        <w:rPr>
          <w:rFonts w:ascii="Times New Roman" w:hAnsi="Times New Roman" w:cs="Times New Roman"/>
          <w:bCs/>
          <w:sz w:val="24"/>
          <w:szCs w:val="24"/>
          <w:lang w:val="fr-FR"/>
        </w:rPr>
        <w:t xml:space="preserve"> A et 5</w:t>
      </w:r>
      <w:r w:rsidR="00C3779A" w:rsidRPr="00C3779A">
        <w:rPr>
          <w:rFonts w:ascii="Times New Roman" w:hAnsi="Times New Roman" w:cs="Times New Roman"/>
          <w:bCs/>
          <w:sz w:val="24"/>
          <w:szCs w:val="24"/>
          <w:vertAlign w:val="superscript"/>
          <w:lang w:val="fr-FR"/>
        </w:rPr>
        <w:t>ème</w:t>
      </w:r>
      <w:r w:rsidR="00C3779A">
        <w:rPr>
          <w:rFonts w:ascii="Times New Roman" w:hAnsi="Times New Roman" w:cs="Times New Roman"/>
          <w:bCs/>
          <w:sz w:val="24"/>
          <w:szCs w:val="24"/>
          <w:lang w:val="fr-FR"/>
        </w:rPr>
        <w:t xml:space="preserve"> B dans ce mémoire.</w:t>
      </w:r>
      <w:r w:rsidR="00710CD9">
        <w:rPr>
          <w:rFonts w:ascii="Times New Roman" w:hAnsi="Times New Roman" w:cs="Times New Roman"/>
          <w:bCs/>
          <w:sz w:val="24"/>
          <w:szCs w:val="24"/>
          <w:lang w:val="fr-FR"/>
        </w:rPr>
        <w:t xml:space="preserve"> Ces deux classes ont suivi le même programme, les mêmes cours, parfois adaptés à leurs besoins spécifiques, mais avec un enseignement et des évaluations similaires. </w:t>
      </w:r>
      <w:r w:rsidR="004E7466">
        <w:rPr>
          <w:rFonts w:ascii="Times New Roman" w:hAnsi="Times New Roman" w:cs="Times New Roman"/>
          <w:bCs/>
          <w:sz w:val="24"/>
          <w:szCs w:val="24"/>
          <w:lang w:val="fr-FR"/>
        </w:rPr>
        <w:t xml:space="preserve">Je vois ces deux classes 55 minutes les lundis, mardis et vendredis. </w:t>
      </w:r>
      <w:r w:rsidR="00C3779A">
        <w:rPr>
          <w:rFonts w:ascii="Times New Roman" w:hAnsi="Times New Roman" w:cs="Times New Roman"/>
          <w:bCs/>
          <w:sz w:val="24"/>
          <w:szCs w:val="24"/>
          <w:lang w:val="fr-FR"/>
        </w:rPr>
        <w:t>La 5</w:t>
      </w:r>
      <w:r w:rsidR="00C3779A" w:rsidRPr="00C3779A">
        <w:rPr>
          <w:rFonts w:ascii="Times New Roman" w:hAnsi="Times New Roman" w:cs="Times New Roman"/>
          <w:bCs/>
          <w:sz w:val="24"/>
          <w:szCs w:val="24"/>
          <w:vertAlign w:val="superscript"/>
          <w:lang w:val="fr-FR"/>
        </w:rPr>
        <w:t>ème</w:t>
      </w:r>
      <w:r w:rsidR="00C3779A">
        <w:rPr>
          <w:rFonts w:ascii="Times New Roman" w:hAnsi="Times New Roman" w:cs="Times New Roman"/>
          <w:bCs/>
          <w:sz w:val="24"/>
          <w:szCs w:val="24"/>
          <w:lang w:val="fr-FR"/>
        </w:rPr>
        <w:t xml:space="preserve"> A est une classe de 26 élèves relativement doué</w:t>
      </w:r>
      <w:r w:rsidR="005444E2">
        <w:rPr>
          <w:rFonts w:ascii="Times New Roman" w:hAnsi="Times New Roman" w:cs="Times New Roman"/>
          <w:bCs/>
          <w:sz w:val="24"/>
          <w:szCs w:val="24"/>
          <w:lang w:val="fr-FR"/>
        </w:rPr>
        <w:t>s en anglais puisque</w:t>
      </w:r>
      <w:r w:rsidR="004A5945">
        <w:rPr>
          <w:rFonts w:ascii="Times New Roman" w:hAnsi="Times New Roman" w:cs="Times New Roman"/>
          <w:bCs/>
          <w:sz w:val="24"/>
          <w:szCs w:val="24"/>
          <w:lang w:val="fr-FR"/>
        </w:rPr>
        <w:t>, à titre d’exemple,</w:t>
      </w:r>
      <w:r w:rsidR="005444E2">
        <w:rPr>
          <w:rFonts w:ascii="Times New Roman" w:hAnsi="Times New Roman" w:cs="Times New Roman"/>
          <w:bCs/>
          <w:sz w:val="24"/>
          <w:szCs w:val="24"/>
          <w:lang w:val="fr-FR"/>
        </w:rPr>
        <w:t xml:space="preserve"> leur moyenne </w:t>
      </w:r>
      <w:r w:rsidR="004A5945">
        <w:rPr>
          <w:rFonts w:ascii="Times New Roman" w:hAnsi="Times New Roman" w:cs="Times New Roman"/>
          <w:bCs/>
          <w:sz w:val="24"/>
          <w:szCs w:val="24"/>
          <w:lang w:val="fr-FR"/>
        </w:rPr>
        <w:t xml:space="preserve">au troisième trimestre est </w:t>
      </w:r>
      <w:r w:rsidR="006F005D">
        <w:rPr>
          <w:rFonts w:ascii="Times New Roman" w:hAnsi="Times New Roman" w:cs="Times New Roman"/>
          <w:bCs/>
          <w:sz w:val="24"/>
          <w:szCs w:val="24"/>
          <w:lang w:val="fr-FR"/>
        </w:rPr>
        <w:t>de 12,47/2</w:t>
      </w:r>
      <w:r w:rsidR="00710CD9">
        <w:rPr>
          <w:rFonts w:ascii="Times New Roman" w:hAnsi="Times New Roman" w:cs="Times New Roman"/>
          <w:bCs/>
          <w:sz w:val="24"/>
          <w:szCs w:val="24"/>
          <w:lang w:val="fr-FR"/>
        </w:rPr>
        <w:t>0</w:t>
      </w:r>
      <w:r w:rsidR="007D7321">
        <w:rPr>
          <w:rFonts w:ascii="Times New Roman" w:hAnsi="Times New Roman" w:cs="Times New Roman"/>
          <w:bCs/>
          <w:sz w:val="24"/>
          <w:szCs w:val="24"/>
          <w:lang w:val="fr-FR"/>
        </w:rPr>
        <w:t>, avec trois élèves ayant de grandes difficultés en anglais (résultats inférieurs à 06/20)</w:t>
      </w:r>
      <w:r w:rsidR="00710CD9">
        <w:rPr>
          <w:rFonts w:ascii="Times New Roman" w:hAnsi="Times New Roman" w:cs="Times New Roman"/>
          <w:bCs/>
          <w:sz w:val="24"/>
          <w:szCs w:val="24"/>
          <w:lang w:val="fr-FR"/>
        </w:rPr>
        <w:t xml:space="preserve">. </w:t>
      </w:r>
      <w:r w:rsidR="006F005D">
        <w:rPr>
          <w:rFonts w:ascii="Times New Roman" w:hAnsi="Times New Roman" w:cs="Times New Roman"/>
          <w:bCs/>
          <w:sz w:val="24"/>
          <w:szCs w:val="24"/>
          <w:lang w:val="fr-FR"/>
        </w:rPr>
        <w:t>La 5</w:t>
      </w:r>
      <w:r w:rsidR="006F005D" w:rsidRPr="006F005D">
        <w:rPr>
          <w:rFonts w:ascii="Times New Roman" w:hAnsi="Times New Roman" w:cs="Times New Roman"/>
          <w:bCs/>
          <w:sz w:val="24"/>
          <w:szCs w:val="24"/>
          <w:vertAlign w:val="superscript"/>
          <w:lang w:val="fr-FR"/>
        </w:rPr>
        <w:t>ème</w:t>
      </w:r>
      <w:r w:rsidR="006F005D">
        <w:rPr>
          <w:rFonts w:ascii="Times New Roman" w:hAnsi="Times New Roman" w:cs="Times New Roman"/>
          <w:bCs/>
          <w:sz w:val="24"/>
          <w:szCs w:val="24"/>
          <w:lang w:val="fr-FR"/>
        </w:rPr>
        <w:t xml:space="preserve"> B est une classe de 25 élèves </w:t>
      </w:r>
      <w:r w:rsidR="004A5945">
        <w:rPr>
          <w:rFonts w:ascii="Times New Roman" w:hAnsi="Times New Roman" w:cs="Times New Roman"/>
          <w:bCs/>
          <w:sz w:val="24"/>
          <w:szCs w:val="24"/>
          <w:lang w:val="fr-FR"/>
        </w:rPr>
        <w:t>de niveau similaire</w:t>
      </w:r>
      <w:r w:rsidR="006F005D">
        <w:rPr>
          <w:rFonts w:ascii="Times New Roman" w:hAnsi="Times New Roman" w:cs="Times New Roman"/>
          <w:bCs/>
          <w:sz w:val="24"/>
          <w:szCs w:val="24"/>
          <w:lang w:val="fr-FR"/>
        </w:rPr>
        <w:t xml:space="preserve"> </w:t>
      </w:r>
      <w:r w:rsidR="004A5945">
        <w:rPr>
          <w:rFonts w:ascii="Times New Roman" w:hAnsi="Times New Roman" w:cs="Times New Roman"/>
          <w:bCs/>
          <w:sz w:val="24"/>
          <w:szCs w:val="24"/>
          <w:lang w:val="fr-FR"/>
        </w:rPr>
        <w:t xml:space="preserve">mais légèrement inférieur </w:t>
      </w:r>
      <w:r w:rsidR="006F005D">
        <w:rPr>
          <w:rFonts w:ascii="Times New Roman" w:hAnsi="Times New Roman" w:cs="Times New Roman"/>
          <w:bCs/>
          <w:sz w:val="24"/>
          <w:szCs w:val="24"/>
          <w:lang w:val="fr-FR"/>
        </w:rPr>
        <w:t>que la 5</w:t>
      </w:r>
      <w:r w:rsidR="006F005D" w:rsidRPr="006F005D">
        <w:rPr>
          <w:rFonts w:ascii="Times New Roman" w:hAnsi="Times New Roman" w:cs="Times New Roman"/>
          <w:bCs/>
          <w:sz w:val="24"/>
          <w:szCs w:val="24"/>
          <w:vertAlign w:val="superscript"/>
          <w:lang w:val="fr-FR"/>
        </w:rPr>
        <w:t>ème</w:t>
      </w:r>
      <w:r w:rsidR="006F005D">
        <w:rPr>
          <w:rFonts w:ascii="Times New Roman" w:hAnsi="Times New Roman" w:cs="Times New Roman"/>
          <w:bCs/>
          <w:sz w:val="24"/>
          <w:szCs w:val="24"/>
          <w:lang w:val="fr-FR"/>
        </w:rPr>
        <w:t xml:space="preserve"> </w:t>
      </w:r>
      <w:r w:rsidR="004A5945">
        <w:rPr>
          <w:rFonts w:ascii="Times New Roman" w:hAnsi="Times New Roman" w:cs="Times New Roman"/>
          <w:bCs/>
          <w:sz w:val="24"/>
          <w:szCs w:val="24"/>
          <w:lang w:val="fr-FR"/>
        </w:rPr>
        <w:t xml:space="preserve">A </w:t>
      </w:r>
      <w:r w:rsidR="006F005D">
        <w:rPr>
          <w:rFonts w:ascii="Times New Roman" w:hAnsi="Times New Roman" w:cs="Times New Roman"/>
          <w:bCs/>
          <w:sz w:val="24"/>
          <w:szCs w:val="24"/>
          <w:lang w:val="fr-FR"/>
        </w:rPr>
        <w:t xml:space="preserve">en anglais puisque leur moyenne au troisième trimestre, la moyenne est de </w:t>
      </w:r>
      <w:r w:rsidR="004A5945">
        <w:rPr>
          <w:rFonts w:ascii="Times New Roman" w:hAnsi="Times New Roman" w:cs="Times New Roman"/>
          <w:bCs/>
          <w:sz w:val="24"/>
          <w:szCs w:val="24"/>
          <w:lang w:val="fr-FR"/>
        </w:rPr>
        <w:t>11,84/20, soit 0,6</w:t>
      </w:r>
      <w:r w:rsidR="00710CD9">
        <w:rPr>
          <w:rFonts w:ascii="Times New Roman" w:hAnsi="Times New Roman" w:cs="Times New Roman"/>
          <w:bCs/>
          <w:sz w:val="24"/>
          <w:szCs w:val="24"/>
          <w:lang w:val="fr-FR"/>
        </w:rPr>
        <w:t xml:space="preserve"> point de moins que l’autre classe.</w:t>
      </w:r>
      <w:r w:rsidR="007D7321">
        <w:rPr>
          <w:rFonts w:ascii="Times New Roman" w:hAnsi="Times New Roman" w:cs="Times New Roman"/>
          <w:bCs/>
          <w:sz w:val="24"/>
          <w:szCs w:val="24"/>
          <w:lang w:val="fr-FR"/>
        </w:rPr>
        <w:t xml:space="preserve"> La 5</w:t>
      </w:r>
      <w:r w:rsidR="007D7321" w:rsidRPr="007D7321">
        <w:rPr>
          <w:rFonts w:ascii="Times New Roman" w:hAnsi="Times New Roman" w:cs="Times New Roman"/>
          <w:bCs/>
          <w:sz w:val="24"/>
          <w:szCs w:val="24"/>
          <w:vertAlign w:val="superscript"/>
          <w:lang w:val="fr-FR"/>
        </w:rPr>
        <w:t>ème</w:t>
      </w:r>
      <w:r w:rsidR="007D7321">
        <w:rPr>
          <w:rFonts w:ascii="Times New Roman" w:hAnsi="Times New Roman" w:cs="Times New Roman"/>
          <w:bCs/>
          <w:sz w:val="24"/>
          <w:szCs w:val="24"/>
          <w:lang w:val="fr-FR"/>
        </w:rPr>
        <w:t xml:space="preserve"> B compte, elle, quatre élèves qui ont une moyenne inférieure à 06/20 et pour qui la compréhension et la production orales et écrites sont véritablement difficiles. </w:t>
      </w:r>
      <w:r w:rsidR="00710CD9">
        <w:rPr>
          <w:rFonts w:ascii="Times New Roman" w:hAnsi="Times New Roman" w:cs="Times New Roman"/>
          <w:bCs/>
          <w:sz w:val="24"/>
          <w:szCs w:val="24"/>
          <w:lang w:val="fr-FR"/>
        </w:rPr>
        <w:t>Globalement, la 5</w:t>
      </w:r>
      <w:r w:rsidR="00710CD9" w:rsidRPr="00710CD9">
        <w:rPr>
          <w:rFonts w:ascii="Times New Roman" w:hAnsi="Times New Roman" w:cs="Times New Roman"/>
          <w:bCs/>
          <w:sz w:val="24"/>
          <w:szCs w:val="24"/>
          <w:vertAlign w:val="superscript"/>
          <w:lang w:val="fr-FR"/>
        </w:rPr>
        <w:t>ème</w:t>
      </w:r>
      <w:r w:rsidR="00710CD9">
        <w:rPr>
          <w:rFonts w:ascii="Times New Roman" w:hAnsi="Times New Roman" w:cs="Times New Roman"/>
          <w:bCs/>
          <w:sz w:val="24"/>
          <w:szCs w:val="24"/>
          <w:lang w:val="fr-FR"/>
        </w:rPr>
        <w:t xml:space="preserve"> </w:t>
      </w:r>
      <w:r w:rsidR="005C42CE">
        <w:rPr>
          <w:rFonts w:ascii="Times New Roman" w:hAnsi="Times New Roman" w:cs="Times New Roman"/>
          <w:bCs/>
          <w:sz w:val="24"/>
          <w:szCs w:val="24"/>
          <w:lang w:val="fr-FR"/>
        </w:rPr>
        <w:t>A</w:t>
      </w:r>
      <w:r w:rsidR="00710CD9">
        <w:rPr>
          <w:rFonts w:ascii="Times New Roman" w:hAnsi="Times New Roman" w:cs="Times New Roman"/>
          <w:bCs/>
          <w:sz w:val="24"/>
          <w:szCs w:val="24"/>
          <w:lang w:val="fr-FR"/>
        </w:rPr>
        <w:t xml:space="preserve"> est une classe qui travaille régulièrement et qui apprend ses leçons, à l’inverse de la 5</w:t>
      </w:r>
      <w:r w:rsidR="00710CD9" w:rsidRPr="00710CD9">
        <w:rPr>
          <w:rFonts w:ascii="Times New Roman" w:hAnsi="Times New Roman" w:cs="Times New Roman"/>
          <w:bCs/>
          <w:sz w:val="24"/>
          <w:szCs w:val="24"/>
          <w:vertAlign w:val="superscript"/>
          <w:lang w:val="fr-FR"/>
        </w:rPr>
        <w:t>ème</w:t>
      </w:r>
      <w:r w:rsidR="00710CD9">
        <w:rPr>
          <w:rFonts w:ascii="Times New Roman" w:hAnsi="Times New Roman" w:cs="Times New Roman"/>
          <w:bCs/>
          <w:sz w:val="24"/>
          <w:szCs w:val="24"/>
          <w:lang w:val="fr-FR"/>
        </w:rPr>
        <w:t xml:space="preserve"> </w:t>
      </w:r>
      <w:r w:rsidR="005C42CE">
        <w:rPr>
          <w:rFonts w:ascii="Times New Roman" w:hAnsi="Times New Roman" w:cs="Times New Roman"/>
          <w:bCs/>
          <w:sz w:val="24"/>
          <w:szCs w:val="24"/>
          <w:lang w:val="fr-FR"/>
        </w:rPr>
        <w:t>B</w:t>
      </w:r>
      <w:r w:rsidR="00710CD9">
        <w:rPr>
          <w:rFonts w:ascii="Times New Roman" w:hAnsi="Times New Roman" w:cs="Times New Roman"/>
          <w:bCs/>
          <w:sz w:val="24"/>
          <w:szCs w:val="24"/>
          <w:lang w:val="fr-FR"/>
        </w:rPr>
        <w:t xml:space="preserve"> où les devoirs non-rendus sont bien plus fréquents et les leçons ne sont apprises que sur le tard.</w:t>
      </w:r>
      <w:r w:rsidR="004A5945">
        <w:rPr>
          <w:rFonts w:ascii="Times New Roman" w:hAnsi="Times New Roman" w:cs="Times New Roman"/>
          <w:bCs/>
          <w:sz w:val="24"/>
          <w:szCs w:val="24"/>
          <w:lang w:val="fr-FR"/>
        </w:rPr>
        <w:t xml:space="preserve"> Au niveau de la compréhension et la mémorisation du vocabulaire et des structures, la 5</w:t>
      </w:r>
      <w:r w:rsidR="004A5945" w:rsidRPr="004A5945">
        <w:rPr>
          <w:rFonts w:ascii="Times New Roman" w:hAnsi="Times New Roman" w:cs="Times New Roman"/>
          <w:bCs/>
          <w:sz w:val="24"/>
          <w:szCs w:val="24"/>
          <w:vertAlign w:val="superscript"/>
          <w:lang w:val="fr-FR"/>
        </w:rPr>
        <w:t>ème</w:t>
      </w:r>
      <w:r w:rsidR="004A5945">
        <w:rPr>
          <w:rFonts w:ascii="Times New Roman" w:hAnsi="Times New Roman" w:cs="Times New Roman"/>
          <w:bCs/>
          <w:sz w:val="24"/>
          <w:szCs w:val="24"/>
          <w:lang w:val="fr-FR"/>
        </w:rPr>
        <w:t xml:space="preserve"> A est sans appel bien plus rapide que la 5</w:t>
      </w:r>
      <w:r w:rsidR="004A5945" w:rsidRPr="004A5945">
        <w:rPr>
          <w:rFonts w:ascii="Times New Roman" w:hAnsi="Times New Roman" w:cs="Times New Roman"/>
          <w:bCs/>
          <w:sz w:val="24"/>
          <w:szCs w:val="24"/>
          <w:vertAlign w:val="superscript"/>
          <w:lang w:val="fr-FR"/>
        </w:rPr>
        <w:t>ème</w:t>
      </w:r>
      <w:r w:rsidR="004A5945">
        <w:rPr>
          <w:rFonts w:ascii="Times New Roman" w:hAnsi="Times New Roman" w:cs="Times New Roman"/>
          <w:bCs/>
          <w:sz w:val="24"/>
          <w:szCs w:val="24"/>
          <w:lang w:val="fr-FR"/>
        </w:rPr>
        <w:t xml:space="preserve"> B, où il me faut faire des pauses de révisions plus nombreuses pour rebrasser ce qui a été vu.</w:t>
      </w:r>
    </w:p>
    <w:p w14:paraId="373F9C74" w14:textId="77777777" w:rsidR="006D1971" w:rsidRDefault="006D1971" w:rsidP="0090555C">
      <w:pPr>
        <w:spacing w:after="0" w:line="360" w:lineRule="auto"/>
        <w:jc w:val="both"/>
        <w:outlineLvl w:val="0"/>
        <w:rPr>
          <w:rFonts w:ascii="Times New Roman" w:hAnsi="Times New Roman" w:cs="Times New Roman"/>
          <w:bCs/>
          <w:sz w:val="24"/>
          <w:szCs w:val="24"/>
          <w:lang w:val="fr-FR"/>
        </w:rPr>
      </w:pPr>
    </w:p>
    <w:p w14:paraId="29268A78" w14:textId="69D4E65E" w:rsidR="005C42CE" w:rsidRDefault="00710CD9"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Il me paraissait ainsi intér</w:t>
      </w:r>
      <w:r w:rsidR="005C42CE">
        <w:rPr>
          <w:rFonts w:ascii="Times New Roman" w:hAnsi="Times New Roman" w:cs="Times New Roman"/>
          <w:bCs/>
          <w:sz w:val="24"/>
          <w:szCs w:val="24"/>
          <w:lang w:val="fr-FR"/>
        </w:rPr>
        <w:t>essant de mettre en place mon hypothèse chez la 5</w:t>
      </w:r>
      <w:r w:rsidR="005C42CE" w:rsidRPr="005C42CE">
        <w:rPr>
          <w:rFonts w:ascii="Times New Roman" w:hAnsi="Times New Roman" w:cs="Times New Roman"/>
          <w:bCs/>
          <w:sz w:val="24"/>
          <w:szCs w:val="24"/>
          <w:vertAlign w:val="superscript"/>
          <w:lang w:val="fr-FR"/>
        </w:rPr>
        <w:t>ème</w:t>
      </w:r>
      <w:r w:rsidR="005C42CE">
        <w:rPr>
          <w:rFonts w:ascii="Times New Roman" w:hAnsi="Times New Roman" w:cs="Times New Roman"/>
          <w:bCs/>
          <w:sz w:val="24"/>
          <w:szCs w:val="24"/>
          <w:lang w:val="fr-FR"/>
        </w:rPr>
        <w:t xml:space="preserve"> B qui semble avoir plus de difficultés au niveau de la compréhension et de la mémorisation du vocabulaire ainsi que du manque d’autonomie, sur lesquels, comme on l’a vu dans notre partie de théorie, la lecture à la maison et la classe inversée semblent avoir un impact </w:t>
      </w:r>
      <w:r w:rsidR="005C42CE">
        <w:rPr>
          <w:rFonts w:ascii="Times New Roman" w:hAnsi="Times New Roman" w:cs="Times New Roman"/>
          <w:bCs/>
          <w:sz w:val="24"/>
          <w:szCs w:val="24"/>
          <w:lang w:val="fr-FR"/>
        </w:rPr>
        <w:lastRenderedPageBreak/>
        <w:t>intéressant. Ainsi, l’hypothèse a été mise en place chez la 5</w:t>
      </w:r>
      <w:r w:rsidR="005C42CE" w:rsidRPr="005C42CE">
        <w:rPr>
          <w:rFonts w:ascii="Times New Roman" w:hAnsi="Times New Roman" w:cs="Times New Roman"/>
          <w:bCs/>
          <w:sz w:val="24"/>
          <w:szCs w:val="24"/>
          <w:vertAlign w:val="superscript"/>
          <w:lang w:val="fr-FR"/>
        </w:rPr>
        <w:t>ème</w:t>
      </w:r>
      <w:r w:rsidR="005C42CE">
        <w:rPr>
          <w:rFonts w:ascii="Times New Roman" w:hAnsi="Times New Roman" w:cs="Times New Roman"/>
          <w:bCs/>
          <w:sz w:val="24"/>
          <w:szCs w:val="24"/>
          <w:lang w:val="fr-FR"/>
        </w:rPr>
        <w:t xml:space="preserve"> B seulement ; la 5</w:t>
      </w:r>
      <w:r w:rsidR="005C42CE" w:rsidRPr="005C42CE">
        <w:rPr>
          <w:rFonts w:ascii="Times New Roman" w:hAnsi="Times New Roman" w:cs="Times New Roman"/>
          <w:bCs/>
          <w:sz w:val="24"/>
          <w:szCs w:val="24"/>
          <w:vertAlign w:val="superscript"/>
          <w:lang w:val="fr-FR"/>
        </w:rPr>
        <w:t>ème</w:t>
      </w:r>
      <w:r w:rsidR="005C42CE">
        <w:rPr>
          <w:rFonts w:ascii="Times New Roman" w:hAnsi="Times New Roman" w:cs="Times New Roman"/>
          <w:bCs/>
          <w:sz w:val="24"/>
          <w:szCs w:val="24"/>
          <w:lang w:val="fr-FR"/>
        </w:rPr>
        <w:t xml:space="preserve"> A me servant de comparatif</w:t>
      </w:r>
      <w:r w:rsidR="004A5945">
        <w:rPr>
          <w:rFonts w:ascii="Times New Roman" w:hAnsi="Times New Roman" w:cs="Times New Roman"/>
          <w:bCs/>
          <w:sz w:val="24"/>
          <w:szCs w:val="24"/>
          <w:lang w:val="fr-FR"/>
        </w:rPr>
        <w:t>.</w:t>
      </w:r>
    </w:p>
    <w:p w14:paraId="3693FBD1" w14:textId="77777777" w:rsidR="00031FAB" w:rsidRDefault="00031FAB" w:rsidP="0090555C">
      <w:pPr>
        <w:spacing w:after="0" w:line="360" w:lineRule="auto"/>
        <w:jc w:val="both"/>
        <w:outlineLvl w:val="0"/>
        <w:rPr>
          <w:rFonts w:ascii="Times New Roman" w:hAnsi="Times New Roman" w:cs="Times New Roman"/>
          <w:bCs/>
          <w:sz w:val="24"/>
          <w:szCs w:val="24"/>
          <w:lang w:val="fr-FR"/>
        </w:rPr>
      </w:pPr>
    </w:p>
    <w:p w14:paraId="6453EE32" w14:textId="107BB1F7" w:rsidR="00031FAB" w:rsidRPr="00C20E12" w:rsidRDefault="00031FAB" w:rsidP="00C20E12">
      <w:pPr>
        <w:pStyle w:val="Pardeliste"/>
        <w:numPr>
          <w:ilvl w:val="0"/>
          <w:numId w:val="16"/>
        </w:numPr>
        <w:spacing w:after="0" w:line="360" w:lineRule="auto"/>
        <w:jc w:val="both"/>
        <w:outlineLvl w:val="0"/>
        <w:rPr>
          <w:rFonts w:ascii="Times New Roman" w:hAnsi="Times New Roman" w:cs="Times New Roman"/>
          <w:b/>
          <w:bCs/>
          <w:sz w:val="24"/>
          <w:szCs w:val="24"/>
          <w:lang w:val="fr-FR"/>
        </w:rPr>
      </w:pPr>
      <w:r w:rsidRPr="00C20E12">
        <w:rPr>
          <w:rFonts w:ascii="Times New Roman" w:hAnsi="Times New Roman" w:cs="Times New Roman"/>
          <w:b/>
          <w:bCs/>
          <w:sz w:val="24"/>
          <w:szCs w:val="24"/>
          <w:lang w:val="fr-FR"/>
        </w:rPr>
        <w:t>Mise en place et application</w:t>
      </w:r>
    </w:p>
    <w:p w14:paraId="1339BA7C" w14:textId="77777777" w:rsidR="005C42CE" w:rsidRDefault="005C42CE" w:rsidP="0090555C">
      <w:pPr>
        <w:spacing w:after="0" w:line="360" w:lineRule="auto"/>
        <w:ind w:firstLine="708"/>
        <w:jc w:val="both"/>
        <w:outlineLvl w:val="0"/>
        <w:rPr>
          <w:rFonts w:ascii="Times New Roman" w:hAnsi="Times New Roman" w:cs="Times New Roman"/>
          <w:bCs/>
          <w:sz w:val="24"/>
          <w:szCs w:val="24"/>
          <w:lang w:val="fr-FR"/>
        </w:rPr>
      </w:pPr>
    </w:p>
    <w:p w14:paraId="20C4491F" w14:textId="1C0D0D91" w:rsidR="003C00CF" w:rsidRDefault="004A5945"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Après avoir fait un travail</w:t>
      </w:r>
      <w:r w:rsidR="001466A3">
        <w:rPr>
          <w:rFonts w:ascii="Times New Roman" w:hAnsi="Times New Roman" w:cs="Times New Roman"/>
          <w:bCs/>
          <w:sz w:val="24"/>
          <w:szCs w:val="24"/>
          <w:lang w:val="fr-FR"/>
        </w:rPr>
        <w:t xml:space="preserve"> de compréhension orale en première partie de séquence qui trai</w:t>
      </w:r>
      <w:r>
        <w:rPr>
          <w:rFonts w:ascii="Times New Roman" w:hAnsi="Times New Roman" w:cs="Times New Roman"/>
          <w:bCs/>
          <w:sz w:val="24"/>
          <w:szCs w:val="24"/>
          <w:lang w:val="fr-FR"/>
        </w:rPr>
        <w:t xml:space="preserve">te du vocabulaire du spectacle et de la musique, ainsi qu’un rebrassage de </w:t>
      </w:r>
      <w:r w:rsidRPr="004A5945">
        <w:rPr>
          <w:rFonts w:ascii="Times New Roman" w:hAnsi="Times New Roman" w:cs="Times New Roman"/>
          <w:bCs/>
          <w:i/>
          <w:sz w:val="24"/>
          <w:szCs w:val="24"/>
          <w:lang w:val="fr-FR"/>
        </w:rPr>
        <w:t>BE + -ING</w:t>
      </w:r>
      <w:r w:rsidR="001466A3">
        <w:rPr>
          <w:rFonts w:ascii="Times New Roman" w:hAnsi="Times New Roman" w:cs="Times New Roman"/>
          <w:bCs/>
          <w:sz w:val="24"/>
          <w:szCs w:val="24"/>
          <w:lang w:val="fr-FR"/>
        </w:rPr>
        <w:t xml:space="preserve"> et un travail sur le prétérit</w:t>
      </w:r>
      <w:r>
        <w:rPr>
          <w:rFonts w:ascii="Times New Roman" w:hAnsi="Times New Roman" w:cs="Times New Roman"/>
          <w:bCs/>
          <w:sz w:val="24"/>
          <w:szCs w:val="24"/>
          <w:lang w:val="fr-FR"/>
        </w:rPr>
        <w:t>, o</w:t>
      </w:r>
      <w:r w:rsidR="00120644" w:rsidRPr="00A53CDD">
        <w:rPr>
          <w:rFonts w:ascii="Times New Roman" w:hAnsi="Times New Roman" w:cs="Times New Roman"/>
          <w:bCs/>
          <w:sz w:val="24"/>
          <w:szCs w:val="24"/>
          <w:lang w:val="fr-FR"/>
        </w:rPr>
        <w:t xml:space="preserve">n </w:t>
      </w:r>
      <w:r>
        <w:rPr>
          <w:rFonts w:ascii="Times New Roman" w:hAnsi="Times New Roman" w:cs="Times New Roman"/>
          <w:bCs/>
          <w:sz w:val="24"/>
          <w:szCs w:val="24"/>
          <w:lang w:val="fr-FR"/>
        </w:rPr>
        <w:t>donnera</w:t>
      </w:r>
      <w:r w:rsidR="00120644" w:rsidRPr="00A53CDD">
        <w:rPr>
          <w:rFonts w:ascii="Times New Roman" w:hAnsi="Times New Roman" w:cs="Times New Roman"/>
          <w:bCs/>
          <w:sz w:val="24"/>
          <w:szCs w:val="24"/>
          <w:lang w:val="fr-FR"/>
        </w:rPr>
        <w:t xml:space="preserve"> à la 5</w:t>
      </w:r>
      <w:r w:rsidR="00120644" w:rsidRPr="00A53CDD">
        <w:rPr>
          <w:rFonts w:ascii="Times New Roman" w:hAnsi="Times New Roman" w:cs="Times New Roman"/>
          <w:bCs/>
          <w:sz w:val="24"/>
          <w:szCs w:val="24"/>
          <w:vertAlign w:val="superscript"/>
          <w:lang w:val="fr-FR"/>
        </w:rPr>
        <w:t>ème</w:t>
      </w:r>
      <w:r w:rsidR="001466A3">
        <w:rPr>
          <w:rFonts w:ascii="Times New Roman" w:hAnsi="Times New Roman" w:cs="Times New Roman"/>
          <w:bCs/>
          <w:sz w:val="24"/>
          <w:szCs w:val="24"/>
          <w:lang w:val="fr-FR"/>
        </w:rPr>
        <w:t xml:space="preserve"> B</w:t>
      </w:r>
      <w:r w:rsidR="00120644" w:rsidRPr="00A53CDD">
        <w:rPr>
          <w:rFonts w:ascii="Times New Roman" w:hAnsi="Times New Roman" w:cs="Times New Roman"/>
          <w:bCs/>
          <w:sz w:val="24"/>
          <w:szCs w:val="24"/>
          <w:lang w:val="fr-FR"/>
        </w:rPr>
        <w:t xml:space="preserve"> </w:t>
      </w:r>
      <w:r>
        <w:rPr>
          <w:rFonts w:ascii="Times New Roman" w:hAnsi="Times New Roman" w:cs="Times New Roman"/>
          <w:bCs/>
          <w:sz w:val="24"/>
          <w:szCs w:val="24"/>
          <w:lang w:val="fr-FR"/>
        </w:rPr>
        <w:t>des</w:t>
      </w:r>
      <w:r w:rsidR="00120644" w:rsidRPr="00A53CDD">
        <w:rPr>
          <w:rFonts w:ascii="Times New Roman" w:hAnsi="Times New Roman" w:cs="Times New Roman"/>
          <w:bCs/>
          <w:sz w:val="24"/>
          <w:szCs w:val="24"/>
          <w:lang w:val="fr-FR"/>
        </w:rPr>
        <w:t xml:space="preserve"> biographies à lire sur </w:t>
      </w:r>
      <w:r>
        <w:rPr>
          <w:rFonts w:ascii="Times New Roman" w:hAnsi="Times New Roman" w:cs="Times New Roman"/>
          <w:bCs/>
          <w:sz w:val="24"/>
          <w:szCs w:val="24"/>
          <w:lang w:val="fr-FR"/>
        </w:rPr>
        <w:t xml:space="preserve">des personnages célèbres du monde anglo-saxon, sous forme à la fois </w:t>
      </w:r>
      <w:r w:rsidR="003C00CF">
        <w:rPr>
          <w:rFonts w:ascii="Times New Roman" w:hAnsi="Times New Roman" w:cs="Times New Roman"/>
          <w:bCs/>
          <w:sz w:val="24"/>
          <w:szCs w:val="24"/>
          <w:lang w:val="fr-FR"/>
        </w:rPr>
        <w:t xml:space="preserve">de dossier imprimé et </w:t>
      </w:r>
      <w:r w:rsidR="001466A3">
        <w:rPr>
          <w:rFonts w:ascii="Times New Roman" w:hAnsi="Times New Roman" w:cs="Times New Roman"/>
          <w:bCs/>
          <w:sz w:val="24"/>
          <w:szCs w:val="24"/>
          <w:lang w:val="fr-FR"/>
        </w:rPr>
        <w:t>de numérique</w:t>
      </w:r>
      <w:r w:rsidR="003C00CF">
        <w:rPr>
          <w:rFonts w:ascii="Times New Roman" w:hAnsi="Times New Roman" w:cs="Times New Roman"/>
          <w:bCs/>
          <w:sz w:val="24"/>
          <w:szCs w:val="24"/>
          <w:lang w:val="fr-FR"/>
        </w:rPr>
        <w:t>, laissant le choix aux apprenants d’aborder ces lectures de la manière qu’ils le souhaitent ou peuvent</w:t>
      </w:r>
      <w:r w:rsidR="00120644" w:rsidRPr="00A53CDD">
        <w:rPr>
          <w:rFonts w:ascii="Times New Roman" w:hAnsi="Times New Roman" w:cs="Times New Roman"/>
          <w:bCs/>
          <w:sz w:val="24"/>
          <w:szCs w:val="24"/>
          <w:lang w:val="fr-FR"/>
        </w:rPr>
        <w:t>.</w:t>
      </w:r>
    </w:p>
    <w:p w14:paraId="15F85742" w14:textId="77777777" w:rsidR="007D7321" w:rsidRDefault="007D7321" w:rsidP="0090555C">
      <w:pPr>
        <w:spacing w:after="0" w:line="360" w:lineRule="auto"/>
        <w:ind w:firstLine="708"/>
        <w:jc w:val="both"/>
        <w:outlineLvl w:val="0"/>
        <w:rPr>
          <w:rFonts w:ascii="Times New Roman" w:hAnsi="Times New Roman" w:cs="Times New Roman"/>
          <w:bCs/>
          <w:sz w:val="24"/>
          <w:szCs w:val="24"/>
          <w:lang w:val="fr-FR"/>
        </w:rPr>
      </w:pPr>
    </w:p>
    <w:p w14:paraId="099C5AA2" w14:textId="76F78605" w:rsidR="007D7321" w:rsidRDefault="007D7321"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Ce dossier (</w:t>
      </w:r>
      <w:r w:rsidR="00426820">
        <w:rPr>
          <w:rFonts w:ascii="Times New Roman" w:hAnsi="Times New Roman" w:cs="Times New Roman"/>
          <w:bCs/>
          <w:sz w:val="24"/>
          <w:szCs w:val="24"/>
          <w:lang w:val="fr-FR"/>
        </w:rPr>
        <w:t xml:space="preserve">extrait disponible en </w:t>
      </w:r>
      <w:r>
        <w:rPr>
          <w:rFonts w:ascii="Times New Roman" w:hAnsi="Times New Roman" w:cs="Times New Roman"/>
          <w:bCs/>
          <w:sz w:val="24"/>
          <w:szCs w:val="24"/>
          <w:lang w:val="fr-FR"/>
        </w:rPr>
        <w:t>Annexe 7)</w:t>
      </w:r>
      <w:r w:rsidR="001466A3">
        <w:rPr>
          <w:rFonts w:ascii="Times New Roman" w:hAnsi="Times New Roman" w:cs="Times New Roman"/>
          <w:bCs/>
          <w:sz w:val="24"/>
          <w:szCs w:val="24"/>
          <w:lang w:val="fr-FR"/>
        </w:rPr>
        <w:t xml:space="preserve"> </w:t>
      </w:r>
      <w:r>
        <w:rPr>
          <w:rFonts w:ascii="Times New Roman" w:hAnsi="Times New Roman" w:cs="Times New Roman"/>
          <w:bCs/>
          <w:sz w:val="24"/>
          <w:szCs w:val="24"/>
          <w:lang w:val="fr-FR"/>
        </w:rPr>
        <w:t>/</w:t>
      </w:r>
      <w:r w:rsidR="001466A3">
        <w:rPr>
          <w:rFonts w:ascii="Times New Roman" w:hAnsi="Times New Roman" w:cs="Times New Roman"/>
          <w:bCs/>
          <w:sz w:val="24"/>
          <w:szCs w:val="24"/>
          <w:lang w:val="fr-FR"/>
        </w:rPr>
        <w:t xml:space="preserve"> </w:t>
      </w:r>
      <w:r>
        <w:rPr>
          <w:rFonts w:ascii="Times New Roman" w:hAnsi="Times New Roman" w:cs="Times New Roman"/>
          <w:bCs/>
          <w:sz w:val="24"/>
          <w:szCs w:val="24"/>
          <w:lang w:val="fr-FR"/>
        </w:rPr>
        <w:t>site Internet</w:t>
      </w:r>
      <w:r>
        <w:rPr>
          <w:rStyle w:val="Appelnotedebasdep"/>
          <w:rFonts w:ascii="Times New Roman" w:hAnsi="Times New Roman" w:cs="Times New Roman"/>
          <w:bCs/>
          <w:sz w:val="24"/>
          <w:szCs w:val="24"/>
          <w:lang w:val="fr-FR"/>
        </w:rPr>
        <w:footnoteReference w:id="36"/>
      </w:r>
      <w:r>
        <w:rPr>
          <w:rFonts w:ascii="Times New Roman" w:hAnsi="Times New Roman" w:cs="Times New Roman"/>
          <w:bCs/>
          <w:sz w:val="24"/>
          <w:szCs w:val="24"/>
          <w:lang w:val="fr-FR"/>
        </w:rPr>
        <w:t xml:space="preserve"> est un ensemble de biographies de vingt-cinq personnalités ayant eu un impact culturel fort dans le monde anglo-saxon. Ce sont des documents authentiques, respectant ainsi les recommandations des Instructions Officielles et du CECRL, qui ont été rédigées pour des enfants, et qui offrent donc un niveau adapté à des 5</w:t>
      </w:r>
      <w:r>
        <w:rPr>
          <w:rFonts w:ascii="Times New Roman" w:hAnsi="Times New Roman" w:cs="Times New Roman"/>
          <w:bCs/>
          <w:sz w:val="24"/>
          <w:szCs w:val="24"/>
          <w:vertAlign w:val="superscript"/>
          <w:lang w:val="fr-FR"/>
        </w:rPr>
        <w:t>èmes</w:t>
      </w:r>
      <w:r>
        <w:rPr>
          <w:rFonts w:ascii="Times New Roman" w:hAnsi="Times New Roman" w:cs="Times New Roman"/>
          <w:bCs/>
          <w:sz w:val="24"/>
          <w:szCs w:val="24"/>
          <w:lang w:val="fr-FR"/>
        </w:rPr>
        <w:t xml:space="preserve"> (A2). </w:t>
      </w:r>
      <w:r w:rsidR="00306BA0">
        <w:rPr>
          <w:rFonts w:ascii="Times New Roman" w:hAnsi="Times New Roman" w:cs="Times New Roman"/>
          <w:bCs/>
          <w:sz w:val="24"/>
          <w:szCs w:val="24"/>
          <w:lang w:val="fr-FR"/>
        </w:rPr>
        <w:t>Pour les élèves ayant de réelles difficultés en anglais, cependant, ce niveau A2 est beaucoup trop difficile ; j’</w:t>
      </w:r>
      <w:r w:rsidR="00612086">
        <w:rPr>
          <w:rFonts w:ascii="Times New Roman" w:hAnsi="Times New Roman" w:cs="Times New Roman"/>
          <w:bCs/>
          <w:sz w:val="24"/>
          <w:szCs w:val="24"/>
          <w:lang w:val="fr-FR"/>
        </w:rPr>
        <w:t>ai donc décidé de fortement didactiser les documents</w:t>
      </w:r>
      <w:r w:rsidR="00F80AB2">
        <w:rPr>
          <w:rFonts w:ascii="Times New Roman" w:hAnsi="Times New Roman" w:cs="Times New Roman"/>
          <w:bCs/>
          <w:sz w:val="24"/>
          <w:szCs w:val="24"/>
          <w:lang w:val="fr-FR"/>
        </w:rPr>
        <w:t xml:space="preserve"> </w:t>
      </w:r>
      <w:r w:rsidR="00521BCB">
        <w:rPr>
          <w:rFonts w:ascii="Times New Roman" w:hAnsi="Times New Roman" w:cs="Times New Roman"/>
          <w:bCs/>
          <w:sz w:val="24"/>
          <w:szCs w:val="24"/>
          <w:lang w:val="fr-FR"/>
        </w:rPr>
        <w:t>et créer un dossier spécialement pour eux (</w:t>
      </w:r>
      <w:r w:rsidR="00426820">
        <w:rPr>
          <w:rFonts w:ascii="Times New Roman" w:hAnsi="Times New Roman" w:cs="Times New Roman"/>
          <w:bCs/>
          <w:sz w:val="24"/>
          <w:szCs w:val="24"/>
          <w:lang w:val="fr-FR"/>
        </w:rPr>
        <w:t xml:space="preserve">extrait disponible en </w:t>
      </w:r>
      <w:r w:rsidR="00521BCB">
        <w:rPr>
          <w:rFonts w:ascii="Times New Roman" w:hAnsi="Times New Roman" w:cs="Times New Roman"/>
          <w:bCs/>
          <w:sz w:val="24"/>
          <w:szCs w:val="24"/>
          <w:lang w:val="fr-FR"/>
        </w:rPr>
        <w:t xml:space="preserve">Annexe 8) </w:t>
      </w:r>
      <w:r w:rsidR="00F80AB2">
        <w:rPr>
          <w:rFonts w:ascii="Times New Roman" w:hAnsi="Times New Roman" w:cs="Times New Roman"/>
          <w:bCs/>
          <w:sz w:val="24"/>
          <w:szCs w:val="24"/>
          <w:lang w:val="fr-FR"/>
        </w:rPr>
        <w:t>en n</w:t>
      </w:r>
      <w:r w:rsidR="00521BCB">
        <w:rPr>
          <w:rFonts w:ascii="Times New Roman" w:hAnsi="Times New Roman" w:cs="Times New Roman"/>
          <w:bCs/>
          <w:sz w:val="24"/>
          <w:szCs w:val="24"/>
          <w:lang w:val="fr-FR"/>
        </w:rPr>
        <w:t>e proposant que les informations principales (date et lieu de naissance, nationalité, ce pour quoi il est célèbre, décès)</w:t>
      </w:r>
      <w:r w:rsidR="00BB5313">
        <w:rPr>
          <w:rFonts w:ascii="Times New Roman" w:hAnsi="Times New Roman" w:cs="Times New Roman"/>
          <w:bCs/>
          <w:sz w:val="24"/>
          <w:szCs w:val="24"/>
          <w:lang w:val="fr-FR"/>
        </w:rPr>
        <w:t> ; j’ai décidé d’appeler ce dossier «  A1</w:t>
      </w:r>
      <w:r w:rsidR="00E55C83">
        <w:rPr>
          <w:rFonts w:ascii="Times New Roman" w:hAnsi="Times New Roman" w:cs="Times New Roman"/>
          <w:bCs/>
          <w:sz w:val="24"/>
          <w:szCs w:val="24"/>
          <w:lang w:val="fr-FR"/>
        </w:rPr>
        <w:t xml:space="preserve"> +</w:t>
      </w:r>
      <w:r w:rsidR="00BB5313">
        <w:rPr>
          <w:rFonts w:ascii="Times New Roman" w:hAnsi="Times New Roman" w:cs="Times New Roman"/>
          <w:bCs/>
          <w:sz w:val="24"/>
          <w:szCs w:val="24"/>
          <w:lang w:val="fr-FR"/>
        </w:rPr>
        <w:t> » puisqu’il correspond plus à un niveau A1</w:t>
      </w:r>
      <w:r w:rsidR="00E55C83">
        <w:rPr>
          <w:rFonts w:ascii="Times New Roman" w:hAnsi="Times New Roman" w:cs="Times New Roman"/>
          <w:bCs/>
          <w:sz w:val="24"/>
          <w:szCs w:val="24"/>
          <w:lang w:val="fr-FR"/>
        </w:rPr>
        <w:t xml:space="preserve"> avancé</w:t>
      </w:r>
      <w:r w:rsidR="00BB5313">
        <w:rPr>
          <w:rFonts w:ascii="Times New Roman" w:hAnsi="Times New Roman" w:cs="Times New Roman"/>
          <w:bCs/>
          <w:sz w:val="24"/>
          <w:szCs w:val="24"/>
          <w:lang w:val="fr-FR"/>
        </w:rPr>
        <w:t xml:space="preserve"> du Cadre Européen des Langues (phrases courtes et</w:t>
      </w:r>
      <w:r w:rsidR="00E55C83">
        <w:rPr>
          <w:rFonts w:ascii="Times New Roman" w:hAnsi="Times New Roman" w:cs="Times New Roman"/>
          <w:bCs/>
          <w:sz w:val="24"/>
          <w:szCs w:val="24"/>
          <w:lang w:val="fr-FR"/>
        </w:rPr>
        <w:t xml:space="preserve"> simplifiées, mais comportant une difficulté lexicale tout de même)</w:t>
      </w:r>
      <w:r w:rsidR="00521BCB">
        <w:rPr>
          <w:rFonts w:ascii="Times New Roman" w:hAnsi="Times New Roman" w:cs="Times New Roman"/>
          <w:bCs/>
          <w:sz w:val="24"/>
          <w:szCs w:val="24"/>
          <w:lang w:val="fr-FR"/>
        </w:rPr>
        <w:t>.</w:t>
      </w:r>
      <w:r w:rsidR="00E55C83">
        <w:rPr>
          <w:rFonts w:ascii="Times New Roman" w:hAnsi="Times New Roman" w:cs="Times New Roman"/>
          <w:bCs/>
          <w:sz w:val="24"/>
          <w:szCs w:val="24"/>
          <w:lang w:val="fr-FR"/>
        </w:rPr>
        <w:t xml:space="preserve"> Pour le reste des élèves, le dossier a été intitulé « A2 ».</w:t>
      </w:r>
      <w:r w:rsidR="00521BCB">
        <w:rPr>
          <w:rFonts w:ascii="Times New Roman" w:hAnsi="Times New Roman" w:cs="Times New Roman"/>
          <w:bCs/>
          <w:sz w:val="24"/>
          <w:szCs w:val="24"/>
          <w:lang w:val="fr-FR"/>
        </w:rPr>
        <w:t xml:space="preserve"> </w:t>
      </w:r>
      <w:r w:rsidR="00612086">
        <w:rPr>
          <w:rFonts w:ascii="Times New Roman" w:hAnsi="Times New Roman" w:cs="Times New Roman"/>
          <w:bCs/>
          <w:sz w:val="24"/>
          <w:szCs w:val="24"/>
          <w:lang w:val="fr-FR"/>
        </w:rPr>
        <w:t xml:space="preserve">Ne pouvant changer le site de la BBC, l’accès numérique à l’ensemble des documents sur le site, est, lui, resté le même, ce qui </w:t>
      </w:r>
      <w:r w:rsidR="00521BCB">
        <w:rPr>
          <w:rFonts w:ascii="Times New Roman" w:hAnsi="Times New Roman" w:cs="Times New Roman"/>
          <w:bCs/>
          <w:sz w:val="24"/>
          <w:szCs w:val="24"/>
          <w:lang w:val="fr-FR"/>
        </w:rPr>
        <w:t>pouvait</w:t>
      </w:r>
      <w:r w:rsidR="00612086">
        <w:rPr>
          <w:rFonts w:ascii="Times New Roman" w:hAnsi="Times New Roman" w:cs="Times New Roman"/>
          <w:bCs/>
          <w:sz w:val="24"/>
          <w:szCs w:val="24"/>
          <w:lang w:val="fr-FR"/>
        </w:rPr>
        <w:t xml:space="preserve"> permettre à ces élèves en difficulté, s’ils le souhait</w:t>
      </w:r>
      <w:r w:rsidR="00521BCB">
        <w:rPr>
          <w:rFonts w:ascii="Times New Roman" w:hAnsi="Times New Roman" w:cs="Times New Roman"/>
          <w:bCs/>
          <w:sz w:val="24"/>
          <w:szCs w:val="24"/>
          <w:lang w:val="fr-FR"/>
        </w:rPr>
        <w:t>ai</w:t>
      </w:r>
      <w:r w:rsidR="00612086">
        <w:rPr>
          <w:rFonts w:ascii="Times New Roman" w:hAnsi="Times New Roman" w:cs="Times New Roman"/>
          <w:bCs/>
          <w:sz w:val="24"/>
          <w:szCs w:val="24"/>
          <w:lang w:val="fr-FR"/>
        </w:rPr>
        <w:t>ent, d’aller plus loin.</w:t>
      </w:r>
    </w:p>
    <w:p w14:paraId="19B868B4" w14:textId="77777777" w:rsidR="00612086" w:rsidRDefault="00612086" w:rsidP="0090555C">
      <w:pPr>
        <w:spacing w:after="0" w:line="360" w:lineRule="auto"/>
        <w:ind w:firstLine="708"/>
        <w:jc w:val="both"/>
        <w:outlineLvl w:val="0"/>
        <w:rPr>
          <w:rFonts w:ascii="Times New Roman" w:hAnsi="Times New Roman" w:cs="Times New Roman"/>
          <w:bCs/>
          <w:sz w:val="24"/>
          <w:szCs w:val="24"/>
          <w:lang w:val="fr-FR"/>
        </w:rPr>
      </w:pPr>
    </w:p>
    <w:p w14:paraId="4EBEEBA2" w14:textId="6BAC7517" w:rsidR="00612086" w:rsidRDefault="00612086"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Chaque biographie étant composée de plusieurs onglets racontant les divers épisodes de la vie de ces personnages, j’ai invité les apprenants à consulter au moins le premier onglet, qui sert de résumé et qui contient déjà un certain nombre de mots et structures qui seront repris dans la C.E. su</w:t>
      </w:r>
      <w:r w:rsidR="00521BCB">
        <w:rPr>
          <w:rFonts w:ascii="Times New Roman" w:hAnsi="Times New Roman" w:cs="Times New Roman"/>
          <w:bCs/>
          <w:sz w:val="24"/>
          <w:szCs w:val="24"/>
          <w:lang w:val="fr-FR"/>
        </w:rPr>
        <w:t>r Amy Winehouse. J’ai toutefois incité</w:t>
      </w:r>
      <w:r>
        <w:rPr>
          <w:rFonts w:ascii="Times New Roman" w:hAnsi="Times New Roman" w:cs="Times New Roman"/>
          <w:bCs/>
          <w:sz w:val="24"/>
          <w:szCs w:val="24"/>
          <w:lang w:val="fr-FR"/>
        </w:rPr>
        <w:t xml:space="preserve"> les apprenants à lire autant qu’ils </w:t>
      </w:r>
      <w:r>
        <w:rPr>
          <w:rFonts w:ascii="Times New Roman" w:hAnsi="Times New Roman" w:cs="Times New Roman"/>
          <w:bCs/>
          <w:sz w:val="24"/>
          <w:szCs w:val="24"/>
          <w:lang w:val="fr-FR"/>
        </w:rPr>
        <w:lastRenderedPageBreak/>
        <w:t xml:space="preserve">le souhaitaient, mais, encore une fois, </w:t>
      </w:r>
      <w:r w:rsidR="00231E1B">
        <w:rPr>
          <w:rFonts w:ascii="Times New Roman" w:hAnsi="Times New Roman" w:cs="Times New Roman"/>
          <w:bCs/>
          <w:sz w:val="24"/>
          <w:szCs w:val="24"/>
          <w:lang w:val="fr-FR"/>
        </w:rPr>
        <w:t xml:space="preserve">j’ai rappelé que </w:t>
      </w:r>
      <w:r>
        <w:rPr>
          <w:rFonts w:ascii="Times New Roman" w:hAnsi="Times New Roman" w:cs="Times New Roman"/>
          <w:bCs/>
          <w:sz w:val="24"/>
          <w:szCs w:val="24"/>
          <w:lang w:val="fr-FR"/>
        </w:rPr>
        <w:t>lire au moins le premier onglet était obligatoire.</w:t>
      </w:r>
    </w:p>
    <w:p w14:paraId="38D1F17E" w14:textId="77777777" w:rsidR="00231E1B" w:rsidRDefault="00231E1B" w:rsidP="0090555C">
      <w:pPr>
        <w:spacing w:after="0" w:line="360" w:lineRule="auto"/>
        <w:ind w:firstLine="708"/>
        <w:jc w:val="both"/>
        <w:outlineLvl w:val="0"/>
        <w:rPr>
          <w:rFonts w:ascii="Times New Roman" w:hAnsi="Times New Roman" w:cs="Times New Roman"/>
          <w:bCs/>
          <w:sz w:val="24"/>
          <w:szCs w:val="24"/>
          <w:lang w:val="fr-FR"/>
        </w:rPr>
      </w:pPr>
    </w:p>
    <w:p w14:paraId="0167072D" w14:textId="77777777" w:rsidR="00DA5B44" w:rsidRDefault="00231E1B"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On l’a vu, le manque de temps à cause de la surcharge des emplois du temps ne permettrait pas de mettre en place au collège une pédagogie inversée, telle qu’elle peut se pratiquer à un niveau d’études plus avancé (fin de lycée/université). Ainsi, afin de permettre aux apprenants de pouvoir sereinement effectuer les diverses lectures, j’ai décidé de leur donner une semaine pour effectuer la lecture des biographies d’au moins deux personnes disponibles sur le site/dans le dossier imprimé (plus de temps me semblait contre</w:t>
      </w:r>
      <w:r w:rsidR="00E63AA9">
        <w:rPr>
          <w:rFonts w:ascii="Times New Roman" w:hAnsi="Times New Roman" w:cs="Times New Roman"/>
          <w:bCs/>
          <w:sz w:val="24"/>
          <w:szCs w:val="24"/>
          <w:lang w:val="fr-FR"/>
        </w:rPr>
        <w:t>-productif pour deux raisons : tout d’abord, des élèves de 5</w:t>
      </w:r>
      <w:r w:rsidR="00E63AA9" w:rsidRPr="00E63AA9">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ne peut garder en mémoire une lecture pendant des semaines</w:t>
      </w:r>
      <w:r w:rsidR="00E63AA9">
        <w:rPr>
          <w:rFonts w:ascii="Times New Roman" w:hAnsi="Times New Roman" w:cs="Times New Roman"/>
          <w:bCs/>
          <w:sz w:val="24"/>
          <w:szCs w:val="24"/>
          <w:lang w:val="fr-FR"/>
        </w:rPr>
        <w:t xml:space="preserve">, et ensuite, </w:t>
      </w:r>
      <w:r w:rsidR="0027775A">
        <w:rPr>
          <w:rFonts w:ascii="Times New Roman" w:hAnsi="Times New Roman" w:cs="Times New Roman"/>
          <w:bCs/>
          <w:sz w:val="24"/>
          <w:szCs w:val="24"/>
          <w:lang w:val="fr-FR"/>
        </w:rPr>
        <w:t>étant habitué aux pratiques de certains élèves, je savais que leur donner trop de temps aurait joué négativement sur l’urgence et l’importance de cette recherche</w:t>
      </w:r>
      <w:r>
        <w:rPr>
          <w:rFonts w:ascii="Times New Roman" w:hAnsi="Times New Roman" w:cs="Times New Roman"/>
          <w:bCs/>
          <w:sz w:val="24"/>
          <w:szCs w:val="24"/>
          <w:lang w:val="fr-FR"/>
        </w:rPr>
        <w:t>).</w:t>
      </w:r>
    </w:p>
    <w:p w14:paraId="37B01537" w14:textId="77777777" w:rsidR="00DA5B44" w:rsidRDefault="00DA5B44" w:rsidP="0090555C">
      <w:pPr>
        <w:spacing w:after="0" w:line="360" w:lineRule="auto"/>
        <w:ind w:firstLine="708"/>
        <w:jc w:val="both"/>
        <w:outlineLvl w:val="0"/>
        <w:rPr>
          <w:rFonts w:ascii="Times New Roman" w:hAnsi="Times New Roman" w:cs="Times New Roman"/>
          <w:bCs/>
          <w:sz w:val="24"/>
          <w:szCs w:val="24"/>
          <w:lang w:val="fr-FR"/>
        </w:rPr>
      </w:pPr>
    </w:p>
    <w:p w14:paraId="560C5BDA" w14:textId="187DFF8A" w:rsidR="00F21959" w:rsidRDefault="001C6BD4"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Je leur ai aussi demandé d’effectuer au moins deux lectures sur deux jours différents. En agissant ainsi, j’ai probablement légèrement influencé la recherche ; j’aurais pu, en effet, les laisser libre du nombre de lectures et des occurrences. Cep</w:t>
      </w:r>
      <w:r w:rsidR="00632B14">
        <w:rPr>
          <w:rFonts w:ascii="Times New Roman" w:hAnsi="Times New Roman" w:cs="Times New Roman"/>
          <w:bCs/>
          <w:sz w:val="24"/>
          <w:szCs w:val="24"/>
          <w:lang w:val="fr-FR"/>
        </w:rPr>
        <w:t xml:space="preserve">endant, comme on l’a expliqué avec Pimsleur (2013) et </w:t>
      </w:r>
      <w:r w:rsidR="0017531D">
        <w:rPr>
          <w:rFonts w:ascii="Times New Roman" w:hAnsi="Times New Roman" w:cs="Times New Roman"/>
          <w:bCs/>
          <w:sz w:val="24"/>
          <w:szCs w:val="24"/>
          <w:lang w:val="fr-FR"/>
        </w:rPr>
        <w:t xml:space="preserve">Ebbinghaus (1913), </w:t>
      </w:r>
      <w:r w:rsidR="00DA5B44">
        <w:rPr>
          <w:rFonts w:ascii="Times New Roman" w:hAnsi="Times New Roman" w:cs="Times New Roman"/>
          <w:bCs/>
          <w:sz w:val="24"/>
          <w:szCs w:val="24"/>
          <w:lang w:val="fr-FR"/>
        </w:rPr>
        <w:t xml:space="preserve">pour effectuer un transfert sur le long terme, on doit multiplier les occurrences en les espaçant. Afin </w:t>
      </w:r>
      <w:r w:rsidR="00171CC1">
        <w:rPr>
          <w:rFonts w:ascii="Times New Roman" w:hAnsi="Times New Roman" w:cs="Times New Roman"/>
          <w:bCs/>
          <w:sz w:val="24"/>
          <w:szCs w:val="24"/>
          <w:lang w:val="fr-FR"/>
        </w:rPr>
        <w:t xml:space="preserve">de commencer à permettre cela, et pour que cela puisse déjà avoir un impact ou non sur la compréhension de la C.E., j’ai exigé ces lectures espacées et multipliées. Je me suis refusé à imposer plus de deux lectures pour ne pas créer d’ennui, de dégoût et ainsi garder un filtre affectif </w:t>
      </w:r>
      <w:r w:rsidR="00F21959">
        <w:rPr>
          <w:rFonts w:ascii="Times New Roman" w:hAnsi="Times New Roman" w:cs="Times New Roman"/>
          <w:bCs/>
          <w:sz w:val="24"/>
          <w:szCs w:val="24"/>
          <w:lang w:val="fr-FR"/>
        </w:rPr>
        <w:t xml:space="preserve">au maximum </w:t>
      </w:r>
      <w:r w:rsidR="00171CC1">
        <w:rPr>
          <w:rFonts w:ascii="Times New Roman" w:hAnsi="Times New Roman" w:cs="Times New Roman"/>
          <w:bCs/>
          <w:sz w:val="24"/>
          <w:szCs w:val="24"/>
          <w:lang w:val="fr-FR"/>
        </w:rPr>
        <w:t>bas (Krashen, 1982).</w:t>
      </w:r>
    </w:p>
    <w:p w14:paraId="34C11937" w14:textId="77777777" w:rsidR="00F21959" w:rsidRDefault="00F21959" w:rsidP="0090555C">
      <w:pPr>
        <w:spacing w:after="0" w:line="360" w:lineRule="auto"/>
        <w:ind w:firstLine="708"/>
        <w:jc w:val="both"/>
        <w:outlineLvl w:val="0"/>
        <w:rPr>
          <w:rFonts w:ascii="Times New Roman" w:hAnsi="Times New Roman" w:cs="Times New Roman"/>
          <w:bCs/>
          <w:sz w:val="24"/>
          <w:szCs w:val="24"/>
          <w:lang w:val="fr-FR"/>
        </w:rPr>
      </w:pPr>
    </w:p>
    <w:p w14:paraId="6EF122C7" w14:textId="22B20109" w:rsidR="00F21959" w:rsidRDefault="000941CA"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Je me suis demandé s’il fallait conseiller aux apprenants des techniques pour favoriser une bonne rétention du lexique et des structures suite aux lectures. On l’a vu dans notre partie « Apprendre à apprendre », on doit donner aux élèves les clés de l’apprentissage : ils doivent avoir conscience des objectifs et de ce que l’enseignant attend d’eux pour devenir maîtres de leur apprentissage et on doit leur enseigner et leur rappeler les techniques d’apprentissage. Cependant, ce faisant, nous allions foncièrement introduire un biais dans notre étude car nous allions leur suggérer des techniques qui aident à l’apprentissage. Or, ce qu’on cherche à découvrir à travers notre problématique, c’est si la lecture cursive ciblée peut avoir une influence sur la compréhension et la mémorisation du vocabulaire. J’ai donc décidé d’exclure cet aspect trop directif et j’ai laissé les élèves fonctionner de la manière </w:t>
      </w:r>
      <w:r>
        <w:rPr>
          <w:rFonts w:ascii="Times New Roman" w:hAnsi="Times New Roman" w:cs="Times New Roman"/>
          <w:bCs/>
          <w:sz w:val="24"/>
          <w:szCs w:val="24"/>
          <w:lang w:val="fr-FR"/>
        </w:rPr>
        <w:lastRenderedPageBreak/>
        <w:t xml:space="preserve">qu’ils souhaitaient. En outre, j’aurais aussi été tenté de leur interdire </w:t>
      </w:r>
      <w:r w:rsidR="006F7161">
        <w:rPr>
          <w:rFonts w:ascii="Times New Roman" w:hAnsi="Times New Roman" w:cs="Times New Roman"/>
          <w:bCs/>
          <w:sz w:val="24"/>
          <w:szCs w:val="24"/>
          <w:lang w:val="fr-FR"/>
        </w:rPr>
        <w:t>toute technique de lecture (listes de mots, surlignage, reformulations…). En effet, on l’a vu précédemment, on souhaite voir si la lecture cursive ciblée peut avoir une telle influence ; en faisant des listes de mots et autres techniques d’analyse et d’extraction, on quitte la sphère de la lecture cursive et on passe à la lecture analytique. J’ai décidé au final de ne faire aucune mention (autorisation ou interdiction) au niveau de l</w:t>
      </w:r>
      <w:r w:rsidR="00CA2FE2">
        <w:rPr>
          <w:rFonts w:ascii="Times New Roman" w:hAnsi="Times New Roman" w:cs="Times New Roman"/>
          <w:bCs/>
          <w:sz w:val="24"/>
          <w:szCs w:val="24"/>
          <w:lang w:val="fr-FR"/>
        </w:rPr>
        <w:t xml:space="preserve">a manière d’aborder ces lectures, afin de n’avoir aucune influence sur les élèves, et </w:t>
      </w:r>
      <w:r w:rsidR="0074107D">
        <w:rPr>
          <w:rFonts w:ascii="Times New Roman" w:hAnsi="Times New Roman" w:cs="Times New Roman"/>
          <w:bCs/>
          <w:sz w:val="24"/>
          <w:szCs w:val="24"/>
          <w:lang w:val="fr-FR"/>
        </w:rPr>
        <w:t xml:space="preserve">ainsi </w:t>
      </w:r>
      <w:r w:rsidR="00CA2FE2">
        <w:rPr>
          <w:rFonts w:ascii="Times New Roman" w:hAnsi="Times New Roman" w:cs="Times New Roman"/>
          <w:bCs/>
          <w:sz w:val="24"/>
          <w:szCs w:val="24"/>
          <w:lang w:val="fr-FR"/>
        </w:rPr>
        <w:t>ne pas</w:t>
      </w:r>
      <w:r w:rsidR="0074107D">
        <w:rPr>
          <w:rFonts w:ascii="Times New Roman" w:hAnsi="Times New Roman" w:cs="Times New Roman"/>
          <w:bCs/>
          <w:sz w:val="24"/>
          <w:szCs w:val="24"/>
          <w:lang w:val="fr-FR"/>
        </w:rPr>
        <w:t xml:space="preserve"> dénaturer le caractère de la lecture cursive.</w:t>
      </w:r>
    </w:p>
    <w:p w14:paraId="4A99DDD6" w14:textId="77777777" w:rsidR="00171CC1" w:rsidRDefault="00171CC1" w:rsidP="0090555C">
      <w:pPr>
        <w:spacing w:after="0" w:line="360" w:lineRule="auto"/>
        <w:ind w:firstLine="708"/>
        <w:jc w:val="both"/>
        <w:outlineLvl w:val="0"/>
        <w:rPr>
          <w:rFonts w:ascii="Times New Roman" w:hAnsi="Times New Roman" w:cs="Times New Roman"/>
          <w:bCs/>
          <w:sz w:val="24"/>
          <w:szCs w:val="24"/>
          <w:lang w:val="fr-FR"/>
        </w:rPr>
      </w:pPr>
    </w:p>
    <w:p w14:paraId="39A83A0F" w14:textId="4243F7F6" w:rsidR="00466786" w:rsidRDefault="00FC4AFC"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Je me suis organisé de la manière suivante :</w:t>
      </w:r>
    </w:p>
    <w:p w14:paraId="05C81543" w14:textId="77777777" w:rsidR="00466786" w:rsidRDefault="00466786" w:rsidP="0090555C">
      <w:pPr>
        <w:spacing w:after="0" w:line="360" w:lineRule="auto"/>
        <w:ind w:firstLine="708"/>
        <w:jc w:val="both"/>
        <w:outlineLvl w:val="0"/>
        <w:rPr>
          <w:rFonts w:ascii="Times New Roman" w:hAnsi="Times New Roman" w:cs="Times New Roman"/>
          <w:bCs/>
          <w:sz w:val="24"/>
          <w:szCs w:val="24"/>
          <w:lang w:val="fr-FR"/>
        </w:rPr>
      </w:pPr>
    </w:p>
    <w:p w14:paraId="06F340AB" w14:textId="0EC5DA86" w:rsidR="00521BCB" w:rsidRDefault="00D475CE"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noProof/>
          <w:sz w:val="24"/>
          <w:szCs w:val="24"/>
          <w:lang w:val="fr-FR" w:eastAsia="fr-FR"/>
        </w:rPr>
        <w:lastRenderedPageBreak/>
        <w:drawing>
          <wp:inline distT="0" distB="0" distL="0" distR="0" wp14:anchorId="575D0638" wp14:editId="73080BE6">
            <wp:extent cx="8358505" cy="5428602"/>
            <wp:effectExtent l="0" t="7937"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 d’écran 2017-06-18 à 19.43.46.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8370445" cy="5436357"/>
                    </a:xfrm>
                    <a:prstGeom prst="rect">
                      <a:avLst/>
                    </a:prstGeom>
                  </pic:spPr>
                </pic:pic>
              </a:graphicData>
            </a:graphic>
          </wp:inline>
        </w:drawing>
      </w:r>
    </w:p>
    <w:p w14:paraId="381C869C" w14:textId="294C4EAB" w:rsidR="00612086" w:rsidRDefault="00521BCB"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lastRenderedPageBreak/>
        <w:t>L’une des conditions essentielles de la classe inversée est de s’assurer que les apprenants ont bien effectué le travail en amont (</w:t>
      </w:r>
      <w:r>
        <w:rPr>
          <w:rFonts w:ascii="Times New Roman" w:hAnsi="Times New Roman" w:cs="Times New Roman"/>
          <w:sz w:val="24"/>
          <w:szCs w:val="24"/>
          <w:lang w:val="fr-FR"/>
        </w:rPr>
        <w:t>Meirieu, 2017)</w:t>
      </w:r>
      <w:r>
        <w:rPr>
          <w:rStyle w:val="Appelnotedebasdep"/>
          <w:rFonts w:ascii="Times New Roman" w:hAnsi="Times New Roman" w:cs="Times New Roman"/>
          <w:sz w:val="24"/>
          <w:szCs w:val="24"/>
          <w:lang w:val="fr-FR"/>
        </w:rPr>
        <w:footnoteReference w:id="37"/>
      </w:r>
      <w:r>
        <w:rPr>
          <w:rFonts w:ascii="Times New Roman" w:hAnsi="Times New Roman" w:cs="Times New Roman"/>
          <w:sz w:val="24"/>
          <w:szCs w:val="24"/>
          <w:lang w:val="fr-FR"/>
        </w:rPr>
        <w:t xml:space="preserve">, et, dans notre cas, il a fallu s’assurer qu’ils avaient bien effectué les lectures. J’ai beaucoup hésité quant à cette vérification : fallait-il leur faire produire un résumé en français des biographies qu’ils avaient lues ? Cela n’aurait pas eu d’intérêt </w:t>
      </w:r>
      <w:r w:rsidR="00955900">
        <w:rPr>
          <w:rFonts w:ascii="Times New Roman" w:hAnsi="Times New Roman" w:cs="Times New Roman"/>
          <w:sz w:val="24"/>
          <w:szCs w:val="24"/>
          <w:lang w:val="fr-FR"/>
        </w:rPr>
        <w:t xml:space="preserve">d’écrire en français </w:t>
      </w:r>
      <w:r>
        <w:rPr>
          <w:rFonts w:ascii="Times New Roman" w:hAnsi="Times New Roman" w:cs="Times New Roman"/>
          <w:sz w:val="24"/>
          <w:szCs w:val="24"/>
          <w:lang w:val="fr-FR"/>
        </w:rPr>
        <w:t xml:space="preserve">pour leur progression en anglais. Fallait-il, alors, leur demander de le faire en anglais ? Cela aurait requis qu’ils aient auparavant travaillé comment rédiger un résumé, et, puisque ces lectures étaient simplement censées les préparer au vocabulaire et à la syntaxe de la C.E., cela n’aurait pas eu de cohérence. J’ai finalement opté pour la méthode suivante : </w:t>
      </w:r>
      <w:r w:rsidR="00466D4E">
        <w:rPr>
          <w:rFonts w:ascii="Times New Roman" w:hAnsi="Times New Roman" w:cs="Times New Roman"/>
          <w:sz w:val="24"/>
          <w:szCs w:val="24"/>
          <w:lang w:val="fr-FR"/>
        </w:rPr>
        <w:t>après leur avoir donné le dossier et le lien Internet, je leur ai laissé jusqu’au cours d’après, qui avait lieu le lendemain, pour faire leur choix entre au moins deux des vingt-cinq personnalités disponibles. Prenant en compte le peu de temps que cela laissait aux élèves pour parcourir ces vingt-cinq personnalités, je leur ai proposé lors de la remise du dossier une quinzaine de minutes pour découvrir toutes ces figures historiques</w:t>
      </w:r>
      <w:r w:rsidR="004E7466">
        <w:rPr>
          <w:rFonts w:ascii="Times New Roman" w:hAnsi="Times New Roman" w:cs="Times New Roman"/>
          <w:sz w:val="24"/>
          <w:szCs w:val="24"/>
          <w:lang w:val="fr-FR"/>
        </w:rPr>
        <w:t xml:space="preserve"> et leur ai donné en devoirs la tâche de sélectionner au moins deux d’entre elles</w:t>
      </w:r>
      <w:r w:rsidR="00466D4E">
        <w:rPr>
          <w:rFonts w:ascii="Times New Roman" w:hAnsi="Times New Roman" w:cs="Times New Roman"/>
          <w:sz w:val="24"/>
          <w:szCs w:val="24"/>
          <w:lang w:val="fr-FR"/>
        </w:rPr>
        <w:t xml:space="preserve">. Le lendemain, j’ai </w:t>
      </w:r>
      <w:r w:rsidR="004E7466">
        <w:rPr>
          <w:rFonts w:ascii="Times New Roman" w:hAnsi="Times New Roman" w:cs="Times New Roman"/>
          <w:sz w:val="24"/>
          <w:szCs w:val="24"/>
          <w:lang w:val="fr-FR"/>
        </w:rPr>
        <w:t>relevé les noms des personnalités. Fonctionner ainsi a permis de renforcer le caractère obligatoire de ces lectures : les élèves avaient ainsi conscience que j</w:t>
      </w:r>
      <w:r w:rsidR="00B95EE0">
        <w:rPr>
          <w:rFonts w:ascii="Times New Roman" w:hAnsi="Times New Roman" w:cs="Times New Roman"/>
          <w:sz w:val="24"/>
          <w:szCs w:val="24"/>
          <w:lang w:val="fr-FR"/>
        </w:rPr>
        <w:t>’étais au courant des personnalités qu’</w:t>
      </w:r>
      <w:r w:rsidR="004E7466">
        <w:rPr>
          <w:rFonts w:ascii="Times New Roman" w:hAnsi="Times New Roman" w:cs="Times New Roman"/>
          <w:sz w:val="24"/>
          <w:szCs w:val="24"/>
          <w:lang w:val="fr-FR"/>
        </w:rPr>
        <w:t xml:space="preserve">ils avaient choisi de lire. </w:t>
      </w:r>
      <w:r w:rsidR="00466D4E">
        <w:rPr>
          <w:rFonts w:ascii="Times New Roman" w:hAnsi="Times New Roman" w:cs="Times New Roman"/>
          <w:sz w:val="24"/>
          <w:szCs w:val="24"/>
          <w:lang w:val="fr-FR"/>
        </w:rPr>
        <w:t xml:space="preserve">Idéalement, j’aurais souhaité leur donner </w:t>
      </w:r>
      <w:r w:rsidR="00FF1A13">
        <w:rPr>
          <w:rFonts w:ascii="Times New Roman" w:hAnsi="Times New Roman" w:cs="Times New Roman"/>
          <w:sz w:val="24"/>
          <w:szCs w:val="24"/>
          <w:lang w:val="fr-FR"/>
        </w:rPr>
        <w:t>au moins deux jours pour faire ce choix</w:t>
      </w:r>
      <w:r w:rsidR="00932A0F">
        <w:rPr>
          <w:rFonts w:ascii="Times New Roman" w:hAnsi="Times New Roman" w:cs="Times New Roman"/>
          <w:sz w:val="24"/>
          <w:szCs w:val="24"/>
          <w:lang w:val="fr-FR"/>
        </w:rPr>
        <w:t>,</w:t>
      </w:r>
      <w:r w:rsidR="004E7466">
        <w:rPr>
          <w:rFonts w:ascii="Times New Roman" w:hAnsi="Times New Roman" w:cs="Times New Roman"/>
          <w:sz w:val="24"/>
          <w:szCs w:val="24"/>
          <w:lang w:val="fr-FR"/>
        </w:rPr>
        <w:t xml:space="preserve"> mais</w:t>
      </w:r>
      <w:r w:rsidR="00932A0F">
        <w:rPr>
          <w:rFonts w:ascii="Times New Roman" w:hAnsi="Times New Roman" w:cs="Times New Roman"/>
          <w:sz w:val="24"/>
          <w:szCs w:val="24"/>
          <w:lang w:val="fr-FR"/>
        </w:rPr>
        <w:t>, à cause de</w:t>
      </w:r>
      <w:r w:rsidR="004E7466">
        <w:rPr>
          <w:rFonts w:ascii="Times New Roman" w:hAnsi="Times New Roman" w:cs="Times New Roman"/>
          <w:sz w:val="24"/>
          <w:szCs w:val="24"/>
          <w:lang w:val="fr-FR"/>
        </w:rPr>
        <w:t xml:space="preserve"> l’organisation de la semaine</w:t>
      </w:r>
      <w:r w:rsidR="00932A0F">
        <w:rPr>
          <w:rFonts w:ascii="Times New Roman" w:hAnsi="Times New Roman" w:cs="Times New Roman"/>
          <w:sz w:val="24"/>
          <w:szCs w:val="24"/>
          <w:lang w:val="fr-FR"/>
        </w:rPr>
        <w:t xml:space="preserve">, il aurait fallu qu’ils me communiquent le choix de leurs personnalités le vendredi ; cela me paraissait </w:t>
      </w:r>
      <w:r w:rsidR="00231E1B">
        <w:rPr>
          <w:rFonts w:ascii="Times New Roman" w:hAnsi="Times New Roman" w:cs="Times New Roman"/>
          <w:sz w:val="24"/>
          <w:szCs w:val="24"/>
          <w:lang w:val="fr-FR"/>
        </w:rPr>
        <w:t>risqué</w:t>
      </w:r>
      <w:r w:rsidR="00932A0F">
        <w:rPr>
          <w:rFonts w:ascii="Times New Roman" w:hAnsi="Times New Roman" w:cs="Times New Roman"/>
          <w:sz w:val="24"/>
          <w:szCs w:val="24"/>
          <w:lang w:val="fr-FR"/>
        </w:rPr>
        <w:t xml:space="preserve"> dans le sens où</w:t>
      </w:r>
      <w:r w:rsidR="00FF1A13">
        <w:rPr>
          <w:rFonts w:ascii="Times New Roman" w:hAnsi="Times New Roman" w:cs="Times New Roman"/>
          <w:sz w:val="24"/>
          <w:szCs w:val="24"/>
          <w:lang w:val="fr-FR"/>
        </w:rPr>
        <w:t xml:space="preserve"> </w:t>
      </w:r>
      <w:r w:rsidR="00B95EE0">
        <w:rPr>
          <w:rFonts w:ascii="Times New Roman" w:hAnsi="Times New Roman" w:cs="Times New Roman"/>
          <w:sz w:val="24"/>
          <w:szCs w:val="24"/>
          <w:lang w:val="fr-FR"/>
        </w:rPr>
        <w:t>cela</w:t>
      </w:r>
      <w:r w:rsidR="00FF1A13">
        <w:rPr>
          <w:rFonts w:ascii="Times New Roman" w:hAnsi="Times New Roman" w:cs="Times New Roman"/>
          <w:sz w:val="24"/>
          <w:szCs w:val="24"/>
          <w:lang w:val="fr-FR"/>
        </w:rPr>
        <w:t xml:space="preserve"> aurait pu retarder les lectures, qu’ils n’auraient </w:t>
      </w:r>
      <w:r w:rsidR="00231E1B">
        <w:rPr>
          <w:rFonts w:ascii="Times New Roman" w:hAnsi="Times New Roman" w:cs="Times New Roman"/>
          <w:sz w:val="24"/>
          <w:szCs w:val="24"/>
          <w:lang w:val="fr-FR"/>
        </w:rPr>
        <w:t xml:space="preserve">effectuées que le week-end. Or, comme je leur ai expliqué lors de la remise du dossier/du lien Internet, je leur ai précisé qu’il fallait effectuer </w:t>
      </w:r>
      <w:r w:rsidR="00B95EE0">
        <w:rPr>
          <w:rFonts w:ascii="Times New Roman" w:hAnsi="Times New Roman" w:cs="Times New Roman"/>
          <w:sz w:val="24"/>
          <w:szCs w:val="24"/>
          <w:lang w:val="fr-FR"/>
        </w:rPr>
        <w:t>au minimum deux lectures, mais sans maximum,</w:t>
      </w:r>
      <w:r w:rsidR="00231E1B">
        <w:rPr>
          <w:rFonts w:ascii="Times New Roman" w:hAnsi="Times New Roman" w:cs="Times New Roman"/>
          <w:sz w:val="24"/>
          <w:szCs w:val="24"/>
          <w:lang w:val="fr-FR"/>
        </w:rPr>
        <w:t xml:space="preserve"> avant le lundi suivant, en leur expliquant que le but était de voir si le nombre de lectures pouvait les aider à mieux comprendre et à mieux retenir le vocabulaire. Ainsi, en </w:t>
      </w:r>
      <w:r w:rsidR="00FF2AE9">
        <w:rPr>
          <w:rFonts w:ascii="Times New Roman" w:hAnsi="Times New Roman" w:cs="Times New Roman"/>
          <w:sz w:val="24"/>
          <w:szCs w:val="24"/>
          <w:lang w:val="fr-FR"/>
        </w:rPr>
        <w:t>n’</w:t>
      </w:r>
      <w:r w:rsidR="00231E1B">
        <w:rPr>
          <w:rFonts w:ascii="Times New Roman" w:hAnsi="Times New Roman" w:cs="Times New Roman"/>
          <w:sz w:val="24"/>
          <w:szCs w:val="24"/>
          <w:lang w:val="fr-FR"/>
        </w:rPr>
        <w:t>ayant que le week-end pour réaliser cette tâche, l’espoir d’avoir un maximum d’élèves ayant réalisé plusieurs lectures aurait été compromis.</w:t>
      </w:r>
      <w:r w:rsidR="00955900">
        <w:rPr>
          <w:rFonts w:ascii="Times New Roman" w:hAnsi="Times New Roman" w:cs="Times New Roman"/>
          <w:bCs/>
          <w:sz w:val="24"/>
          <w:szCs w:val="24"/>
          <w:lang w:val="fr-FR"/>
        </w:rPr>
        <w:t xml:space="preserve"> Ainsi, l</w:t>
      </w:r>
      <w:r w:rsidR="00484094">
        <w:rPr>
          <w:rFonts w:ascii="Times New Roman" w:hAnsi="Times New Roman" w:cs="Times New Roman"/>
          <w:bCs/>
          <w:sz w:val="24"/>
          <w:szCs w:val="24"/>
          <w:lang w:val="fr-FR"/>
        </w:rPr>
        <w:t>ors du Jour 2, j’ai donc récupéré les choix des élèves. 19 élèves sur 25 ont proposé deux choix de personnalités, 5 élèves en ont proposé trois, et une élève en a proposé quatre.</w:t>
      </w:r>
      <w:r w:rsidR="009C0251">
        <w:rPr>
          <w:rFonts w:ascii="Times New Roman" w:hAnsi="Times New Roman" w:cs="Times New Roman"/>
          <w:bCs/>
          <w:sz w:val="24"/>
          <w:szCs w:val="24"/>
          <w:lang w:val="fr-FR"/>
        </w:rPr>
        <w:t xml:space="preserve"> J’ai rappelé lors du Jour 3 l’absolue nécessité d’effectuer cette activité de lecture d’au moins deux personnages, sur deux jours différents, avant le Jour 4, afin de renforcer à nouveau le </w:t>
      </w:r>
      <w:r w:rsidR="009C0251">
        <w:rPr>
          <w:rFonts w:ascii="Times New Roman" w:hAnsi="Times New Roman" w:cs="Times New Roman"/>
          <w:bCs/>
          <w:sz w:val="24"/>
          <w:szCs w:val="24"/>
          <w:lang w:val="fr-FR"/>
        </w:rPr>
        <w:lastRenderedPageBreak/>
        <w:t>caractère obligatoire de cette activité, afin que je puisse exploiter des données fiables, qui respectent les conditions détaillées dans notre première partie de théorie entourant mon hypothèse (besoin de multiplier les occurrences de rencontre du lexique et des structures, de les espacer dans le temps, de le faire en dehors des cours pour favoriser un environneme</w:t>
      </w:r>
      <w:r w:rsidR="00A838C8">
        <w:rPr>
          <w:rFonts w:ascii="Times New Roman" w:hAnsi="Times New Roman" w:cs="Times New Roman"/>
          <w:bCs/>
          <w:sz w:val="24"/>
          <w:szCs w:val="24"/>
          <w:lang w:val="fr-FR"/>
        </w:rPr>
        <w:t xml:space="preserve">nt avec filtre affectif bas, dans un cadre </w:t>
      </w:r>
      <w:r w:rsidR="00927775">
        <w:rPr>
          <w:rFonts w:ascii="Times New Roman" w:hAnsi="Times New Roman" w:cs="Times New Roman"/>
          <w:bCs/>
          <w:sz w:val="24"/>
          <w:szCs w:val="24"/>
          <w:lang w:val="fr-FR"/>
        </w:rPr>
        <w:t>de pédagogie inversée adoptée à des collégiens, en passant à travers la lecture maison).</w:t>
      </w:r>
    </w:p>
    <w:p w14:paraId="4AC85C6B" w14:textId="77777777" w:rsidR="00F87806" w:rsidRDefault="00F87806" w:rsidP="0090555C">
      <w:pPr>
        <w:spacing w:after="0" w:line="360" w:lineRule="auto"/>
        <w:ind w:firstLine="708"/>
        <w:jc w:val="both"/>
        <w:outlineLvl w:val="0"/>
        <w:rPr>
          <w:rFonts w:ascii="Times New Roman" w:hAnsi="Times New Roman" w:cs="Times New Roman"/>
          <w:bCs/>
          <w:sz w:val="24"/>
          <w:szCs w:val="24"/>
          <w:lang w:val="fr-FR"/>
        </w:rPr>
      </w:pPr>
    </w:p>
    <w:p w14:paraId="038E5409" w14:textId="0EAEC705" w:rsidR="00F87806" w:rsidRDefault="00F87806"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Pour voir les effets possibles de la pré-lecture, j’ai décidé d’analyser de comparer les réponses des élèves de 5</w:t>
      </w:r>
      <w:r w:rsidRPr="00F87806">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B et de 5</w:t>
      </w:r>
      <w:r w:rsidRPr="00F87806">
        <w:rPr>
          <w:rFonts w:ascii="Times New Roman" w:hAnsi="Times New Roman" w:cs="Times New Roman"/>
          <w:bCs/>
          <w:sz w:val="24"/>
          <w:szCs w:val="24"/>
          <w:vertAlign w:val="superscript"/>
          <w:lang w:val="fr-FR"/>
        </w:rPr>
        <w:t>ème</w:t>
      </w:r>
      <w:r>
        <w:rPr>
          <w:rFonts w:ascii="Times New Roman" w:hAnsi="Times New Roman" w:cs="Times New Roman"/>
          <w:bCs/>
          <w:sz w:val="24"/>
          <w:szCs w:val="24"/>
          <w:vertAlign w:val="superscript"/>
          <w:lang w:val="fr-FR"/>
        </w:rPr>
        <w:t xml:space="preserve"> </w:t>
      </w:r>
      <w:r>
        <w:rPr>
          <w:rFonts w:ascii="Times New Roman" w:hAnsi="Times New Roman" w:cs="Times New Roman"/>
          <w:bCs/>
          <w:sz w:val="24"/>
          <w:szCs w:val="24"/>
          <w:lang w:val="fr-FR"/>
        </w:rPr>
        <w:t xml:space="preserve">A à la compréhension écrite et de voir la quantité et la qualité de leur production orale chez les élèves aux « A2 » et « A1+ » ; j’ai tenté ici de voir les effets sur la production orale. J’ai aussi décidé de voir les possibles effets sur la compréhension écrite dans le cadre d’une évaluation écrite, cette fois-ci sans production orale mais à l’écrit, en français. Enfin, savoir produire de l’anglais sans support, et donc pouvoir mobiliser du vocabulaire et des structures, est l’activité pour laquelle les élèves ont beaucoup de difficultés. J’ai donc décidé d’inclure aussi une évaluation de production écrite pour voir si la pré-lecture allait aider les élèves à mieux réussir cette épreuve, notamment au niveau du vocabulaire et des structures grammaticales. </w:t>
      </w:r>
    </w:p>
    <w:p w14:paraId="7D59844B" w14:textId="77777777" w:rsidR="00F13EBE" w:rsidRDefault="00F13EBE" w:rsidP="0090555C">
      <w:pPr>
        <w:spacing w:after="0" w:line="360" w:lineRule="auto"/>
        <w:ind w:firstLine="708"/>
        <w:jc w:val="both"/>
        <w:outlineLvl w:val="0"/>
        <w:rPr>
          <w:rFonts w:ascii="Times New Roman" w:hAnsi="Times New Roman" w:cs="Times New Roman"/>
          <w:bCs/>
          <w:sz w:val="24"/>
          <w:szCs w:val="24"/>
          <w:lang w:val="fr-FR"/>
        </w:rPr>
      </w:pPr>
    </w:p>
    <w:p w14:paraId="2C1160AD" w14:textId="77777777" w:rsidR="00031FAB" w:rsidRDefault="00031FAB" w:rsidP="0090555C">
      <w:pPr>
        <w:pStyle w:val="Pardeliste"/>
        <w:spacing w:after="0" w:line="360" w:lineRule="auto"/>
        <w:jc w:val="both"/>
        <w:outlineLvl w:val="0"/>
        <w:rPr>
          <w:rFonts w:ascii="Times New Roman" w:hAnsi="Times New Roman" w:cs="Times New Roman"/>
          <w:b/>
          <w:bCs/>
          <w:sz w:val="24"/>
          <w:szCs w:val="24"/>
          <w:lang w:val="fr-FR"/>
        </w:rPr>
      </w:pPr>
    </w:p>
    <w:p w14:paraId="6E352562" w14:textId="5162FD13" w:rsidR="00F13EBE" w:rsidRPr="00C20E12" w:rsidRDefault="00C20E12" w:rsidP="0090555C">
      <w:pPr>
        <w:pStyle w:val="Pardeliste"/>
        <w:numPr>
          <w:ilvl w:val="0"/>
          <w:numId w:val="21"/>
        </w:numPr>
        <w:spacing w:after="0" w:line="360" w:lineRule="auto"/>
        <w:jc w:val="both"/>
        <w:outlineLvl w:val="0"/>
        <w:rPr>
          <w:rFonts w:ascii="Times New Roman" w:hAnsi="Times New Roman" w:cs="Times New Roman"/>
          <w:b/>
          <w:bCs/>
          <w:sz w:val="24"/>
          <w:szCs w:val="24"/>
          <w:lang w:val="fr-FR"/>
        </w:rPr>
      </w:pPr>
      <w:r w:rsidRPr="00C20E12">
        <w:rPr>
          <w:rFonts w:ascii="Times New Roman" w:hAnsi="Times New Roman" w:cs="Times New Roman"/>
          <w:b/>
          <w:bCs/>
          <w:sz w:val="24"/>
          <w:szCs w:val="24"/>
          <w:lang w:val="fr-FR"/>
        </w:rPr>
        <w:t>Traitement de la compréhension écrite</w:t>
      </w:r>
      <w:r w:rsidR="00F13EBE" w:rsidRPr="00C20E12">
        <w:rPr>
          <w:rFonts w:ascii="Times New Roman" w:hAnsi="Times New Roman" w:cs="Times New Roman"/>
          <w:b/>
          <w:bCs/>
          <w:sz w:val="24"/>
          <w:szCs w:val="24"/>
          <w:lang w:val="fr-FR"/>
        </w:rPr>
        <w:t xml:space="preserve"> sur Amy Winehouse</w:t>
      </w:r>
    </w:p>
    <w:p w14:paraId="21DE7F54" w14:textId="77777777" w:rsidR="0074107D" w:rsidRDefault="0074107D" w:rsidP="0090555C">
      <w:pPr>
        <w:spacing w:after="0" w:line="360" w:lineRule="auto"/>
        <w:ind w:firstLine="708"/>
        <w:jc w:val="both"/>
        <w:outlineLvl w:val="0"/>
        <w:rPr>
          <w:rFonts w:ascii="Times New Roman" w:hAnsi="Times New Roman" w:cs="Times New Roman"/>
          <w:bCs/>
          <w:sz w:val="24"/>
          <w:szCs w:val="24"/>
          <w:lang w:val="fr-FR"/>
        </w:rPr>
      </w:pPr>
    </w:p>
    <w:p w14:paraId="0E600B48" w14:textId="2A552A1F" w:rsidR="00633DE2" w:rsidRDefault="0074107D"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Lors du Jour 4, j’ai effectué la compréhension écrite sur Amy Winehouse.</w:t>
      </w:r>
      <w:r w:rsidR="00881104">
        <w:rPr>
          <w:rFonts w:ascii="Times New Roman" w:hAnsi="Times New Roman" w:cs="Times New Roman"/>
          <w:bCs/>
          <w:sz w:val="24"/>
          <w:szCs w:val="24"/>
          <w:lang w:val="fr-FR"/>
        </w:rPr>
        <w:t xml:space="preserve"> </w:t>
      </w:r>
      <w:r w:rsidR="00633DE2">
        <w:rPr>
          <w:rFonts w:ascii="Times New Roman" w:hAnsi="Times New Roman" w:cs="Times New Roman"/>
          <w:bCs/>
          <w:sz w:val="24"/>
          <w:szCs w:val="24"/>
          <w:lang w:val="fr-FR"/>
        </w:rPr>
        <w:t xml:space="preserve">Celle-ci faisait partie de ma recherche. Je souhaitais, en effet, voir comment les élèves allaient appréhender cette C.E. suite aux pré-lectures effectuées à la maison qui ciblaient le vocabulaire et les structures principales de celle-ci : l’appropriation du texte allait-elle </w:t>
      </w:r>
      <w:r w:rsidR="00764787">
        <w:rPr>
          <w:rFonts w:ascii="Times New Roman" w:hAnsi="Times New Roman" w:cs="Times New Roman"/>
          <w:bCs/>
          <w:sz w:val="24"/>
          <w:szCs w:val="24"/>
          <w:lang w:val="fr-FR"/>
        </w:rPr>
        <w:t>aider à</w:t>
      </w:r>
      <w:r w:rsidR="00633DE2">
        <w:rPr>
          <w:rFonts w:ascii="Times New Roman" w:hAnsi="Times New Roman" w:cs="Times New Roman"/>
          <w:bCs/>
          <w:sz w:val="24"/>
          <w:szCs w:val="24"/>
          <w:lang w:val="fr-FR"/>
        </w:rPr>
        <w:t xml:space="preserve"> </w:t>
      </w:r>
      <w:r w:rsidR="00764787">
        <w:rPr>
          <w:rFonts w:ascii="Times New Roman" w:hAnsi="Times New Roman" w:cs="Times New Roman"/>
          <w:bCs/>
          <w:sz w:val="24"/>
          <w:szCs w:val="24"/>
          <w:lang w:val="fr-FR"/>
        </w:rPr>
        <w:t xml:space="preserve">produire de l’interaction orale, en reformulant, commentant et définissant la C.E. </w:t>
      </w:r>
      <w:r w:rsidR="00633DE2">
        <w:rPr>
          <w:rFonts w:ascii="Times New Roman" w:hAnsi="Times New Roman" w:cs="Times New Roman"/>
          <w:bCs/>
          <w:sz w:val="24"/>
          <w:szCs w:val="24"/>
          <w:lang w:val="fr-FR"/>
        </w:rPr>
        <w:t xml:space="preserve">? Les apprenants, d’habitude découragés par les C.E., allaient-ils mieux supporter celle-ci ? Au niveau de la méthode de recherche, j’ai pensé à utiliser une grille ou un QCM suite à plusieurs lectures de la C.E. pour vérifier à quel point la compréhension avait pu être facilitée (ou non). Cependant, on l’a vu, le but d’une C.E. dans un cadre actionnel n’est pas d’évaluer les élèves : la C.E. est là pour les entraîner, les faire interagir, communiquer et travailler les outils linguistiques à l’ordre de la séance. Bien entendu, on peut se servir d’une compréhension écrite comme support pour une évaluation de connaissances. Cependant, cela ne peut être le cas que pour une évaluation formative ou sommative ; aussi, il faut avoir </w:t>
      </w:r>
      <w:r w:rsidR="00633DE2">
        <w:rPr>
          <w:rFonts w:ascii="Times New Roman" w:hAnsi="Times New Roman" w:cs="Times New Roman"/>
          <w:bCs/>
          <w:sz w:val="24"/>
          <w:szCs w:val="24"/>
          <w:lang w:val="fr-FR"/>
        </w:rPr>
        <w:lastRenderedPageBreak/>
        <w:t xml:space="preserve">entraîné les apprenants auparavant. C’est pour cela que j’ai réservé </w:t>
      </w:r>
      <w:r w:rsidR="007A3DB1">
        <w:rPr>
          <w:rFonts w:ascii="Times New Roman" w:hAnsi="Times New Roman" w:cs="Times New Roman"/>
          <w:bCs/>
          <w:sz w:val="24"/>
          <w:szCs w:val="24"/>
          <w:lang w:val="fr-FR"/>
        </w:rPr>
        <w:t>les évaluations</w:t>
      </w:r>
      <w:r w:rsidR="00633DE2">
        <w:rPr>
          <w:rFonts w:ascii="Times New Roman" w:hAnsi="Times New Roman" w:cs="Times New Roman"/>
          <w:bCs/>
          <w:sz w:val="24"/>
          <w:szCs w:val="24"/>
          <w:lang w:val="fr-FR"/>
        </w:rPr>
        <w:t xml:space="preserve"> d’une C.E. </w:t>
      </w:r>
      <w:r w:rsidR="007A3DB1">
        <w:rPr>
          <w:rFonts w:ascii="Times New Roman" w:hAnsi="Times New Roman" w:cs="Times New Roman"/>
          <w:bCs/>
          <w:sz w:val="24"/>
          <w:szCs w:val="24"/>
          <w:lang w:val="fr-FR"/>
        </w:rPr>
        <w:t xml:space="preserve">et d’une P.E. </w:t>
      </w:r>
      <w:r w:rsidR="00633DE2">
        <w:rPr>
          <w:rFonts w:ascii="Times New Roman" w:hAnsi="Times New Roman" w:cs="Times New Roman"/>
          <w:bCs/>
          <w:sz w:val="24"/>
          <w:szCs w:val="24"/>
          <w:lang w:val="fr-FR"/>
        </w:rPr>
        <w:t>après</w:t>
      </w:r>
      <w:r w:rsidR="007A3DB1">
        <w:rPr>
          <w:rFonts w:ascii="Times New Roman" w:hAnsi="Times New Roman" w:cs="Times New Roman"/>
          <w:bCs/>
          <w:sz w:val="24"/>
          <w:szCs w:val="24"/>
          <w:lang w:val="fr-FR"/>
        </w:rPr>
        <w:t xml:space="preserve"> le travail de compréhension écrite </w:t>
      </w:r>
      <w:r w:rsidR="00633DE2">
        <w:rPr>
          <w:rFonts w:ascii="Times New Roman" w:hAnsi="Times New Roman" w:cs="Times New Roman"/>
          <w:bCs/>
          <w:sz w:val="24"/>
          <w:szCs w:val="24"/>
          <w:lang w:val="fr-FR"/>
        </w:rPr>
        <w:t xml:space="preserve">sur Amy Winehouse. </w:t>
      </w:r>
    </w:p>
    <w:p w14:paraId="159D7F7B" w14:textId="77777777" w:rsidR="00633DE2" w:rsidRDefault="00633DE2" w:rsidP="0090555C">
      <w:pPr>
        <w:spacing w:after="0" w:line="360" w:lineRule="auto"/>
        <w:ind w:firstLine="708"/>
        <w:jc w:val="both"/>
        <w:outlineLvl w:val="0"/>
        <w:rPr>
          <w:rFonts w:ascii="Times New Roman" w:hAnsi="Times New Roman" w:cs="Times New Roman"/>
          <w:bCs/>
          <w:sz w:val="24"/>
          <w:szCs w:val="24"/>
          <w:lang w:val="fr-FR"/>
        </w:rPr>
      </w:pPr>
    </w:p>
    <w:p w14:paraId="56305F9C" w14:textId="4B122B47" w:rsidR="00633DE2" w:rsidRDefault="00633DE2"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C’est ainsi que j’ai décidé de fonctionner de la manière suivante pour ma méthode de recherche : d’abord, en effectuant un comparatif avec la 5</w:t>
      </w:r>
      <w:r w:rsidRPr="007722A2">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A au niveau de la production des élèves. Est-ce que la 5</w:t>
      </w:r>
      <w:r w:rsidRPr="007722A2">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B, qui avait eu recours à ces pré-lectures au contraire de la 5</w:t>
      </w:r>
      <w:r w:rsidRPr="007722A2">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A, allait s’approprier le vocabulaire et les structures à l’étude plus facilement ? Dans quelle mesure les pré-lectures allaient-elles avoir un impact dans la prise de parole des apprenants plutôt faibles et qui ne participent jamais volontairement ?</w:t>
      </w:r>
    </w:p>
    <w:p w14:paraId="00565AAF" w14:textId="77777777" w:rsidR="00C611EA" w:rsidRDefault="00C611EA" w:rsidP="0090555C">
      <w:pPr>
        <w:spacing w:after="0" w:line="360" w:lineRule="auto"/>
        <w:ind w:firstLine="708"/>
        <w:jc w:val="both"/>
        <w:outlineLvl w:val="0"/>
        <w:rPr>
          <w:rFonts w:ascii="Times New Roman" w:hAnsi="Times New Roman" w:cs="Times New Roman"/>
          <w:bCs/>
          <w:sz w:val="24"/>
          <w:szCs w:val="24"/>
          <w:lang w:val="fr-FR"/>
        </w:rPr>
      </w:pPr>
    </w:p>
    <w:p w14:paraId="0BE19E61" w14:textId="6B8BFB98" w:rsidR="00C611EA" w:rsidRDefault="00C611EA"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Cependant, pour que </w:t>
      </w:r>
      <w:r w:rsidR="00274A0F">
        <w:rPr>
          <w:rFonts w:ascii="Times New Roman" w:hAnsi="Times New Roman" w:cs="Times New Roman"/>
          <w:bCs/>
          <w:sz w:val="24"/>
          <w:szCs w:val="24"/>
          <w:lang w:val="fr-FR"/>
        </w:rPr>
        <w:t xml:space="preserve">je puisse analyser et interpréter des données justes, il fallait que je puisse utiliser ces données uniquement depuis les élèves qui avaient effectivement effectué la lecture à deux reprises d’au moins deux biographies et sur deux jours différents. Ainsi, j’ai expliqué aux élèves qu’aucune punition ne s’appliquerait à ceux qui n’avaient pas respecté le travail demandé. J’ai rappelé les consignes et j’ai fait se mettre les élèves qui affirmaient les avoir respectées à ma gauche, et le reste à ma droite. Sur vingt-cinq élèves, vingt-et-un ont affirmé avoir respecté les consignes, soit 84 pour cent. Un des quatre élèves ayant reçu un dossier « A1+ » a déclaré ne pas avoir lu les deux biographies. J’ai ainsi décidé de n’inclure dans mon analyse de C.E. ci-dessous que les interventions d’apprenants ayant déclaré avoir bien respecté les consignes. Je ne ferai pas mention des 16 pour cent d’élèves n’ayant pas fait le travail ou n’ayant pas respecté les critères puisque cela aurait un impact </w:t>
      </w:r>
      <w:r w:rsidR="007A3DB1">
        <w:rPr>
          <w:rFonts w:ascii="Times New Roman" w:hAnsi="Times New Roman" w:cs="Times New Roman"/>
          <w:bCs/>
          <w:sz w:val="24"/>
          <w:szCs w:val="24"/>
          <w:lang w:val="fr-FR"/>
        </w:rPr>
        <w:t xml:space="preserve">biaisé </w:t>
      </w:r>
      <w:r w:rsidR="00274A0F">
        <w:rPr>
          <w:rFonts w:ascii="Times New Roman" w:hAnsi="Times New Roman" w:cs="Times New Roman"/>
          <w:bCs/>
          <w:sz w:val="24"/>
          <w:szCs w:val="24"/>
          <w:lang w:val="fr-FR"/>
        </w:rPr>
        <w:t>sur notre recherche.</w:t>
      </w:r>
    </w:p>
    <w:p w14:paraId="775AF29F" w14:textId="77777777" w:rsidR="00633DE2" w:rsidRDefault="00633DE2" w:rsidP="0090555C">
      <w:pPr>
        <w:spacing w:after="0" w:line="360" w:lineRule="auto"/>
        <w:ind w:firstLine="708"/>
        <w:jc w:val="both"/>
        <w:outlineLvl w:val="0"/>
        <w:rPr>
          <w:rFonts w:ascii="Times New Roman" w:hAnsi="Times New Roman" w:cs="Times New Roman"/>
          <w:bCs/>
          <w:sz w:val="24"/>
          <w:szCs w:val="24"/>
          <w:lang w:val="fr-FR"/>
        </w:rPr>
      </w:pPr>
    </w:p>
    <w:p w14:paraId="191ADA31" w14:textId="363142E6" w:rsidR="00031FAB" w:rsidRDefault="007722A2"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J’ai suivi les recommandations présentées dans ma partie sur la lecture analytique pour mener à bien cette compréhension orale : un document d’anticipation </w:t>
      </w:r>
      <w:r w:rsidR="007A3DB1">
        <w:rPr>
          <w:rFonts w:ascii="Times New Roman" w:hAnsi="Times New Roman" w:cs="Times New Roman"/>
          <w:bCs/>
          <w:sz w:val="24"/>
          <w:szCs w:val="24"/>
          <w:lang w:val="fr-FR"/>
        </w:rPr>
        <w:t>avec déficit d’information</w:t>
      </w:r>
      <w:r w:rsidR="00633DE2">
        <w:rPr>
          <w:rFonts w:ascii="Times New Roman" w:hAnsi="Times New Roman" w:cs="Times New Roman"/>
          <w:bCs/>
          <w:sz w:val="24"/>
          <w:szCs w:val="24"/>
          <w:lang w:val="fr-FR"/>
        </w:rPr>
        <w:t xml:space="preserve"> et un traitement de la C.E. en deux partie </w:t>
      </w:r>
      <w:r>
        <w:rPr>
          <w:rFonts w:ascii="Times New Roman" w:hAnsi="Times New Roman" w:cs="Times New Roman"/>
          <w:bCs/>
          <w:sz w:val="24"/>
          <w:szCs w:val="24"/>
          <w:lang w:val="fr-FR"/>
        </w:rPr>
        <w:t xml:space="preserve">pour « mettre […] en appétit » l’apprenant (Miller, 2007, p. 4) et j’ai guidé les élèves pour qu’ils </w:t>
      </w:r>
      <w:r w:rsidR="00633DE2">
        <w:rPr>
          <w:rFonts w:ascii="Times New Roman" w:hAnsi="Times New Roman" w:cs="Times New Roman"/>
          <w:bCs/>
          <w:sz w:val="24"/>
          <w:szCs w:val="24"/>
          <w:lang w:val="fr-FR"/>
        </w:rPr>
        <w:t xml:space="preserve">comprennent le texte et </w:t>
      </w:r>
      <w:r>
        <w:rPr>
          <w:rFonts w:ascii="Times New Roman" w:hAnsi="Times New Roman" w:cs="Times New Roman"/>
          <w:bCs/>
          <w:sz w:val="24"/>
          <w:szCs w:val="24"/>
          <w:lang w:val="fr-FR"/>
        </w:rPr>
        <w:t xml:space="preserve">partent du plus explicite </w:t>
      </w:r>
      <w:r w:rsidR="00633DE2">
        <w:rPr>
          <w:rFonts w:ascii="Times New Roman" w:hAnsi="Times New Roman" w:cs="Times New Roman"/>
          <w:bCs/>
          <w:sz w:val="24"/>
          <w:szCs w:val="24"/>
          <w:lang w:val="fr-FR"/>
        </w:rPr>
        <w:t>(</w:t>
      </w:r>
      <w:r w:rsidR="00633DE2" w:rsidRPr="007A3DB1">
        <w:rPr>
          <w:rFonts w:ascii="Times New Roman" w:hAnsi="Times New Roman" w:cs="Times New Roman"/>
          <w:bCs/>
          <w:i/>
          <w:sz w:val="24"/>
          <w:szCs w:val="24"/>
          <w:lang w:val="fr-FR"/>
        </w:rPr>
        <w:t>skimming</w:t>
      </w:r>
      <w:r w:rsidR="00633DE2">
        <w:rPr>
          <w:rFonts w:ascii="Times New Roman" w:hAnsi="Times New Roman" w:cs="Times New Roman"/>
          <w:bCs/>
          <w:sz w:val="24"/>
          <w:szCs w:val="24"/>
          <w:lang w:val="fr-FR"/>
        </w:rPr>
        <w:t xml:space="preserve">) </w:t>
      </w:r>
      <w:r>
        <w:rPr>
          <w:rFonts w:ascii="Times New Roman" w:hAnsi="Times New Roman" w:cs="Times New Roman"/>
          <w:bCs/>
          <w:sz w:val="24"/>
          <w:szCs w:val="24"/>
          <w:lang w:val="fr-FR"/>
        </w:rPr>
        <w:t>au plus implicite</w:t>
      </w:r>
      <w:r w:rsidR="00633DE2">
        <w:rPr>
          <w:rFonts w:ascii="Times New Roman" w:hAnsi="Times New Roman" w:cs="Times New Roman"/>
          <w:bCs/>
          <w:sz w:val="24"/>
          <w:szCs w:val="24"/>
          <w:lang w:val="fr-FR"/>
        </w:rPr>
        <w:t xml:space="preserve"> à l’aide de ciblages d’informations (</w:t>
      </w:r>
      <w:r w:rsidR="00633DE2" w:rsidRPr="007A3DB1">
        <w:rPr>
          <w:rFonts w:ascii="Times New Roman" w:hAnsi="Times New Roman" w:cs="Times New Roman"/>
          <w:bCs/>
          <w:i/>
          <w:sz w:val="24"/>
          <w:szCs w:val="24"/>
          <w:lang w:val="fr-FR"/>
        </w:rPr>
        <w:t>scanning</w:t>
      </w:r>
      <w:r w:rsidR="00633DE2">
        <w:rPr>
          <w:rFonts w:ascii="Times New Roman" w:hAnsi="Times New Roman" w:cs="Times New Roman"/>
          <w:bCs/>
          <w:sz w:val="24"/>
          <w:szCs w:val="24"/>
          <w:lang w:val="fr-FR"/>
        </w:rPr>
        <w:t xml:space="preserve">) et de </w:t>
      </w:r>
      <w:r w:rsidR="00633DE2" w:rsidRPr="00633DE2">
        <w:rPr>
          <w:rFonts w:ascii="Times New Roman" w:hAnsi="Times New Roman" w:cs="Times New Roman"/>
          <w:bCs/>
          <w:i/>
          <w:sz w:val="24"/>
          <w:szCs w:val="24"/>
          <w:lang w:val="fr-FR"/>
        </w:rPr>
        <w:t>flashcards</w:t>
      </w:r>
      <w:r w:rsidR="00633DE2">
        <w:rPr>
          <w:rFonts w:ascii="Times New Roman" w:hAnsi="Times New Roman" w:cs="Times New Roman"/>
          <w:bCs/>
          <w:sz w:val="24"/>
          <w:szCs w:val="24"/>
          <w:lang w:val="fr-FR"/>
        </w:rPr>
        <w:t xml:space="preserve"> à travers des reformulations et définitions en interaction orale.</w:t>
      </w:r>
    </w:p>
    <w:p w14:paraId="07249106" w14:textId="77777777" w:rsidR="00031FAB" w:rsidRDefault="00031FAB" w:rsidP="0090555C">
      <w:pPr>
        <w:spacing w:after="0" w:line="360" w:lineRule="auto"/>
        <w:ind w:firstLine="708"/>
        <w:jc w:val="both"/>
        <w:outlineLvl w:val="0"/>
        <w:rPr>
          <w:rFonts w:ascii="Times New Roman" w:hAnsi="Times New Roman" w:cs="Times New Roman"/>
          <w:bCs/>
          <w:sz w:val="24"/>
          <w:szCs w:val="24"/>
          <w:lang w:val="fr-FR"/>
        </w:rPr>
      </w:pPr>
    </w:p>
    <w:p w14:paraId="0E1916DD" w14:textId="65584050" w:rsidR="007722A2" w:rsidRPr="00C20E12" w:rsidRDefault="00031FAB" w:rsidP="0090555C">
      <w:pPr>
        <w:pStyle w:val="Pardeliste"/>
        <w:numPr>
          <w:ilvl w:val="0"/>
          <w:numId w:val="21"/>
        </w:numPr>
        <w:spacing w:after="0" w:line="360" w:lineRule="auto"/>
        <w:jc w:val="both"/>
        <w:outlineLvl w:val="0"/>
        <w:rPr>
          <w:rFonts w:ascii="Times New Roman" w:hAnsi="Times New Roman" w:cs="Times New Roman"/>
          <w:b/>
          <w:bCs/>
          <w:sz w:val="24"/>
          <w:szCs w:val="24"/>
          <w:lang w:val="fr-FR"/>
        </w:rPr>
      </w:pPr>
      <w:r w:rsidRPr="00C20E12">
        <w:rPr>
          <w:rFonts w:ascii="Times New Roman" w:hAnsi="Times New Roman" w:cs="Times New Roman"/>
          <w:b/>
          <w:bCs/>
          <w:sz w:val="24"/>
          <w:szCs w:val="24"/>
          <w:lang w:val="fr-FR"/>
        </w:rPr>
        <w:t xml:space="preserve">Analyse de la séance </w:t>
      </w:r>
      <w:r w:rsidR="00C20E12">
        <w:rPr>
          <w:rFonts w:ascii="Times New Roman" w:hAnsi="Times New Roman" w:cs="Times New Roman"/>
          <w:b/>
          <w:bCs/>
          <w:sz w:val="24"/>
          <w:szCs w:val="24"/>
          <w:lang w:val="fr-FR"/>
        </w:rPr>
        <w:t>de</w:t>
      </w:r>
      <w:r w:rsidRPr="00C20E12">
        <w:rPr>
          <w:rFonts w:ascii="Times New Roman" w:hAnsi="Times New Roman" w:cs="Times New Roman"/>
          <w:b/>
          <w:bCs/>
          <w:sz w:val="24"/>
          <w:szCs w:val="24"/>
          <w:lang w:val="fr-FR"/>
        </w:rPr>
        <w:t xml:space="preserve"> </w:t>
      </w:r>
      <w:r w:rsidR="00C20E12">
        <w:rPr>
          <w:rFonts w:ascii="Times New Roman" w:hAnsi="Times New Roman" w:cs="Times New Roman"/>
          <w:b/>
          <w:bCs/>
          <w:sz w:val="24"/>
          <w:szCs w:val="24"/>
          <w:lang w:val="fr-FR"/>
        </w:rPr>
        <w:t>compréhension écrite</w:t>
      </w:r>
    </w:p>
    <w:p w14:paraId="1FE3E086" w14:textId="77777777" w:rsidR="00031FAB" w:rsidRPr="00031FAB" w:rsidRDefault="00031FAB" w:rsidP="0090555C">
      <w:pPr>
        <w:pStyle w:val="Pardeliste"/>
        <w:spacing w:after="0" w:line="360" w:lineRule="auto"/>
        <w:ind w:left="1440"/>
        <w:jc w:val="both"/>
        <w:outlineLvl w:val="0"/>
        <w:rPr>
          <w:rFonts w:ascii="Times New Roman" w:hAnsi="Times New Roman" w:cs="Times New Roman"/>
          <w:b/>
          <w:bCs/>
          <w:sz w:val="24"/>
          <w:szCs w:val="24"/>
          <w:lang w:val="fr-FR"/>
        </w:rPr>
      </w:pPr>
    </w:p>
    <w:p w14:paraId="738EC352" w14:textId="41F81047" w:rsidR="007722A2" w:rsidRDefault="007722A2"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 J’ai commencé par une photo de la chanteuse sur scène en document iconogra</w:t>
      </w:r>
      <w:r w:rsidR="00D62113">
        <w:rPr>
          <w:rFonts w:ascii="Times New Roman" w:hAnsi="Times New Roman" w:cs="Times New Roman"/>
          <w:bCs/>
          <w:sz w:val="24"/>
          <w:szCs w:val="24"/>
          <w:lang w:val="fr-FR"/>
        </w:rPr>
        <w:t>phique d’anticipation (Annexe 9</w:t>
      </w:r>
      <w:r>
        <w:rPr>
          <w:rFonts w:ascii="Times New Roman" w:hAnsi="Times New Roman" w:cs="Times New Roman"/>
          <w:bCs/>
          <w:sz w:val="24"/>
          <w:szCs w:val="24"/>
          <w:lang w:val="fr-FR"/>
        </w:rPr>
        <w:t xml:space="preserve">). Le but était de rebrasser le vocabulaire du spectacle et </w:t>
      </w:r>
      <w:r>
        <w:rPr>
          <w:rFonts w:ascii="Times New Roman" w:hAnsi="Times New Roman" w:cs="Times New Roman"/>
          <w:bCs/>
          <w:sz w:val="24"/>
          <w:szCs w:val="24"/>
          <w:lang w:val="fr-FR"/>
        </w:rPr>
        <w:lastRenderedPageBreak/>
        <w:t xml:space="preserve">d’introduire un déficit d’informations sur Amy Winehouse pour la C.E. J’avais, dans un premier temps, flouté son visage pour que les élèves puissent d’abord effectuer des observations, analyses et hypothèses ; ce déficit d’informations dans l’anticipation a aussi permis aux élèves de pouvoir réfléchir et produire ; en ayant le visage clair sous les yeux, ils n’auraient pas tant parlé car ils se seraient trop focalisés sur le nom de l’artiste. </w:t>
      </w:r>
      <w:r>
        <w:rPr>
          <w:rFonts w:ascii="Times New Roman" w:hAnsi="Times New Roman" w:cs="Times New Roman"/>
          <w:bCs/>
          <w:sz w:val="24"/>
          <w:szCs w:val="24"/>
          <w:lang w:val="en-US"/>
        </w:rPr>
        <w:t>J’ai ainsi o</w:t>
      </w:r>
      <w:r w:rsidRPr="00B616FE">
        <w:rPr>
          <w:rFonts w:ascii="Times New Roman" w:hAnsi="Times New Roman" w:cs="Times New Roman"/>
          <w:bCs/>
          <w:sz w:val="24"/>
          <w:szCs w:val="24"/>
          <w:lang w:val="en-US"/>
        </w:rPr>
        <w:t xml:space="preserve">btenu les interactions orales suivantes : </w:t>
      </w:r>
      <w:r w:rsidRPr="00B616FE">
        <w:rPr>
          <w:rFonts w:ascii="Times New Roman" w:hAnsi="Times New Roman" w:cs="Times New Roman"/>
          <w:bCs/>
          <w:i/>
          <w:sz w:val="24"/>
          <w:szCs w:val="24"/>
          <w:lang w:val="en-US"/>
        </w:rPr>
        <w:t>I can see a person singing/I can see a person who i</w:t>
      </w:r>
      <w:r>
        <w:rPr>
          <w:rFonts w:ascii="Times New Roman" w:hAnsi="Times New Roman" w:cs="Times New Roman"/>
          <w:bCs/>
          <w:i/>
          <w:sz w:val="24"/>
          <w:szCs w:val="24"/>
          <w:lang w:val="en-US"/>
        </w:rPr>
        <w:t xml:space="preserve">s singing. </w:t>
      </w:r>
      <w:r w:rsidRPr="007722A2">
        <w:rPr>
          <w:rFonts w:ascii="Times New Roman" w:hAnsi="Times New Roman" w:cs="Times New Roman"/>
          <w:bCs/>
          <w:i/>
          <w:sz w:val="24"/>
          <w:szCs w:val="24"/>
          <w:lang w:val="en-US"/>
        </w:rPr>
        <w:t xml:space="preserve">I think it’s a woman. She is on stage. </w:t>
      </w:r>
      <w:r w:rsidRPr="00B616FE">
        <w:rPr>
          <w:rFonts w:ascii="Times New Roman" w:hAnsi="Times New Roman" w:cs="Times New Roman"/>
          <w:bCs/>
          <w:i/>
          <w:sz w:val="24"/>
          <w:szCs w:val="24"/>
          <w:lang w:val="en-US"/>
        </w:rPr>
        <w:t>Maybe it’s for a concert/a gig. She has tattoos so I think she’s a rock singer.</w:t>
      </w:r>
      <w:r>
        <w:rPr>
          <w:rFonts w:ascii="Times New Roman" w:hAnsi="Times New Roman" w:cs="Times New Roman"/>
          <w:bCs/>
          <w:i/>
          <w:sz w:val="24"/>
          <w:szCs w:val="24"/>
          <w:lang w:val="en-US"/>
        </w:rPr>
        <w:t xml:space="preserve"> </w:t>
      </w:r>
      <w:r w:rsidRPr="00B616FE">
        <w:rPr>
          <w:rFonts w:ascii="Times New Roman" w:hAnsi="Times New Roman" w:cs="Times New Roman"/>
          <w:bCs/>
          <w:i/>
          <w:sz w:val="24"/>
          <w:szCs w:val="24"/>
          <w:lang w:val="en-US"/>
        </w:rPr>
        <w:t>She is alone so she is probably a solo artist</w:t>
      </w:r>
      <w:r>
        <w:rPr>
          <w:rFonts w:ascii="Times New Roman" w:hAnsi="Times New Roman" w:cs="Times New Roman"/>
          <w:bCs/>
          <w:i/>
          <w:sz w:val="24"/>
          <w:szCs w:val="24"/>
          <w:lang w:val="en-US"/>
        </w:rPr>
        <w:t xml:space="preserve">/she is not in a band. </w:t>
      </w:r>
      <w:r w:rsidRPr="00B616FE">
        <w:rPr>
          <w:rFonts w:ascii="Times New Roman" w:hAnsi="Times New Roman" w:cs="Times New Roman"/>
          <w:bCs/>
          <w:sz w:val="24"/>
          <w:szCs w:val="24"/>
          <w:lang w:val="fr-FR"/>
        </w:rPr>
        <w:t xml:space="preserve">Dans un deuxième temps, j’ai fait écouter aux </w:t>
      </w:r>
      <w:r>
        <w:rPr>
          <w:rFonts w:ascii="Times New Roman" w:hAnsi="Times New Roman" w:cs="Times New Roman"/>
          <w:bCs/>
          <w:sz w:val="24"/>
          <w:szCs w:val="24"/>
          <w:lang w:val="fr-FR"/>
        </w:rPr>
        <w:t xml:space="preserve">apprenants la célèbre chanson </w:t>
      </w:r>
      <w:r w:rsidRPr="00B616FE">
        <w:rPr>
          <w:rFonts w:ascii="Times New Roman" w:hAnsi="Times New Roman" w:cs="Times New Roman"/>
          <w:bCs/>
          <w:i/>
          <w:sz w:val="24"/>
          <w:szCs w:val="24"/>
          <w:lang w:val="fr-FR"/>
        </w:rPr>
        <w:t>Back to Black</w:t>
      </w:r>
      <w:r>
        <w:rPr>
          <w:rFonts w:ascii="Times New Roman" w:hAnsi="Times New Roman" w:cs="Times New Roman"/>
          <w:bCs/>
          <w:sz w:val="24"/>
          <w:szCs w:val="24"/>
          <w:lang w:val="fr-FR"/>
        </w:rPr>
        <w:t>, d’A. Winehouse</w:t>
      </w:r>
      <w:r>
        <w:rPr>
          <w:rStyle w:val="Appelnotedebasdep"/>
          <w:rFonts w:ascii="Times New Roman" w:hAnsi="Times New Roman" w:cs="Times New Roman"/>
          <w:bCs/>
          <w:sz w:val="24"/>
          <w:szCs w:val="24"/>
          <w:lang w:val="fr-FR"/>
        </w:rPr>
        <w:footnoteReference w:id="38"/>
      </w:r>
      <w:r>
        <w:rPr>
          <w:rFonts w:ascii="Times New Roman" w:hAnsi="Times New Roman" w:cs="Times New Roman"/>
          <w:bCs/>
          <w:sz w:val="24"/>
          <w:szCs w:val="24"/>
          <w:lang w:val="fr-FR"/>
        </w:rPr>
        <w:t xml:space="preserve">. Certains élèves ont vite reconnu la chanson, puis l’auteure, et j’ai fini par afficher la photographie non-floutée et les élèves ont produit les interactions suivantes : </w:t>
      </w:r>
      <w:r w:rsidRPr="007722A2">
        <w:rPr>
          <w:rFonts w:ascii="Times New Roman" w:hAnsi="Times New Roman" w:cs="Times New Roman"/>
          <w:bCs/>
          <w:i/>
          <w:sz w:val="24"/>
          <w:szCs w:val="24"/>
          <w:lang w:val="fr-FR"/>
        </w:rPr>
        <w:t>The singer is Amy Winehouse/Her name is Amy Winehouse.</w:t>
      </w:r>
      <w:r w:rsidR="00CC4CA2">
        <w:rPr>
          <w:rFonts w:ascii="Times New Roman" w:hAnsi="Times New Roman" w:cs="Times New Roman"/>
          <w:bCs/>
          <w:i/>
          <w:sz w:val="24"/>
          <w:szCs w:val="24"/>
          <w:lang w:val="fr-FR"/>
        </w:rPr>
        <w:t xml:space="preserve"> </w:t>
      </w:r>
      <w:r w:rsidR="00CC4CA2" w:rsidRPr="00CC4CA2">
        <w:rPr>
          <w:rFonts w:ascii="Times New Roman" w:hAnsi="Times New Roman" w:cs="Times New Roman"/>
          <w:bCs/>
          <w:i/>
          <w:sz w:val="24"/>
          <w:szCs w:val="24"/>
          <w:lang w:val="en-US"/>
        </w:rPr>
        <w:t>She is from the U.</w:t>
      </w:r>
      <w:r w:rsidR="00CC4CA2">
        <w:rPr>
          <w:rFonts w:ascii="Times New Roman" w:hAnsi="Times New Roman" w:cs="Times New Roman"/>
          <w:bCs/>
          <w:i/>
          <w:sz w:val="24"/>
          <w:szCs w:val="24"/>
          <w:lang w:val="en-US"/>
        </w:rPr>
        <w:t>S.A. I disagree,</w:t>
      </w:r>
      <w:r w:rsidRPr="00CC4CA2">
        <w:rPr>
          <w:rFonts w:ascii="Times New Roman" w:hAnsi="Times New Roman" w:cs="Times New Roman"/>
          <w:bCs/>
          <w:i/>
          <w:sz w:val="24"/>
          <w:szCs w:val="24"/>
          <w:lang w:val="en-US"/>
        </w:rPr>
        <w:t xml:space="preserve"> </w:t>
      </w:r>
      <w:r w:rsidR="00CC4CA2">
        <w:rPr>
          <w:rFonts w:ascii="Times New Roman" w:hAnsi="Times New Roman" w:cs="Times New Roman"/>
          <w:bCs/>
          <w:i/>
          <w:sz w:val="24"/>
          <w:szCs w:val="24"/>
          <w:lang w:val="en-US"/>
        </w:rPr>
        <w:t>s</w:t>
      </w:r>
      <w:r w:rsidRPr="007722A2">
        <w:rPr>
          <w:rFonts w:ascii="Times New Roman" w:hAnsi="Times New Roman" w:cs="Times New Roman"/>
          <w:bCs/>
          <w:i/>
          <w:sz w:val="24"/>
          <w:szCs w:val="24"/>
          <w:lang w:val="en-US"/>
        </w:rPr>
        <w:t xml:space="preserve">he </w:t>
      </w:r>
      <w:r w:rsidR="00CC4CA2">
        <w:rPr>
          <w:rFonts w:ascii="Times New Roman" w:hAnsi="Times New Roman" w:cs="Times New Roman"/>
          <w:bCs/>
          <w:i/>
          <w:sz w:val="24"/>
          <w:szCs w:val="24"/>
          <w:lang w:val="en-US"/>
        </w:rPr>
        <w:t>comes from England</w:t>
      </w:r>
      <w:r w:rsidRPr="007722A2">
        <w:rPr>
          <w:rFonts w:ascii="Times New Roman" w:hAnsi="Times New Roman" w:cs="Times New Roman"/>
          <w:bCs/>
          <w:i/>
          <w:sz w:val="24"/>
          <w:szCs w:val="24"/>
          <w:lang w:val="en-US"/>
        </w:rPr>
        <w:t>.</w:t>
      </w:r>
      <w:r w:rsidR="00CC4CA2">
        <w:rPr>
          <w:rFonts w:ascii="Times New Roman" w:hAnsi="Times New Roman" w:cs="Times New Roman"/>
          <w:bCs/>
          <w:i/>
          <w:sz w:val="24"/>
          <w:szCs w:val="24"/>
          <w:lang w:val="en-US"/>
        </w:rPr>
        <w:t xml:space="preserve"> She is a singer.</w:t>
      </w:r>
      <w:r w:rsidRPr="007722A2">
        <w:rPr>
          <w:rFonts w:ascii="Times New Roman" w:hAnsi="Times New Roman" w:cs="Times New Roman"/>
          <w:bCs/>
          <w:i/>
          <w:sz w:val="24"/>
          <w:szCs w:val="24"/>
          <w:lang w:val="en-US"/>
        </w:rPr>
        <w:t xml:space="preserve"> I think she died. I believe she died in 2010. I disagree with you, I think she died in </w:t>
      </w:r>
      <w:r w:rsidRPr="00F106D1">
        <w:rPr>
          <w:rFonts w:ascii="Times New Roman" w:hAnsi="Times New Roman" w:cs="Times New Roman"/>
          <w:bCs/>
          <w:i/>
          <w:sz w:val="24"/>
          <w:szCs w:val="24"/>
          <w:lang w:val="en-US"/>
        </w:rPr>
        <w:t>2006.</w:t>
      </w:r>
      <w:r w:rsidRPr="00F106D1">
        <w:rPr>
          <w:rFonts w:ascii="Times New Roman" w:hAnsi="Times New Roman" w:cs="Times New Roman"/>
          <w:bCs/>
          <w:sz w:val="24"/>
          <w:szCs w:val="24"/>
          <w:lang w:val="en-US"/>
        </w:rPr>
        <w:t xml:space="preserve"> </w:t>
      </w:r>
      <w:r w:rsidR="00476F2A" w:rsidRPr="00F106D1">
        <w:rPr>
          <w:rFonts w:ascii="Times New Roman" w:hAnsi="Times New Roman" w:cs="Times New Roman"/>
          <w:bCs/>
          <w:i/>
          <w:sz w:val="24"/>
          <w:szCs w:val="24"/>
          <w:lang w:val="en-US"/>
        </w:rPr>
        <w:t>In my opinion, she had a car accident. I agree with you. No, I think she had a heart attack</w:t>
      </w:r>
      <w:r w:rsidR="001A4197" w:rsidRPr="00F106D1">
        <w:rPr>
          <w:rFonts w:ascii="Times New Roman" w:hAnsi="Times New Roman" w:cs="Times New Roman"/>
          <w:bCs/>
          <w:i/>
          <w:sz w:val="24"/>
          <w:szCs w:val="24"/>
          <w:lang w:val="en-US"/>
        </w:rPr>
        <w:t xml:space="preserve">. </w:t>
      </w:r>
      <w:r w:rsidRPr="007722A2">
        <w:rPr>
          <w:rFonts w:ascii="Times New Roman" w:hAnsi="Times New Roman" w:cs="Times New Roman"/>
          <w:bCs/>
          <w:sz w:val="24"/>
          <w:szCs w:val="24"/>
          <w:lang w:val="fr-FR"/>
        </w:rPr>
        <w:t xml:space="preserve">À nouveau, ces productions ont soulevé des interrogations chez les élèves ; </w:t>
      </w:r>
      <w:r>
        <w:rPr>
          <w:rFonts w:ascii="Times New Roman" w:hAnsi="Times New Roman" w:cs="Times New Roman"/>
          <w:bCs/>
          <w:sz w:val="24"/>
          <w:szCs w:val="24"/>
          <w:lang w:val="fr-FR"/>
        </w:rPr>
        <w:t>hypothè</w:t>
      </w:r>
      <w:r w:rsidRPr="007722A2">
        <w:rPr>
          <w:rFonts w:ascii="Times New Roman" w:hAnsi="Times New Roman" w:cs="Times New Roman"/>
          <w:bCs/>
          <w:sz w:val="24"/>
          <w:szCs w:val="24"/>
          <w:lang w:val="fr-FR"/>
        </w:rPr>
        <w:t xml:space="preserve">ses </w:t>
      </w:r>
      <w:r>
        <w:rPr>
          <w:rFonts w:ascii="Times New Roman" w:hAnsi="Times New Roman" w:cs="Times New Roman"/>
          <w:bCs/>
          <w:sz w:val="24"/>
          <w:szCs w:val="24"/>
          <w:lang w:val="fr-FR"/>
        </w:rPr>
        <w:t>auxquelles la compréhension écrite allait pouvoir répondre et satisfaire leur curiosité obtenue grâce à cette anticipation.</w:t>
      </w:r>
    </w:p>
    <w:p w14:paraId="45CA1CEE" w14:textId="77777777" w:rsidR="00476F2A" w:rsidRPr="007722A2" w:rsidRDefault="00476F2A" w:rsidP="0090555C">
      <w:pPr>
        <w:spacing w:after="0" w:line="360" w:lineRule="auto"/>
        <w:jc w:val="both"/>
        <w:outlineLvl w:val="0"/>
        <w:rPr>
          <w:rFonts w:ascii="Times New Roman" w:hAnsi="Times New Roman" w:cs="Times New Roman"/>
          <w:bCs/>
          <w:sz w:val="24"/>
          <w:szCs w:val="24"/>
          <w:lang w:val="fr-FR"/>
        </w:rPr>
      </w:pPr>
    </w:p>
    <w:p w14:paraId="3A4D3A43" w14:textId="460E4A1F" w:rsidR="00A06347" w:rsidRPr="00A06347" w:rsidRDefault="00865839"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J’ai décidé de fonctionner </w:t>
      </w:r>
      <w:r w:rsidR="00476F2A">
        <w:rPr>
          <w:rFonts w:ascii="Times New Roman" w:hAnsi="Times New Roman" w:cs="Times New Roman"/>
          <w:bCs/>
          <w:sz w:val="24"/>
          <w:szCs w:val="24"/>
          <w:lang w:val="fr-FR"/>
        </w:rPr>
        <w:t>en deux moments</w:t>
      </w:r>
      <w:r w:rsidR="001A4197">
        <w:rPr>
          <w:rFonts w:ascii="Times New Roman" w:hAnsi="Times New Roman" w:cs="Times New Roman"/>
          <w:bCs/>
          <w:sz w:val="24"/>
          <w:szCs w:val="24"/>
          <w:lang w:val="fr-FR"/>
        </w:rPr>
        <w:t xml:space="preserve"> pour la C.E</w:t>
      </w:r>
      <w:r w:rsidR="007A3DB1">
        <w:rPr>
          <w:rFonts w:ascii="Times New Roman" w:hAnsi="Times New Roman" w:cs="Times New Roman"/>
          <w:bCs/>
          <w:sz w:val="24"/>
          <w:szCs w:val="24"/>
          <w:lang w:val="fr-FR"/>
        </w:rPr>
        <w:t xml:space="preserve"> en utilisant la technique de la </w:t>
      </w:r>
      <w:r w:rsidR="00B75CB2">
        <w:rPr>
          <w:rFonts w:ascii="Times New Roman" w:hAnsi="Times New Roman" w:cs="Times New Roman"/>
          <w:bCs/>
          <w:sz w:val="24"/>
          <w:szCs w:val="24"/>
          <w:lang w:val="fr-FR"/>
        </w:rPr>
        <w:t>lecture tronquée</w:t>
      </w:r>
      <w:r w:rsidR="007A3DB1">
        <w:rPr>
          <w:rFonts w:ascii="Times New Roman" w:hAnsi="Times New Roman" w:cs="Times New Roman"/>
          <w:bCs/>
          <w:sz w:val="24"/>
          <w:szCs w:val="24"/>
          <w:lang w:val="fr-FR"/>
        </w:rPr>
        <w:t>, qui permet aux élèves de garder un intérêt, une curiosité pour la fin du texte, et d’émettre des hypothèses sur celle-ci.</w:t>
      </w:r>
      <w:r w:rsidR="00476F2A">
        <w:rPr>
          <w:rFonts w:ascii="Times New Roman" w:hAnsi="Times New Roman" w:cs="Times New Roman"/>
          <w:bCs/>
          <w:sz w:val="24"/>
          <w:szCs w:val="24"/>
          <w:lang w:val="fr-FR"/>
        </w:rPr>
        <w:t xml:space="preserve"> D’abord, j’ai</w:t>
      </w:r>
      <w:r w:rsidR="00311782">
        <w:rPr>
          <w:rFonts w:ascii="Times New Roman" w:hAnsi="Times New Roman" w:cs="Times New Roman"/>
          <w:bCs/>
          <w:sz w:val="24"/>
          <w:szCs w:val="24"/>
          <w:lang w:val="fr-FR"/>
        </w:rPr>
        <w:t xml:space="preserve"> distribué </w:t>
      </w:r>
      <w:r>
        <w:rPr>
          <w:rFonts w:ascii="Times New Roman" w:hAnsi="Times New Roman" w:cs="Times New Roman"/>
          <w:bCs/>
          <w:sz w:val="24"/>
          <w:szCs w:val="24"/>
          <w:lang w:val="fr-FR"/>
        </w:rPr>
        <w:t xml:space="preserve">les deux premiers paragraphes de la C.E., </w:t>
      </w:r>
      <w:r w:rsidR="00476F2A">
        <w:rPr>
          <w:rFonts w:ascii="Times New Roman" w:hAnsi="Times New Roman" w:cs="Times New Roman"/>
          <w:bCs/>
          <w:sz w:val="24"/>
          <w:szCs w:val="24"/>
          <w:lang w:val="fr-FR"/>
        </w:rPr>
        <w:t xml:space="preserve">qui se concentrent sur </w:t>
      </w:r>
      <w:r w:rsidR="007A3DB1">
        <w:rPr>
          <w:rFonts w:ascii="Times New Roman" w:hAnsi="Times New Roman" w:cs="Times New Roman"/>
          <w:bCs/>
          <w:sz w:val="24"/>
          <w:szCs w:val="24"/>
          <w:lang w:val="fr-FR"/>
        </w:rPr>
        <w:t xml:space="preserve">l’enfance de la chanteuse, </w:t>
      </w:r>
      <w:r w:rsidR="00476F2A">
        <w:rPr>
          <w:rFonts w:ascii="Times New Roman" w:hAnsi="Times New Roman" w:cs="Times New Roman"/>
          <w:bCs/>
          <w:sz w:val="24"/>
          <w:szCs w:val="24"/>
          <w:lang w:val="fr-FR"/>
        </w:rPr>
        <w:t>sa famille, sa carrière et où la fin de sa vie n’est pas mentionnée ; le but étant de garder le suspense jusqu’</w:t>
      </w:r>
      <w:r w:rsidR="000E3E66">
        <w:rPr>
          <w:rFonts w:ascii="Times New Roman" w:hAnsi="Times New Roman" w:cs="Times New Roman"/>
          <w:bCs/>
          <w:sz w:val="24"/>
          <w:szCs w:val="24"/>
          <w:lang w:val="fr-FR"/>
        </w:rPr>
        <w:t>à la fin au niveau de sa fin de vie, qui semblait particulièrement intéresser les élèves.</w:t>
      </w:r>
      <w:r w:rsidR="001A4197">
        <w:rPr>
          <w:rFonts w:ascii="Times New Roman" w:hAnsi="Times New Roman" w:cs="Times New Roman"/>
          <w:bCs/>
          <w:sz w:val="24"/>
          <w:szCs w:val="24"/>
          <w:lang w:val="fr-FR"/>
        </w:rPr>
        <w:t xml:space="preserve"> </w:t>
      </w:r>
      <w:r w:rsidR="007A3DB1">
        <w:rPr>
          <w:rFonts w:ascii="Times New Roman" w:hAnsi="Times New Roman" w:cs="Times New Roman"/>
          <w:bCs/>
          <w:sz w:val="24"/>
          <w:szCs w:val="24"/>
          <w:lang w:val="fr-FR"/>
        </w:rPr>
        <w:t xml:space="preserve">Ces derniers ont effectué </w:t>
      </w:r>
      <w:r w:rsidR="00CC4CA2">
        <w:rPr>
          <w:rFonts w:ascii="Times New Roman" w:hAnsi="Times New Roman" w:cs="Times New Roman"/>
          <w:bCs/>
          <w:sz w:val="24"/>
          <w:szCs w:val="24"/>
          <w:lang w:val="fr-FR"/>
        </w:rPr>
        <w:t xml:space="preserve">une première lecture, afin de vérifier les hypothèses émises et de modifier, si nécessaire, les productions, </w:t>
      </w:r>
      <w:r w:rsidR="00A06347">
        <w:rPr>
          <w:rFonts w:ascii="Times New Roman" w:hAnsi="Times New Roman" w:cs="Times New Roman"/>
          <w:bCs/>
          <w:sz w:val="24"/>
          <w:szCs w:val="24"/>
          <w:lang w:val="fr-FR"/>
        </w:rPr>
        <w:t>notamment au niveau du prétérit. Les élèves de 5</w:t>
      </w:r>
      <w:r w:rsidR="00A06347" w:rsidRPr="00A06347">
        <w:rPr>
          <w:rFonts w:ascii="Times New Roman" w:hAnsi="Times New Roman" w:cs="Times New Roman"/>
          <w:bCs/>
          <w:sz w:val="24"/>
          <w:szCs w:val="24"/>
          <w:vertAlign w:val="superscript"/>
          <w:lang w:val="fr-FR"/>
        </w:rPr>
        <w:t>ème</w:t>
      </w:r>
      <w:r w:rsidR="00A06347">
        <w:rPr>
          <w:rFonts w:ascii="Times New Roman" w:hAnsi="Times New Roman" w:cs="Times New Roman"/>
          <w:bCs/>
          <w:sz w:val="24"/>
          <w:szCs w:val="24"/>
          <w:lang w:val="fr-FR"/>
        </w:rPr>
        <w:t xml:space="preserve"> A ont confirmé/affirmé les hypothèses émises lors de l’anticipation mais n’ont pas modifié le temps. </w:t>
      </w:r>
      <w:r w:rsidR="00A06347" w:rsidRPr="00A06347">
        <w:rPr>
          <w:rFonts w:ascii="Times New Roman" w:hAnsi="Times New Roman" w:cs="Times New Roman"/>
          <w:bCs/>
          <w:sz w:val="24"/>
          <w:szCs w:val="24"/>
          <w:lang w:val="fr-FR"/>
        </w:rPr>
        <w:t xml:space="preserve">Il a fallu que j’intervienne en appuyant </w:t>
      </w:r>
      <w:r w:rsidR="00274A0F">
        <w:rPr>
          <w:rFonts w:ascii="Times New Roman" w:hAnsi="Times New Roman" w:cs="Times New Roman"/>
          <w:bCs/>
          <w:sz w:val="24"/>
          <w:szCs w:val="24"/>
          <w:lang w:val="fr-FR"/>
        </w:rPr>
        <w:t xml:space="preserve">fortement </w:t>
      </w:r>
      <w:r w:rsidR="00A06347" w:rsidRPr="00A06347">
        <w:rPr>
          <w:rFonts w:ascii="Times New Roman" w:hAnsi="Times New Roman" w:cs="Times New Roman"/>
          <w:bCs/>
          <w:sz w:val="24"/>
          <w:szCs w:val="24"/>
          <w:lang w:val="fr-FR"/>
        </w:rPr>
        <w:t xml:space="preserve">sur </w:t>
      </w:r>
      <w:r w:rsidR="00A06347" w:rsidRPr="00A06347">
        <w:rPr>
          <w:rFonts w:ascii="Times New Roman" w:hAnsi="Times New Roman" w:cs="Times New Roman"/>
          <w:bCs/>
          <w:i/>
          <w:sz w:val="24"/>
          <w:szCs w:val="24"/>
          <w:lang w:val="fr-FR"/>
        </w:rPr>
        <w:t xml:space="preserve">is </w:t>
      </w:r>
      <w:r w:rsidR="00A06347">
        <w:rPr>
          <w:rFonts w:ascii="Times New Roman" w:hAnsi="Times New Roman" w:cs="Times New Roman"/>
          <w:bCs/>
          <w:i/>
          <w:sz w:val="24"/>
          <w:szCs w:val="24"/>
          <w:lang w:val="fr-FR"/>
        </w:rPr>
        <w:t xml:space="preserve">(She IS British…?! </w:t>
      </w:r>
      <w:r w:rsidR="00A06347" w:rsidRPr="00274A0F">
        <w:rPr>
          <w:rFonts w:ascii="Times New Roman" w:hAnsi="Times New Roman" w:cs="Times New Roman"/>
          <w:bCs/>
          <w:i/>
          <w:sz w:val="24"/>
          <w:szCs w:val="24"/>
          <w:lang w:val="fr-FR"/>
        </w:rPr>
        <w:t xml:space="preserve">She IS a singer?! </w:t>
      </w:r>
      <w:r w:rsidR="007A3DB1">
        <w:rPr>
          <w:rFonts w:ascii="Times New Roman" w:hAnsi="Times New Roman" w:cs="Times New Roman"/>
          <w:bCs/>
          <w:i/>
          <w:sz w:val="24"/>
          <w:szCs w:val="24"/>
          <w:lang w:val="fr-FR"/>
        </w:rPr>
        <w:t>Still t</w:t>
      </w:r>
      <w:r w:rsidR="00A06347" w:rsidRPr="00274A0F">
        <w:rPr>
          <w:rFonts w:ascii="Times New Roman" w:hAnsi="Times New Roman" w:cs="Times New Roman"/>
          <w:bCs/>
          <w:i/>
          <w:sz w:val="24"/>
          <w:szCs w:val="24"/>
          <w:lang w:val="fr-FR"/>
        </w:rPr>
        <w:t>oday?)</w:t>
      </w:r>
      <w:r w:rsidR="00274A0F">
        <w:rPr>
          <w:rFonts w:ascii="Times New Roman" w:hAnsi="Times New Roman" w:cs="Times New Roman"/>
          <w:bCs/>
          <w:i/>
          <w:sz w:val="24"/>
          <w:szCs w:val="24"/>
          <w:lang w:val="fr-FR"/>
        </w:rPr>
        <w:t xml:space="preserve"> </w:t>
      </w:r>
      <w:r w:rsidR="00274A0F">
        <w:rPr>
          <w:rFonts w:ascii="Times New Roman" w:hAnsi="Times New Roman" w:cs="Times New Roman"/>
          <w:bCs/>
          <w:sz w:val="24"/>
          <w:szCs w:val="24"/>
          <w:lang w:val="fr-FR"/>
        </w:rPr>
        <w:t>et en jouant sur l’intonation et les grimaces</w:t>
      </w:r>
      <w:r w:rsidR="00A06347" w:rsidRPr="00274A0F">
        <w:rPr>
          <w:rFonts w:ascii="Times New Roman" w:hAnsi="Times New Roman" w:cs="Times New Roman"/>
          <w:bCs/>
          <w:i/>
          <w:sz w:val="24"/>
          <w:szCs w:val="24"/>
          <w:lang w:val="fr-FR"/>
        </w:rPr>
        <w:t xml:space="preserve"> </w:t>
      </w:r>
      <w:r w:rsidR="00A06347" w:rsidRPr="00274A0F">
        <w:rPr>
          <w:rFonts w:ascii="Times New Roman" w:hAnsi="Times New Roman" w:cs="Times New Roman"/>
          <w:bCs/>
          <w:sz w:val="24"/>
          <w:szCs w:val="24"/>
          <w:lang w:val="fr-FR"/>
        </w:rPr>
        <w:t xml:space="preserve">pour avoir une autocorrection de la part des élèves et obtenir : </w:t>
      </w:r>
      <w:r w:rsidR="00CC4CA2" w:rsidRPr="00274A0F">
        <w:rPr>
          <w:rFonts w:ascii="Times New Roman" w:hAnsi="Times New Roman" w:cs="Times New Roman"/>
          <w:bCs/>
          <w:i/>
          <w:sz w:val="24"/>
          <w:szCs w:val="24"/>
          <w:lang w:val="fr-FR"/>
        </w:rPr>
        <w:t xml:space="preserve">She </w:t>
      </w:r>
      <w:r w:rsidR="00E61234">
        <w:rPr>
          <w:rFonts w:ascii="Times New Roman" w:hAnsi="Times New Roman" w:cs="Times New Roman"/>
          <w:bCs/>
          <w:i/>
          <w:sz w:val="24"/>
          <w:szCs w:val="24"/>
          <w:lang w:val="fr-FR"/>
        </w:rPr>
        <w:t>WAS</w:t>
      </w:r>
      <w:r w:rsidR="00CC4CA2" w:rsidRPr="00274A0F">
        <w:rPr>
          <w:rFonts w:ascii="Times New Roman" w:hAnsi="Times New Roman" w:cs="Times New Roman"/>
          <w:bCs/>
          <w:i/>
          <w:sz w:val="24"/>
          <w:szCs w:val="24"/>
          <w:lang w:val="fr-FR"/>
        </w:rPr>
        <w:t xml:space="preserve"> from London so she </w:t>
      </w:r>
      <w:r w:rsidR="00E61234">
        <w:rPr>
          <w:rFonts w:ascii="Times New Roman" w:hAnsi="Times New Roman" w:cs="Times New Roman"/>
          <w:bCs/>
          <w:i/>
          <w:sz w:val="24"/>
          <w:szCs w:val="24"/>
          <w:lang w:val="fr-FR"/>
        </w:rPr>
        <w:t>WAS</w:t>
      </w:r>
      <w:r w:rsidR="00CC4CA2" w:rsidRPr="00274A0F">
        <w:rPr>
          <w:rFonts w:ascii="Times New Roman" w:hAnsi="Times New Roman" w:cs="Times New Roman"/>
          <w:bCs/>
          <w:i/>
          <w:sz w:val="24"/>
          <w:szCs w:val="24"/>
          <w:lang w:val="fr-FR"/>
        </w:rPr>
        <w:t xml:space="preserve"> British. </w:t>
      </w:r>
      <w:r w:rsidR="00CC4CA2" w:rsidRPr="00E61234">
        <w:rPr>
          <w:rFonts w:ascii="Times New Roman" w:hAnsi="Times New Roman" w:cs="Times New Roman"/>
          <w:bCs/>
          <w:i/>
          <w:sz w:val="24"/>
          <w:szCs w:val="24"/>
          <w:lang w:val="en-US"/>
        </w:rPr>
        <w:t xml:space="preserve">She </w:t>
      </w:r>
      <w:r w:rsidR="00E61234">
        <w:rPr>
          <w:rFonts w:ascii="Times New Roman" w:hAnsi="Times New Roman" w:cs="Times New Roman"/>
          <w:bCs/>
          <w:i/>
          <w:sz w:val="24"/>
          <w:szCs w:val="24"/>
          <w:lang w:val="en-US"/>
        </w:rPr>
        <w:t>*COMED…</w:t>
      </w:r>
      <w:r w:rsidR="00E61234" w:rsidRPr="00E61234">
        <w:rPr>
          <w:rFonts w:ascii="Times New Roman" w:hAnsi="Times New Roman" w:cs="Times New Roman"/>
          <w:bCs/>
          <w:i/>
          <w:sz w:val="24"/>
          <w:szCs w:val="24"/>
          <w:lang w:val="en-US"/>
        </w:rPr>
        <w:t>CAME</w:t>
      </w:r>
      <w:r w:rsidR="00CC4CA2" w:rsidRPr="00E61234">
        <w:rPr>
          <w:rFonts w:ascii="Times New Roman" w:hAnsi="Times New Roman" w:cs="Times New Roman"/>
          <w:bCs/>
          <w:i/>
          <w:sz w:val="24"/>
          <w:szCs w:val="24"/>
          <w:lang w:val="en-US"/>
        </w:rPr>
        <w:t xml:space="preserve"> from the U.K. She </w:t>
      </w:r>
      <w:r w:rsidR="00E61234">
        <w:rPr>
          <w:rFonts w:ascii="Times New Roman" w:hAnsi="Times New Roman" w:cs="Times New Roman"/>
          <w:bCs/>
          <w:i/>
          <w:sz w:val="24"/>
          <w:szCs w:val="24"/>
          <w:lang w:val="en-US"/>
        </w:rPr>
        <w:t>WAS</w:t>
      </w:r>
      <w:r w:rsidR="00CC4CA2" w:rsidRPr="00E61234">
        <w:rPr>
          <w:rFonts w:ascii="Times New Roman" w:hAnsi="Times New Roman" w:cs="Times New Roman"/>
          <w:bCs/>
          <w:i/>
          <w:sz w:val="24"/>
          <w:szCs w:val="24"/>
          <w:lang w:val="en-US"/>
        </w:rPr>
        <w:t xml:space="preserve"> a British singer.</w:t>
      </w:r>
      <w:r w:rsidR="00CC4CA2" w:rsidRPr="00E61234">
        <w:rPr>
          <w:rFonts w:ascii="Times New Roman" w:hAnsi="Times New Roman" w:cs="Times New Roman"/>
          <w:bCs/>
          <w:sz w:val="24"/>
          <w:szCs w:val="24"/>
          <w:lang w:val="en-US"/>
        </w:rPr>
        <w:t xml:space="preserve"> </w:t>
      </w:r>
      <w:r w:rsidR="00A06347">
        <w:rPr>
          <w:rFonts w:ascii="Times New Roman" w:hAnsi="Times New Roman" w:cs="Times New Roman"/>
          <w:bCs/>
          <w:sz w:val="24"/>
          <w:szCs w:val="24"/>
          <w:lang w:val="fr-FR"/>
        </w:rPr>
        <w:t xml:space="preserve">Au contraire, un élève de </w:t>
      </w:r>
      <w:r w:rsidR="00A06347">
        <w:rPr>
          <w:rFonts w:ascii="Times New Roman" w:hAnsi="Times New Roman" w:cs="Times New Roman"/>
          <w:bCs/>
          <w:sz w:val="24"/>
          <w:szCs w:val="24"/>
          <w:lang w:val="fr-FR"/>
        </w:rPr>
        <w:lastRenderedPageBreak/>
        <w:t>5</w:t>
      </w:r>
      <w:r w:rsidR="00A06347" w:rsidRPr="00A06347">
        <w:rPr>
          <w:rFonts w:ascii="Times New Roman" w:hAnsi="Times New Roman" w:cs="Times New Roman"/>
          <w:bCs/>
          <w:sz w:val="24"/>
          <w:szCs w:val="24"/>
          <w:vertAlign w:val="superscript"/>
          <w:lang w:val="fr-FR"/>
        </w:rPr>
        <w:t>ème</w:t>
      </w:r>
      <w:r w:rsidR="00A06347">
        <w:rPr>
          <w:rFonts w:ascii="Times New Roman" w:hAnsi="Times New Roman" w:cs="Times New Roman"/>
          <w:bCs/>
          <w:sz w:val="24"/>
          <w:szCs w:val="24"/>
          <w:lang w:val="fr-FR"/>
        </w:rPr>
        <w:t xml:space="preserve"> B, puis quelques autres, est revenu seul sur le besoin d’utiliser du prétérit. </w:t>
      </w:r>
      <w:r w:rsidR="00495006" w:rsidRPr="00495006">
        <w:rPr>
          <w:rFonts w:ascii="Times New Roman" w:hAnsi="Times New Roman" w:cs="Times New Roman"/>
          <w:bCs/>
          <w:sz w:val="24"/>
          <w:szCs w:val="24"/>
          <w:lang w:val="fr-FR"/>
        </w:rPr>
        <w:t>L’</w:t>
      </w:r>
      <w:r w:rsidR="00A06347">
        <w:rPr>
          <w:rFonts w:ascii="Times New Roman" w:hAnsi="Times New Roman" w:cs="Times New Roman"/>
          <w:bCs/>
          <w:sz w:val="24"/>
          <w:szCs w:val="24"/>
          <w:lang w:val="fr-FR"/>
        </w:rPr>
        <w:t xml:space="preserve">utilisation de ce temps </w:t>
      </w:r>
      <w:r w:rsidR="00495006">
        <w:rPr>
          <w:rFonts w:ascii="Times New Roman" w:hAnsi="Times New Roman" w:cs="Times New Roman"/>
          <w:bCs/>
          <w:sz w:val="24"/>
          <w:szCs w:val="24"/>
          <w:lang w:val="fr-FR"/>
        </w:rPr>
        <w:t>dans le texte</w:t>
      </w:r>
      <w:r w:rsidR="00495006" w:rsidRPr="00495006">
        <w:rPr>
          <w:rFonts w:ascii="Times New Roman" w:hAnsi="Times New Roman" w:cs="Times New Roman"/>
          <w:bCs/>
          <w:sz w:val="24"/>
          <w:szCs w:val="24"/>
          <w:lang w:val="fr-FR"/>
        </w:rPr>
        <w:t xml:space="preserve"> a tout de </w:t>
      </w:r>
      <w:r w:rsidR="00495006">
        <w:rPr>
          <w:rFonts w:ascii="Times New Roman" w:hAnsi="Times New Roman" w:cs="Times New Roman"/>
          <w:bCs/>
          <w:sz w:val="24"/>
          <w:szCs w:val="24"/>
          <w:lang w:val="fr-FR"/>
        </w:rPr>
        <w:t xml:space="preserve">suite fait comprendre aux élèves les plus doués qu’elle est bien décédée aujourd’hui. </w:t>
      </w:r>
      <w:r w:rsidR="00A06347">
        <w:rPr>
          <w:rFonts w:ascii="Times New Roman" w:hAnsi="Times New Roman" w:cs="Times New Roman"/>
          <w:bCs/>
          <w:sz w:val="24"/>
          <w:szCs w:val="24"/>
          <w:lang w:val="fr-FR"/>
        </w:rPr>
        <w:t>On peut ainsi s’interroger sur cette réaction : est-ce que l’élève de 5</w:t>
      </w:r>
      <w:r w:rsidR="00A06347" w:rsidRPr="00A06347">
        <w:rPr>
          <w:rFonts w:ascii="Times New Roman" w:hAnsi="Times New Roman" w:cs="Times New Roman"/>
          <w:bCs/>
          <w:sz w:val="24"/>
          <w:szCs w:val="24"/>
          <w:vertAlign w:val="superscript"/>
          <w:lang w:val="fr-FR"/>
        </w:rPr>
        <w:t>ème</w:t>
      </w:r>
      <w:r w:rsidR="00A06347">
        <w:rPr>
          <w:rFonts w:ascii="Times New Roman" w:hAnsi="Times New Roman" w:cs="Times New Roman"/>
          <w:bCs/>
          <w:sz w:val="24"/>
          <w:szCs w:val="24"/>
          <w:lang w:val="fr-FR"/>
        </w:rPr>
        <w:t xml:space="preserve"> B qui a changé le </w:t>
      </w:r>
      <w:r w:rsidR="00A06347" w:rsidRPr="00A06347">
        <w:rPr>
          <w:rFonts w:ascii="Times New Roman" w:hAnsi="Times New Roman" w:cs="Times New Roman"/>
          <w:bCs/>
          <w:i/>
          <w:sz w:val="24"/>
          <w:szCs w:val="24"/>
          <w:lang w:val="fr-FR"/>
        </w:rPr>
        <w:t>IS</w:t>
      </w:r>
      <w:r w:rsidR="00A06347">
        <w:rPr>
          <w:rFonts w:ascii="Times New Roman" w:hAnsi="Times New Roman" w:cs="Times New Roman"/>
          <w:bCs/>
          <w:sz w:val="24"/>
          <w:szCs w:val="24"/>
          <w:lang w:val="fr-FR"/>
        </w:rPr>
        <w:t xml:space="preserve"> en </w:t>
      </w:r>
      <w:r w:rsidR="00A06347" w:rsidRPr="00A06347">
        <w:rPr>
          <w:rFonts w:ascii="Times New Roman" w:hAnsi="Times New Roman" w:cs="Times New Roman"/>
          <w:bCs/>
          <w:i/>
          <w:sz w:val="24"/>
          <w:szCs w:val="24"/>
          <w:lang w:val="fr-FR"/>
        </w:rPr>
        <w:t>WAS</w:t>
      </w:r>
      <w:r w:rsidR="00A06347" w:rsidRPr="00A06347">
        <w:rPr>
          <w:rFonts w:ascii="Times New Roman" w:hAnsi="Times New Roman" w:cs="Times New Roman"/>
          <w:bCs/>
          <w:sz w:val="24"/>
          <w:szCs w:val="24"/>
          <w:lang w:val="fr-FR"/>
        </w:rPr>
        <w:t xml:space="preserve">, puis ceux qui l’ont suivi, </w:t>
      </w:r>
      <w:r w:rsidR="00181783">
        <w:rPr>
          <w:rFonts w:ascii="Times New Roman" w:hAnsi="Times New Roman" w:cs="Times New Roman"/>
          <w:bCs/>
          <w:sz w:val="24"/>
          <w:szCs w:val="24"/>
          <w:lang w:val="fr-FR"/>
        </w:rPr>
        <w:t xml:space="preserve">a réussi </w:t>
      </w:r>
      <w:r w:rsidR="00E61234">
        <w:rPr>
          <w:rFonts w:ascii="Times New Roman" w:hAnsi="Times New Roman" w:cs="Times New Roman"/>
          <w:bCs/>
          <w:sz w:val="24"/>
          <w:szCs w:val="24"/>
          <w:lang w:val="fr-FR"/>
        </w:rPr>
        <w:t>à changer de temps sans mon aide grâce aux pré-lectures ? À quel point est-ce que cela l’a influencé à utiliser le prétérit ? Le niveau élevé en anglais de cet élève ne nous permet pas de tirer de conclusion claire. De plus, l’utilisation du prétérit des élèves l’ayant suivi, certes plus faibles que le premier, n’était-il tout simplement pas une simple reproduction de cet élève ?</w:t>
      </w:r>
    </w:p>
    <w:p w14:paraId="67A8A047" w14:textId="77777777" w:rsidR="00A06347" w:rsidRDefault="00A06347" w:rsidP="0090555C">
      <w:pPr>
        <w:spacing w:after="0" w:line="360" w:lineRule="auto"/>
        <w:ind w:firstLine="708"/>
        <w:jc w:val="both"/>
        <w:outlineLvl w:val="0"/>
        <w:rPr>
          <w:rFonts w:ascii="Times New Roman" w:hAnsi="Times New Roman" w:cs="Times New Roman"/>
          <w:bCs/>
          <w:sz w:val="24"/>
          <w:szCs w:val="24"/>
          <w:lang w:val="fr-FR"/>
        </w:rPr>
      </w:pPr>
    </w:p>
    <w:p w14:paraId="631BF870" w14:textId="6EC97C02" w:rsidR="00F13EBE" w:rsidRDefault="00495006" w:rsidP="0090555C">
      <w:pPr>
        <w:spacing w:after="0" w:line="360" w:lineRule="auto"/>
        <w:ind w:firstLine="708"/>
        <w:jc w:val="both"/>
        <w:outlineLvl w:val="0"/>
        <w:rPr>
          <w:rFonts w:ascii="Times New Roman" w:hAnsi="Times New Roman" w:cs="Times New Roman"/>
          <w:bCs/>
          <w:sz w:val="24"/>
          <w:szCs w:val="24"/>
          <w:lang w:val="fr-FR"/>
        </w:rPr>
      </w:pPr>
      <w:r w:rsidRPr="00495006">
        <w:rPr>
          <w:rFonts w:ascii="Times New Roman" w:hAnsi="Times New Roman" w:cs="Times New Roman"/>
          <w:bCs/>
          <w:sz w:val="24"/>
          <w:szCs w:val="24"/>
          <w:lang w:val="fr-FR"/>
        </w:rPr>
        <w:t xml:space="preserve">Après une deuxième lecture, </w:t>
      </w:r>
      <w:r>
        <w:rPr>
          <w:rFonts w:ascii="Times New Roman" w:hAnsi="Times New Roman" w:cs="Times New Roman"/>
          <w:bCs/>
          <w:sz w:val="24"/>
          <w:szCs w:val="24"/>
          <w:lang w:val="fr-FR"/>
        </w:rPr>
        <w:t xml:space="preserve">et grâce à des </w:t>
      </w:r>
      <w:r w:rsidRPr="00495006">
        <w:rPr>
          <w:rFonts w:ascii="Times New Roman" w:hAnsi="Times New Roman" w:cs="Times New Roman"/>
          <w:bCs/>
          <w:i/>
          <w:sz w:val="24"/>
          <w:szCs w:val="24"/>
          <w:lang w:val="fr-FR"/>
        </w:rPr>
        <w:t>flashcards</w:t>
      </w:r>
      <w:r w:rsidRPr="00495006">
        <w:rPr>
          <w:rFonts w:ascii="Times New Roman" w:hAnsi="Times New Roman" w:cs="Times New Roman"/>
          <w:bCs/>
          <w:sz w:val="24"/>
          <w:szCs w:val="24"/>
          <w:lang w:val="fr-FR"/>
        </w:rPr>
        <w:t xml:space="preserve"> </w:t>
      </w:r>
      <w:r w:rsidR="00F13EBE">
        <w:rPr>
          <w:rFonts w:ascii="Times New Roman" w:hAnsi="Times New Roman" w:cs="Times New Roman"/>
          <w:bCs/>
          <w:sz w:val="24"/>
          <w:szCs w:val="24"/>
          <w:lang w:val="fr-FR"/>
        </w:rPr>
        <w:t xml:space="preserve">et des codes couleurs </w:t>
      </w:r>
      <w:r>
        <w:rPr>
          <w:rFonts w:ascii="Times New Roman" w:hAnsi="Times New Roman" w:cs="Times New Roman"/>
          <w:bCs/>
          <w:sz w:val="24"/>
          <w:szCs w:val="24"/>
          <w:lang w:val="fr-FR"/>
        </w:rPr>
        <w:t>pour aider et guider les élèves</w:t>
      </w:r>
      <w:r w:rsidR="00E61234">
        <w:rPr>
          <w:rFonts w:ascii="Times New Roman" w:hAnsi="Times New Roman" w:cs="Times New Roman"/>
          <w:bCs/>
          <w:sz w:val="24"/>
          <w:szCs w:val="24"/>
          <w:lang w:val="fr-FR"/>
        </w:rPr>
        <w:t xml:space="preserve"> (</w:t>
      </w:r>
      <w:r w:rsidR="00B50CC6">
        <w:rPr>
          <w:rFonts w:ascii="Times New Roman" w:hAnsi="Times New Roman" w:cs="Times New Roman"/>
          <w:bCs/>
          <w:i/>
          <w:sz w:val="24"/>
          <w:szCs w:val="24"/>
          <w:lang w:val="fr-FR"/>
        </w:rPr>
        <w:t>h</w:t>
      </w:r>
      <w:r w:rsidR="00E61234" w:rsidRPr="00E61234">
        <w:rPr>
          <w:rFonts w:ascii="Times New Roman" w:hAnsi="Times New Roman" w:cs="Times New Roman"/>
          <w:bCs/>
          <w:i/>
          <w:sz w:val="24"/>
          <w:szCs w:val="24"/>
          <w:lang w:val="fr-FR"/>
        </w:rPr>
        <w:t>ighlight the information about her family in blue</w:t>
      </w:r>
      <w:r w:rsidR="00E61234">
        <w:rPr>
          <w:rFonts w:ascii="Times New Roman" w:hAnsi="Times New Roman" w:cs="Times New Roman"/>
          <w:bCs/>
          <w:i/>
          <w:sz w:val="24"/>
          <w:szCs w:val="24"/>
          <w:lang w:val="fr-FR"/>
        </w:rPr>
        <w:t>,</w:t>
      </w:r>
      <w:r w:rsidR="00E61234" w:rsidRPr="00E61234">
        <w:rPr>
          <w:rFonts w:ascii="Times New Roman" w:hAnsi="Times New Roman" w:cs="Times New Roman"/>
          <w:bCs/>
          <w:i/>
          <w:sz w:val="24"/>
          <w:szCs w:val="24"/>
          <w:lang w:val="fr-FR"/>
        </w:rPr>
        <w:t xml:space="preserve"> </w:t>
      </w:r>
      <w:r w:rsidR="00E61234" w:rsidRPr="00495006">
        <w:rPr>
          <w:rFonts w:ascii="Times New Roman" w:hAnsi="Times New Roman" w:cs="Times New Roman"/>
          <w:bCs/>
          <w:i/>
          <w:sz w:val="24"/>
          <w:szCs w:val="24"/>
          <w:lang w:val="fr-FR"/>
        </w:rPr>
        <w:t>hig</w:t>
      </w:r>
      <w:r w:rsidR="00E61234">
        <w:rPr>
          <w:rFonts w:ascii="Times New Roman" w:hAnsi="Times New Roman" w:cs="Times New Roman"/>
          <w:bCs/>
          <w:i/>
          <w:sz w:val="24"/>
          <w:szCs w:val="24"/>
          <w:lang w:val="fr-FR"/>
        </w:rPr>
        <w:t>hlight the information about her career in yellow)</w:t>
      </w:r>
      <w:r>
        <w:rPr>
          <w:rFonts w:ascii="Times New Roman" w:hAnsi="Times New Roman" w:cs="Times New Roman"/>
          <w:bCs/>
          <w:sz w:val="24"/>
          <w:szCs w:val="24"/>
          <w:lang w:val="fr-FR"/>
        </w:rPr>
        <w:t>,</w:t>
      </w:r>
      <w:r w:rsidR="00F13EBE">
        <w:rPr>
          <w:rFonts w:ascii="Times New Roman" w:hAnsi="Times New Roman" w:cs="Times New Roman"/>
          <w:bCs/>
          <w:sz w:val="24"/>
          <w:szCs w:val="24"/>
          <w:lang w:val="fr-FR"/>
        </w:rPr>
        <w:t xml:space="preserve"> puis après avec la distribution et l</w:t>
      </w:r>
      <w:r w:rsidR="00E61234">
        <w:rPr>
          <w:rFonts w:ascii="Times New Roman" w:hAnsi="Times New Roman" w:cs="Times New Roman"/>
          <w:bCs/>
          <w:sz w:val="24"/>
          <w:szCs w:val="24"/>
          <w:lang w:val="fr-FR"/>
        </w:rPr>
        <w:t>a lecture du dernier paragraphe (</w:t>
      </w:r>
      <w:r w:rsidR="00E61234">
        <w:rPr>
          <w:rFonts w:ascii="Times New Roman" w:hAnsi="Times New Roman" w:cs="Times New Roman"/>
          <w:bCs/>
          <w:i/>
          <w:sz w:val="24"/>
          <w:szCs w:val="24"/>
          <w:lang w:val="fr-FR"/>
        </w:rPr>
        <w:t>underline the information about her death in red),</w:t>
      </w:r>
      <w:r w:rsidR="00F13EBE">
        <w:rPr>
          <w:rFonts w:ascii="Times New Roman" w:hAnsi="Times New Roman" w:cs="Times New Roman"/>
          <w:bCs/>
          <w:sz w:val="24"/>
          <w:szCs w:val="24"/>
          <w:lang w:val="fr-FR"/>
        </w:rPr>
        <w:t xml:space="preserve"> j’ai obtenu des productions qui utilisaient </w:t>
      </w:r>
      <w:r w:rsidR="00B60504">
        <w:rPr>
          <w:rFonts w:ascii="Times New Roman" w:hAnsi="Times New Roman" w:cs="Times New Roman"/>
          <w:bCs/>
          <w:sz w:val="24"/>
          <w:szCs w:val="24"/>
          <w:lang w:val="fr-FR"/>
        </w:rPr>
        <w:t>la plupart des</w:t>
      </w:r>
      <w:r w:rsidR="00F13EBE">
        <w:rPr>
          <w:rFonts w:ascii="Times New Roman" w:hAnsi="Times New Roman" w:cs="Times New Roman"/>
          <w:bCs/>
          <w:sz w:val="24"/>
          <w:szCs w:val="24"/>
          <w:lang w:val="fr-FR"/>
        </w:rPr>
        <w:t xml:space="preserve"> objectifs qui étaient fixés pour la leçon : utilisation du prétérit pour </w:t>
      </w:r>
      <w:r w:rsidR="00F13EBE" w:rsidRPr="00966218">
        <w:rPr>
          <w:rFonts w:ascii="Times New Roman" w:hAnsi="Times New Roman" w:cs="Times New Roman"/>
          <w:bCs/>
          <w:i/>
          <w:sz w:val="24"/>
          <w:szCs w:val="24"/>
          <w:lang w:val="fr-FR"/>
        </w:rPr>
        <w:t>BE,</w:t>
      </w:r>
      <w:r w:rsidR="00104063">
        <w:rPr>
          <w:rFonts w:ascii="Times New Roman" w:hAnsi="Times New Roman" w:cs="Times New Roman"/>
          <w:bCs/>
          <w:i/>
          <w:sz w:val="24"/>
          <w:szCs w:val="24"/>
          <w:lang w:val="fr-FR"/>
        </w:rPr>
        <w:t xml:space="preserve"> DRIVE,</w:t>
      </w:r>
      <w:r w:rsidR="00F13EBE" w:rsidRPr="00966218">
        <w:rPr>
          <w:rFonts w:ascii="Times New Roman" w:hAnsi="Times New Roman" w:cs="Times New Roman"/>
          <w:bCs/>
          <w:i/>
          <w:sz w:val="24"/>
          <w:szCs w:val="24"/>
          <w:lang w:val="fr-FR"/>
        </w:rPr>
        <w:t xml:space="preserve"> SING, BECOME, GET, </w:t>
      </w:r>
      <w:r w:rsidR="00104063">
        <w:rPr>
          <w:rFonts w:ascii="Times New Roman" w:hAnsi="Times New Roman" w:cs="Times New Roman"/>
          <w:bCs/>
          <w:i/>
          <w:sz w:val="24"/>
          <w:szCs w:val="24"/>
          <w:lang w:val="fr-FR"/>
        </w:rPr>
        <w:t>WIN</w:t>
      </w:r>
      <w:r w:rsidR="00F13EBE">
        <w:rPr>
          <w:rFonts w:ascii="Times New Roman" w:hAnsi="Times New Roman" w:cs="Times New Roman"/>
          <w:bCs/>
          <w:sz w:val="24"/>
          <w:szCs w:val="24"/>
          <w:lang w:val="fr-FR"/>
        </w:rPr>
        <w:t>, champ lexical des métiers</w:t>
      </w:r>
      <w:r w:rsidR="00966218">
        <w:rPr>
          <w:rFonts w:ascii="Times New Roman" w:hAnsi="Times New Roman" w:cs="Times New Roman"/>
          <w:bCs/>
          <w:sz w:val="24"/>
          <w:szCs w:val="24"/>
          <w:lang w:val="fr-FR"/>
        </w:rPr>
        <w:t xml:space="preserve"> (</w:t>
      </w:r>
      <w:r w:rsidR="00633DE2" w:rsidRPr="00B60504">
        <w:rPr>
          <w:rFonts w:ascii="Times New Roman" w:hAnsi="Times New Roman" w:cs="Times New Roman"/>
          <w:bCs/>
          <w:i/>
          <w:sz w:val="24"/>
          <w:szCs w:val="24"/>
          <w:lang w:val="fr-FR"/>
        </w:rPr>
        <w:t>a pharmacist, a taxi driver, a singer, a songwriter, a guitarist</w:t>
      </w:r>
      <w:r w:rsidR="00633DE2">
        <w:rPr>
          <w:rFonts w:ascii="Times New Roman" w:hAnsi="Times New Roman" w:cs="Times New Roman"/>
          <w:bCs/>
          <w:sz w:val="24"/>
          <w:szCs w:val="24"/>
          <w:lang w:val="fr-FR"/>
        </w:rPr>
        <w:t>)</w:t>
      </w:r>
      <w:r w:rsidR="00F13EBE">
        <w:rPr>
          <w:rFonts w:ascii="Times New Roman" w:hAnsi="Times New Roman" w:cs="Times New Roman"/>
          <w:bCs/>
          <w:sz w:val="24"/>
          <w:szCs w:val="24"/>
          <w:lang w:val="fr-FR"/>
        </w:rPr>
        <w:t xml:space="preserve">, structure </w:t>
      </w:r>
      <w:r w:rsidR="00F13EBE" w:rsidRPr="00F13EBE">
        <w:rPr>
          <w:rFonts w:ascii="Times New Roman" w:hAnsi="Times New Roman" w:cs="Times New Roman"/>
          <w:b/>
          <w:bCs/>
          <w:sz w:val="24"/>
          <w:szCs w:val="24"/>
          <w:lang w:val="fr-FR"/>
        </w:rPr>
        <w:t xml:space="preserve">A </w:t>
      </w:r>
      <w:r w:rsidR="00F13EBE">
        <w:rPr>
          <w:rFonts w:ascii="Times New Roman" w:hAnsi="Times New Roman" w:cs="Times New Roman"/>
          <w:bCs/>
          <w:sz w:val="24"/>
          <w:szCs w:val="24"/>
          <w:lang w:val="fr-FR"/>
        </w:rPr>
        <w:t>+ JOB (</w:t>
      </w:r>
      <w:r w:rsidR="00B50CC6">
        <w:rPr>
          <w:rFonts w:ascii="Times New Roman" w:hAnsi="Times New Roman" w:cs="Times New Roman"/>
          <w:bCs/>
          <w:sz w:val="24"/>
          <w:szCs w:val="24"/>
          <w:lang w:val="fr-FR"/>
        </w:rPr>
        <w:t xml:space="preserve">ex : </w:t>
      </w:r>
      <w:r w:rsidR="00F13EBE" w:rsidRPr="00B50CC6">
        <w:rPr>
          <w:rFonts w:ascii="Times New Roman" w:hAnsi="Times New Roman" w:cs="Times New Roman"/>
          <w:bCs/>
          <w:i/>
          <w:sz w:val="24"/>
          <w:szCs w:val="24"/>
          <w:lang w:val="fr-FR"/>
        </w:rPr>
        <w:t xml:space="preserve">Her father was </w:t>
      </w:r>
      <w:r w:rsidR="00F13EBE" w:rsidRPr="00B50CC6">
        <w:rPr>
          <w:rFonts w:ascii="Times New Roman" w:hAnsi="Times New Roman" w:cs="Times New Roman"/>
          <w:b/>
          <w:bCs/>
          <w:i/>
          <w:sz w:val="24"/>
          <w:szCs w:val="24"/>
          <w:u w:val="single"/>
          <w:lang w:val="fr-FR"/>
        </w:rPr>
        <w:t>a</w:t>
      </w:r>
      <w:r w:rsidR="00F13EBE" w:rsidRPr="00B50CC6">
        <w:rPr>
          <w:rFonts w:ascii="Times New Roman" w:hAnsi="Times New Roman" w:cs="Times New Roman"/>
          <w:bCs/>
          <w:i/>
          <w:sz w:val="24"/>
          <w:szCs w:val="24"/>
          <w:u w:val="single"/>
          <w:lang w:val="fr-FR"/>
        </w:rPr>
        <w:t xml:space="preserve"> taxi driver</w:t>
      </w:r>
      <w:r w:rsidR="00F13EBE">
        <w:rPr>
          <w:rFonts w:ascii="Times New Roman" w:hAnsi="Times New Roman" w:cs="Times New Roman"/>
          <w:bCs/>
          <w:sz w:val="24"/>
          <w:szCs w:val="24"/>
          <w:lang w:val="fr-FR"/>
        </w:rPr>
        <w:t xml:space="preserve">), structures figées </w:t>
      </w:r>
      <w:r w:rsidR="00F13EBE" w:rsidRPr="00633DE2">
        <w:rPr>
          <w:rFonts w:ascii="Times New Roman" w:hAnsi="Times New Roman" w:cs="Times New Roman"/>
          <w:bCs/>
          <w:i/>
          <w:sz w:val="24"/>
          <w:szCs w:val="24"/>
          <w:lang w:val="fr-FR"/>
        </w:rPr>
        <w:t>she was born in</w:t>
      </w:r>
      <w:r w:rsidR="00F13EBE">
        <w:rPr>
          <w:rFonts w:ascii="Times New Roman" w:hAnsi="Times New Roman" w:cs="Times New Roman"/>
          <w:bCs/>
          <w:sz w:val="24"/>
          <w:szCs w:val="24"/>
          <w:lang w:val="fr-FR"/>
        </w:rPr>
        <w:t xml:space="preserve"> + lieu on + date complète</w:t>
      </w:r>
      <w:r w:rsidR="00633DE2">
        <w:rPr>
          <w:rFonts w:ascii="Times New Roman" w:hAnsi="Times New Roman" w:cs="Times New Roman"/>
          <w:bCs/>
          <w:sz w:val="24"/>
          <w:szCs w:val="24"/>
          <w:lang w:val="fr-FR"/>
        </w:rPr>
        <w:t>/</w:t>
      </w:r>
      <w:r w:rsidR="00633DE2" w:rsidRPr="00633DE2">
        <w:rPr>
          <w:rFonts w:ascii="Times New Roman" w:hAnsi="Times New Roman" w:cs="Times New Roman"/>
          <w:bCs/>
          <w:i/>
          <w:sz w:val="24"/>
          <w:szCs w:val="24"/>
          <w:lang w:val="fr-FR"/>
        </w:rPr>
        <w:t>she died (from +</w:t>
      </w:r>
      <w:r w:rsidR="00633DE2">
        <w:rPr>
          <w:rFonts w:ascii="Times New Roman" w:hAnsi="Times New Roman" w:cs="Times New Roman"/>
          <w:bCs/>
          <w:sz w:val="24"/>
          <w:szCs w:val="24"/>
          <w:lang w:val="fr-FR"/>
        </w:rPr>
        <w:t xml:space="preserve"> raison)/</w:t>
      </w:r>
      <w:r w:rsidR="00633DE2">
        <w:rPr>
          <w:rFonts w:ascii="Times New Roman" w:hAnsi="Times New Roman" w:cs="Times New Roman"/>
          <w:bCs/>
          <w:i/>
          <w:sz w:val="24"/>
          <w:szCs w:val="24"/>
          <w:lang w:val="fr-FR"/>
        </w:rPr>
        <w:t>she was famous for + V</w:t>
      </w:r>
      <w:r w:rsidR="00633DE2" w:rsidRPr="00633DE2">
        <w:rPr>
          <w:rFonts w:ascii="Times New Roman" w:hAnsi="Times New Roman" w:cs="Times New Roman"/>
          <w:bCs/>
          <w:i/>
          <w:sz w:val="24"/>
          <w:szCs w:val="24"/>
          <w:lang w:val="fr-FR"/>
        </w:rPr>
        <w:t>-ING</w:t>
      </w:r>
      <w:r w:rsidR="00633DE2">
        <w:rPr>
          <w:rFonts w:ascii="Times New Roman" w:hAnsi="Times New Roman" w:cs="Times New Roman"/>
          <w:bCs/>
          <w:sz w:val="24"/>
          <w:szCs w:val="24"/>
          <w:lang w:val="fr-FR"/>
        </w:rPr>
        <w:t xml:space="preserve">, </w:t>
      </w:r>
      <w:r w:rsidR="00F13EBE">
        <w:rPr>
          <w:rFonts w:ascii="Times New Roman" w:hAnsi="Times New Roman" w:cs="Times New Roman"/>
          <w:bCs/>
          <w:sz w:val="24"/>
          <w:szCs w:val="24"/>
          <w:lang w:val="fr-FR"/>
        </w:rPr>
        <w:t>le</w:t>
      </w:r>
      <w:r w:rsidR="00B60504">
        <w:rPr>
          <w:rFonts w:ascii="Times New Roman" w:hAnsi="Times New Roman" w:cs="Times New Roman"/>
          <w:bCs/>
          <w:sz w:val="24"/>
          <w:szCs w:val="24"/>
          <w:lang w:val="fr-FR"/>
        </w:rPr>
        <w:t xml:space="preserve"> </w:t>
      </w:r>
      <w:r w:rsidR="00F13EBE">
        <w:rPr>
          <w:rFonts w:ascii="Times New Roman" w:hAnsi="Times New Roman" w:cs="Times New Roman"/>
          <w:bCs/>
          <w:sz w:val="24"/>
          <w:szCs w:val="24"/>
          <w:lang w:val="fr-FR"/>
        </w:rPr>
        <w:t xml:space="preserve">proforme possessif </w:t>
      </w:r>
      <w:r w:rsidR="00B60504">
        <w:rPr>
          <w:rFonts w:ascii="Times New Roman" w:hAnsi="Times New Roman" w:cs="Times New Roman"/>
          <w:bCs/>
          <w:i/>
          <w:sz w:val="24"/>
          <w:szCs w:val="24"/>
          <w:lang w:val="fr-FR"/>
        </w:rPr>
        <w:t>HER</w:t>
      </w:r>
      <w:r w:rsidR="00F13EBE">
        <w:rPr>
          <w:rFonts w:ascii="Times New Roman" w:hAnsi="Times New Roman" w:cs="Times New Roman"/>
          <w:bCs/>
          <w:sz w:val="24"/>
          <w:szCs w:val="24"/>
          <w:lang w:val="fr-FR"/>
        </w:rPr>
        <w:t xml:space="preserve">, le fait de reformuler et de déduire l’implicite. </w:t>
      </w:r>
    </w:p>
    <w:p w14:paraId="18F5DF7A" w14:textId="77777777" w:rsidR="003460B7" w:rsidRDefault="003460B7" w:rsidP="0090555C">
      <w:pPr>
        <w:spacing w:after="0" w:line="360" w:lineRule="auto"/>
        <w:ind w:firstLine="708"/>
        <w:jc w:val="both"/>
        <w:outlineLvl w:val="0"/>
        <w:rPr>
          <w:rFonts w:ascii="Times New Roman" w:hAnsi="Times New Roman" w:cs="Times New Roman"/>
          <w:bCs/>
          <w:sz w:val="24"/>
          <w:szCs w:val="24"/>
          <w:lang w:val="fr-FR"/>
        </w:rPr>
      </w:pPr>
    </w:p>
    <w:p w14:paraId="46BD4D25" w14:textId="2FC83376" w:rsidR="003A378F" w:rsidRDefault="007B7F3E"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La</w:t>
      </w:r>
      <w:r w:rsidR="003460B7">
        <w:rPr>
          <w:rFonts w:ascii="Times New Roman" w:hAnsi="Times New Roman" w:cs="Times New Roman"/>
          <w:bCs/>
          <w:sz w:val="24"/>
          <w:szCs w:val="24"/>
          <w:lang w:val="fr-FR"/>
        </w:rPr>
        <w:t xml:space="preserve"> trace écrite du cours </w:t>
      </w:r>
      <w:r w:rsidR="003A378F">
        <w:rPr>
          <w:rFonts w:ascii="Times New Roman" w:hAnsi="Times New Roman" w:cs="Times New Roman"/>
          <w:bCs/>
          <w:sz w:val="24"/>
          <w:szCs w:val="24"/>
          <w:lang w:val="fr-FR"/>
        </w:rPr>
        <w:t>pour la 5</w:t>
      </w:r>
      <w:r w:rsidR="003A378F" w:rsidRPr="003A378F">
        <w:rPr>
          <w:rFonts w:ascii="Times New Roman" w:hAnsi="Times New Roman" w:cs="Times New Roman"/>
          <w:bCs/>
          <w:sz w:val="24"/>
          <w:szCs w:val="24"/>
          <w:vertAlign w:val="superscript"/>
          <w:lang w:val="fr-FR"/>
        </w:rPr>
        <w:t>ème</w:t>
      </w:r>
      <w:r w:rsidR="003A378F">
        <w:rPr>
          <w:rFonts w:ascii="Times New Roman" w:hAnsi="Times New Roman" w:cs="Times New Roman"/>
          <w:bCs/>
          <w:sz w:val="24"/>
          <w:szCs w:val="24"/>
          <w:lang w:val="fr-FR"/>
        </w:rPr>
        <w:t xml:space="preserve"> A était la suivante :</w:t>
      </w:r>
    </w:p>
    <w:p w14:paraId="69A69431" w14:textId="77777777" w:rsidR="003A378F" w:rsidRDefault="003A378F" w:rsidP="0090555C">
      <w:pPr>
        <w:spacing w:after="0" w:line="360" w:lineRule="auto"/>
        <w:ind w:firstLine="708"/>
        <w:jc w:val="both"/>
        <w:outlineLvl w:val="0"/>
        <w:rPr>
          <w:rFonts w:ascii="Times New Roman" w:hAnsi="Times New Roman" w:cs="Times New Roman"/>
          <w:bCs/>
          <w:sz w:val="24"/>
          <w:szCs w:val="24"/>
          <w:lang w:val="fr-FR"/>
        </w:rPr>
      </w:pPr>
    </w:p>
    <w:p w14:paraId="2B8B1666" w14:textId="38707CC9" w:rsidR="003460B7" w:rsidRPr="00F106D1" w:rsidRDefault="003A378F" w:rsidP="0090555C">
      <w:pPr>
        <w:spacing w:after="0" w:line="240" w:lineRule="auto"/>
        <w:ind w:firstLine="708"/>
        <w:jc w:val="both"/>
        <w:outlineLvl w:val="0"/>
        <w:rPr>
          <w:rFonts w:ascii="Times New Roman" w:hAnsi="Times New Roman" w:cs="Times New Roman"/>
          <w:bCs/>
          <w:i/>
          <w:sz w:val="24"/>
          <w:szCs w:val="24"/>
          <w:lang w:val="fr-FR"/>
        </w:rPr>
      </w:pPr>
      <w:r w:rsidRPr="00B60504">
        <w:rPr>
          <w:rFonts w:ascii="Times New Roman" w:hAnsi="Times New Roman" w:cs="Times New Roman"/>
          <w:bCs/>
          <w:i/>
          <w:sz w:val="24"/>
          <w:szCs w:val="24"/>
          <w:lang w:val="en-US"/>
        </w:rPr>
        <w:t>This document i</w:t>
      </w:r>
      <w:r w:rsidR="00104063" w:rsidRPr="00B60504">
        <w:rPr>
          <w:rFonts w:ascii="Times New Roman" w:hAnsi="Times New Roman" w:cs="Times New Roman"/>
          <w:bCs/>
          <w:i/>
          <w:sz w:val="24"/>
          <w:szCs w:val="24"/>
          <w:lang w:val="en-US"/>
        </w:rPr>
        <w:t xml:space="preserve">s a biography of Amy Winehouse, a </w:t>
      </w:r>
      <w:r w:rsidRPr="00B60504">
        <w:rPr>
          <w:rFonts w:ascii="Times New Roman" w:hAnsi="Times New Roman" w:cs="Times New Roman"/>
          <w:bCs/>
          <w:i/>
          <w:sz w:val="24"/>
          <w:szCs w:val="24"/>
          <w:lang w:val="en-US"/>
        </w:rPr>
        <w:t xml:space="preserve">British singer. She was born in </w:t>
      </w:r>
      <w:r w:rsidR="00B60504" w:rsidRPr="00B60504">
        <w:rPr>
          <w:rFonts w:ascii="Times New Roman" w:hAnsi="Times New Roman" w:cs="Times New Roman"/>
          <w:bCs/>
          <w:i/>
          <w:sz w:val="24"/>
          <w:szCs w:val="24"/>
          <w:lang w:val="en-US"/>
        </w:rPr>
        <w:t xml:space="preserve">England </w:t>
      </w:r>
      <w:r w:rsidR="00104063" w:rsidRPr="00B60504">
        <w:rPr>
          <w:rFonts w:ascii="Times New Roman" w:hAnsi="Times New Roman" w:cs="Times New Roman"/>
          <w:bCs/>
          <w:i/>
          <w:sz w:val="24"/>
          <w:szCs w:val="24"/>
          <w:lang w:val="en-US"/>
        </w:rPr>
        <w:t>on 14</w:t>
      </w:r>
      <w:r w:rsidR="00104063" w:rsidRPr="00B60504">
        <w:rPr>
          <w:rFonts w:ascii="Times New Roman" w:hAnsi="Times New Roman" w:cs="Times New Roman"/>
          <w:bCs/>
          <w:i/>
          <w:sz w:val="24"/>
          <w:szCs w:val="24"/>
          <w:vertAlign w:val="superscript"/>
          <w:lang w:val="en-US"/>
        </w:rPr>
        <w:t>th</w:t>
      </w:r>
      <w:r w:rsidR="00104063" w:rsidRPr="00B60504">
        <w:rPr>
          <w:rFonts w:ascii="Times New Roman" w:hAnsi="Times New Roman" w:cs="Times New Roman"/>
          <w:bCs/>
          <w:i/>
          <w:sz w:val="24"/>
          <w:szCs w:val="24"/>
          <w:lang w:val="en-US"/>
        </w:rPr>
        <w:t xml:space="preserve"> September 1983. Her father drove taxis/cabs (he was a taxi/cab driver) and her mother </w:t>
      </w:r>
      <w:r w:rsidR="00CB1B43">
        <w:rPr>
          <w:rFonts w:ascii="Times New Roman" w:hAnsi="Times New Roman" w:cs="Times New Roman"/>
          <w:bCs/>
          <w:i/>
          <w:sz w:val="24"/>
          <w:szCs w:val="24"/>
          <w:lang w:val="en-US"/>
        </w:rPr>
        <w:t>worked as</w:t>
      </w:r>
      <w:r w:rsidR="00104063" w:rsidRPr="00B60504">
        <w:rPr>
          <w:rFonts w:ascii="Times New Roman" w:hAnsi="Times New Roman" w:cs="Times New Roman"/>
          <w:bCs/>
          <w:i/>
          <w:sz w:val="24"/>
          <w:szCs w:val="24"/>
          <w:lang w:val="en-US"/>
        </w:rPr>
        <w:t xml:space="preserve"> a pharmacist. Her brother was a guitarist. As a teenager, she was a complicated girl. </w:t>
      </w:r>
      <w:r w:rsidR="00B60504" w:rsidRPr="00B60504">
        <w:rPr>
          <w:rFonts w:ascii="Times New Roman" w:hAnsi="Times New Roman" w:cs="Times New Roman"/>
          <w:bCs/>
          <w:i/>
          <w:sz w:val="24"/>
          <w:szCs w:val="24"/>
          <w:lang w:val="en-US"/>
        </w:rPr>
        <w:t>She lived in London. S</w:t>
      </w:r>
      <w:r w:rsidR="00104063" w:rsidRPr="00B60504">
        <w:rPr>
          <w:rFonts w:ascii="Times New Roman" w:hAnsi="Times New Roman" w:cs="Times New Roman"/>
          <w:bCs/>
          <w:i/>
          <w:sz w:val="24"/>
          <w:szCs w:val="24"/>
          <w:lang w:val="en-US"/>
        </w:rPr>
        <w:t xml:space="preserve">he became a singer in 2000 and her first album was released in 2003. </w:t>
      </w:r>
      <w:r w:rsidR="00B60504" w:rsidRPr="00B60504">
        <w:rPr>
          <w:rFonts w:ascii="Times New Roman" w:hAnsi="Times New Roman" w:cs="Times New Roman"/>
          <w:bCs/>
          <w:i/>
          <w:sz w:val="24"/>
          <w:szCs w:val="24"/>
          <w:lang w:val="en-US"/>
        </w:rPr>
        <w:t xml:space="preserve">She wrote her own songs. </w:t>
      </w:r>
      <w:r w:rsidR="00104063" w:rsidRPr="00B60504">
        <w:rPr>
          <w:rFonts w:ascii="Times New Roman" w:hAnsi="Times New Roman" w:cs="Times New Roman"/>
          <w:bCs/>
          <w:i/>
          <w:sz w:val="24"/>
          <w:szCs w:val="24"/>
          <w:lang w:val="en-US"/>
        </w:rPr>
        <w:t>She won many prizes because she was famous for many songs</w:t>
      </w:r>
      <w:r w:rsidR="00B60504" w:rsidRPr="00B60504">
        <w:rPr>
          <w:rFonts w:ascii="Times New Roman" w:hAnsi="Times New Roman" w:cs="Times New Roman"/>
          <w:bCs/>
          <w:i/>
          <w:sz w:val="24"/>
          <w:szCs w:val="24"/>
          <w:lang w:val="en-US"/>
        </w:rPr>
        <w:t xml:space="preserve"> and her voice</w:t>
      </w:r>
      <w:r w:rsidR="00104063" w:rsidRPr="00B60504">
        <w:rPr>
          <w:rFonts w:ascii="Times New Roman" w:hAnsi="Times New Roman" w:cs="Times New Roman"/>
          <w:bCs/>
          <w:i/>
          <w:sz w:val="24"/>
          <w:szCs w:val="24"/>
          <w:lang w:val="en-US"/>
        </w:rPr>
        <w:t>. Unfortunately, she was also addicted to drugs and she died in 2011.</w:t>
      </w:r>
      <w:r w:rsidR="00B60504" w:rsidRPr="00B60504">
        <w:rPr>
          <w:rFonts w:ascii="Times New Roman" w:hAnsi="Times New Roman" w:cs="Times New Roman"/>
          <w:bCs/>
          <w:i/>
          <w:sz w:val="24"/>
          <w:szCs w:val="24"/>
          <w:lang w:val="en-US"/>
        </w:rPr>
        <w:t xml:space="preserve"> </w:t>
      </w:r>
      <w:r w:rsidR="00B60504" w:rsidRPr="00F106D1">
        <w:rPr>
          <w:rFonts w:ascii="Times New Roman" w:hAnsi="Times New Roman" w:cs="Times New Roman"/>
          <w:bCs/>
          <w:i/>
          <w:sz w:val="24"/>
          <w:szCs w:val="24"/>
          <w:lang w:val="fr-FR"/>
        </w:rPr>
        <w:t>Maybe she was depressed/sad.</w:t>
      </w:r>
    </w:p>
    <w:p w14:paraId="084F22B9" w14:textId="77777777" w:rsidR="00104063" w:rsidRPr="00F106D1" w:rsidRDefault="00104063" w:rsidP="0090555C">
      <w:pPr>
        <w:spacing w:after="0" w:line="360" w:lineRule="auto"/>
        <w:ind w:firstLine="708"/>
        <w:jc w:val="both"/>
        <w:outlineLvl w:val="0"/>
        <w:rPr>
          <w:rFonts w:ascii="Times New Roman" w:hAnsi="Times New Roman" w:cs="Times New Roman"/>
          <w:bCs/>
          <w:sz w:val="24"/>
          <w:szCs w:val="24"/>
          <w:lang w:val="fr-FR"/>
        </w:rPr>
      </w:pPr>
    </w:p>
    <w:p w14:paraId="56C6B741" w14:textId="5CB67F61" w:rsidR="00B60504" w:rsidRDefault="007B7F3E"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La</w:t>
      </w:r>
      <w:r w:rsidR="00B60504">
        <w:rPr>
          <w:rFonts w:ascii="Times New Roman" w:hAnsi="Times New Roman" w:cs="Times New Roman"/>
          <w:bCs/>
          <w:sz w:val="24"/>
          <w:szCs w:val="24"/>
          <w:lang w:val="fr-FR"/>
        </w:rPr>
        <w:t xml:space="preserve"> trace écrite du cours pour la 5</w:t>
      </w:r>
      <w:r w:rsidR="00B60504" w:rsidRPr="003A378F">
        <w:rPr>
          <w:rFonts w:ascii="Times New Roman" w:hAnsi="Times New Roman" w:cs="Times New Roman"/>
          <w:bCs/>
          <w:sz w:val="24"/>
          <w:szCs w:val="24"/>
          <w:vertAlign w:val="superscript"/>
          <w:lang w:val="fr-FR"/>
        </w:rPr>
        <w:t>ème</w:t>
      </w:r>
      <w:r w:rsidR="00B60504">
        <w:rPr>
          <w:rFonts w:ascii="Times New Roman" w:hAnsi="Times New Roman" w:cs="Times New Roman"/>
          <w:bCs/>
          <w:sz w:val="24"/>
          <w:szCs w:val="24"/>
          <w:lang w:val="fr-FR"/>
        </w:rPr>
        <w:t xml:space="preserve"> B était très similaire :</w:t>
      </w:r>
    </w:p>
    <w:p w14:paraId="44D26703" w14:textId="77777777" w:rsidR="00B60504" w:rsidRDefault="00B60504" w:rsidP="0090555C">
      <w:pPr>
        <w:spacing w:after="0" w:line="360" w:lineRule="auto"/>
        <w:ind w:firstLine="708"/>
        <w:jc w:val="both"/>
        <w:outlineLvl w:val="0"/>
        <w:rPr>
          <w:rFonts w:ascii="Times New Roman" w:hAnsi="Times New Roman" w:cs="Times New Roman"/>
          <w:bCs/>
          <w:sz w:val="24"/>
          <w:szCs w:val="24"/>
          <w:lang w:val="fr-FR"/>
        </w:rPr>
      </w:pPr>
    </w:p>
    <w:p w14:paraId="19025547" w14:textId="61016177" w:rsidR="00B60504" w:rsidRPr="00B60504" w:rsidRDefault="00B60504" w:rsidP="0090555C">
      <w:pPr>
        <w:spacing w:after="0" w:line="240" w:lineRule="auto"/>
        <w:ind w:firstLine="708"/>
        <w:jc w:val="both"/>
        <w:outlineLvl w:val="0"/>
        <w:rPr>
          <w:rFonts w:ascii="Times New Roman" w:hAnsi="Times New Roman" w:cs="Times New Roman"/>
          <w:bCs/>
          <w:i/>
          <w:sz w:val="24"/>
          <w:szCs w:val="24"/>
          <w:lang w:val="en-US"/>
        </w:rPr>
      </w:pPr>
      <w:r>
        <w:rPr>
          <w:rFonts w:ascii="Times New Roman" w:hAnsi="Times New Roman" w:cs="Times New Roman"/>
          <w:bCs/>
          <w:i/>
          <w:sz w:val="24"/>
          <w:szCs w:val="24"/>
          <w:lang w:val="en-US"/>
        </w:rPr>
        <w:t>The document talks about Amy</w:t>
      </w:r>
      <w:r w:rsidRPr="00B60504">
        <w:rPr>
          <w:rFonts w:ascii="Times New Roman" w:hAnsi="Times New Roman" w:cs="Times New Roman"/>
          <w:bCs/>
          <w:i/>
          <w:sz w:val="24"/>
          <w:szCs w:val="24"/>
          <w:lang w:val="en-US"/>
        </w:rPr>
        <w:t xml:space="preserve"> Winehouse</w:t>
      </w:r>
      <w:r>
        <w:rPr>
          <w:rFonts w:ascii="Times New Roman" w:hAnsi="Times New Roman" w:cs="Times New Roman"/>
          <w:bCs/>
          <w:i/>
          <w:sz w:val="24"/>
          <w:szCs w:val="24"/>
          <w:lang w:val="en-US"/>
        </w:rPr>
        <w:t>’s life</w:t>
      </w:r>
      <w:r w:rsidRPr="00B60504">
        <w:rPr>
          <w:rFonts w:ascii="Times New Roman" w:hAnsi="Times New Roman" w:cs="Times New Roman"/>
          <w:bCs/>
          <w:i/>
          <w:sz w:val="24"/>
          <w:szCs w:val="24"/>
          <w:lang w:val="en-US"/>
        </w:rPr>
        <w:t>, a British singer. She was born in England on 14</w:t>
      </w:r>
      <w:r w:rsidRPr="00B60504">
        <w:rPr>
          <w:rFonts w:ascii="Times New Roman" w:hAnsi="Times New Roman" w:cs="Times New Roman"/>
          <w:bCs/>
          <w:i/>
          <w:sz w:val="24"/>
          <w:szCs w:val="24"/>
          <w:vertAlign w:val="superscript"/>
          <w:lang w:val="en-US"/>
        </w:rPr>
        <w:t>th</w:t>
      </w:r>
      <w:r w:rsidRPr="00B60504">
        <w:rPr>
          <w:rFonts w:ascii="Times New Roman" w:hAnsi="Times New Roman" w:cs="Times New Roman"/>
          <w:bCs/>
          <w:i/>
          <w:sz w:val="24"/>
          <w:szCs w:val="24"/>
          <w:lang w:val="en-US"/>
        </w:rPr>
        <w:t xml:space="preserve"> September 1983</w:t>
      </w:r>
      <w:r w:rsidR="001517C9">
        <w:rPr>
          <w:rFonts w:ascii="Times New Roman" w:hAnsi="Times New Roman" w:cs="Times New Roman"/>
          <w:bCs/>
          <w:i/>
          <w:sz w:val="24"/>
          <w:szCs w:val="24"/>
          <w:lang w:val="en-US"/>
        </w:rPr>
        <w:t xml:space="preserve"> and she </w:t>
      </w:r>
      <w:r w:rsidR="00A131E2">
        <w:rPr>
          <w:rFonts w:ascii="Times New Roman" w:hAnsi="Times New Roman" w:cs="Times New Roman"/>
          <w:bCs/>
          <w:i/>
          <w:sz w:val="24"/>
          <w:szCs w:val="24"/>
          <w:lang w:val="en-US"/>
        </w:rPr>
        <w:t>lived</w:t>
      </w:r>
      <w:r w:rsidR="001517C9">
        <w:rPr>
          <w:rFonts w:ascii="Times New Roman" w:hAnsi="Times New Roman" w:cs="Times New Roman"/>
          <w:bCs/>
          <w:i/>
          <w:sz w:val="24"/>
          <w:szCs w:val="24"/>
          <w:lang w:val="en-US"/>
        </w:rPr>
        <w:t xml:space="preserve"> in London</w:t>
      </w:r>
      <w:r w:rsidRPr="00B60504">
        <w:rPr>
          <w:rFonts w:ascii="Times New Roman" w:hAnsi="Times New Roman" w:cs="Times New Roman"/>
          <w:bCs/>
          <w:i/>
          <w:sz w:val="24"/>
          <w:szCs w:val="24"/>
          <w:lang w:val="en-US"/>
        </w:rPr>
        <w:t xml:space="preserve">. Her father drove taxis/cabs (he </w:t>
      </w:r>
      <w:r w:rsidR="00CB1B43">
        <w:rPr>
          <w:rFonts w:ascii="Times New Roman" w:hAnsi="Times New Roman" w:cs="Times New Roman"/>
          <w:bCs/>
          <w:i/>
          <w:sz w:val="24"/>
          <w:szCs w:val="24"/>
          <w:lang w:val="en-US"/>
        </w:rPr>
        <w:t>worked as</w:t>
      </w:r>
      <w:r w:rsidRPr="00B60504">
        <w:rPr>
          <w:rFonts w:ascii="Times New Roman" w:hAnsi="Times New Roman" w:cs="Times New Roman"/>
          <w:bCs/>
          <w:i/>
          <w:sz w:val="24"/>
          <w:szCs w:val="24"/>
          <w:lang w:val="en-US"/>
        </w:rPr>
        <w:t xml:space="preserve"> a taxi/cab driver) and her mother </w:t>
      </w:r>
      <w:r w:rsidR="00CB1B43">
        <w:rPr>
          <w:rFonts w:ascii="Times New Roman" w:hAnsi="Times New Roman" w:cs="Times New Roman"/>
          <w:bCs/>
          <w:i/>
          <w:sz w:val="24"/>
          <w:szCs w:val="24"/>
          <w:lang w:val="en-US"/>
        </w:rPr>
        <w:t>worked as</w:t>
      </w:r>
      <w:r w:rsidRPr="00B60504">
        <w:rPr>
          <w:rFonts w:ascii="Times New Roman" w:hAnsi="Times New Roman" w:cs="Times New Roman"/>
          <w:bCs/>
          <w:i/>
          <w:sz w:val="24"/>
          <w:szCs w:val="24"/>
          <w:lang w:val="en-US"/>
        </w:rPr>
        <w:t xml:space="preserve"> a pharmacist. Her brother was a guitarist. </w:t>
      </w:r>
      <w:r>
        <w:rPr>
          <w:rFonts w:ascii="Times New Roman" w:hAnsi="Times New Roman" w:cs="Times New Roman"/>
          <w:bCs/>
          <w:i/>
          <w:sz w:val="24"/>
          <w:szCs w:val="24"/>
          <w:lang w:val="en-US"/>
        </w:rPr>
        <w:t>When she was a teenager</w:t>
      </w:r>
      <w:r w:rsidRPr="00B60504">
        <w:rPr>
          <w:rFonts w:ascii="Times New Roman" w:hAnsi="Times New Roman" w:cs="Times New Roman"/>
          <w:bCs/>
          <w:i/>
          <w:sz w:val="24"/>
          <w:szCs w:val="24"/>
          <w:lang w:val="en-US"/>
        </w:rPr>
        <w:t xml:space="preserve">, she was a complicated girl. She became a singer in 2000 and her first album was released in 2003. She wrote her own songs. </w:t>
      </w:r>
      <w:r>
        <w:rPr>
          <w:rFonts w:ascii="Times New Roman" w:hAnsi="Times New Roman" w:cs="Times New Roman"/>
          <w:bCs/>
          <w:i/>
          <w:sz w:val="24"/>
          <w:szCs w:val="24"/>
          <w:lang w:val="en-US"/>
        </w:rPr>
        <w:t>She</w:t>
      </w:r>
      <w:r w:rsidRPr="00B60504">
        <w:rPr>
          <w:rFonts w:ascii="Times New Roman" w:hAnsi="Times New Roman" w:cs="Times New Roman"/>
          <w:bCs/>
          <w:i/>
          <w:sz w:val="24"/>
          <w:szCs w:val="24"/>
          <w:lang w:val="en-US"/>
        </w:rPr>
        <w:t xml:space="preserve"> was famous for </w:t>
      </w:r>
      <w:r>
        <w:rPr>
          <w:rFonts w:ascii="Times New Roman" w:hAnsi="Times New Roman" w:cs="Times New Roman"/>
          <w:bCs/>
          <w:i/>
          <w:sz w:val="24"/>
          <w:szCs w:val="24"/>
          <w:lang w:val="en-US"/>
        </w:rPr>
        <w:t>the hits ‘Back to Black’, ‘Rehab’ and ‘You Know I’m No Good’</w:t>
      </w:r>
      <w:r w:rsidRPr="00B60504">
        <w:rPr>
          <w:rFonts w:ascii="Times New Roman" w:hAnsi="Times New Roman" w:cs="Times New Roman"/>
          <w:bCs/>
          <w:i/>
          <w:sz w:val="24"/>
          <w:szCs w:val="24"/>
          <w:lang w:val="en-US"/>
        </w:rPr>
        <w:t>.</w:t>
      </w:r>
      <w:r>
        <w:rPr>
          <w:rFonts w:ascii="Times New Roman" w:hAnsi="Times New Roman" w:cs="Times New Roman"/>
          <w:bCs/>
          <w:i/>
          <w:sz w:val="24"/>
          <w:szCs w:val="24"/>
          <w:lang w:val="en-US"/>
        </w:rPr>
        <w:t xml:space="preserve"> Unfortunately, she had a </w:t>
      </w:r>
      <w:r>
        <w:rPr>
          <w:rFonts w:ascii="Times New Roman" w:hAnsi="Times New Roman" w:cs="Times New Roman"/>
          <w:bCs/>
          <w:i/>
          <w:sz w:val="24"/>
          <w:szCs w:val="24"/>
          <w:lang w:val="en-US"/>
        </w:rPr>
        <w:lastRenderedPageBreak/>
        <w:t>difficult life and she was depressed/sad. S</w:t>
      </w:r>
      <w:r w:rsidRPr="00B60504">
        <w:rPr>
          <w:rFonts w:ascii="Times New Roman" w:hAnsi="Times New Roman" w:cs="Times New Roman"/>
          <w:bCs/>
          <w:i/>
          <w:sz w:val="24"/>
          <w:szCs w:val="24"/>
          <w:lang w:val="en-US"/>
        </w:rPr>
        <w:t>he died</w:t>
      </w:r>
      <w:r>
        <w:rPr>
          <w:rFonts w:ascii="Times New Roman" w:hAnsi="Times New Roman" w:cs="Times New Roman"/>
          <w:bCs/>
          <w:i/>
          <w:sz w:val="24"/>
          <w:szCs w:val="24"/>
          <w:lang w:val="en-US"/>
        </w:rPr>
        <w:t xml:space="preserve"> from an addiction to drugs (she was addicted to drugs)</w:t>
      </w:r>
      <w:r w:rsidRPr="00B60504">
        <w:rPr>
          <w:rFonts w:ascii="Times New Roman" w:hAnsi="Times New Roman" w:cs="Times New Roman"/>
          <w:bCs/>
          <w:i/>
          <w:sz w:val="24"/>
          <w:szCs w:val="24"/>
          <w:lang w:val="en-US"/>
        </w:rPr>
        <w:t xml:space="preserve"> in 2011.</w:t>
      </w:r>
    </w:p>
    <w:p w14:paraId="5EF3B6F2" w14:textId="0AFC8AEC" w:rsidR="00104063" w:rsidRDefault="00104063" w:rsidP="0090555C">
      <w:pPr>
        <w:spacing w:after="0" w:line="360" w:lineRule="auto"/>
        <w:jc w:val="both"/>
        <w:outlineLvl w:val="0"/>
        <w:rPr>
          <w:rFonts w:ascii="Times New Roman" w:hAnsi="Times New Roman" w:cs="Times New Roman"/>
          <w:bCs/>
          <w:sz w:val="24"/>
          <w:szCs w:val="24"/>
          <w:lang w:val="en-US"/>
        </w:rPr>
      </w:pPr>
    </w:p>
    <w:p w14:paraId="46B22D08" w14:textId="77777777" w:rsidR="00991467" w:rsidRDefault="00B60504" w:rsidP="0090555C">
      <w:pPr>
        <w:spacing w:after="0" w:line="360" w:lineRule="auto"/>
        <w:jc w:val="both"/>
        <w:outlineLvl w:val="0"/>
        <w:rPr>
          <w:rFonts w:ascii="Times New Roman" w:hAnsi="Times New Roman" w:cs="Times New Roman"/>
          <w:bCs/>
          <w:sz w:val="24"/>
          <w:szCs w:val="24"/>
        </w:rPr>
      </w:pPr>
      <w:r w:rsidRPr="00F106D1">
        <w:rPr>
          <w:rFonts w:ascii="Times New Roman" w:hAnsi="Times New Roman" w:cs="Times New Roman"/>
          <w:bCs/>
          <w:sz w:val="24"/>
          <w:szCs w:val="24"/>
          <w:lang w:val="en-US"/>
        </w:rPr>
        <w:tab/>
      </w:r>
      <w:r w:rsidRPr="00B60504">
        <w:rPr>
          <w:rFonts w:ascii="Times New Roman" w:hAnsi="Times New Roman" w:cs="Times New Roman"/>
          <w:bCs/>
          <w:sz w:val="24"/>
          <w:szCs w:val="24"/>
        </w:rPr>
        <w:t xml:space="preserve">Je n’ai pas senti de </w:t>
      </w:r>
      <w:r w:rsidR="006341C7">
        <w:rPr>
          <w:rFonts w:ascii="Times New Roman" w:hAnsi="Times New Roman" w:cs="Times New Roman"/>
          <w:bCs/>
          <w:sz w:val="24"/>
          <w:szCs w:val="24"/>
        </w:rPr>
        <w:t>grandes</w:t>
      </w:r>
      <w:r w:rsidRPr="00B60504">
        <w:rPr>
          <w:rFonts w:ascii="Times New Roman" w:hAnsi="Times New Roman" w:cs="Times New Roman"/>
          <w:bCs/>
          <w:sz w:val="24"/>
          <w:szCs w:val="24"/>
        </w:rPr>
        <w:t xml:space="preserve"> </w:t>
      </w:r>
      <w:r>
        <w:rPr>
          <w:rFonts w:ascii="Times New Roman" w:hAnsi="Times New Roman" w:cs="Times New Roman"/>
          <w:bCs/>
          <w:sz w:val="24"/>
          <w:szCs w:val="24"/>
        </w:rPr>
        <w:t>diffé</w:t>
      </w:r>
      <w:r w:rsidRPr="00B60504">
        <w:rPr>
          <w:rFonts w:ascii="Times New Roman" w:hAnsi="Times New Roman" w:cs="Times New Roman"/>
          <w:bCs/>
          <w:sz w:val="24"/>
          <w:szCs w:val="24"/>
        </w:rPr>
        <w:t>rence</w:t>
      </w:r>
      <w:r w:rsidR="006341C7">
        <w:rPr>
          <w:rFonts w:ascii="Times New Roman" w:hAnsi="Times New Roman" w:cs="Times New Roman"/>
          <w:bCs/>
          <w:sz w:val="24"/>
          <w:szCs w:val="24"/>
        </w:rPr>
        <w:t>s</w:t>
      </w:r>
      <w:r w:rsidRPr="00B60504">
        <w:rPr>
          <w:rFonts w:ascii="Times New Roman" w:hAnsi="Times New Roman" w:cs="Times New Roman"/>
          <w:bCs/>
          <w:sz w:val="24"/>
          <w:szCs w:val="24"/>
        </w:rPr>
        <w:t xml:space="preserve"> entre la </w:t>
      </w:r>
      <w:r>
        <w:rPr>
          <w:rFonts w:ascii="Times New Roman" w:hAnsi="Times New Roman" w:cs="Times New Roman"/>
          <w:bCs/>
          <w:sz w:val="24"/>
          <w:szCs w:val="24"/>
        </w:rPr>
        <w:t>5</w:t>
      </w:r>
      <w:r w:rsidRPr="00B60504">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A et la 5</w:t>
      </w:r>
      <w:r w:rsidRPr="00B60504">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B en termes de qualité ou de quantité : les deux traces écrites reprennent les o</w:t>
      </w:r>
      <w:r w:rsidR="006341C7">
        <w:rPr>
          <w:rFonts w:ascii="Times New Roman" w:hAnsi="Times New Roman" w:cs="Times New Roman"/>
          <w:bCs/>
          <w:sz w:val="24"/>
          <w:szCs w:val="24"/>
        </w:rPr>
        <w:t>bjectifs qui étaient fixés, à part pour quelques points.</w:t>
      </w:r>
      <w:r w:rsidR="0021315E">
        <w:rPr>
          <w:rFonts w:ascii="Times New Roman" w:hAnsi="Times New Roman" w:cs="Times New Roman"/>
          <w:bCs/>
          <w:sz w:val="24"/>
          <w:szCs w:val="24"/>
        </w:rPr>
        <w:t xml:space="preserve"> </w:t>
      </w:r>
      <w:r w:rsidR="006341C7">
        <w:rPr>
          <w:rFonts w:ascii="Times New Roman" w:hAnsi="Times New Roman" w:cs="Times New Roman"/>
          <w:bCs/>
          <w:sz w:val="24"/>
          <w:szCs w:val="24"/>
        </w:rPr>
        <w:t>En effet,</w:t>
      </w:r>
      <w:r w:rsidR="0021315E">
        <w:rPr>
          <w:rFonts w:ascii="Times New Roman" w:hAnsi="Times New Roman" w:cs="Times New Roman"/>
          <w:bCs/>
          <w:sz w:val="24"/>
          <w:szCs w:val="24"/>
        </w:rPr>
        <w:t xml:space="preserve"> j’ai senti que le message passait plus rapidement chez la 5</w:t>
      </w:r>
      <w:r w:rsidR="0021315E" w:rsidRPr="0021315E">
        <w:rPr>
          <w:rFonts w:ascii="Times New Roman" w:hAnsi="Times New Roman" w:cs="Times New Roman"/>
          <w:bCs/>
          <w:sz w:val="24"/>
          <w:szCs w:val="24"/>
          <w:vertAlign w:val="superscript"/>
        </w:rPr>
        <w:t>ème</w:t>
      </w:r>
      <w:r w:rsidR="0021315E">
        <w:rPr>
          <w:rFonts w:ascii="Times New Roman" w:hAnsi="Times New Roman" w:cs="Times New Roman"/>
          <w:bCs/>
          <w:sz w:val="24"/>
          <w:szCs w:val="24"/>
        </w:rPr>
        <w:t xml:space="preserve"> B que chez la 5</w:t>
      </w:r>
      <w:r w:rsidR="0021315E" w:rsidRPr="0021315E">
        <w:rPr>
          <w:rFonts w:ascii="Times New Roman" w:hAnsi="Times New Roman" w:cs="Times New Roman"/>
          <w:bCs/>
          <w:sz w:val="24"/>
          <w:szCs w:val="24"/>
          <w:vertAlign w:val="superscript"/>
        </w:rPr>
        <w:t>ème</w:t>
      </w:r>
      <w:r w:rsidR="0021315E">
        <w:rPr>
          <w:rFonts w:ascii="Times New Roman" w:hAnsi="Times New Roman" w:cs="Times New Roman"/>
          <w:bCs/>
          <w:sz w:val="24"/>
          <w:szCs w:val="24"/>
        </w:rPr>
        <w:t xml:space="preserve"> A avec </w:t>
      </w:r>
      <w:r w:rsidR="001517C9">
        <w:rPr>
          <w:rFonts w:ascii="Times New Roman" w:hAnsi="Times New Roman" w:cs="Times New Roman"/>
          <w:bCs/>
          <w:sz w:val="24"/>
          <w:szCs w:val="24"/>
        </w:rPr>
        <w:t>la</w:t>
      </w:r>
      <w:r w:rsidR="0021315E">
        <w:rPr>
          <w:rFonts w:ascii="Times New Roman" w:hAnsi="Times New Roman" w:cs="Times New Roman"/>
          <w:bCs/>
          <w:sz w:val="24"/>
          <w:szCs w:val="24"/>
        </w:rPr>
        <w:t xml:space="preserve"> structure </w:t>
      </w:r>
      <w:r w:rsidR="0021315E" w:rsidRPr="002A690F">
        <w:rPr>
          <w:rFonts w:ascii="Times New Roman" w:hAnsi="Times New Roman" w:cs="Times New Roman"/>
          <w:bCs/>
          <w:i/>
          <w:sz w:val="24"/>
          <w:szCs w:val="24"/>
        </w:rPr>
        <w:t>she was born</w:t>
      </w:r>
      <w:r w:rsidR="001517C9">
        <w:rPr>
          <w:rFonts w:ascii="Times New Roman" w:hAnsi="Times New Roman" w:cs="Times New Roman"/>
          <w:bCs/>
          <w:sz w:val="24"/>
          <w:szCs w:val="24"/>
        </w:rPr>
        <w:t xml:space="preserve">. En effet, lorsque j’ai vérifié leur compréhension de cette structure à l’aide de la mini-évaluation </w:t>
      </w:r>
      <w:r w:rsidR="001517C9" w:rsidRPr="006341C7">
        <w:rPr>
          <w:rFonts w:ascii="Times New Roman" w:hAnsi="Times New Roman" w:cs="Times New Roman"/>
          <w:bCs/>
          <w:i/>
          <w:sz w:val="24"/>
          <w:szCs w:val="24"/>
        </w:rPr>
        <w:t>thumbs up/thumbs down</w:t>
      </w:r>
      <w:r w:rsidR="006341C7">
        <w:rPr>
          <w:rFonts w:ascii="Times New Roman" w:hAnsi="Times New Roman" w:cs="Times New Roman"/>
          <w:bCs/>
          <w:sz w:val="24"/>
          <w:szCs w:val="24"/>
        </w:rPr>
        <w:t xml:space="preserve"> </w:t>
      </w:r>
      <w:r w:rsidR="001517C9">
        <w:rPr>
          <w:rFonts w:ascii="Times New Roman" w:hAnsi="Times New Roman" w:cs="Times New Roman"/>
          <w:bCs/>
          <w:sz w:val="24"/>
          <w:szCs w:val="24"/>
        </w:rPr>
        <w:t xml:space="preserve">à laquelle les apprenants sont habitués depuis le début d’année, </w:t>
      </w:r>
      <w:r w:rsidR="006341C7">
        <w:rPr>
          <w:rFonts w:ascii="Times New Roman" w:hAnsi="Times New Roman" w:cs="Times New Roman"/>
          <w:bCs/>
          <w:sz w:val="24"/>
          <w:szCs w:val="24"/>
        </w:rPr>
        <w:t xml:space="preserve">je n’ai eu que des </w:t>
      </w:r>
      <w:r w:rsidR="006341C7" w:rsidRPr="006341C7">
        <w:rPr>
          <w:rFonts w:ascii="Times New Roman" w:hAnsi="Times New Roman" w:cs="Times New Roman"/>
          <w:bCs/>
          <w:i/>
          <w:sz w:val="24"/>
          <w:szCs w:val="24"/>
        </w:rPr>
        <w:t>thumbs up</w:t>
      </w:r>
      <w:r w:rsidR="006341C7">
        <w:rPr>
          <w:rFonts w:ascii="Times New Roman" w:hAnsi="Times New Roman" w:cs="Times New Roman"/>
          <w:bCs/>
          <w:sz w:val="24"/>
          <w:szCs w:val="24"/>
        </w:rPr>
        <w:t xml:space="preserve"> en 5</w:t>
      </w:r>
      <w:r w:rsidR="006341C7" w:rsidRPr="006341C7">
        <w:rPr>
          <w:rFonts w:ascii="Times New Roman" w:hAnsi="Times New Roman" w:cs="Times New Roman"/>
          <w:bCs/>
          <w:sz w:val="24"/>
          <w:szCs w:val="24"/>
          <w:vertAlign w:val="superscript"/>
        </w:rPr>
        <w:t>ème</w:t>
      </w:r>
      <w:r w:rsidR="006341C7">
        <w:rPr>
          <w:rFonts w:ascii="Times New Roman" w:hAnsi="Times New Roman" w:cs="Times New Roman"/>
          <w:bCs/>
          <w:sz w:val="24"/>
          <w:szCs w:val="24"/>
        </w:rPr>
        <w:t xml:space="preserve"> B alors qu’en 5</w:t>
      </w:r>
      <w:r w:rsidR="006341C7" w:rsidRPr="006341C7">
        <w:rPr>
          <w:rFonts w:ascii="Times New Roman" w:hAnsi="Times New Roman" w:cs="Times New Roman"/>
          <w:bCs/>
          <w:sz w:val="24"/>
          <w:szCs w:val="24"/>
          <w:vertAlign w:val="superscript"/>
        </w:rPr>
        <w:t>ème</w:t>
      </w:r>
      <w:r w:rsidR="00CB1B43">
        <w:rPr>
          <w:rFonts w:ascii="Times New Roman" w:hAnsi="Times New Roman" w:cs="Times New Roman"/>
          <w:bCs/>
          <w:sz w:val="24"/>
          <w:szCs w:val="24"/>
        </w:rPr>
        <w:t xml:space="preserve"> A, quatre </w:t>
      </w:r>
      <w:r w:rsidR="006341C7">
        <w:rPr>
          <w:rFonts w:ascii="Times New Roman" w:hAnsi="Times New Roman" w:cs="Times New Roman"/>
          <w:bCs/>
          <w:sz w:val="24"/>
          <w:szCs w:val="24"/>
        </w:rPr>
        <w:t xml:space="preserve">élèves ont montré les </w:t>
      </w:r>
      <w:r w:rsidR="006341C7" w:rsidRPr="006341C7">
        <w:rPr>
          <w:rFonts w:ascii="Times New Roman" w:hAnsi="Times New Roman" w:cs="Times New Roman"/>
          <w:bCs/>
          <w:i/>
          <w:sz w:val="24"/>
          <w:szCs w:val="24"/>
        </w:rPr>
        <w:t>thumbs down</w:t>
      </w:r>
      <w:r w:rsidR="006341C7">
        <w:rPr>
          <w:rFonts w:ascii="Times New Roman" w:hAnsi="Times New Roman" w:cs="Times New Roman"/>
          <w:bCs/>
          <w:sz w:val="24"/>
          <w:szCs w:val="24"/>
        </w:rPr>
        <w:t xml:space="preserve">. La structure étant présente dans chacune des </w:t>
      </w:r>
      <w:r w:rsidR="00CB1B43">
        <w:rPr>
          <w:rFonts w:ascii="Times New Roman" w:hAnsi="Times New Roman" w:cs="Times New Roman"/>
          <w:bCs/>
          <w:sz w:val="24"/>
          <w:szCs w:val="24"/>
        </w:rPr>
        <w:t>vingt-cinq</w:t>
      </w:r>
      <w:r w:rsidR="006341C7">
        <w:rPr>
          <w:rFonts w:ascii="Times New Roman" w:hAnsi="Times New Roman" w:cs="Times New Roman"/>
          <w:bCs/>
          <w:sz w:val="24"/>
          <w:szCs w:val="24"/>
        </w:rPr>
        <w:t xml:space="preserve"> biographies proposées, j’en conclu donc que les apprenants y avaient été déjà confrontés et en avaient facilement déduit le sens.</w:t>
      </w:r>
      <w:r w:rsidR="00CB1B43">
        <w:rPr>
          <w:rFonts w:ascii="Times New Roman" w:hAnsi="Times New Roman" w:cs="Times New Roman"/>
          <w:bCs/>
          <w:sz w:val="24"/>
          <w:szCs w:val="24"/>
        </w:rPr>
        <w:t xml:space="preserve"> </w:t>
      </w:r>
    </w:p>
    <w:p w14:paraId="27D92327" w14:textId="77777777" w:rsidR="00991467" w:rsidRDefault="00991467" w:rsidP="0090555C">
      <w:pPr>
        <w:spacing w:after="0" w:line="360" w:lineRule="auto"/>
        <w:jc w:val="both"/>
        <w:outlineLvl w:val="0"/>
        <w:rPr>
          <w:rFonts w:ascii="Times New Roman" w:hAnsi="Times New Roman" w:cs="Times New Roman"/>
          <w:bCs/>
          <w:sz w:val="24"/>
          <w:szCs w:val="24"/>
        </w:rPr>
      </w:pPr>
    </w:p>
    <w:p w14:paraId="2523D7D8" w14:textId="52333176" w:rsidR="006341C7" w:rsidRDefault="00CB1B43" w:rsidP="0090555C">
      <w:pPr>
        <w:spacing w:after="0" w:line="360" w:lineRule="auto"/>
        <w:ind w:firstLine="708"/>
        <w:jc w:val="both"/>
        <w:outlineLvl w:val="0"/>
        <w:rPr>
          <w:rFonts w:ascii="Times New Roman" w:hAnsi="Times New Roman" w:cs="Times New Roman"/>
          <w:bCs/>
          <w:sz w:val="24"/>
          <w:szCs w:val="24"/>
        </w:rPr>
      </w:pPr>
      <w:r>
        <w:rPr>
          <w:rFonts w:ascii="Times New Roman" w:hAnsi="Times New Roman" w:cs="Times New Roman"/>
          <w:bCs/>
          <w:sz w:val="24"/>
          <w:szCs w:val="24"/>
        </w:rPr>
        <w:t xml:space="preserve">De même, on niveau de la production cette fois, la structure </w:t>
      </w:r>
      <w:r w:rsidRPr="00CB1B43">
        <w:rPr>
          <w:rFonts w:ascii="Times New Roman" w:hAnsi="Times New Roman" w:cs="Times New Roman"/>
          <w:bCs/>
          <w:i/>
          <w:sz w:val="24"/>
          <w:szCs w:val="24"/>
        </w:rPr>
        <w:t>BE</w:t>
      </w:r>
      <w:r>
        <w:rPr>
          <w:rFonts w:ascii="Times New Roman" w:hAnsi="Times New Roman" w:cs="Times New Roman"/>
          <w:bCs/>
          <w:i/>
          <w:sz w:val="24"/>
          <w:szCs w:val="24"/>
        </w:rPr>
        <w:t>/WORK AS</w:t>
      </w:r>
      <w:r>
        <w:rPr>
          <w:rFonts w:ascii="Times New Roman" w:hAnsi="Times New Roman" w:cs="Times New Roman"/>
          <w:bCs/>
          <w:sz w:val="24"/>
          <w:szCs w:val="24"/>
        </w:rPr>
        <w:t xml:space="preserve"> + </w:t>
      </w:r>
      <w:r w:rsidRPr="00CB1B43">
        <w:rPr>
          <w:rFonts w:ascii="Times New Roman" w:hAnsi="Times New Roman" w:cs="Times New Roman"/>
          <w:bCs/>
          <w:i/>
          <w:sz w:val="24"/>
          <w:szCs w:val="24"/>
        </w:rPr>
        <w:t>A</w:t>
      </w:r>
      <w:r>
        <w:rPr>
          <w:rFonts w:ascii="Times New Roman" w:hAnsi="Times New Roman" w:cs="Times New Roman"/>
          <w:bCs/>
          <w:sz w:val="24"/>
          <w:szCs w:val="24"/>
        </w:rPr>
        <w:t xml:space="preserve"> + MÉTIER a été sans problème pour la 5</w:t>
      </w:r>
      <w:r w:rsidRPr="00CB1B43">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B : </w:t>
      </w:r>
      <w:r w:rsidR="00D37B48">
        <w:rPr>
          <w:rFonts w:ascii="Times New Roman" w:hAnsi="Times New Roman" w:cs="Times New Roman"/>
          <w:bCs/>
          <w:sz w:val="24"/>
          <w:szCs w:val="24"/>
        </w:rPr>
        <w:t>deux</w:t>
      </w:r>
      <w:r>
        <w:rPr>
          <w:rFonts w:ascii="Times New Roman" w:hAnsi="Times New Roman" w:cs="Times New Roman"/>
          <w:bCs/>
          <w:sz w:val="24"/>
          <w:szCs w:val="24"/>
        </w:rPr>
        <w:t xml:space="preserve"> élèves sur </w:t>
      </w:r>
      <w:r w:rsidR="00D37B48">
        <w:rPr>
          <w:rFonts w:ascii="Times New Roman" w:hAnsi="Times New Roman" w:cs="Times New Roman"/>
          <w:bCs/>
          <w:sz w:val="24"/>
          <w:szCs w:val="24"/>
        </w:rPr>
        <w:t>trois</w:t>
      </w:r>
      <w:r>
        <w:rPr>
          <w:rFonts w:ascii="Times New Roman" w:hAnsi="Times New Roman" w:cs="Times New Roman"/>
          <w:bCs/>
          <w:sz w:val="24"/>
          <w:szCs w:val="24"/>
        </w:rPr>
        <w:t xml:space="preserve"> ont reproduit la structure correctement </w:t>
      </w:r>
      <w:r w:rsidR="00D37B48">
        <w:rPr>
          <w:rFonts w:ascii="Times New Roman" w:hAnsi="Times New Roman" w:cs="Times New Roman"/>
          <w:bCs/>
          <w:sz w:val="24"/>
          <w:szCs w:val="24"/>
        </w:rPr>
        <w:t xml:space="preserve">avec BE </w:t>
      </w:r>
      <w:r>
        <w:rPr>
          <w:rFonts w:ascii="Times New Roman" w:hAnsi="Times New Roman" w:cs="Times New Roman"/>
          <w:bCs/>
          <w:sz w:val="24"/>
          <w:szCs w:val="24"/>
        </w:rPr>
        <w:t>(</w:t>
      </w:r>
      <w:r w:rsidR="00D37B48">
        <w:rPr>
          <w:rFonts w:ascii="Times New Roman" w:hAnsi="Times New Roman" w:cs="Times New Roman"/>
          <w:bCs/>
          <w:sz w:val="24"/>
          <w:szCs w:val="24"/>
        </w:rPr>
        <w:t xml:space="preserve">ex : </w:t>
      </w:r>
      <w:r w:rsidRPr="00D37B48">
        <w:rPr>
          <w:rFonts w:ascii="Times New Roman" w:hAnsi="Times New Roman" w:cs="Times New Roman"/>
          <w:bCs/>
          <w:i/>
          <w:sz w:val="24"/>
          <w:szCs w:val="24"/>
        </w:rPr>
        <w:t>she was a singer</w:t>
      </w:r>
      <w:r>
        <w:rPr>
          <w:rFonts w:ascii="Times New Roman" w:hAnsi="Times New Roman" w:cs="Times New Roman"/>
          <w:bCs/>
          <w:sz w:val="24"/>
          <w:szCs w:val="24"/>
        </w:rPr>
        <w:t>/</w:t>
      </w:r>
      <w:r w:rsidR="00D37B48" w:rsidRPr="00D37B48">
        <w:rPr>
          <w:rFonts w:ascii="Times New Roman" w:hAnsi="Times New Roman" w:cs="Times New Roman"/>
          <w:bCs/>
          <w:i/>
          <w:sz w:val="24"/>
          <w:szCs w:val="24"/>
        </w:rPr>
        <w:t xml:space="preserve"> her mother was a pharmacist</w:t>
      </w:r>
      <w:r w:rsidR="00D37B48">
        <w:rPr>
          <w:rFonts w:ascii="Times New Roman" w:hAnsi="Times New Roman" w:cs="Times New Roman"/>
          <w:bCs/>
          <w:sz w:val="24"/>
          <w:szCs w:val="24"/>
        </w:rPr>
        <w:t>/</w:t>
      </w:r>
      <w:r w:rsidR="00D37B48" w:rsidRPr="00D37B48">
        <w:rPr>
          <w:rFonts w:ascii="Times New Roman" w:hAnsi="Times New Roman" w:cs="Times New Roman"/>
          <w:bCs/>
          <w:i/>
          <w:sz w:val="24"/>
          <w:szCs w:val="24"/>
        </w:rPr>
        <w:t>her brother was</w:t>
      </w:r>
      <w:r w:rsidR="00D37B48">
        <w:rPr>
          <w:rFonts w:ascii="Times New Roman" w:hAnsi="Times New Roman" w:cs="Times New Roman"/>
          <w:bCs/>
          <w:sz w:val="24"/>
          <w:szCs w:val="24"/>
        </w:rPr>
        <w:t xml:space="preserve"> </w:t>
      </w:r>
      <w:r w:rsidR="00D37B48" w:rsidRPr="00D37B48">
        <w:rPr>
          <w:rFonts w:ascii="Times New Roman" w:hAnsi="Times New Roman" w:cs="Times New Roman"/>
          <w:bCs/>
          <w:i/>
          <w:sz w:val="24"/>
          <w:szCs w:val="24"/>
        </w:rPr>
        <w:t>a guitarist</w:t>
      </w:r>
      <w:r w:rsidR="00D37B48">
        <w:rPr>
          <w:rFonts w:ascii="Times New Roman" w:hAnsi="Times New Roman" w:cs="Times New Roman"/>
          <w:bCs/>
          <w:sz w:val="24"/>
          <w:szCs w:val="24"/>
        </w:rPr>
        <w:t xml:space="preserve">) et, avec la structure </w:t>
      </w:r>
      <w:r w:rsidR="00D37B48" w:rsidRPr="00D37B48">
        <w:rPr>
          <w:rFonts w:ascii="Times New Roman" w:hAnsi="Times New Roman" w:cs="Times New Roman"/>
          <w:bCs/>
          <w:i/>
          <w:sz w:val="24"/>
          <w:szCs w:val="24"/>
        </w:rPr>
        <w:t>WORK AS + A</w:t>
      </w:r>
      <w:r w:rsidR="00D37B48">
        <w:rPr>
          <w:rFonts w:ascii="Times New Roman" w:hAnsi="Times New Roman" w:cs="Times New Roman"/>
          <w:bCs/>
          <w:sz w:val="24"/>
          <w:szCs w:val="24"/>
        </w:rPr>
        <w:t xml:space="preserve">, trois élèves ont bien inclus l’article </w:t>
      </w:r>
      <w:r w:rsidR="00D37B48">
        <w:rPr>
          <w:rFonts w:ascii="Times New Roman" w:hAnsi="Times New Roman" w:cs="Times New Roman"/>
          <w:bCs/>
          <w:i/>
          <w:sz w:val="24"/>
          <w:szCs w:val="24"/>
        </w:rPr>
        <w:t>a</w:t>
      </w:r>
      <w:r w:rsidR="00D37B48">
        <w:rPr>
          <w:rFonts w:ascii="Times New Roman" w:hAnsi="Times New Roman" w:cs="Times New Roman"/>
          <w:bCs/>
          <w:sz w:val="24"/>
          <w:szCs w:val="24"/>
        </w:rPr>
        <w:t xml:space="preserve">, </w:t>
      </w:r>
      <w:r w:rsidR="00D37B48" w:rsidRPr="00991467">
        <w:rPr>
          <w:rFonts w:ascii="Times New Roman" w:hAnsi="Times New Roman" w:cs="Times New Roman"/>
          <w:bCs/>
          <w:sz w:val="24"/>
          <w:szCs w:val="24"/>
          <w:lang w:val="fr-FR"/>
        </w:rPr>
        <w:t xml:space="preserve">mais </w:t>
      </w:r>
      <w:r w:rsidR="00991467" w:rsidRPr="00991467">
        <w:rPr>
          <w:rFonts w:ascii="Times New Roman" w:hAnsi="Times New Roman" w:cs="Times New Roman"/>
          <w:bCs/>
          <w:sz w:val="24"/>
          <w:szCs w:val="24"/>
          <w:lang w:val="fr-FR"/>
        </w:rPr>
        <w:t>deux ont omis</w:t>
      </w:r>
      <w:r w:rsidR="00991467">
        <w:rPr>
          <w:rFonts w:ascii="Times New Roman" w:hAnsi="Times New Roman" w:cs="Times New Roman"/>
          <w:bCs/>
          <w:sz w:val="24"/>
          <w:szCs w:val="24"/>
          <w:lang w:val="fr-FR"/>
        </w:rPr>
        <w:t xml:space="preserve"> </w:t>
      </w:r>
      <w:r w:rsidR="00991467" w:rsidRPr="00991467">
        <w:rPr>
          <w:rFonts w:ascii="Times New Roman" w:hAnsi="Times New Roman" w:cs="Times New Roman"/>
          <w:bCs/>
          <w:i/>
          <w:sz w:val="24"/>
          <w:szCs w:val="24"/>
          <w:lang w:val="fr-FR"/>
        </w:rPr>
        <w:t>as</w:t>
      </w:r>
      <w:r w:rsidR="00991467">
        <w:rPr>
          <w:rFonts w:ascii="Times New Roman" w:hAnsi="Times New Roman" w:cs="Times New Roman"/>
          <w:bCs/>
          <w:i/>
          <w:sz w:val="24"/>
          <w:szCs w:val="24"/>
          <w:lang w:val="fr-FR"/>
        </w:rPr>
        <w:t xml:space="preserve"> </w:t>
      </w:r>
      <w:r w:rsidR="00991467">
        <w:rPr>
          <w:rFonts w:ascii="Times New Roman" w:hAnsi="Times New Roman" w:cs="Times New Roman"/>
          <w:bCs/>
          <w:sz w:val="24"/>
          <w:szCs w:val="24"/>
          <w:lang w:val="fr-FR"/>
        </w:rPr>
        <w:t xml:space="preserve">(ex. : </w:t>
      </w:r>
      <w:r w:rsidRPr="00991467">
        <w:rPr>
          <w:rFonts w:ascii="Times New Roman" w:hAnsi="Times New Roman" w:cs="Times New Roman"/>
          <w:bCs/>
          <w:i/>
          <w:sz w:val="24"/>
          <w:szCs w:val="24"/>
        </w:rPr>
        <w:t>her father worked as a taxi driver</w:t>
      </w:r>
      <w:r>
        <w:rPr>
          <w:rFonts w:ascii="Times New Roman" w:hAnsi="Times New Roman" w:cs="Times New Roman"/>
          <w:bCs/>
          <w:sz w:val="24"/>
          <w:szCs w:val="24"/>
        </w:rPr>
        <w:t>/</w:t>
      </w:r>
      <w:r w:rsidR="00991467" w:rsidRPr="00991467">
        <w:rPr>
          <w:rFonts w:ascii="Times New Roman" w:hAnsi="Times New Roman" w:cs="Times New Roman"/>
          <w:bCs/>
          <w:i/>
          <w:sz w:val="24"/>
          <w:szCs w:val="24"/>
        </w:rPr>
        <w:t>she worked as a songwriter and a singer</w:t>
      </w:r>
      <w:r w:rsidR="00991467">
        <w:rPr>
          <w:rFonts w:ascii="Times New Roman" w:hAnsi="Times New Roman" w:cs="Times New Roman"/>
          <w:bCs/>
          <w:sz w:val="24"/>
          <w:szCs w:val="24"/>
        </w:rPr>
        <w:t>).</w:t>
      </w:r>
      <w:r w:rsidR="00AC3B24">
        <w:rPr>
          <w:rFonts w:ascii="Times New Roman" w:hAnsi="Times New Roman" w:cs="Times New Roman"/>
          <w:bCs/>
          <w:sz w:val="24"/>
          <w:szCs w:val="24"/>
        </w:rPr>
        <w:t xml:space="preserve"> En 5</w:t>
      </w:r>
      <w:r w:rsidR="00AC3B24" w:rsidRPr="00AC3B24">
        <w:rPr>
          <w:rFonts w:ascii="Times New Roman" w:hAnsi="Times New Roman" w:cs="Times New Roman"/>
          <w:bCs/>
          <w:sz w:val="24"/>
          <w:szCs w:val="24"/>
          <w:vertAlign w:val="superscript"/>
        </w:rPr>
        <w:t>ème</w:t>
      </w:r>
      <w:r w:rsidR="00AC3B24">
        <w:rPr>
          <w:rFonts w:ascii="Times New Roman" w:hAnsi="Times New Roman" w:cs="Times New Roman"/>
          <w:bCs/>
          <w:sz w:val="24"/>
          <w:szCs w:val="24"/>
        </w:rPr>
        <w:t xml:space="preserve"> A, la structure </w:t>
      </w:r>
      <w:r w:rsidR="00AC3B24" w:rsidRPr="00D37B48">
        <w:rPr>
          <w:rFonts w:ascii="Times New Roman" w:hAnsi="Times New Roman" w:cs="Times New Roman"/>
          <w:bCs/>
          <w:i/>
          <w:sz w:val="24"/>
          <w:szCs w:val="24"/>
        </w:rPr>
        <w:t>WORK AS + A</w:t>
      </w:r>
      <w:r w:rsidR="00AC3B24">
        <w:rPr>
          <w:rFonts w:ascii="Times New Roman" w:hAnsi="Times New Roman" w:cs="Times New Roman"/>
          <w:bCs/>
          <w:i/>
          <w:sz w:val="24"/>
          <w:szCs w:val="24"/>
        </w:rPr>
        <w:t xml:space="preserve"> </w:t>
      </w:r>
      <w:r w:rsidR="00AC3B24">
        <w:rPr>
          <w:rFonts w:ascii="Times New Roman" w:hAnsi="Times New Roman" w:cs="Times New Roman"/>
          <w:bCs/>
          <w:sz w:val="24"/>
          <w:szCs w:val="24"/>
        </w:rPr>
        <w:t xml:space="preserve">a été bien plus difficile à obtenir, aussi n’apparaît-elle qu’une fois dans la trace écrite. Quant à </w:t>
      </w:r>
      <w:r w:rsidR="00AC3B24" w:rsidRPr="00AC3B24">
        <w:rPr>
          <w:rFonts w:ascii="Times New Roman" w:hAnsi="Times New Roman" w:cs="Times New Roman"/>
          <w:bCs/>
          <w:i/>
          <w:sz w:val="24"/>
          <w:szCs w:val="24"/>
        </w:rPr>
        <w:t xml:space="preserve">BE </w:t>
      </w:r>
      <w:r w:rsidR="00AC3B24">
        <w:rPr>
          <w:rFonts w:ascii="Times New Roman" w:hAnsi="Times New Roman" w:cs="Times New Roman"/>
          <w:bCs/>
          <w:i/>
          <w:sz w:val="24"/>
          <w:szCs w:val="24"/>
        </w:rPr>
        <w:t xml:space="preserve">+ </w:t>
      </w:r>
      <w:r w:rsidR="00AC3B24" w:rsidRPr="00AC3B24">
        <w:rPr>
          <w:rFonts w:ascii="Times New Roman" w:hAnsi="Times New Roman" w:cs="Times New Roman"/>
          <w:bCs/>
          <w:i/>
          <w:sz w:val="24"/>
          <w:szCs w:val="24"/>
        </w:rPr>
        <w:t>A</w:t>
      </w:r>
      <w:r w:rsidR="00AC3B24">
        <w:rPr>
          <w:rFonts w:ascii="Times New Roman" w:hAnsi="Times New Roman" w:cs="Times New Roman"/>
          <w:bCs/>
          <w:i/>
          <w:sz w:val="24"/>
          <w:szCs w:val="24"/>
        </w:rPr>
        <w:t xml:space="preserve"> + </w:t>
      </w:r>
      <w:r w:rsidR="00AC3B24">
        <w:rPr>
          <w:rFonts w:ascii="Times New Roman" w:hAnsi="Times New Roman" w:cs="Times New Roman"/>
          <w:bCs/>
          <w:sz w:val="24"/>
          <w:szCs w:val="24"/>
        </w:rPr>
        <w:t>MÉTIER, les élèves les plus doués ont eu peu de mal à inclure l’article, mais les apprenants intermédiaires et faibles qui ont pa</w:t>
      </w:r>
      <w:r w:rsidR="00DE3362">
        <w:rPr>
          <w:rFonts w:ascii="Times New Roman" w:hAnsi="Times New Roman" w:cs="Times New Roman"/>
          <w:bCs/>
          <w:sz w:val="24"/>
          <w:szCs w:val="24"/>
        </w:rPr>
        <w:t>rticipé pour produire/répéter des phrases avec cette structure ont plus souvent omis l’article.</w:t>
      </w:r>
      <w:r w:rsidR="00AC3B24">
        <w:rPr>
          <w:rFonts w:ascii="Times New Roman" w:hAnsi="Times New Roman" w:cs="Times New Roman"/>
          <w:bCs/>
          <w:sz w:val="24"/>
          <w:szCs w:val="24"/>
        </w:rPr>
        <w:t xml:space="preserve">  La structure </w:t>
      </w:r>
      <w:r w:rsidR="00AC3B24" w:rsidRPr="00AC3B24">
        <w:rPr>
          <w:rFonts w:ascii="Times New Roman" w:hAnsi="Times New Roman" w:cs="Times New Roman"/>
          <w:bCs/>
          <w:i/>
          <w:sz w:val="24"/>
          <w:szCs w:val="24"/>
        </w:rPr>
        <w:t xml:space="preserve">BE </w:t>
      </w:r>
      <w:r w:rsidR="00AC3B24">
        <w:rPr>
          <w:rFonts w:ascii="Times New Roman" w:hAnsi="Times New Roman" w:cs="Times New Roman"/>
          <w:bCs/>
          <w:i/>
          <w:sz w:val="24"/>
          <w:szCs w:val="24"/>
        </w:rPr>
        <w:t xml:space="preserve">+ </w:t>
      </w:r>
      <w:r w:rsidR="00AC3B24" w:rsidRPr="00AC3B24">
        <w:rPr>
          <w:rFonts w:ascii="Times New Roman" w:hAnsi="Times New Roman" w:cs="Times New Roman"/>
          <w:bCs/>
          <w:i/>
          <w:sz w:val="24"/>
          <w:szCs w:val="24"/>
        </w:rPr>
        <w:t>A</w:t>
      </w:r>
      <w:r w:rsidR="00AC3B24">
        <w:rPr>
          <w:rFonts w:ascii="Times New Roman" w:hAnsi="Times New Roman" w:cs="Times New Roman"/>
          <w:bCs/>
          <w:i/>
          <w:sz w:val="24"/>
          <w:szCs w:val="24"/>
        </w:rPr>
        <w:t xml:space="preserve"> + </w:t>
      </w:r>
      <w:r w:rsidR="00AC3B24">
        <w:rPr>
          <w:rFonts w:ascii="Times New Roman" w:hAnsi="Times New Roman" w:cs="Times New Roman"/>
          <w:bCs/>
          <w:sz w:val="24"/>
          <w:szCs w:val="24"/>
        </w:rPr>
        <w:t>MÉTIER étant largement pr</w:t>
      </w:r>
      <w:r w:rsidR="00DE3362">
        <w:rPr>
          <w:rFonts w:ascii="Times New Roman" w:hAnsi="Times New Roman" w:cs="Times New Roman"/>
          <w:bCs/>
          <w:sz w:val="24"/>
          <w:szCs w:val="24"/>
        </w:rPr>
        <w:t>ésente dans le dossier, on peut s’imaginer qu’elle a pu être fixée plus efficacement chez la 5</w:t>
      </w:r>
      <w:r w:rsidR="00DE3362" w:rsidRPr="00DE3362">
        <w:rPr>
          <w:rFonts w:ascii="Times New Roman" w:hAnsi="Times New Roman" w:cs="Times New Roman"/>
          <w:bCs/>
          <w:sz w:val="24"/>
          <w:szCs w:val="24"/>
          <w:vertAlign w:val="superscript"/>
        </w:rPr>
        <w:t>ème</w:t>
      </w:r>
      <w:r w:rsidR="00DE3362">
        <w:rPr>
          <w:rFonts w:ascii="Times New Roman" w:hAnsi="Times New Roman" w:cs="Times New Roman"/>
          <w:bCs/>
          <w:sz w:val="24"/>
          <w:szCs w:val="24"/>
        </w:rPr>
        <w:t xml:space="preserve"> B.</w:t>
      </w:r>
    </w:p>
    <w:p w14:paraId="6B1C3376" w14:textId="77777777" w:rsidR="006341C7" w:rsidRDefault="006341C7" w:rsidP="0090555C">
      <w:pPr>
        <w:spacing w:after="0" w:line="360" w:lineRule="auto"/>
        <w:jc w:val="both"/>
        <w:outlineLvl w:val="0"/>
        <w:rPr>
          <w:rFonts w:ascii="Times New Roman" w:hAnsi="Times New Roman" w:cs="Times New Roman"/>
          <w:bCs/>
          <w:sz w:val="24"/>
          <w:szCs w:val="24"/>
        </w:rPr>
      </w:pPr>
    </w:p>
    <w:p w14:paraId="5A9D0A2B" w14:textId="7AC4D7CC" w:rsidR="00A131E2" w:rsidRDefault="001517C9" w:rsidP="0090555C">
      <w:pPr>
        <w:spacing w:after="0" w:line="360" w:lineRule="auto"/>
        <w:ind w:firstLine="708"/>
        <w:jc w:val="both"/>
        <w:outlineLvl w:val="0"/>
        <w:rPr>
          <w:rFonts w:ascii="Times New Roman" w:hAnsi="Times New Roman" w:cs="Times New Roman"/>
          <w:bCs/>
          <w:sz w:val="24"/>
          <w:szCs w:val="24"/>
        </w:rPr>
      </w:pPr>
      <w:r>
        <w:rPr>
          <w:rFonts w:ascii="Times New Roman" w:hAnsi="Times New Roman" w:cs="Times New Roman"/>
          <w:bCs/>
          <w:sz w:val="24"/>
          <w:szCs w:val="24"/>
        </w:rPr>
        <w:t xml:space="preserve">J’ai été surpris d’obtenir </w:t>
      </w:r>
      <w:r w:rsidR="00A131E2">
        <w:rPr>
          <w:rFonts w:ascii="Times New Roman" w:hAnsi="Times New Roman" w:cs="Times New Roman"/>
          <w:bCs/>
          <w:sz w:val="24"/>
          <w:szCs w:val="24"/>
        </w:rPr>
        <w:t>la production orale suivante :</w:t>
      </w:r>
    </w:p>
    <w:p w14:paraId="27F9FB66" w14:textId="77777777" w:rsidR="00227221" w:rsidRDefault="00227221" w:rsidP="0090555C">
      <w:pPr>
        <w:spacing w:after="0" w:line="360" w:lineRule="auto"/>
        <w:ind w:firstLine="708"/>
        <w:jc w:val="both"/>
        <w:outlineLvl w:val="0"/>
        <w:rPr>
          <w:rFonts w:ascii="Times New Roman" w:hAnsi="Times New Roman" w:cs="Times New Roman"/>
          <w:bCs/>
          <w:sz w:val="24"/>
          <w:szCs w:val="24"/>
        </w:rPr>
      </w:pPr>
    </w:p>
    <w:p w14:paraId="1126CF7B" w14:textId="4F954D33" w:rsidR="00A131E2" w:rsidRDefault="00A131E2" w:rsidP="0090555C">
      <w:pPr>
        <w:spacing w:after="0" w:line="360" w:lineRule="auto"/>
        <w:ind w:firstLine="708"/>
        <w:jc w:val="both"/>
        <w:outlineLvl w:val="0"/>
        <w:rPr>
          <w:rFonts w:ascii="Times New Roman" w:hAnsi="Times New Roman" w:cs="Times New Roman"/>
          <w:bCs/>
          <w:sz w:val="24"/>
          <w:szCs w:val="24"/>
          <w:lang w:val="en-US"/>
        </w:rPr>
      </w:pPr>
      <w:r w:rsidRPr="00A131E2">
        <w:rPr>
          <w:rFonts w:ascii="Times New Roman" w:hAnsi="Times New Roman" w:cs="Times New Roman"/>
          <w:bCs/>
          <w:sz w:val="24"/>
          <w:szCs w:val="24"/>
          <w:lang w:val="en-US"/>
        </w:rPr>
        <w:t xml:space="preserve">« Amy Winehouse wrote music. </w:t>
      </w:r>
      <w:r>
        <w:rPr>
          <w:rFonts w:ascii="Times New Roman" w:hAnsi="Times New Roman" w:cs="Times New Roman"/>
          <w:bCs/>
          <w:sz w:val="24"/>
          <w:szCs w:val="24"/>
          <w:lang w:val="en-US"/>
        </w:rPr>
        <w:t>She</w:t>
      </w:r>
      <w:r w:rsidRPr="00A131E2">
        <w:rPr>
          <w:rFonts w:ascii="Times New Roman" w:hAnsi="Times New Roman" w:cs="Times New Roman"/>
          <w:bCs/>
          <w:sz w:val="24"/>
          <w:szCs w:val="24"/>
          <w:lang w:val="en-US"/>
        </w:rPr>
        <w:t xml:space="preserve"> was a composer, and one of the greatest musicians of all time. </w:t>
      </w:r>
      <w:r>
        <w:rPr>
          <w:rFonts w:ascii="Times New Roman" w:hAnsi="Times New Roman" w:cs="Times New Roman"/>
          <w:bCs/>
          <w:sz w:val="24"/>
          <w:szCs w:val="24"/>
          <w:lang w:val="en-US"/>
        </w:rPr>
        <w:t>Sh</w:t>
      </w:r>
      <w:r w:rsidRPr="00A131E2">
        <w:rPr>
          <w:rFonts w:ascii="Times New Roman" w:hAnsi="Times New Roman" w:cs="Times New Roman"/>
          <w:bCs/>
          <w:sz w:val="24"/>
          <w:szCs w:val="24"/>
          <w:lang w:val="en-US"/>
        </w:rPr>
        <w:t>e grew up to write some of the most beautiful music ever heard. »</w:t>
      </w:r>
    </w:p>
    <w:p w14:paraId="2DBF7E30" w14:textId="77777777" w:rsidR="00266766" w:rsidRPr="00A131E2" w:rsidRDefault="00266766" w:rsidP="0090555C">
      <w:pPr>
        <w:spacing w:after="0" w:line="360" w:lineRule="auto"/>
        <w:ind w:firstLine="708"/>
        <w:jc w:val="both"/>
        <w:outlineLvl w:val="0"/>
        <w:rPr>
          <w:rFonts w:ascii="Times New Roman" w:hAnsi="Times New Roman" w:cs="Times New Roman"/>
          <w:bCs/>
          <w:sz w:val="24"/>
          <w:szCs w:val="24"/>
          <w:lang w:val="en-US"/>
        </w:rPr>
      </w:pPr>
    </w:p>
    <w:p w14:paraId="156A2B92" w14:textId="191F2CE9" w:rsidR="00B60504" w:rsidRDefault="00A131E2" w:rsidP="0090555C">
      <w:pPr>
        <w:spacing w:after="0" w:line="360" w:lineRule="auto"/>
        <w:jc w:val="both"/>
        <w:outlineLvl w:val="0"/>
        <w:rPr>
          <w:rFonts w:ascii="Times New Roman" w:hAnsi="Times New Roman" w:cs="Times New Roman"/>
          <w:bCs/>
          <w:sz w:val="24"/>
          <w:szCs w:val="24"/>
        </w:rPr>
      </w:pPr>
      <w:r w:rsidRPr="00A131E2">
        <w:rPr>
          <w:rFonts w:ascii="Times New Roman" w:hAnsi="Times New Roman" w:cs="Times New Roman"/>
          <w:bCs/>
          <w:sz w:val="24"/>
          <w:szCs w:val="24"/>
          <w:lang w:val="fr-FR"/>
        </w:rPr>
        <w:t>Il s’avère que l’élève en question</w:t>
      </w:r>
      <w:r w:rsidR="00033C9E">
        <w:rPr>
          <w:rFonts w:ascii="Times New Roman" w:hAnsi="Times New Roman" w:cs="Times New Roman"/>
          <w:bCs/>
          <w:sz w:val="24"/>
          <w:szCs w:val="24"/>
        </w:rPr>
        <w:t xml:space="preserve">, après que je lui ai demandé, </w:t>
      </w:r>
      <w:r>
        <w:rPr>
          <w:rFonts w:ascii="Times New Roman" w:hAnsi="Times New Roman" w:cs="Times New Roman"/>
          <w:bCs/>
          <w:sz w:val="24"/>
          <w:szCs w:val="24"/>
        </w:rPr>
        <w:t>avait fait un transfert de la biographie de Mozart</w:t>
      </w:r>
      <w:r w:rsidR="003A4DF7">
        <w:rPr>
          <w:rStyle w:val="Appelnotedebasdep"/>
          <w:rFonts w:ascii="Times New Roman" w:hAnsi="Times New Roman" w:cs="Times New Roman"/>
          <w:bCs/>
          <w:sz w:val="24"/>
          <w:szCs w:val="24"/>
        </w:rPr>
        <w:footnoteReference w:id="39"/>
      </w:r>
      <w:r>
        <w:rPr>
          <w:rFonts w:ascii="Times New Roman" w:hAnsi="Times New Roman" w:cs="Times New Roman"/>
          <w:bCs/>
          <w:sz w:val="24"/>
          <w:szCs w:val="24"/>
        </w:rPr>
        <w:t xml:space="preserve"> qu’il avait lue à celle d’Amy Winehouse. Certes, il n’a pas produit </w:t>
      </w:r>
      <w:r>
        <w:rPr>
          <w:rFonts w:ascii="Times New Roman" w:hAnsi="Times New Roman" w:cs="Times New Roman"/>
          <w:bCs/>
          <w:sz w:val="24"/>
          <w:szCs w:val="24"/>
        </w:rPr>
        <w:lastRenderedPageBreak/>
        <w:t>ces phrases lui-même et s’est reposé sur la biographie de Mozart, mais il a su identifier que les deux artistes avaient ces traits en commun, ce qui veut donc dire qu’il a utilisé la biographie de Mozart pour comprendre celle d’Amy Winehouse, et a, en plus, produit de l’anglais d’un niveau bien supérieur à celui d’un élève de 5</w:t>
      </w:r>
      <w:r w:rsidRPr="00A131E2">
        <w:rPr>
          <w:rFonts w:ascii="Times New Roman" w:hAnsi="Times New Roman" w:cs="Times New Roman"/>
          <w:bCs/>
          <w:sz w:val="24"/>
          <w:szCs w:val="24"/>
          <w:vertAlign w:val="superscript"/>
        </w:rPr>
        <w:t>ème</w:t>
      </w:r>
      <w:r>
        <w:rPr>
          <w:rFonts w:ascii="Times New Roman" w:hAnsi="Times New Roman" w:cs="Times New Roman"/>
          <w:bCs/>
          <w:sz w:val="24"/>
          <w:szCs w:val="24"/>
        </w:rPr>
        <w:t>, quoi qu’il soit déjà doué.</w:t>
      </w:r>
      <w:r w:rsidR="003A4DF7">
        <w:rPr>
          <w:rFonts w:ascii="Times New Roman" w:hAnsi="Times New Roman" w:cs="Times New Roman"/>
          <w:bCs/>
          <w:sz w:val="24"/>
          <w:szCs w:val="24"/>
        </w:rPr>
        <w:t xml:space="preserve"> La pré-lecture a clairement eu un effet bénéfique sur cet élève qui a réussi à la fois à mieux s’approprier la C.E. et à produire de l’anglais d’un haut niveau.</w:t>
      </w:r>
    </w:p>
    <w:p w14:paraId="203DB890" w14:textId="77777777" w:rsidR="00764787" w:rsidRDefault="00764787" w:rsidP="0090555C">
      <w:pPr>
        <w:spacing w:after="0" w:line="360" w:lineRule="auto"/>
        <w:jc w:val="both"/>
        <w:outlineLvl w:val="0"/>
        <w:rPr>
          <w:rFonts w:ascii="Times New Roman" w:hAnsi="Times New Roman" w:cs="Times New Roman"/>
          <w:bCs/>
          <w:sz w:val="24"/>
          <w:szCs w:val="24"/>
        </w:rPr>
      </w:pPr>
    </w:p>
    <w:p w14:paraId="7ADE22DB" w14:textId="467B9AB6" w:rsidR="00764787" w:rsidRDefault="00764787" w:rsidP="0090555C">
      <w:pPr>
        <w:spacing w:after="0" w:line="360" w:lineRule="auto"/>
        <w:jc w:val="both"/>
        <w:outlineLvl w:val="0"/>
        <w:rPr>
          <w:rFonts w:ascii="Times New Roman" w:hAnsi="Times New Roman" w:cs="Times New Roman"/>
          <w:bCs/>
          <w:sz w:val="24"/>
          <w:szCs w:val="24"/>
        </w:rPr>
      </w:pPr>
      <w:r>
        <w:rPr>
          <w:rFonts w:ascii="Times New Roman" w:hAnsi="Times New Roman" w:cs="Times New Roman"/>
          <w:bCs/>
          <w:sz w:val="24"/>
          <w:szCs w:val="24"/>
        </w:rPr>
        <w:tab/>
        <w:t>Enfin, cette lecture a semblé être pénible pour la 5</w:t>
      </w:r>
      <w:r w:rsidRPr="00764787">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B que pour la 5</w:t>
      </w:r>
      <w:r w:rsidRPr="00764787">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A : les interventions étaient plus nombreuses en 5</w:t>
      </w:r>
      <w:r w:rsidRPr="00764787">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B, les élèves les plus faibles, bien que toujours très discrets, n’ont pas semblé</w:t>
      </w:r>
      <w:r w:rsidR="00C12235">
        <w:rPr>
          <w:rFonts w:ascii="Times New Roman" w:hAnsi="Times New Roman" w:cs="Times New Roman"/>
          <w:bCs/>
          <w:sz w:val="24"/>
          <w:szCs w:val="24"/>
        </w:rPr>
        <w:t xml:space="preserve"> se démotiver. Était-ce une conséquence du travail en amont de pré-lectures ? du sujet qui intéressait les élèves ? du fait de participer à une étude ? Notre recherche ne nous permet pas d’apporter une réponse claire à cela.</w:t>
      </w:r>
    </w:p>
    <w:p w14:paraId="5C0AA2A9" w14:textId="4AEBBA7F" w:rsidR="003A4DF7" w:rsidRPr="00B65F03" w:rsidRDefault="00B65F03" w:rsidP="0090555C">
      <w:pPr>
        <w:tabs>
          <w:tab w:val="left" w:pos="5743"/>
        </w:tabs>
        <w:spacing w:after="0" w:line="360" w:lineRule="auto"/>
        <w:jc w:val="both"/>
        <w:outlineLvl w:val="0"/>
        <w:rPr>
          <w:rFonts w:ascii="Times New Roman" w:hAnsi="Times New Roman" w:cs="Times New Roman"/>
          <w:bCs/>
          <w:i/>
          <w:sz w:val="24"/>
          <w:szCs w:val="24"/>
        </w:rPr>
      </w:pPr>
      <w:r w:rsidRPr="00B65F03">
        <w:rPr>
          <w:rFonts w:ascii="Times New Roman" w:hAnsi="Times New Roman" w:cs="Times New Roman"/>
          <w:bCs/>
          <w:i/>
          <w:sz w:val="24"/>
          <w:szCs w:val="24"/>
        </w:rPr>
        <w:tab/>
      </w:r>
    </w:p>
    <w:p w14:paraId="685E296F" w14:textId="1E882AEA" w:rsidR="007722A2" w:rsidRDefault="003A4DF7" w:rsidP="0090555C">
      <w:pPr>
        <w:spacing w:after="0" w:line="360" w:lineRule="auto"/>
        <w:jc w:val="both"/>
        <w:outlineLvl w:val="0"/>
        <w:rPr>
          <w:rFonts w:ascii="Times New Roman" w:hAnsi="Times New Roman" w:cs="Times New Roman"/>
          <w:bCs/>
          <w:sz w:val="24"/>
          <w:szCs w:val="24"/>
        </w:rPr>
      </w:pPr>
      <w:r w:rsidRPr="00B65F03">
        <w:rPr>
          <w:rFonts w:ascii="Times New Roman" w:hAnsi="Times New Roman" w:cs="Times New Roman"/>
          <w:bCs/>
          <w:i/>
          <w:sz w:val="24"/>
          <w:szCs w:val="24"/>
        </w:rPr>
        <w:tab/>
      </w:r>
      <w:r w:rsidRPr="00B65F03">
        <w:rPr>
          <w:rFonts w:ascii="Times New Roman" w:hAnsi="Times New Roman" w:cs="Times New Roman"/>
          <w:bCs/>
          <w:sz w:val="24"/>
          <w:szCs w:val="24"/>
        </w:rPr>
        <w:t>Ainsi, il apparaît clair que la pré-lecture a eu un effet positif sur la production orale de certains élèves qui ont réussi à faire des transferts de structures simples comme</w:t>
      </w:r>
      <w:r w:rsidRPr="00B65F03">
        <w:rPr>
          <w:rFonts w:ascii="Times New Roman" w:hAnsi="Times New Roman" w:cs="Times New Roman"/>
          <w:bCs/>
          <w:i/>
          <w:sz w:val="24"/>
          <w:szCs w:val="24"/>
        </w:rPr>
        <w:t xml:space="preserve"> WORK AS A/BE A</w:t>
      </w:r>
      <w:r>
        <w:rPr>
          <w:rFonts w:ascii="Times New Roman" w:hAnsi="Times New Roman" w:cs="Times New Roman"/>
          <w:bCs/>
          <w:sz w:val="24"/>
          <w:szCs w:val="24"/>
        </w:rPr>
        <w:t xml:space="preserve">, </w:t>
      </w:r>
      <w:r w:rsidRPr="00B65F03">
        <w:rPr>
          <w:rFonts w:ascii="Times New Roman" w:hAnsi="Times New Roman" w:cs="Times New Roman"/>
          <w:bCs/>
          <w:i/>
          <w:sz w:val="24"/>
          <w:szCs w:val="24"/>
        </w:rPr>
        <w:t>WAS BORN IN</w:t>
      </w:r>
      <w:r>
        <w:rPr>
          <w:rFonts w:ascii="Times New Roman" w:hAnsi="Times New Roman" w:cs="Times New Roman"/>
          <w:bCs/>
          <w:sz w:val="24"/>
          <w:szCs w:val="24"/>
        </w:rPr>
        <w:t xml:space="preserve">, ou bien plus complexes comme celle adaptée de la biographie de Mozart. </w:t>
      </w:r>
      <w:r w:rsidR="00B65F03">
        <w:rPr>
          <w:rFonts w:ascii="Times New Roman" w:hAnsi="Times New Roman" w:cs="Times New Roman"/>
          <w:bCs/>
          <w:sz w:val="24"/>
          <w:szCs w:val="24"/>
        </w:rPr>
        <w:t>Cependant,</w:t>
      </w:r>
      <w:r w:rsidR="00181878">
        <w:rPr>
          <w:rFonts w:ascii="Times New Roman" w:hAnsi="Times New Roman" w:cs="Times New Roman"/>
          <w:bCs/>
          <w:sz w:val="24"/>
          <w:szCs w:val="24"/>
        </w:rPr>
        <w:t xml:space="preserve"> chez les élèves du dossier « A1 », j</w:t>
      </w:r>
      <w:r w:rsidR="009E11B8">
        <w:rPr>
          <w:rFonts w:ascii="Times New Roman" w:hAnsi="Times New Roman" w:cs="Times New Roman"/>
          <w:bCs/>
          <w:sz w:val="24"/>
          <w:szCs w:val="24"/>
        </w:rPr>
        <w:t>e n’</w:t>
      </w:r>
      <w:r w:rsidR="00181878">
        <w:rPr>
          <w:rFonts w:ascii="Times New Roman" w:hAnsi="Times New Roman" w:cs="Times New Roman"/>
          <w:bCs/>
          <w:sz w:val="24"/>
          <w:szCs w:val="24"/>
        </w:rPr>
        <w:t>ai pas remarqué une meilleure compréhension comparée à d’</w:t>
      </w:r>
      <w:r w:rsidR="00CC7451">
        <w:rPr>
          <w:rFonts w:ascii="Times New Roman" w:hAnsi="Times New Roman" w:cs="Times New Roman"/>
          <w:bCs/>
          <w:sz w:val="24"/>
          <w:szCs w:val="24"/>
        </w:rPr>
        <w:t xml:space="preserve">habitude, ou </w:t>
      </w:r>
      <w:r w:rsidR="00181878">
        <w:rPr>
          <w:rFonts w:ascii="Times New Roman" w:hAnsi="Times New Roman" w:cs="Times New Roman"/>
          <w:bCs/>
          <w:sz w:val="24"/>
          <w:szCs w:val="24"/>
        </w:rPr>
        <w:t>un effet sur la production orale</w:t>
      </w:r>
      <w:r w:rsidR="00CC7451">
        <w:rPr>
          <w:rFonts w:ascii="Times New Roman" w:hAnsi="Times New Roman" w:cs="Times New Roman"/>
          <w:bCs/>
          <w:sz w:val="24"/>
          <w:szCs w:val="24"/>
        </w:rPr>
        <w:t> : la participation spontanée est restée faible et même en les inter</w:t>
      </w:r>
      <w:r w:rsidR="009E44E8">
        <w:rPr>
          <w:rFonts w:ascii="Times New Roman" w:hAnsi="Times New Roman" w:cs="Times New Roman"/>
          <w:bCs/>
          <w:sz w:val="24"/>
          <w:szCs w:val="24"/>
        </w:rPr>
        <w:t xml:space="preserve">rogeant et en les guidant avec des </w:t>
      </w:r>
      <w:r w:rsidR="009E44E8" w:rsidRPr="009E44E8">
        <w:rPr>
          <w:rFonts w:ascii="Times New Roman" w:hAnsi="Times New Roman" w:cs="Times New Roman"/>
          <w:bCs/>
          <w:i/>
          <w:sz w:val="24"/>
          <w:szCs w:val="24"/>
        </w:rPr>
        <w:t>flashcards</w:t>
      </w:r>
      <w:r w:rsidR="009E44E8">
        <w:rPr>
          <w:rFonts w:ascii="Times New Roman" w:hAnsi="Times New Roman" w:cs="Times New Roman"/>
          <w:bCs/>
          <w:sz w:val="24"/>
          <w:szCs w:val="24"/>
        </w:rPr>
        <w:t>,</w:t>
      </w:r>
      <w:r w:rsidR="00CC7451">
        <w:rPr>
          <w:rFonts w:ascii="Times New Roman" w:hAnsi="Times New Roman" w:cs="Times New Roman"/>
          <w:bCs/>
          <w:sz w:val="24"/>
          <w:szCs w:val="24"/>
        </w:rPr>
        <w:t xml:space="preserve"> ces élèves </w:t>
      </w:r>
      <w:r w:rsidR="009E44E8">
        <w:rPr>
          <w:rFonts w:ascii="Times New Roman" w:hAnsi="Times New Roman" w:cs="Times New Roman"/>
          <w:bCs/>
          <w:sz w:val="24"/>
          <w:szCs w:val="24"/>
        </w:rPr>
        <w:t xml:space="preserve">restaient bloqués sur </w:t>
      </w:r>
      <w:r w:rsidR="00CC7451">
        <w:rPr>
          <w:rFonts w:ascii="Times New Roman" w:hAnsi="Times New Roman" w:cs="Times New Roman"/>
          <w:bCs/>
          <w:sz w:val="24"/>
          <w:szCs w:val="24"/>
        </w:rPr>
        <w:t xml:space="preserve">l’information principale (ex : </w:t>
      </w:r>
      <w:r w:rsidR="00CC7451" w:rsidRPr="00CC7451">
        <w:rPr>
          <w:rFonts w:ascii="Times New Roman" w:hAnsi="Times New Roman" w:cs="Times New Roman"/>
          <w:bCs/>
          <w:i/>
          <w:sz w:val="24"/>
          <w:szCs w:val="24"/>
        </w:rPr>
        <w:t>London</w:t>
      </w:r>
      <w:r w:rsidR="00CC7451">
        <w:rPr>
          <w:rFonts w:ascii="Times New Roman" w:hAnsi="Times New Roman" w:cs="Times New Roman"/>
          <w:bCs/>
          <w:sz w:val="24"/>
          <w:szCs w:val="24"/>
        </w:rPr>
        <w:t>)</w:t>
      </w:r>
      <w:r w:rsidR="009E44E8">
        <w:rPr>
          <w:rFonts w:ascii="Times New Roman" w:hAnsi="Times New Roman" w:cs="Times New Roman"/>
          <w:bCs/>
          <w:sz w:val="24"/>
          <w:szCs w:val="24"/>
        </w:rPr>
        <w:t xml:space="preserve"> au lieu de donner des phrases complètes (ex : </w:t>
      </w:r>
      <w:r w:rsidR="009E44E8" w:rsidRPr="009E44E8">
        <w:rPr>
          <w:rFonts w:ascii="Times New Roman" w:hAnsi="Times New Roman" w:cs="Times New Roman"/>
          <w:bCs/>
          <w:i/>
          <w:sz w:val="24"/>
          <w:szCs w:val="24"/>
        </w:rPr>
        <w:t>She lived in London</w:t>
      </w:r>
      <w:r w:rsidR="009E44E8">
        <w:rPr>
          <w:rFonts w:ascii="Times New Roman" w:hAnsi="Times New Roman" w:cs="Times New Roman"/>
          <w:bCs/>
          <w:sz w:val="24"/>
          <w:szCs w:val="24"/>
        </w:rPr>
        <w:t>)</w:t>
      </w:r>
      <w:r w:rsidR="00181878">
        <w:rPr>
          <w:rFonts w:ascii="Times New Roman" w:hAnsi="Times New Roman" w:cs="Times New Roman"/>
          <w:bCs/>
          <w:sz w:val="24"/>
          <w:szCs w:val="24"/>
        </w:rPr>
        <w:t xml:space="preserve">. </w:t>
      </w:r>
      <w:r w:rsidR="009E44E8">
        <w:rPr>
          <w:rFonts w:ascii="Times New Roman" w:hAnsi="Times New Roman" w:cs="Times New Roman"/>
          <w:bCs/>
          <w:sz w:val="24"/>
          <w:szCs w:val="24"/>
        </w:rPr>
        <w:t>J’attendais de voir si les évaluations du Jour 5</w:t>
      </w:r>
      <w:r w:rsidR="00181878">
        <w:rPr>
          <w:rFonts w:ascii="Times New Roman" w:hAnsi="Times New Roman" w:cs="Times New Roman"/>
          <w:bCs/>
          <w:sz w:val="24"/>
          <w:szCs w:val="24"/>
        </w:rPr>
        <w:t xml:space="preserve"> </w:t>
      </w:r>
      <w:r w:rsidR="009E44E8">
        <w:rPr>
          <w:rFonts w:ascii="Times New Roman" w:hAnsi="Times New Roman" w:cs="Times New Roman"/>
          <w:bCs/>
          <w:sz w:val="24"/>
          <w:szCs w:val="24"/>
        </w:rPr>
        <w:t>auraient un impact plus important chez les élèves à dossier « A1+ ».</w:t>
      </w:r>
      <w:r w:rsidR="00181878">
        <w:rPr>
          <w:rFonts w:ascii="Times New Roman" w:hAnsi="Times New Roman" w:cs="Times New Roman"/>
          <w:bCs/>
          <w:sz w:val="24"/>
          <w:szCs w:val="24"/>
        </w:rPr>
        <w:t xml:space="preserve"> </w:t>
      </w:r>
    </w:p>
    <w:p w14:paraId="72876846" w14:textId="77777777" w:rsidR="00FB5A4D" w:rsidRDefault="00FB5A4D" w:rsidP="0090555C">
      <w:pPr>
        <w:spacing w:after="0" w:line="360" w:lineRule="auto"/>
        <w:jc w:val="both"/>
        <w:outlineLvl w:val="0"/>
        <w:rPr>
          <w:rFonts w:ascii="Times New Roman" w:hAnsi="Times New Roman" w:cs="Times New Roman"/>
          <w:bCs/>
          <w:sz w:val="24"/>
          <w:szCs w:val="24"/>
        </w:rPr>
      </w:pPr>
    </w:p>
    <w:p w14:paraId="4FB82D48" w14:textId="61DC5978" w:rsidR="00FB5A4D" w:rsidRPr="00031FAB" w:rsidRDefault="00C20E12" w:rsidP="0090555C">
      <w:pPr>
        <w:pStyle w:val="Pardeliste"/>
        <w:numPr>
          <w:ilvl w:val="0"/>
          <w:numId w:val="21"/>
        </w:numPr>
        <w:spacing w:after="0" w:line="36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É</w:t>
      </w:r>
      <w:r w:rsidR="00FB5A4D" w:rsidRPr="00031FAB">
        <w:rPr>
          <w:rFonts w:ascii="Times New Roman" w:hAnsi="Times New Roman" w:cs="Times New Roman"/>
          <w:b/>
          <w:bCs/>
          <w:sz w:val="24"/>
          <w:szCs w:val="24"/>
        </w:rPr>
        <w:t>valuation</w:t>
      </w:r>
      <w:r w:rsidR="00912BD6" w:rsidRPr="00031FAB">
        <w:rPr>
          <w:rFonts w:ascii="Times New Roman" w:hAnsi="Times New Roman" w:cs="Times New Roman"/>
          <w:b/>
          <w:bCs/>
          <w:sz w:val="24"/>
          <w:szCs w:val="24"/>
        </w:rPr>
        <w:t>s</w:t>
      </w:r>
      <w:r w:rsidR="00FB5A4D" w:rsidRPr="00031FAB">
        <w:rPr>
          <w:rFonts w:ascii="Times New Roman" w:hAnsi="Times New Roman" w:cs="Times New Roman"/>
          <w:b/>
          <w:bCs/>
          <w:sz w:val="24"/>
          <w:szCs w:val="24"/>
        </w:rPr>
        <w:t xml:space="preserve"> formative</w:t>
      </w:r>
      <w:r w:rsidR="00912BD6" w:rsidRPr="00031FAB">
        <w:rPr>
          <w:rFonts w:ascii="Times New Roman" w:hAnsi="Times New Roman" w:cs="Times New Roman"/>
          <w:b/>
          <w:bCs/>
          <w:sz w:val="24"/>
          <w:szCs w:val="24"/>
        </w:rPr>
        <w:t>s</w:t>
      </w:r>
    </w:p>
    <w:p w14:paraId="19F7D0B3" w14:textId="77777777" w:rsidR="007E0929" w:rsidRDefault="007E0929" w:rsidP="0090555C">
      <w:pPr>
        <w:spacing w:after="0" w:line="360" w:lineRule="auto"/>
        <w:jc w:val="both"/>
        <w:outlineLvl w:val="0"/>
        <w:rPr>
          <w:rFonts w:ascii="Times New Roman" w:hAnsi="Times New Roman" w:cs="Times New Roman"/>
          <w:b/>
          <w:bCs/>
          <w:sz w:val="24"/>
          <w:szCs w:val="24"/>
        </w:rPr>
      </w:pPr>
    </w:p>
    <w:p w14:paraId="610047D3" w14:textId="7D51C276" w:rsidR="007E0929" w:rsidRDefault="007E0929" w:rsidP="0090555C">
      <w:pPr>
        <w:spacing w:after="0" w:line="360" w:lineRule="auto"/>
        <w:ind w:firstLine="708"/>
        <w:jc w:val="both"/>
        <w:outlineLvl w:val="0"/>
        <w:rPr>
          <w:rFonts w:ascii="Times New Roman" w:hAnsi="Times New Roman" w:cs="Times New Roman"/>
          <w:bCs/>
          <w:sz w:val="24"/>
          <w:szCs w:val="24"/>
          <w:lang w:val="fr-FR"/>
        </w:rPr>
      </w:pPr>
      <w:r w:rsidRPr="00181878">
        <w:rPr>
          <w:rFonts w:ascii="Times New Roman" w:hAnsi="Times New Roman" w:cs="Times New Roman"/>
          <w:bCs/>
          <w:sz w:val="24"/>
          <w:szCs w:val="24"/>
          <w:lang w:val="fr-FR"/>
        </w:rPr>
        <w:t>Lors du Jour 5, soit la date de</w:t>
      </w:r>
      <w:r>
        <w:rPr>
          <w:rFonts w:ascii="Times New Roman" w:hAnsi="Times New Roman" w:cs="Times New Roman"/>
          <w:bCs/>
          <w:sz w:val="24"/>
          <w:szCs w:val="24"/>
          <w:lang w:val="fr-FR"/>
        </w:rPr>
        <w:t>s é</w:t>
      </w:r>
      <w:r w:rsidRPr="00181878">
        <w:rPr>
          <w:rFonts w:ascii="Times New Roman" w:hAnsi="Times New Roman" w:cs="Times New Roman"/>
          <w:bCs/>
          <w:sz w:val="24"/>
          <w:szCs w:val="24"/>
          <w:lang w:val="fr-FR"/>
        </w:rPr>
        <w:t>valuation</w:t>
      </w:r>
      <w:r>
        <w:rPr>
          <w:rFonts w:ascii="Times New Roman" w:hAnsi="Times New Roman" w:cs="Times New Roman"/>
          <w:bCs/>
          <w:sz w:val="24"/>
          <w:szCs w:val="24"/>
          <w:lang w:val="fr-FR"/>
        </w:rPr>
        <w:t>s,</w:t>
      </w:r>
      <w:r w:rsidRPr="00181878">
        <w:rPr>
          <w:rFonts w:ascii="Times New Roman" w:hAnsi="Times New Roman" w:cs="Times New Roman"/>
          <w:bCs/>
          <w:sz w:val="24"/>
          <w:szCs w:val="24"/>
          <w:lang w:val="fr-FR"/>
        </w:rPr>
        <w:t xml:space="preserve"> </w:t>
      </w:r>
      <w:r>
        <w:rPr>
          <w:rFonts w:ascii="Times New Roman" w:hAnsi="Times New Roman" w:cs="Times New Roman"/>
          <w:bCs/>
          <w:sz w:val="24"/>
          <w:szCs w:val="24"/>
          <w:lang w:val="fr-FR"/>
        </w:rPr>
        <w:t xml:space="preserve">j’ai accordé aux élèves cinq minutes de révision avant l’évaluation, pratique que j’ai mise en place avant chaque évaluation sur conseil de mon tuteur ESPE, puis j’ai distribué aux élèves un dossier composé de trois parties : un questionnaire anonyme ayant vocation à sélectionner les élèves qui avaient bien effectué les lectures en suivant les critères demandés et à exclure le reste ; une évaluation de </w:t>
      </w:r>
      <w:r>
        <w:rPr>
          <w:rFonts w:ascii="Times New Roman" w:hAnsi="Times New Roman" w:cs="Times New Roman"/>
          <w:bCs/>
          <w:sz w:val="24"/>
          <w:szCs w:val="24"/>
          <w:lang w:val="fr-FR"/>
        </w:rPr>
        <w:lastRenderedPageBreak/>
        <w:t>compréhension écrite qui me permettrait de voir quel impact les pré-lectures ciblées auraient sur la compréhension d’une C.E., en complément de l’étude de séance de compréhension écrite sur Amy Winehouse ; et, finalement, une évaluation de production écrite, pour voir à quel point les apprenants seraient capable de produire de l’anglais à partir des pré-lectures et de la séance de C.E. sur Amy Winehouse.</w:t>
      </w:r>
      <w:r w:rsidR="00EB29EB">
        <w:rPr>
          <w:rFonts w:ascii="Times New Roman" w:hAnsi="Times New Roman" w:cs="Times New Roman"/>
          <w:bCs/>
          <w:sz w:val="24"/>
          <w:szCs w:val="24"/>
          <w:lang w:val="fr-FR"/>
        </w:rPr>
        <w:t xml:space="preserve"> J’ai accordé les temps impartis suivants : cinq minutes pour le questionnaire, qui a été lu à haute voix et auquel les élèves ont répondu au fur et à mesure ; vingt minutes pour la C.E., </w:t>
      </w:r>
      <w:r w:rsidR="009D3427">
        <w:rPr>
          <w:rFonts w:ascii="Times New Roman" w:hAnsi="Times New Roman" w:cs="Times New Roman"/>
          <w:bCs/>
          <w:sz w:val="24"/>
          <w:szCs w:val="24"/>
          <w:lang w:val="fr-FR"/>
        </w:rPr>
        <w:t>que les élèves devaient retourner à la fin du temps imparti et avaient strictement</w:t>
      </w:r>
      <w:r w:rsidR="00EB29EB">
        <w:rPr>
          <w:rFonts w:ascii="Times New Roman" w:hAnsi="Times New Roman" w:cs="Times New Roman"/>
          <w:bCs/>
          <w:sz w:val="24"/>
          <w:szCs w:val="24"/>
          <w:lang w:val="fr-FR"/>
        </w:rPr>
        <w:t xml:space="preserve"> </w:t>
      </w:r>
      <w:r w:rsidR="009D3427">
        <w:rPr>
          <w:rFonts w:ascii="Times New Roman" w:hAnsi="Times New Roman" w:cs="Times New Roman"/>
          <w:bCs/>
          <w:sz w:val="24"/>
          <w:szCs w:val="24"/>
          <w:lang w:val="fr-FR"/>
        </w:rPr>
        <w:t>interdiction de regarder après les vingt minutes ; enfin, vingt minutes pour la production écrite. J’ai répondu aux diverses questions des élèves bloquées, sans jamais leur donner de réponse en anglais. Toute tricherie était disqualifiable mais aucune n’a été observée.</w:t>
      </w:r>
    </w:p>
    <w:p w14:paraId="68E305F5" w14:textId="77777777" w:rsidR="009E44E8" w:rsidRDefault="009E44E8" w:rsidP="0090555C">
      <w:pPr>
        <w:spacing w:after="0" w:line="360" w:lineRule="auto"/>
        <w:ind w:firstLine="708"/>
        <w:jc w:val="both"/>
        <w:outlineLvl w:val="0"/>
        <w:rPr>
          <w:rFonts w:ascii="Times New Roman" w:hAnsi="Times New Roman" w:cs="Times New Roman"/>
          <w:bCs/>
          <w:sz w:val="24"/>
          <w:szCs w:val="24"/>
          <w:lang w:val="fr-FR"/>
        </w:rPr>
      </w:pPr>
    </w:p>
    <w:p w14:paraId="530E2723" w14:textId="558079D4" w:rsidR="007E0929" w:rsidRPr="00C20E12" w:rsidRDefault="007E0929" w:rsidP="00C20E12">
      <w:pPr>
        <w:pStyle w:val="Pardeliste"/>
        <w:numPr>
          <w:ilvl w:val="0"/>
          <w:numId w:val="30"/>
        </w:numPr>
        <w:spacing w:after="0" w:line="360" w:lineRule="auto"/>
        <w:jc w:val="both"/>
        <w:outlineLvl w:val="0"/>
        <w:rPr>
          <w:rFonts w:ascii="Times New Roman" w:hAnsi="Times New Roman" w:cs="Times New Roman"/>
          <w:bCs/>
          <w:i/>
          <w:sz w:val="24"/>
          <w:szCs w:val="24"/>
          <w:lang w:val="fr-FR"/>
        </w:rPr>
      </w:pPr>
      <w:r w:rsidRPr="00C20E12">
        <w:rPr>
          <w:rFonts w:ascii="Times New Roman" w:hAnsi="Times New Roman" w:cs="Times New Roman"/>
          <w:bCs/>
          <w:i/>
          <w:sz w:val="24"/>
          <w:szCs w:val="24"/>
          <w:lang w:val="fr-FR"/>
        </w:rPr>
        <w:t>Le questionnaire anonyme</w:t>
      </w:r>
    </w:p>
    <w:p w14:paraId="28D6EF86" w14:textId="62D048E2" w:rsidR="00955900" w:rsidRPr="00B60504" w:rsidRDefault="007E0929" w:rsidP="0090555C">
      <w:pPr>
        <w:tabs>
          <w:tab w:val="left" w:pos="5665"/>
        </w:tabs>
        <w:spacing w:after="0" w:line="360" w:lineRule="auto"/>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ab/>
      </w:r>
    </w:p>
    <w:p w14:paraId="0D71794C" w14:textId="0190B169" w:rsidR="00413CA4" w:rsidRDefault="007E0929"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Le but du q</w:t>
      </w:r>
      <w:r w:rsidR="00D62113">
        <w:rPr>
          <w:rFonts w:ascii="Times New Roman" w:hAnsi="Times New Roman" w:cs="Times New Roman"/>
          <w:bCs/>
          <w:sz w:val="24"/>
          <w:szCs w:val="24"/>
          <w:lang w:val="fr-FR"/>
        </w:rPr>
        <w:t>uestionnaire anonymisé (Annexe 10a et b</w:t>
      </w:r>
      <w:r>
        <w:rPr>
          <w:rFonts w:ascii="Times New Roman" w:hAnsi="Times New Roman" w:cs="Times New Roman"/>
          <w:bCs/>
          <w:sz w:val="24"/>
          <w:szCs w:val="24"/>
          <w:lang w:val="fr-FR"/>
        </w:rPr>
        <w:t xml:space="preserve">) </w:t>
      </w:r>
      <w:r w:rsidR="008E68A5">
        <w:rPr>
          <w:rFonts w:ascii="Times New Roman" w:hAnsi="Times New Roman" w:cs="Times New Roman"/>
          <w:bCs/>
          <w:sz w:val="24"/>
          <w:szCs w:val="24"/>
          <w:lang w:val="fr-FR"/>
        </w:rPr>
        <w:t>était, tout d’abord, de pouvoir vérifier que les apprenants avaient bien effectué le travail des deux lectures sur deux moments différents des personnages qu’ils avaient choisis</w:t>
      </w:r>
      <w:r w:rsidR="00413CA4">
        <w:rPr>
          <w:rFonts w:ascii="Times New Roman" w:hAnsi="Times New Roman" w:cs="Times New Roman"/>
          <w:bCs/>
          <w:sz w:val="24"/>
          <w:szCs w:val="24"/>
          <w:lang w:val="fr-FR"/>
        </w:rPr>
        <w:t>, mais cette fois-ci, de manière anonyme, pour avoir des résultats justes, chose plus difficile à obtenir quand le sondage n’est pas anonyme, comme cela a été le</w:t>
      </w:r>
      <w:r w:rsidR="00D37BAD">
        <w:rPr>
          <w:rFonts w:ascii="Times New Roman" w:hAnsi="Times New Roman" w:cs="Times New Roman"/>
          <w:bCs/>
          <w:sz w:val="24"/>
          <w:szCs w:val="24"/>
          <w:lang w:val="fr-FR"/>
        </w:rPr>
        <w:t xml:space="preserve"> cas le Jour 4</w:t>
      </w:r>
      <w:r w:rsidR="008E68A5">
        <w:rPr>
          <w:rFonts w:ascii="Times New Roman" w:hAnsi="Times New Roman" w:cs="Times New Roman"/>
          <w:bCs/>
          <w:sz w:val="24"/>
          <w:szCs w:val="24"/>
          <w:lang w:val="fr-FR"/>
        </w:rPr>
        <w:t>.</w:t>
      </w:r>
    </w:p>
    <w:p w14:paraId="251FB1B4" w14:textId="77777777" w:rsidR="00413CA4" w:rsidRDefault="00413CA4" w:rsidP="0090555C">
      <w:pPr>
        <w:spacing w:after="0" w:line="360" w:lineRule="auto"/>
        <w:ind w:firstLine="708"/>
        <w:jc w:val="both"/>
        <w:outlineLvl w:val="0"/>
        <w:rPr>
          <w:rFonts w:ascii="Times New Roman" w:hAnsi="Times New Roman" w:cs="Times New Roman"/>
          <w:bCs/>
          <w:sz w:val="24"/>
          <w:szCs w:val="24"/>
          <w:lang w:val="fr-FR"/>
        </w:rPr>
      </w:pPr>
    </w:p>
    <w:p w14:paraId="58AFB8E7" w14:textId="393D34D6" w:rsidR="00955900" w:rsidRDefault="008E68A5"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 </w:t>
      </w:r>
      <w:r w:rsidR="00236F03">
        <w:rPr>
          <w:rFonts w:ascii="Times New Roman" w:hAnsi="Times New Roman" w:cs="Times New Roman"/>
          <w:bCs/>
          <w:sz w:val="24"/>
          <w:szCs w:val="24"/>
          <w:lang w:val="fr-FR"/>
        </w:rPr>
        <w:t>Globalement, le taux d’</w:t>
      </w:r>
      <w:r w:rsidR="00681838">
        <w:rPr>
          <w:rFonts w:ascii="Times New Roman" w:hAnsi="Times New Roman" w:cs="Times New Roman"/>
          <w:bCs/>
          <w:sz w:val="24"/>
          <w:szCs w:val="24"/>
          <w:lang w:val="fr-FR"/>
        </w:rPr>
        <w:t xml:space="preserve">élèves ayant respecté les consignes est </w:t>
      </w:r>
      <w:r w:rsidR="001A2515">
        <w:rPr>
          <w:rFonts w:ascii="Times New Roman" w:hAnsi="Times New Roman" w:cs="Times New Roman"/>
          <w:bCs/>
          <w:sz w:val="24"/>
          <w:szCs w:val="24"/>
          <w:lang w:val="fr-FR"/>
        </w:rPr>
        <w:t>assez</w:t>
      </w:r>
      <w:r w:rsidR="00681838">
        <w:rPr>
          <w:rFonts w:ascii="Times New Roman" w:hAnsi="Times New Roman" w:cs="Times New Roman"/>
          <w:bCs/>
          <w:sz w:val="24"/>
          <w:szCs w:val="24"/>
          <w:lang w:val="fr-FR"/>
        </w:rPr>
        <w:t xml:space="preserve"> bon : sur 25 élèves, 19 (soit 76 pour cent) ont bien lu au moins deux biographies, à deux reprises au moins et sur deux jours différents. Six élèves (24 pour cent) ont lu trois biographies (alors que seules deux étaient obligatoires), deux élèves en ont lues quatre (huit pour cent), treize en ont lues deux (52 pour cent) ; quatre élèves (16 pour cent) n’ont soit pas lu soit lu une seule biographie. Deux d’entre eux n’en ont lues aucune et sont donc exclus de l</w:t>
      </w:r>
      <w:r w:rsidR="0043276B">
        <w:rPr>
          <w:rFonts w:ascii="Times New Roman" w:hAnsi="Times New Roman" w:cs="Times New Roman"/>
          <w:bCs/>
          <w:sz w:val="24"/>
          <w:szCs w:val="24"/>
          <w:lang w:val="fr-FR"/>
        </w:rPr>
        <w:t>a recherche du Jour 5 ; un des deux était un des quatre élèves ayant reçu le dossier « A1+ ». Deux n’ont fait qu’une lecture</w:t>
      </w:r>
      <w:r w:rsidR="00CA538A">
        <w:rPr>
          <w:rFonts w:ascii="Times New Roman" w:hAnsi="Times New Roman" w:cs="Times New Roman"/>
          <w:bCs/>
          <w:sz w:val="24"/>
          <w:szCs w:val="24"/>
          <w:lang w:val="fr-FR"/>
        </w:rPr>
        <w:t>,</w:t>
      </w:r>
      <w:r w:rsidR="0043276B">
        <w:rPr>
          <w:rFonts w:ascii="Times New Roman" w:hAnsi="Times New Roman" w:cs="Times New Roman"/>
          <w:bCs/>
          <w:sz w:val="24"/>
          <w:szCs w:val="24"/>
          <w:lang w:val="fr-FR"/>
        </w:rPr>
        <w:t xml:space="preserve"> et </w:t>
      </w:r>
      <w:r w:rsidR="00CA538A">
        <w:rPr>
          <w:rFonts w:ascii="Times New Roman" w:hAnsi="Times New Roman" w:cs="Times New Roman"/>
          <w:bCs/>
          <w:sz w:val="24"/>
          <w:szCs w:val="24"/>
          <w:lang w:val="fr-FR"/>
        </w:rPr>
        <w:t xml:space="preserve">cela </w:t>
      </w:r>
      <w:r w:rsidR="0043276B">
        <w:rPr>
          <w:rFonts w:ascii="Times New Roman" w:hAnsi="Times New Roman" w:cs="Times New Roman"/>
          <w:bCs/>
          <w:sz w:val="24"/>
          <w:szCs w:val="24"/>
          <w:lang w:val="fr-FR"/>
        </w:rPr>
        <w:t xml:space="preserve">sur un seul jour : ils ont aussi été exclus de la suite de la recherche. Parmi ceux ayant bien effectué la lecture de deux personnalité minimum (soit 84 pour cent), </w:t>
      </w:r>
      <w:r w:rsidR="008B7ECA">
        <w:rPr>
          <w:rFonts w:ascii="Times New Roman" w:hAnsi="Times New Roman" w:cs="Times New Roman"/>
          <w:bCs/>
          <w:sz w:val="24"/>
          <w:szCs w:val="24"/>
          <w:lang w:val="fr-FR"/>
        </w:rPr>
        <w:t>quatre</w:t>
      </w:r>
      <w:r w:rsidR="0043276B">
        <w:rPr>
          <w:rFonts w:ascii="Times New Roman" w:hAnsi="Times New Roman" w:cs="Times New Roman"/>
          <w:bCs/>
          <w:sz w:val="24"/>
          <w:szCs w:val="24"/>
          <w:lang w:val="fr-FR"/>
        </w:rPr>
        <w:t xml:space="preserve"> d’entre eux ont répondu les avoir effectuées </w:t>
      </w:r>
      <w:r w:rsidR="00CA538A">
        <w:rPr>
          <w:rFonts w:ascii="Times New Roman" w:hAnsi="Times New Roman" w:cs="Times New Roman"/>
          <w:bCs/>
          <w:sz w:val="24"/>
          <w:szCs w:val="24"/>
          <w:lang w:val="fr-FR"/>
        </w:rPr>
        <w:t xml:space="preserve">sur un jour seulement. </w:t>
      </w:r>
      <w:r w:rsidR="0043276B">
        <w:rPr>
          <w:rFonts w:ascii="Times New Roman" w:hAnsi="Times New Roman" w:cs="Times New Roman"/>
          <w:bCs/>
          <w:sz w:val="24"/>
          <w:szCs w:val="24"/>
          <w:lang w:val="fr-FR"/>
        </w:rPr>
        <w:t>J’</w:t>
      </w:r>
      <w:r w:rsidR="00CA538A">
        <w:rPr>
          <w:rFonts w:ascii="Times New Roman" w:hAnsi="Times New Roman" w:cs="Times New Roman"/>
          <w:bCs/>
          <w:sz w:val="24"/>
          <w:szCs w:val="24"/>
          <w:lang w:val="fr-FR"/>
        </w:rPr>
        <w:t xml:space="preserve">ai aussi </w:t>
      </w:r>
      <w:r w:rsidR="0043276B">
        <w:rPr>
          <w:rFonts w:ascii="Times New Roman" w:hAnsi="Times New Roman" w:cs="Times New Roman"/>
          <w:bCs/>
          <w:sz w:val="24"/>
          <w:szCs w:val="24"/>
          <w:lang w:val="fr-FR"/>
        </w:rPr>
        <w:t>décidé d’exclure ces élèves car ils sortaient du cadre des obligations entourant la mise en place et le test de l’hypothèse</w:t>
      </w:r>
      <w:r w:rsidR="00CA538A">
        <w:rPr>
          <w:rFonts w:ascii="Times New Roman" w:hAnsi="Times New Roman" w:cs="Times New Roman"/>
          <w:bCs/>
          <w:sz w:val="24"/>
          <w:szCs w:val="24"/>
          <w:lang w:val="fr-FR"/>
        </w:rPr>
        <w:t> ; je ne souhaitais pas que des élèves n’ayant pas suivi les critères stricts de l’activité puissent biaiser les résultats.</w:t>
      </w:r>
    </w:p>
    <w:p w14:paraId="3B5BF450" w14:textId="77777777" w:rsidR="00CA538A" w:rsidRDefault="00CA538A" w:rsidP="0090555C">
      <w:pPr>
        <w:spacing w:after="0" w:line="360" w:lineRule="auto"/>
        <w:ind w:firstLine="708"/>
        <w:jc w:val="both"/>
        <w:outlineLvl w:val="0"/>
        <w:rPr>
          <w:rFonts w:ascii="Times New Roman" w:hAnsi="Times New Roman" w:cs="Times New Roman"/>
          <w:bCs/>
          <w:sz w:val="24"/>
          <w:szCs w:val="24"/>
          <w:lang w:val="fr-FR"/>
        </w:rPr>
      </w:pPr>
    </w:p>
    <w:p w14:paraId="22D04464" w14:textId="113385B6" w:rsidR="00B25B1C" w:rsidRDefault="003D6252"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lastRenderedPageBreak/>
        <w:t>Ainsi</w:t>
      </w:r>
      <w:r w:rsidR="00CA538A">
        <w:rPr>
          <w:rFonts w:ascii="Times New Roman" w:hAnsi="Times New Roman" w:cs="Times New Roman"/>
          <w:bCs/>
          <w:sz w:val="24"/>
          <w:szCs w:val="24"/>
          <w:lang w:val="fr-FR"/>
        </w:rPr>
        <w:t xml:space="preserve">, sur 25 élèves, le panel de recherche a été réduit à </w:t>
      </w:r>
      <w:r w:rsidR="008B7ECA">
        <w:rPr>
          <w:rFonts w:ascii="Times New Roman" w:hAnsi="Times New Roman" w:cs="Times New Roman"/>
          <w:bCs/>
          <w:sz w:val="24"/>
          <w:szCs w:val="24"/>
          <w:lang w:val="fr-FR"/>
        </w:rPr>
        <w:t xml:space="preserve">15 élèves, dont 3 avec un dossier </w:t>
      </w:r>
      <w:r w:rsidR="00CA2FE2">
        <w:rPr>
          <w:rFonts w:ascii="Times New Roman" w:hAnsi="Times New Roman" w:cs="Times New Roman"/>
          <w:bCs/>
          <w:sz w:val="24"/>
          <w:szCs w:val="24"/>
          <w:lang w:val="fr-FR"/>
        </w:rPr>
        <w:t>« </w:t>
      </w:r>
      <w:r w:rsidR="008B7ECA">
        <w:rPr>
          <w:rFonts w:ascii="Times New Roman" w:hAnsi="Times New Roman" w:cs="Times New Roman"/>
          <w:bCs/>
          <w:sz w:val="24"/>
          <w:szCs w:val="24"/>
          <w:lang w:val="fr-FR"/>
        </w:rPr>
        <w:t>A1</w:t>
      </w:r>
      <w:r w:rsidR="00CA2FE2">
        <w:rPr>
          <w:rFonts w:ascii="Times New Roman" w:hAnsi="Times New Roman" w:cs="Times New Roman"/>
          <w:bCs/>
          <w:sz w:val="24"/>
          <w:szCs w:val="24"/>
          <w:lang w:val="fr-FR"/>
        </w:rPr>
        <w:t>+ »</w:t>
      </w:r>
      <w:r w:rsidR="008B7ECA">
        <w:rPr>
          <w:rFonts w:ascii="Times New Roman" w:hAnsi="Times New Roman" w:cs="Times New Roman"/>
          <w:bCs/>
          <w:sz w:val="24"/>
          <w:szCs w:val="24"/>
          <w:lang w:val="fr-FR"/>
        </w:rPr>
        <w:t>.</w:t>
      </w:r>
      <w:r w:rsidR="00181878">
        <w:rPr>
          <w:rFonts w:ascii="Times New Roman" w:hAnsi="Times New Roman" w:cs="Times New Roman"/>
          <w:bCs/>
          <w:sz w:val="24"/>
          <w:szCs w:val="24"/>
          <w:lang w:val="fr-FR"/>
        </w:rPr>
        <w:t xml:space="preserve"> Ce nombre, bien plus faible que celui que donnaient les élèves lors de ma demande lors du Jour </w:t>
      </w:r>
      <w:r w:rsidR="00D37BAD">
        <w:rPr>
          <w:rFonts w:ascii="Times New Roman" w:hAnsi="Times New Roman" w:cs="Times New Roman"/>
          <w:bCs/>
          <w:sz w:val="24"/>
          <w:szCs w:val="24"/>
          <w:lang w:val="fr-FR"/>
        </w:rPr>
        <w:t>4</w:t>
      </w:r>
      <w:r w:rsidR="00181878">
        <w:rPr>
          <w:rFonts w:ascii="Times New Roman" w:hAnsi="Times New Roman" w:cs="Times New Roman"/>
          <w:bCs/>
          <w:sz w:val="24"/>
          <w:szCs w:val="24"/>
          <w:lang w:val="fr-FR"/>
        </w:rPr>
        <w:t xml:space="preserve"> pour les répartir en deux groupes distincts, montre à quel point l’anonymisation des sondages est importante pour la recherche.</w:t>
      </w:r>
    </w:p>
    <w:p w14:paraId="79EEA370" w14:textId="77777777" w:rsidR="007E0929" w:rsidRDefault="007E0929" w:rsidP="0090555C">
      <w:pPr>
        <w:spacing w:after="0" w:line="360" w:lineRule="auto"/>
        <w:ind w:firstLine="708"/>
        <w:jc w:val="both"/>
        <w:outlineLvl w:val="0"/>
        <w:rPr>
          <w:rFonts w:ascii="Times New Roman" w:hAnsi="Times New Roman" w:cs="Times New Roman"/>
          <w:bCs/>
          <w:sz w:val="24"/>
          <w:szCs w:val="24"/>
          <w:lang w:val="fr-FR"/>
        </w:rPr>
      </w:pPr>
    </w:p>
    <w:p w14:paraId="5300F40D" w14:textId="2923E1F8" w:rsidR="007E0929" w:rsidRPr="00C20E12" w:rsidRDefault="007E0929" w:rsidP="00C20E12">
      <w:pPr>
        <w:pStyle w:val="Pardeliste"/>
        <w:numPr>
          <w:ilvl w:val="0"/>
          <w:numId w:val="30"/>
        </w:numPr>
        <w:spacing w:after="0" w:line="360" w:lineRule="auto"/>
        <w:jc w:val="both"/>
        <w:outlineLvl w:val="0"/>
        <w:rPr>
          <w:rFonts w:ascii="Times New Roman" w:hAnsi="Times New Roman" w:cs="Times New Roman"/>
          <w:bCs/>
          <w:i/>
          <w:sz w:val="24"/>
          <w:szCs w:val="24"/>
          <w:lang w:val="fr-FR"/>
        </w:rPr>
      </w:pPr>
      <w:r w:rsidRPr="00C20E12">
        <w:rPr>
          <w:rFonts w:ascii="Times New Roman" w:hAnsi="Times New Roman" w:cs="Times New Roman"/>
          <w:bCs/>
          <w:i/>
          <w:sz w:val="24"/>
          <w:szCs w:val="24"/>
          <w:lang w:val="fr-FR"/>
        </w:rPr>
        <w:t>L’évaluation de compréhension écrite</w:t>
      </w:r>
    </w:p>
    <w:p w14:paraId="2ADC84C6" w14:textId="77777777" w:rsidR="00B25B1C" w:rsidRDefault="00B25B1C" w:rsidP="0090555C">
      <w:pPr>
        <w:spacing w:after="0" w:line="360" w:lineRule="auto"/>
        <w:ind w:firstLine="708"/>
        <w:jc w:val="both"/>
        <w:outlineLvl w:val="0"/>
        <w:rPr>
          <w:rFonts w:ascii="Times New Roman" w:hAnsi="Times New Roman" w:cs="Times New Roman"/>
          <w:bCs/>
          <w:sz w:val="24"/>
          <w:szCs w:val="24"/>
          <w:lang w:val="fr-FR"/>
        </w:rPr>
      </w:pPr>
    </w:p>
    <w:p w14:paraId="6E51B0DB" w14:textId="26250A15" w:rsidR="00413CA4" w:rsidRDefault="00C27C0A"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   </w:t>
      </w:r>
      <w:r w:rsidR="007B0593">
        <w:rPr>
          <w:rFonts w:ascii="Times New Roman" w:hAnsi="Times New Roman" w:cs="Times New Roman"/>
          <w:bCs/>
          <w:sz w:val="24"/>
          <w:szCs w:val="24"/>
          <w:lang w:val="fr-FR"/>
        </w:rPr>
        <w:t>Le</w:t>
      </w:r>
      <w:r w:rsidR="00413CA4">
        <w:rPr>
          <w:rFonts w:ascii="Times New Roman" w:hAnsi="Times New Roman" w:cs="Times New Roman"/>
          <w:bCs/>
          <w:sz w:val="24"/>
          <w:szCs w:val="24"/>
          <w:lang w:val="fr-FR"/>
        </w:rPr>
        <w:t xml:space="preserve"> but de cette évaluation était de voir si la 5</w:t>
      </w:r>
      <w:r w:rsidR="00413CA4" w:rsidRPr="00413CA4">
        <w:rPr>
          <w:rFonts w:ascii="Times New Roman" w:hAnsi="Times New Roman" w:cs="Times New Roman"/>
          <w:bCs/>
          <w:sz w:val="24"/>
          <w:szCs w:val="24"/>
          <w:vertAlign w:val="superscript"/>
          <w:lang w:val="fr-FR"/>
        </w:rPr>
        <w:t>ème</w:t>
      </w:r>
      <w:r w:rsidR="00413CA4">
        <w:rPr>
          <w:rFonts w:ascii="Times New Roman" w:hAnsi="Times New Roman" w:cs="Times New Roman"/>
          <w:bCs/>
          <w:sz w:val="24"/>
          <w:szCs w:val="24"/>
          <w:lang w:val="fr-FR"/>
        </w:rPr>
        <w:t xml:space="preserve"> B, qui avait bénéficié des pré-lectures maison, allait mieux réussir la compréhension d’une biographie que la 5</w:t>
      </w:r>
      <w:r w:rsidR="00413CA4" w:rsidRPr="00413CA4">
        <w:rPr>
          <w:rFonts w:ascii="Times New Roman" w:hAnsi="Times New Roman" w:cs="Times New Roman"/>
          <w:bCs/>
          <w:sz w:val="24"/>
          <w:szCs w:val="24"/>
          <w:vertAlign w:val="superscript"/>
          <w:lang w:val="fr-FR"/>
        </w:rPr>
        <w:t>ème</w:t>
      </w:r>
      <w:r w:rsidR="00413CA4">
        <w:rPr>
          <w:rFonts w:ascii="Times New Roman" w:hAnsi="Times New Roman" w:cs="Times New Roman"/>
          <w:bCs/>
          <w:sz w:val="24"/>
          <w:szCs w:val="24"/>
          <w:lang w:val="fr-FR"/>
        </w:rPr>
        <w:t xml:space="preserve"> A, et à quel point</w:t>
      </w:r>
      <w:r w:rsidR="00177F58">
        <w:rPr>
          <w:rFonts w:ascii="Times New Roman" w:hAnsi="Times New Roman" w:cs="Times New Roman"/>
          <w:bCs/>
          <w:sz w:val="24"/>
          <w:szCs w:val="24"/>
          <w:lang w:val="fr-FR"/>
        </w:rPr>
        <w:t xml:space="preserve">. </w:t>
      </w:r>
      <w:r w:rsidR="00413CA4">
        <w:rPr>
          <w:rFonts w:ascii="Times New Roman" w:hAnsi="Times New Roman" w:cs="Times New Roman"/>
          <w:bCs/>
          <w:sz w:val="24"/>
          <w:szCs w:val="24"/>
          <w:lang w:val="fr-FR"/>
        </w:rPr>
        <w:t xml:space="preserve">On allait voir cela en comparant </w:t>
      </w:r>
      <w:r w:rsidR="00177F58">
        <w:rPr>
          <w:rFonts w:ascii="Times New Roman" w:hAnsi="Times New Roman" w:cs="Times New Roman"/>
          <w:bCs/>
          <w:sz w:val="24"/>
          <w:szCs w:val="24"/>
          <w:lang w:val="fr-FR"/>
        </w:rPr>
        <w:t>la moyenne</w:t>
      </w:r>
      <w:r w:rsidR="00413CA4">
        <w:rPr>
          <w:rFonts w:ascii="Times New Roman" w:hAnsi="Times New Roman" w:cs="Times New Roman"/>
          <w:bCs/>
          <w:sz w:val="24"/>
          <w:szCs w:val="24"/>
          <w:lang w:val="fr-FR"/>
        </w:rPr>
        <w:t xml:space="preserve"> de l’</w:t>
      </w:r>
      <w:r w:rsidR="00177F58">
        <w:rPr>
          <w:rFonts w:ascii="Times New Roman" w:hAnsi="Times New Roman" w:cs="Times New Roman"/>
          <w:bCs/>
          <w:sz w:val="24"/>
          <w:szCs w:val="24"/>
          <w:lang w:val="fr-FR"/>
        </w:rPr>
        <w:t>ensemble des élèves dans les deux classes, et aussi en comparant celle des élèves les faibles dans les deux classes. Bien entendu, puisqu’il n’y avait aucun intérêt, je n’ai pas fait anonymiser les copies des élèves de la 5</w:t>
      </w:r>
      <w:r w:rsidR="00177F58" w:rsidRPr="00177F58">
        <w:rPr>
          <w:rFonts w:ascii="Times New Roman" w:hAnsi="Times New Roman" w:cs="Times New Roman"/>
          <w:bCs/>
          <w:sz w:val="24"/>
          <w:szCs w:val="24"/>
          <w:vertAlign w:val="superscript"/>
          <w:lang w:val="fr-FR"/>
        </w:rPr>
        <w:t>ème</w:t>
      </w:r>
      <w:r w:rsidR="00177F58">
        <w:rPr>
          <w:rFonts w:ascii="Times New Roman" w:hAnsi="Times New Roman" w:cs="Times New Roman"/>
          <w:bCs/>
          <w:sz w:val="24"/>
          <w:szCs w:val="24"/>
          <w:lang w:val="fr-FR"/>
        </w:rPr>
        <w:t xml:space="preserve"> A, ce qui m’a, en ou</w:t>
      </w:r>
      <w:r w:rsidR="00635533">
        <w:rPr>
          <w:rFonts w:ascii="Times New Roman" w:hAnsi="Times New Roman" w:cs="Times New Roman"/>
          <w:bCs/>
          <w:sz w:val="24"/>
          <w:szCs w:val="24"/>
          <w:lang w:val="fr-FR"/>
        </w:rPr>
        <w:t>tre, permis d’avoir les trois copies des élèves en grande difficulté en 5</w:t>
      </w:r>
      <w:r w:rsidR="00635533" w:rsidRPr="00635533">
        <w:rPr>
          <w:rFonts w:ascii="Times New Roman" w:hAnsi="Times New Roman" w:cs="Times New Roman"/>
          <w:bCs/>
          <w:sz w:val="24"/>
          <w:szCs w:val="24"/>
          <w:vertAlign w:val="superscript"/>
          <w:lang w:val="fr-FR"/>
        </w:rPr>
        <w:t>ème</w:t>
      </w:r>
      <w:r w:rsidR="00635533">
        <w:rPr>
          <w:rFonts w:ascii="Times New Roman" w:hAnsi="Times New Roman" w:cs="Times New Roman"/>
          <w:bCs/>
          <w:sz w:val="24"/>
          <w:szCs w:val="24"/>
          <w:lang w:val="fr-FR"/>
        </w:rPr>
        <w:t xml:space="preserve"> A pour les comparer aux quatre élèves qui ont coché « J’ai eu à lire le dossier : A1+ ».</w:t>
      </w:r>
    </w:p>
    <w:p w14:paraId="1D6AC78A" w14:textId="77777777" w:rsidR="005B08E6" w:rsidRDefault="005B08E6" w:rsidP="0090555C">
      <w:pPr>
        <w:spacing w:after="0" w:line="360" w:lineRule="auto"/>
        <w:ind w:firstLine="708"/>
        <w:jc w:val="both"/>
        <w:outlineLvl w:val="0"/>
        <w:rPr>
          <w:rFonts w:ascii="Times New Roman" w:hAnsi="Times New Roman" w:cs="Times New Roman"/>
          <w:bCs/>
          <w:sz w:val="24"/>
          <w:szCs w:val="24"/>
          <w:lang w:val="fr-FR"/>
        </w:rPr>
      </w:pPr>
    </w:p>
    <w:p w14:paraId="001DF1F3" w14:textId="71EE7261" w:rsidR="001E0153" w:rsidRDefault="005B08E6"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La compré</w:t>
      </w:r>
      <w:r w:rsidR="00F23DB2">
        <w:rPr>
          <w:rFonts w:ascii="Times New Roman" w:hAnsi="Times New Roman" w:cs="Times New Roman"/>
          <w:bCs/>
          <w:sz w:val="24"/>
          <w:szCs w:val="24"/>
          <w:lang w:val="fr-FR"/>
        </w:rPr>
        <w:t>hension écrite de l’évaluation (</w:t>
      </w:r>
      <w:r w:rsidR="00130177">
        <w:rPr>
          <w:rFonts w:ascii="Times New Roman" w:hAnsi="Times New Roman" w:cs="Times New Roman"/>
          <w:bCs/>
          <w:sz w:val="24"/>
          <w:szCs w:val="24"/>
          <w:lang w:val="fr-FR"/>
        </w:rPr>
        <w:t>Annexe 11a et b</w:t>
      </w:r>
      <w:r w:rsidR="00F23DB2">
        <w:rPr>
          <w:rFonts w:ascii="Times New Roman" w:hAnsi="Times New Roman" w:cs="Times New Roman"/>
          <w:bCs/>
          <w:sz w:val="24"/>
          <w:szCs w:val="24"/>
          <w:lang w:val="fr-FR"/>
        </w:rPr>
        <w:t>)</w:t>
      </w:r>
      <w:r>
        <w:rPr>
          <w:rFonts w:ascii="Times New Roman" w:hAnsi="Times New Roman" w:cs="Times New Roman"/>
          <w:bCs/>
          <w:sz w:val="24"/>
          <w:szCs w:val="24"/>
          <w:lang w:val="fr-FR"/>
        </w:rPr>
        <w:t xml:space="preserve"> reprenait les éléments langagiers principaux qui constituent une biographie standard. Il s’agissait </w:t>
      </w:r>
      <w:r w:rsidR="00486F30">
        <w:rPr>
          <w:rFonts w:ascii="Times New Roman" w:hAnsi="Times New Roman" w:cs="Times New Roman"/>
          <w:bCs/>
          <w:sz w:val="24"/>
          <w:szCs w:val="24"/>
          <w:lang w:val="fr-FR"/>
        </w:rPr>
        <w:t xml:space="preserve">de sélectionner une célébrité </w:t>
      </w:r>
      <w:r w:rsidR="00D226AD">
        <w:rPr>
          <w:rFonts w:ascii="Times New Roman" w:hAnsi="Times New Roman" w:cs="Times New Roman"/>
          <w:bCs/>
          <w:sz w:val="24"/>
          <w:szCs w:val="24"/>
          <w:lang w:val="fr-FR"/>
        </w:rPr>
        <w:t xml:space="preserve">décédée </w:t>
      </w:r>
      <w:r w:rsidR="00486F30">
        <w:rPr>
          <w:rFonts w:ascii="Times New Roman" w:hAnsi="Times New Roman" w:cs="Times New Roman"/>
          <w:bCs/>
          <w:sz w:val="24"/>
          <w:szCs w:val="24"/>
          <w:lang w:val="fr-FR"/>
        </w:rPr>
        <w:t xml:space="preserve">qui puisse reprendre </w:t>
      </w:r>
      <w:r w:rsidR="00D226AD">
        <w:rPr>
          <w:rFonts w:ascii="Times New Roman" w:hAnsi="Times New Roman" w:cs="Times New Roman"/>
          <w:bCs/>
          <w:sz w:val="24"/>
          <w:szCs w:val="24"/>
          <w:lang w:val="fr-FR"/>
        </w:rPr>
        <w:t xml:space="preserve">le vocabulaire et les structures vues en cours, avec quelques éléments inconnus à inférer, qui soit authentique. J’ai donc décidé d’évaluer les apprenants </w:t>
      </w:r>
      <w:r w:rsidR="003D6252">
        <w:rPr>
          <w:rFonts w:ascii="Times New Roman" w:hAnsi="Times New Roman" w:cs="Times New Roman"/>
          <w:bCs/>
          <w:sz w:val="24"/>
          <w:szCs w:val="24"/>
          <w:lang w:val="fr-FR"/>
        </w:rPr>
        <w:t>à partir de la biographie de</w:t>
      </w:r>
      <w:r>
        <w:rPr>
          <w:rFonts w:ascii="Times New Roman" w:hAnsi="Times New Roman" w:cs="Times New Roman"/>
          <w:bCs/>
          <w:sz w:val="24"/>
          <w:szCs w:val="24"/>
          <w:lang w:val="fr-FR"/>
        </w:rPr>
        <w:t xml:space="preserve"> </w:t>
      </w:r>
      <w:r w:rsidR="00486F30">
        <w:rPr>
          <w:rFonts w:ascii="Times New Roman" w:hAnsi="Times New Roman" w:cs="Times New Roman"/>
          <w:bCs/>
          <w:sz w:val="24"/>
          <w:szCs w:val="24"/>
          <w:lang w:val="fr-FR"/>
        </w:rPr>
        <w:t xml:space="preserve">Freddie Mercury, légende rock des années </w:t>
      </w:r>
      <w:r w:rsidR="005C6E6B">
        <w:rPr>
          <w:rFonts w:ascii="Times New Roman" w:hAnsi="Times New Roman" w:cs="Times New Roman"/>
          <w:bCs/>
          <w:sz w:val="24"/>
          <w:szCs w:val="24"/>
          <w:lang w:val="fr-FR"/>
        </w:rPr>
        <w:t>1980, décédée en 1991, à partir de sa page Wikipedia</w:t>
      </w:r>
      <w:r w:rsidR="002C57BC">
        <w:rPr>
          <w:rStyle w:val="Appelnotedebasdep"/>
          <w:rFonts w:ascii="Times New Roman" w:hAnsi="Times New Roman" w:cs="Times New Roman"/>
          <w:bCs/>
          <w:sz w:val="24"/>
          <w:szCs w:val="24"/>
          <w:lang w:val="fr-FR"/>
        </w:rPr>
        <w:footnoteReference w:id="40"/>
      </w:r>
      <w:r w:rsidR="002C57BC">
        <w:rPr>
          <w:rFonts w:ascii="Times New Roman" w:hAnsi="Times New Roman" w:cs="Times New Roman"/>
          <w:bCs/>
          <w:sz w:val="24"/>
          <w:szCs w:val="24"/>
          <w:lang w:val="fr-FR"/>
        </w:rPr>
        <w:t xml:space="preserve"> en « </w:t>
      </w:r>
      <w:r w:rsidR="002C57BC" w:rsidRPr="002C57BC">
        <w:rPr>
          <w:rFonts w:ascii="Times New Roman" w:hAnsi="Times New Roman" w:cs="Times New Roman"/>
          <w:bCs/>
          <w:i/>
          <w:sz w:val="24"/>
          <w:szCs w:val="24"/>
          <w:lang w:val="fr-FR"/>
        </w:rPr>
        <w:t>simple English </w:t>
      </w:r>
      <w:r w:rsidR="002C57BC">
        <w:rPr>
          <w:rFonts w:ascii="Times New Roman" w:hAnsi="Times New Roman" w:cs="Times New Roman"/>
          <w:bCs/>
          <w:sz w:val="24"/>
          <w:szCs w:val="24"/>
          <w:lang w:val="fr-FR"/>
        </w:rPr>
        <w:t xml:space="preserve">». Afin de ne pas trop faciliter l’évaluation, je me suis refusé à proposer un QCM. En effet, un élève qui répond au hasard va fausser les résultats de la recherche. J’ai ainsi décidé </w:t>
      </w:r>
      <w:r w:rsidR="00FE218E">
        <w:rPr>
          <w:rFonts w:ascii="Times New Roman" w:hAnsi="Times New Roman" w:cs="Times New Roman"/>
          <w:bCs/>
          <w:sz w:val="24"/>
          <w:szCs w:val="24"/>
          <w:lang w:val="fr-FR"/>
        </w:rPr>
        <w:t>de poser des questions ouvertes, de difficulté</w:t>
      </w:r>
      <w:r w:rsidR="00C07840">
        <w:rPr>
          <w:rFonts w:ascii="Times New Roman" w:hAnsi="Times New Roman" w:cs="Times New Roman"/>
          <w:bCs/>
          <w:sz w:val="24"/>
          <w:szCs w:val="24"/>
          <w:lang w:val="fr-FR"/>
        </w:rPr>
        <w:t xml:space="preserve"> </w:t>
      </w:r>
      <w:r w:rsidR="00FE218E">
        <w:rPr>
          <w:rFonts w:ascii="Times New Roman" w:hAnsi="Times New Roman" w:cs="Times New Roman"/>
          <w:bCs/>
          <w:sz w:val="24"/>
          <w:szCs w:val="24"/>
          <w:lang w:val="fr-FR"/>
        </w:rPr>
        <w:t>variable</w:t>
      </w:r>
      <w:r w:rsidR="001E0153">
        <w:rPr>
          <w:rFonts w:ascii="Times New Roman" w:hAnsi="Times New Roman" w:cs="Times New Roman"/>
          <w:bCs/>
          <w:sz w:val="24"/>
          <w:szCs w:val="24"/>
          <w:lang w:val="fr-FR"/>
        </w:rPr>
        <w:t>, et, dans un second exercice, le but était de corriger, si nécessaire, des affirmations sur sa vie.</w:t>
      </w:r>
    </w:p>
    <w:p w14:paraId="60FEFDCE" w14:textId="77777777" w:rsidR="000E1DDA" w:rsidRDefault="000E1DDA" w:rsidP="0090555C">
      <w:pPr>
        <w:spacing w:after="0" w:line="360" w:lineRule="auto"/>
        <w:ind w:firstLine="708"/>
        <w:jc w:val="both"/>
        <w:outlineLvl w:val="0"/>
        <w:rPr>
          <w:rFonts w:ascii="Times New Roman" w:hAnsi="Times New Roman" w:cs="Times New Roman"/>
          <w:bCs/>
          <w:sz w:val="24"/>
          <w:szCs w:val="24"/>
          <w:lang w:val="fr-FR"/>
        </w:rPr>
      </w:pPr>
    </w:p>
    <w:p w14:paraId="79B452FA" w14:textId="20A247F3" w:rsidR="00903A03" w:rsidRDefault="000E1DDA"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Les résultats </w:t>
      </w:r>
      <w:r w:rsidR="001E0153">
        <w:rPr>
          <w:rFonts w:ascii="Times New Roman" w:hAnsi="Times New Roman" w:cs="Times New Roman"/>
          <w:bCs/>
          <w:sz w:val="24"/>
          <w:szCs w:val="24"/>
          <w:lang w:val="fr-FR"/>
        </w:rPr>
        <w:t xml:space="preserve">ont été </w:t>
      </w:r>
      <w:r w:rsidR="008007E7">
        <w:rPr>
          <w:rFonts w:ascii="Times New Roman" w:hAnsi="Times New Roman" w:cs="Times New Roman"/>
          <w:bCs/>
          <w:sz w:val="24"/>
          <w:szCs w:val="24"/>
          <w:lang w:val="fr-FR"/>
        </w:rPr>
        <w:t xml:space="preserve">très </w:t>
      </w:r>
      <w:r w:rsidR="001E0153">
        <w:rPr>
          <w:rFonts w:ascii="Times New Roman" w:hAnsi="Times New Roman" w:cs="Times New Roman"/>
          <w:bCs/>
          <w:sz w:val="24"/>
          <w:szCs w:val="24"/>
          <w:lang w:val="fr-FR"/>
        </w:rPr>
        <w:t>bons dans les deux classes. La moyenne en 5</w:t>
      </w:r>
      <w:r w:rsidR="001E0153" w:rsidRPr="001E0153">
        <w:rPr>
          <w:rFonts w:ascii="Times New Roman" w:hAnsi="Times New Roman" w:cs="Times New Roman"/>
          <w:bCs/>
          <w:sz w:val="24"/>
          <w:szCs w:val="24"/>
          <w:vertAlign w:val="superscript"/>
          <w:lang w:val="fr-FR"/>
        </w:rPr>
        <w:t>ème</w:t>
      </w:r>
      <w:r w:rsidR="001E0153">
        <w:rPr>
          <w:rFonts w:ascii="Times New Roman" w:hAnsi="Times New Roman" w:cs="Times New Roman"/>
          <w:bCs/>
          <w:sz w:val="24"/>
          <w:szCs w:val="24"/>
          <w:lang w:val="fr-FR"/>
        </w:rPr>
        <w:t xml:space="preserve"> A a été de 1</w:t>
      </w:r>
      <w:r w:rsidR="005436BB">
        <w:rPr>
          <w:rFonts w:ascii="Times New Roman" w:hAnsi="Times New Roman" w:cs="Times New Roman"/>
          <w:bCs/>
          <w:sz w:val="24"/>
          <w:szCs w:val="24"/>
          <w:lang w:val="fr-FR"/>
        </w:rPr>
        <w:t>5</w:t>
      </w:r>
      <w:r w:rsidR="001E0153">
        <w:rPr>
          <w:rFonts w:ascii="Times New Roman" w:hAnsi="Times New Roman" w:cs="Times New Roman"/>
          <w:bCs/>
          <w:sz w:val="24"/>
          <w:szCs w:val="24"/>
          <w:lang w:val="fr-FR"/>
        </w:rPr>
        <w:t>,3/20 et celle de la 5</w:t>
      </w:r>
      <w:r w:rsidR="001E0153" w:rsidRPr="001E0153">
        <w:rPr>
          <w:rFonts w:ascii="Times New Roman" w:hAnsi="Times New Roman" w:cs="Times New Roman"/>
          <w:bCs/>
          <w:sz w:val="24"/>
          <w:szCs w:val="24"/>
          <w:vertAlign w:val="superscript"/>
          <w:lang w:val="fr-FR"/>
        </w:rPr>
        <w:t>ème</w:t>
      </w:r>
      <w:r w:rsidR="001E0153">
        <w:rPr>
          <w:rFonts w:ascii="Times New Roman" w:hAnsi="Times New Roman" w:cs="Times New Roman"/>
          <w:bCs/>
          <w:sz w:val="24"/>
          <w:szCs w:val="24"/>
          <w:lang w:val="fr-FR"/>
        </w:rPr>
        <w:t xml:space="preserve"> B, 1</w:t>
      </w:r>
      <w:r w:rsidR="005436BB">
        <w:rPr>
          <w:rFonts w:ascii="Times New Roman" w:hAnsi="Times New Roman" w:cs="Times New Roman"/>
          <w:bCs/>
          <w:sz w:val="24"/>
          <w:szCs w:val="24"/>
          <w:lang w:val="fr-FR"/>
        </w:rPr>
        <w:t>4</w:t>
      </w:r>
      <w:r w:rsidR="001E0153">
        <w:rPr>
          <w:rFonts w:ascii="Times New Roman" w:hAnsi="Times New Roman" w:cs="Times New Roman"/>
          <w:bCs/>
          <w:sz w:val="24"/>
          <w:szCs w:val="24"/>
          <w:lang w:val="fr-FR"/>
        </w:rPr>
        <w:t xml:space="preserve">,9/20. </w:t>
      </w:r>
      <w:r w:rsidR="005436BB">
        <w:rPr>
          <w:rFonts w:ascii="Times New Roman" w:hAnsi="Times New Roman" w:cs="Times New Roman"/>
          <w:bCs/>
          <w:sz w:val="24"/>
          <w:szCs w:val="24"/>
          <w:lang w:val="fr-FR"/>
        </w:rPr>
        <w:t xml:space="preserve">On </w:t>
      </w:r>
      <w:r w:rsidR="008007E7">
        <w:rPr>
          <w:rFonts w:ascii="Times New Roman" w:hAnsi="Times New Roman" w:cs="Times New Roman"/>
          <w:bCs/>
          <w:sz w:val="24"/>
          <w:szCs w:val="24"/>
          <w:lang w:val="fr-FR"/>
        </w:rPr>
        <w:t xml:space="preserve">le voit, même </w:t>
      </w:r>
      <w:r w:rsidR="00EA0B24">
        <w:rPr>
          <w:rFonts w:ascii="Times New Roman" w:hAnsi="Times New Roman" w:cs="Times New Roman"/>
          <w:bCs/>
          <w:sz w:val="24"/>
          <w:szCs w:val="24"/>
          <w:lang w:val="fr-FR"/>
        </w:rPr>
        <w:t>sans</w:t>
      </w:r>
      <w:r w:rsidR="008007E7">
        <w:rPr>
          <w:rFonts w:ascii="Times New Roman" w:hAnsi="Times New Roman" w:cs="Times New Roman"/>
          <w:bCs/>
          <w:sz w:val="24"/>
          <w:szCs w:val="24"/>
          <w:lang w:val="fr-FR"/>
        </w:rPr>
        <w:t xml:space="preserve"> </w:t>
      </w:r>
      <w:r w:rsidR="00EA0B24">
        <w:rPr>
          <w:rFonts w:ascii="Times New Roman" w:hAnsi="Times New Roman" w:cs="Times New Roman"/>
          <w:bCs/>
          <w:sz w:val="24"/>
          <w:szCs w:val="24"/>
          <w:lang w:val="fr-FR"/>
        </w:rPr>
        <w:t>les pré-lectures, la 5</w:t>
      </w:r>
      <w:r w:rsidR="00EA0B24" w:rsidRPr="00EA0B24">
        <w:rPr>
          <w:rFonts w:ascii="Times New Roman" w:hAnsi="Times New Roman" w:cs="Times New Roman"/>
          <w:bCs/>
          <w:sz w:val="24"/>
          <w:szCs w:val="24"/>
          <w:vertAlign w:val="superscript"/>
          <w:lang w:val="fr-FR"/>
        </w:rPr>
        <w:t>ème</w:t>
      </w:r>
      <w:r w:rsidR="00EA0B24">
        <w:rPr>
          <w:rFonts w:ascii="Times New Roman" w:hAnsi="Times New Roman" w:cs="Times New Roman"/>
          <w:bCs/>
          <w:sz w:val="24"/>
          <w:szCs w:val="24"/>
          <w:lang w:val="fr-FR"/>
        </w:rPr>
        <w:t xml:space="preserve"> A a obtenu de meilleurs résultats en moyenne que la 5</w:t>
      </w:r>
      <w:r w:rsidR="00EA0B24" w:rsidRPr="00EA0B24">
        <w:rPr>
          <w:rFonts w:ascii="Times New Roman" w:hAnsi="Times New Roman" w:cs="Times New Roman"/>
          <w:bCs/>
          <w:sz w:val="24"/>
          <w:szCs w:val="24"/>
          <w:vertAlign w:val="superscript"/>
          <w:lang w:val="fr-FR"/>
        </w:rPr>
        <w:t>ème</w:t>
      </w:r>
      <w:r w:rsidR="00EA0B24">
        <w:rPr>
          <w:rFonts w:ascii="Times New Roman" w:hAnsi="Times New Roman" w:cs="Times New Roman"/>
          <w:bCs/>
          <w:sz w:val="24"/>
          <w:szCs w:val="24"/>
          <w:lang w:val="fr-FR"/>
        </w:rPr>
        <w:t xml:space="preserve"> B. En comparant les résultats précédents des deux classes en évaluation de C.E., ces résultats sont typiques de ce que les élèves obtiennent d’</w:t>
      </w:r>
      <w:r w:rsidR="00FF5250">
        <w:rPr>
          <w:rFonts w:ascii="Times New Roman" w:hAnsi="Times New Roman" w:cs="Times New Roman"/>
          <w:bCs/>
          <w:sz w:val="24"/>
          <w:szCs w:val="24"/>
          <w:lang w:val="fr-FR"/>
        </w:rPr>
        <w:t>habitude.</w:t>
      </w:r>
    </w:p>
    <w:p w14:paraId="58394BDD" w14:textId="77777777" w:rsidR="00903A03" w:rsidRDefault="00903A03" w:rsidP="0090555C">
      <w:pPr>
        <w:spacing w:after="0" w:line="360" w:lineRule="auto"/>
        <w:ind w:firstLine="708"/>
        <w:jc w:val="both"/>
        <w:outlineLvl w:val="0"/>
        <w:rPr>
          <w:rFonts w:ascii="Times New Roman" w:hAnsi="Times New Roman" w:cs="Times New Roman"/>
          <w:bCs/>
          <w:sz w:val="24"/>
          <w:szCs w:val="24"/>
          <w:lang w:val="fr-FR"/>
        </w:rPr>
      </w:pPr>
    </w:p>
    <w:p w14:paraId="315BB47C" w14:textId="05E4A31D" w:rsidR="000E1DDA" w:rsidRDefault="00EA0B24"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Cependant, une différence de taille apparaît pour les trois élèves d’habitude en grande difficulté de 5</w:t>
      </w:r>
      <w:r w:rsidRPr="00EA0B24">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B, même dans ce genre d’évaluation, puisqu’ils obtiennent une moyenne </w:t>
      </w:r>
      <w:r w:rsidR="00434C3D">
        <w:rPr>
          <w:rFonts w:ascii="Times New Roman" w:hAnsi="Times New Roman" w:cs="Times New Roman"/>
          <w:bCs/>
          <w:sz w:val="24"/>
          <w:szCs w:val="24"/>
          <w:lang w:val="fr-FR"/>
        </w:rPr>
        <w:t>très bonne pour eux de</w:t>
      </w:r>
      <w:r>
        <w:rPr>
          <w:rFonts w:ascii="Times New Roman" w:hAnsi="Times New Roman" w:cs="Times New Roman"/>
          <w:bCs/>
          <w:sz w:val="24"/>
          <w:szCs w:val="24"/>
          <w:lang w:val="fr-FR"/>
        </w:rPr>
        <w:t xml:space="preserve"> 11,67 (14/20, 10/20 et 11/20) alors qu’en 5</w:t>
      </w:r>
      <w:r w:rsidRPr="00EA0B24">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A, les trois élèves en grande difficulté obtiennent la moyenne de 08/20 (10/20, 06/20 et 08/20). Lors de la précédente C.E. évaluée, les quatre élèves en grande difficulté de 5</w:t>
      </w:r>
      <w:r w:rsidRPr="00EA0B24">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B avait obtenu la moyenne de 07,25/20 et les trois élèves en grande difficulté de 5</w:t>
      </w:r>
      <w:r w:rsidRPr="00EA0B24">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A, 08,15/20. Naturellement, pour pouvoir tirer une conclusion plus </w:t>
      </w:r>
      <w:r w:rsidR="00A5647A">
        <w:rPr>
          <w:rFonts w:ascii="Times New Roman" w:hAnsi="Times New Roman" w:cs="Times New Roman"/>
          <w:bCs/>
          <w:sz w:val="24"/>
          <w:szCs w:val="24"/>
          <w:lang w:val="fr-FR"/>
        </w:rPr>
        <w:t>solide, j’aurais besoin de plus de comparatifs (plus de résultats d’évaluations de C.E.</w:t>
      </w:r>
      <w:r w:rsidR="00903A03">
        <w:rPr>
          <w:rFonts w:ascii="Times New Roman" w:hAnsi="Times New Roman" w:cs="Times New Roman"/>
          <w:bCs/>
          <w:sz w:val="24"/>
          <w:szCs w:val="24"/>
          <w:lang w:val="fr-FR"/>
        </w:rPr>
        <w:t xml:space="preserve"> et plus d’élèves faibles à comparer</w:t>
      </w:r>
      <w:r w:rsidR="00A5647A">
        <w:rPr>
          <w:rFonts w:ascii="Times New Roman" w:hAnsi="Times New Roman" w:cs="Times New Roman"/>
          <w:bCs/>
          <w:sz w:val="24"/>
          <w:szCs w:val="24"/>
          <w:lang w:val="fr-FR"/>
        </w:rPr>
        <w:t>)</w:t>
      </w:r>
      <w:r w:rsidR="00903A03">
        <w:rPr>
          <w:rFonts w:ascii="Times New Roman" w:hAnsi="Times New Roman" w:cs="Times New Roman"/>
          <w:bCs/>
          <w:sz w:val="24"/>
          <w:szCs w:val="24"/>
          <w:lang w:val="fr-FR"/>
        </w:rPr>
        <w:t>. Cela étant, il semble bien que les pré-lectures ont eu un impact positif sur les élèves les plus faibles de 5</w:t>
      </w:r>
      <w:r w:rsidR="00903A03" w:rsidRPr="00903A03">
        <w:rPr>
          <w:rFonts w:ascii="Times New Roman" w:hAnsi="Times New Roman" w:cs="Times New Roman"/>
          <w:bCs/>
          <w:sz w:val="24"/>
          <w:szCs w:val="24"/>
          <w:vertAlign w:val="superscript"/>
          <w:lang w:val="fr-FR"/>
        </w:rPr>
        <w:t>ème</w:t>
      </w:r>
      <w:r w:rsidR="00903A03">
        <w:rPr>
          <w:rFonts w:ascii="Times New Roman" w:hAnsi="Times New Roman" w:cs="Times New Roman"/>
          <w:bCs/>
          <w:sz w:val="24"/>
          <w:szCs w:val="24"/>
          <w:lang w:val="fr-FR"/>
        </w:rPr>
        <w:t xml:space="preserve"> B. </w:t>
      </w:r>
    </w:p>
    <w:p w14:paraId="7E2FEA84" w14:textId="77777777" w:rsidR="006E6006" w:rsidRDefault="006E6006" w:rsidP="0090555C">
      <w:pPr>
        <w:spacing w:after="0" w:line="360" w:lineRule="auto"/>
        <w:ind w:firstLine="708"/>
        <w:jc w:val="both"/>
        <w:outlineLvl w:val="0"/>
        <w:rPr>
          <w:rFonts w:ascii="Times New Roman" w:hAnsi="Times New Roman" w:cs="Times New Roman"/>
          <w:bCs/>
          <w:sz w:val="24"/>
          <w:szCs w:val="24"/>
          <w:lang w:val="fr-FR"/>
        </w:rPr>
      </w:pPr>
    </w:p>
    <w:p w14:paraId="7C80913F" w14:textId="453FCC32" w:rsidR="00544A15" w:rsidRDefault="00544A15" w:rsidP="0090555C">
      <w:pPr>
        <w:spacing w:after="0" w:line="360" w:lineRule="auto"/>
        <w:ind w:firstLine="708"/>
        <w:jc w:val="both"/>
        <w:outlineLvl w:val="0"/>
        <w:rPr>
          <w:rFonts w:ascii="Times New Roman" w:hAnsi="Times New Roman" w:cs="Times New Roman"/>
          <w:bCs/>
          <w:sz w:val="24"/>
          <w:szCs w:val="24"/>
          <w:lang w:val="fr-FR"/>
        </w:rPr>
      </w:pPr>
      <w:r w:rsidRPr="00544A15">
        <w:rPr>
          <w:rFonts w:ascii="Times New Roman" w:hAnsi="Times New Roman" w:cs="Times New Roman"/>
          <w:bCs/>
          <w:noProof/>
          <w:sz w:val="24"/>
          <w:szCs w:val="24"/>
          <w:lang w:val="fr-FR" w:eastAsia="fr-FR"/>
        </w:rPr>
        <w:drawing>
          <wp:inline distT="0" distB="0" distL="0" distR="0" wp14:anchorId="3B897EDE" wp14:editId="2E040884">
            <wp:extent cx="5168439" cy="3917315"/>
            <wp:effectExtent l="0" t="0" r="13335" b="1968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810344" w14:textId="1A3BBFB1" w:rsidR="00413CA4" w:rsidRDefault="001E0153" w:rsidP="0090555C">
      <w:pPr>
        <w:tabs>
          <w:tab w:val="left" w:pos="3751"/>
        </w:tabs>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ab/>
      </w:r>
    </w:p>
    <w:p w14:paraId="720B59AF" w14:textId="1ED19B1F" w:rsidR="007E0929" w:rsidRPr="00C20E12" w:rsidRDefault="007E0929" w:rsidP="00C20E12">
      <w:pPr>
        <w:pStyle w:val="Pardeliste"/>
        <w:numPr>
          <w:ilvl w:val="0"/>
          <w:numId w:val="30"/>
        </w:numPr>
        <w:spacing w:after="0" w:line="360" w:lineRule="auto"/>
        <w:jc w:val="both"/>
        <w:outlineLvl w:val="0"/>
        <w:rPr>
          <w:rFonts w:ascii="Times New Roman" w:hAnsi="Times New Roman" w:cs="Times New Roman"/>
          <w:bCs/>
          <w:i/>
          <w:sz w:val="24"/>
          <w:szCs w:val="24"/>
          <w:lang w:val="fr-FR"/>
        </w:rPr>
      </w:pPr>
      <w:r w:rsidRPr="00C20E12">
        <w:rPr>
          <w:rFonts w:ascii="Times New Roman" w:hAnsi="Times New Roman" w:cs="Times New Roman"/>
          <w:bCs/>
          <w:i/>
          <w:sz w:val="24"/>
          <w:szCs w:val="24"/>
          <w:lang w:val="fr-FR"/>
        </w:rPr>
        <w:t>L’évaluation de production écrite</w:t>
      </w:r>
    </w:p>
    <w:p w14:paraId="387C88DC" w14:textId="77777777" w:rsidR="007E0929" w:rsidRDefault="007E0929" w:rsidP="0090555C">
      <w:pPr>
        <w:spacing w:after="0" w:line="360" w:lineRule="auto"/>
        <w:ind w:firstLine="708"/>
        <w:jc w:val="both"/>
        <w:outlineLvl w:val="0"/>
        <w:rPr>
          <w:rFonts w:ascii="Times New Roman" w:hAnsi="Times New Roman" w:cs="Times New Roman"/>
          <w:bCs/>
          <w:sz w:val="24"/>
          <w:szCs w:val="24"/>
          <w:lang w:val="fr-FR"/>
        </w:rPr>
      </w:pPr>
    </w:p>
    <w:p w14:paraId="203304DE" w14:textId="2E5D118C" w:rsidR="00EA4F67" w:rsidRDefault="007E0929"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On a aussi</w:t>
      </w:r>
      <w:r w:rsidR="000E1DDA">
        <w:rPr>
          <w:rFonts w:ascii="Times New Roman" w:hAnsi="Times New Roman" w:cs="Times New Roman"/>
          <w:bCs/>
          <w:sz w:val="24"/>
          <w:szCs w:val="24"/>
          <w:lang w:val="fr-FR"/>
        </w:rPr>
        <w:t xml:space="preserve"> </w:t>
      </w:r>
      <w:r w:rsidR="00EA4F67">
        <w:rPr>
          <w:rFonts w:ascii="Times New Roman" w:hAnsi="Times New Roman" w:cs="Times New Roman"/>
          <w:bCs/>
          <w:sz w:val="24"/>
          <w:szCs w:val="24"/>
          <w:lang w:val="fr-FR"/>
        </w:rPr>
        <w:t xml:space="preserve">voulu tester la mémorisation </w:t>
      </w:r>
      <w:r w:rsidR="00903A03">
        <w:rPr>
          <w:rFonts w:ascii="Times New Roman" w:hAnsi="Times New Roman" w:cs="Times New Roman"/>
          <w:bCs/>
          <w:sz w:val="24"/>
          <w:szCs w:val="24"/>
          <w:lang w:val="fr-FR"/>
        </w:rPr>
        <w:t xml:space="preserve">et la remobilisation </w:t>
      </w:r>
      <w:r w:rsidR="00EA4F67">
        <w:rPr>
          <w:rFonts w:ascii="Times New Roman" w:hAnsi="Times New Roman" w:cs="Times New Roman"/>
          <w:bCs/>
          <w:sz w:val="24"/>
          <w:szCs w:val="24"/>
          <w:lang w:val="fr-FR"/>
        </w:rPr>
        <w:t xml:space="preserve">du vocabulaire et des structures. Ainsi, j’ai proposé aux deux classes </w:t>
      </w:r>
      <w:r w:rsidR="001620EE">
        <w:rPr>
          <w:rFonts w:ascii="Times New Roman" w:hAnsi="Times New Roman" w:cs="Times New Roman"/>
          <w:bCs/>
          <w:sz w:val="24"/>
          <w:szCs w:val="24"/>
          <w:lang w:val="fr-FR"/>
        </w:rPr>
        <w:t>de rédiger</w:t>
      </w:r>
      <w:r w:rsidR="00EA4F67">
        <w:rPr>
          <w:rFonts w:ascii="Times New Roman" w:hAnsi="Times New Roman" w:cs="Times New Roman"/>
          <w:bCs/>
          <w:sz w:val="24"/>
          <w:szCs w:val="24"/>
          <w:lang w:val="fr-FR"/>
        </w:rPr>
        <w:t xml:space="preserve"> la biographie </w:t>
      </w:r>
      <w:r w:rsidR="00EB29EB">
        <w:rPr>
          <w:rFonts w:ascii="Times New Roman" w:hAnsi="Times New Roman" w:cs="Times New Roman"/>
          <w:bCs/>
          <w:sz w:val="24"/>
          <w:szCs w:val="24"/>
          <w:lang w:val="fr-FR"/>
        </w:rPr>
        <w:t>de David Bowie</w:t>
      </w:r>
      <w:r w:rsidR="00EC3178">
        <w:rPr>
          <w:rFonts w:ascii="Times New Roman" w:hAnsi="Times New Roman" w:cs="Times New Roman"/>
          <w:bCs/>
          <w:sz w:val="24"/>
          <w:szCs w:val="24"/>
          <w:lang w:val="fr-FR"/>
        </w:rPr>
        <w:t xml:space="preserve"> (Annexe 12a et b</w:t>
      </w:r>
      <w:r w:rsidR="00903A03">
        <w:rPr>
          <w:rFonts w:ascii="Times New Roman" w:hAnsi="Times New Roman" w:cs="Times New Roman"/>
          <w:bCs/>
          <w:sz w:val="24"/>
          <w:szCs w:val="24"/>
          <w:lang w:val="fr-FR"/>
        </w:rPr>
        <w:t>).</w:t>
      </w:r>
      <w:r w:rsidR="001620EE">
        <w:rPr>
          <w:rFonts w:ascii="Times New Roman" w:hAnsi="Times New Roman" w:cs="Times New Roman"/>
          <w:bCs/>
          <w:sz w:val="24"/>
          <w:szCs w:val="24"/>
          <w:lang w:val="fr-FR"/>
        </w:rPr>
        <w:t xml:space="preserve"> Le but de cette évaluation était de vérifier à quel point les apprenants </w:t>
      </w:r>
      <w:r w:rsidR="001620EE">
        <w:rPr>
          <w:rFonts w:ascii="Times New Roman" w:hAnsi="Times New Roman" w:cs="Times New Roman"/>
          <w:bCs/>
          <w:sz w:val="24"/>
          <w:szCs w:val="24"/>
          <w:lang w:val="fr-FR"/>
        </w:rPr>
        <w:lastRenderedPageBreak/>
        <w:t>allaient pouvoir remobiliser le vocabulaire et les structures qui étaient présentes dans les pré-lectures et la C.E. sur Amy Winehouse (</w:t>
      </w:r>
      <w:r w:rsidR="001620EE" w:rsidRPr="0025009A">
        <w:rPr>
          <w:rFonts w:ascii="Times New Roman" w:hAnsi="Times New Roman" w:cs="Times New Roman"/>
          <w:bCs/>
          <w:i/>
          <w:sz w:val="24"/>
          <w:szCs w:val="24"/>
          <w:lang w:val="fr-FR"/>
        </w:rPr>
        <w:t xml:space="preserve">he/she was born in ; he/she died in… ; </w:t>
      </w:r>
      <w:r w:rsidR="0025009A" w:rsidRPr="0025009A">
        <w:rPr>
          <w:rFonts w:ascii="Times New Roman" w:hAnsi="Times New Roman" w:cs="Times New Roman"/>
          <w:bCs/>
          <w:i/>
          <w:sz w:val="24"/>
          <w:szCs w:val="24"/>
          <w:lang w:val="fr-FR"/>
        </w:rPr>
        <w:t>he/she was a + job ; he/she was famous for</w:t>
      </w:r>
      <w:r w:rsidR="0025009A">
        <w:rPr>
          <w:rFonts w:ascii="Times New Roman" w:hAnsi="Times New Roman" w:cs="Times New Roman"/>
          <w:bCs/>
          <w:sz w:val="24"/>
          <w:szCs w:val="24"/>
          <w:lang w:val="fr-FR"/>
        </w:rPr>
        <w:t>…</w:t>
      </w:r>
      <w:r w:rsidR="00911D9A">
        <w:rPr>
          <w:rFonts w:ascii="Times New Roman" w:hAnsi="Times New Roman" w:cs="Times New Roman"/>
          <w:bCs/>
          <w:sz w:val="24"/>
          <w:szCs w:val="24"/>
          <w:lang w:val="fr-FR"/>
        </w:rPr>
        <w:t>)</w:t>
      </w:r>
      <w:r w:rsidR="003A7A91">
        <w:rPr>
          <w:rFonts w:ascii="Times New Roman" w:hAnsi="Times New Roman" w:cs="Times New Roman"/>
          <w:bCs/>
          <w:sz w:val="24"/>
          <w:szCs w:val="24"/>
          <w:lang w:val="fr-FR"/>
        </w:rPr>
        <w:t>.</w:t>
      </w:r>
      <w:r w:rsidR="00FF68C2">
        <w:rPr>
          <w:rFonts w:ascii="Times New Roman" w:hAnsi="Times New Roman" w:cs="Times New Roman"/>
          <w:bCs/>
          <w:sz w:val="24"/>
          <w:szCs w:val="24"/>
          <w:lang w:val="fr-FR"/>
        </w:rPr>
        <w:t xml:space="preserve"> Cette production écrite était véritablement censée nous permettre de voir si les pré-lectures avaient eu un impact sur la 5</w:t>
      </w:r>
      <w:r w:rsidR="00FF68C2" w:rsidRPr="00FF68C2">
        <w:rPr>
          <w:rFonts w:ascii="Times New Roman" w:hAnsi="Times New Roman" w:cs="Times New Roman"/>
          <w:bCs/>
          <w:sz w:val="24"/>
          <w:szCs w:val="24"/>
          <w:vertAlign w:val="superscript"/>
          <w:lang w:val="fr-FR"/>
        </w:rPr>
        <w:t>ème</w:t>
      </w:r>
      <w:r w:rsidR="00FF68C2">
        <w:rPr>
          <w:rFonts w:ascii="Times New Roman" w:hAnsi="Times New Roman" w:cs="Times New Roman"/>
          <w:bCs/>
          <w:sz w:val="24"/>
          <w:szCs w:val="24"/>
          <w:lang w:val="fr-FR"/>
        </w:rPr>
        <w:t xml:space="preserve"> B, et si les élèves doués/en difficulté dans cette classe avaient des résultats différents de ceux de la 5</w:t>
      </w:r>
      <w:r w:rsidR="00FF68C2" w:rsidRPr="00FF68C2">
        <w:rPr>
          <w:rFonts w:ascii="Times New Roman" w:hAnsi="Times New Roman" w:cs="Times New Roman"/>
          <w:bCs/>
          <w:sz w:val="24"/>
          <w:szCs w:val="24"/>
          <w:vertAlign w:val="superscript"/>
          <w:lang w:val="fr-FR"/>
        </w:rPr>
        <w:t>ème</w:t>
      </w:r>
      <w:r w:rsidR="00EB29EB">
        <w:rPr>
          <w:rFonts w:ascii="Times New Roman" w:hAnsi="Times New Roman" w:cs="Times New Roman"/>
          <w:bCs/>
          <w:sz w:val="24"/>
          <w:szCs w:val="24"/>
          <w:lang w:val="fr-FR"/>
        </w:rPr>
        <w:t xml:space="preserve"> A, puisqu’elle devait reprendre des structures et du lexique vus dans les pré-lectures et la C.E. sur Amy Winehouse. Cependant, afin d’éviter que les élèves puissent se servir de la biographie de F. Mercury pour écrire celle de D. Bowie, j’ai </w:t>
      </w:r>
      <w:r w:rsidR="009D3427">
        <w:rPr>
          <w:rFonts w:ascii="Times New Roman" w:hAnsi="Times New Roman" w:cs="Times New Roman"/>
          <w:bCs/>
          <w:sz w:val="24"/>
          <w:szCs w:val="24"/>
          <w:lang w:val="fr-FR"/>
        </w:rPr>
        <w:t>fait retourner la C.E.</w:t>
      </w:r>
      <w:r w:rsidR="00EB29EB">
        <w:rPr>
          <w:rFonts w:ascii="Times New Roman" w:hAnsi="Times New Roman" w:cs="Times New Roman"/>
          <w:bCs/>
          <w:sz w:val="24"/>
          <w:szCs w:val="24"/>
          <w:lang w:val="fr-FR"/>
        </w:rPr>
        <w:t xml:space="preserve"> au bout de 20 minutes </w:t>
      </w:r>
      <w:r w:rsidR="009D3427">
        <w:rPr>
          <w:rFonts w:ascii="Times New Roman" w:hAnsi="Times New Roman" w:cs="Times New Roman"/>
          <w:bCs/>
          <w:sz w:val="24"/>
          <w:szCs w:val="24"/>
          <w:lang w:val="fr-FR"/>
        </w:rPr>
        <w:t>et j’ai interpelé les élèves sur l’interdiction de s’en servir pour la P.E.</w:t>
      </w:r>
    </w:p>
    <w:p w14:paraId="2109B267" w14:textId="77777777" w:rsidR="00FF68C2" w:rsidRDefault="00FF68C2" w:rsidP="0090555C">
      <w:pPr>
        <w:spacing w:after="0" w:line="360" w:lineRule="auto"/>
        <w:ind w:firstLine="708"/>
        <w:jc w:val="both"/>
        <w:outlineLvl w:val="0"/>
        <w:rPr>
          <w:rFonts w:ascii="Times New Roman" w:hAnsi="Times New Roman" w:cs="Times New Roman"/>
          <w:bCs/>
          <w:sz w:val="24"/>
          <w:szCs w:val="24"/>
          <w:lang w:val="fr-FR"/>
        </w:rPr>
      </w:pPr>
    </w:p>
    <w:p w14:paraId="0D1D6975" w14:textId="58FCD912" w:rsidR="00FF68C2" w:rsidRDefault="00FF68C2"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La moyenne de la 5</w:t>
      </w:r>
      <w:r w:rsidRPr="00FF68C2">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B a été meilleure que la 5</w:t>
      </w:r>
      <w:r w:rsidRPr="00FF68C2">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A : respectivement </w:t>
      </w:r>
      <w:r w:rsidR="00A24F4A">
        <w:rPr>
          <w:rFonts w:ascii="Times New Roman" w:hAnsi="Times New Roman" w:cs="Times New Roman"/>
          <w:bCs/>
          <w:sz w:val="24"/>
          <w:szCs w:val="24"/>
          <w:lang w:val="fr-FR"/>
        </w:rPr>
        <w:t>11,9</w:t>
      </w:r>
      <w:r w:rsidR="00434C3D">
        <w:rPr>
          <w:rFonts w:ascii="Times New Roman" w:hAnsi="Times New Roman" w:cs="Times New Roman"/>
          <w:bCs/>
          <w:sz w:val="24"/>
          <w:szCs w:val="24"/>
          <w:lang w:val="fr-FR"/>
        </w:rPr>
        <w:t>/20 et 11,1</w:t>
      </w:r>
      <w:r>
        <w:rPr>
          <w:rFonts w:ascii="Times New Roman" w:hAnsi="Times New Roman" w:cs="Times New Roman"/>
          <w:bCs/>
          <w:sz w:val="24"/>
          <w:szCs w:val="24"/>
          <w:lang w:val="fr-FR"/>
        </w:rPr>
        <w:t>/20. La 5</w:t>
      </w:r>
      <w:r w:rsidRPr="00FF68C2">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B, qui d’habitude obtient des résultats inférieurs à la 5</w:t>
      </w:r>
      <w:r w:rsidRPr="00FF68C2">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A, a ici</w:t>
      </w:r>
      <w:r w:rsidR="00434C3D">
        <w:rPr>
          <w:rFonts w:ascii="Times New Roman" w:hAnsi="Times New Roman" w:cs="Times New Roman"/>
          <w:bCs/>
          <w:sz w:val="24"/>
          <w:szCs w:val="24"/>
          <w:lang w:val="fr-FR"/>
        </w:rPr>
        <w:t xml:space="preserve"> 0,7</w:t>
      </w:r>
      <w:r>
        <w:rPr>
          <w:rFonts w:ascii="Times New Roman" w:hAnsi="Times New Roman" w:cs="Times New Roman"/>
          <w:bCs/>
          <w:sz w:val="24"/>
          <w:szCs w:val="24"/>
          <w:lang w:val="fr-FR"/>
        </w:rPr>
        <w:t xml:space="preserve"> point de moyenne en plus que la 5</w:t>
      </w:r>
      <w:r w:rsidRPr="00FF68C2">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A.</w:t>
      </w:r>
      <w:r w:rsidR="00434C3D">
        <w:rPr>
          <w:rFonts w:ascii="Times New Roman" w:hAnsi="Times New Roman" w:cs="Times New Roman"/>
          <w:bCs/>
          <w:sz w:val="24"/>
          <w:szCs w:val="24"/>
          <w:lang w:val="fr-FR"/>
        </w:rPr>
        <w:t xml:space="preserve"> On peut imaginer que globalement, la 5</w:t>
      </w:r>
      <w:r w:rsidR="00434C3D" w:rsidRPr="00434C3D">
        <w:rPr>
          <w:rFonts w:ascii="Times New Roman" w:hAnsi="Times New Roman" w:cs="Times New Roman"/>
          <w:bCs/>
          <w:sz w:val="24"/>
          <w:szCs w:val="24"/>
          <w:vertAlign w:val="superscript"/>
          <w:lang w:val="fr-FR"/>
        </w:rPr>
        <w:t>ème</w:t>
      </w:r>
      <w:r w:rsidR="00434C3D">
        <w:rPr>
          <w:rFonts w:ascii="Times New Roman" w:hAnsi="Times New Roman" w:cs="Times New Roman"/>
          <w:bCs/>
          <w:sz w:val="24"/>
          <w:szCs w:val="24"/>
          <w:lang w:val="fr-FR"/>
        </w:rPr>
        <w:t xml:space="preserve"> B a pu bénéficier des pré-lectures. Cependant, pour les élèves les plus faibles, on </w:t>
      </w:r>
      <w:r w:rsidR="009A13A0">
        <w:rPr>
          <w:rFonts w:ascii="Times New Roman" w:hAnsi="Times New Roman" w:cs="Times New Roman"/>
          <w:bCs/>
          <w:sz w:val="24"/>
          <w:szCs w:val="24"/>
          <w:lang w:val="fr-FR"/>
        </w:rPr>
        <w:t>observe</w:t>
      </w:r>
      <w:r w:rsidR="00434C3D">
        <w:rPr>
          <w:rFonts w:ascii="Times New Roman" w:hAnsi="Times New Roman" w:cs="Times New Roman"/>
          <w:bCs/>
          <w:sz w:val="24"/>
          <w:szCs w:val="24"/>
          <w:lang w:val="fr-FR"/>
        </w:rPr>
        <w:t xml:space="preserve"> des notes </w:t>
      </w:r>
      <w:r w:rsidR="00E353C3">
        <w:rPr>
          <w:rFonts w:ascii="Times New Roman" w:hAnsi="Times New Roman" w:cs="Times New Roman"/>
          <w:bCs/>
          <w:sz w:val="24"/>
          <w:szCs w:val="24"/>
          <w:lang w:val="fr-FR"/>
        </w:rPr>
        <w:t>basses</w:t>
      </w:r>
      <w:r w:rsidR="00434C3D">
        <w:rPr>
          <w:rFonts w:ascii="Times New Roman" w:hAnsi="Times New Roman" w:cs="Times New Roman"/>
          <w:bCs/>
          <w:sz w:val="24"/>
          <w:szCs w:val="24"/>
          <w:lang w:val="fr-FR"/>
        </w:rPr>
        <w:t>, très proches de celles des élèves faibles de la 5</w:t>
      </w:r>
      <w:r w:rsidR="00434C3D" w:rsidRPr="00434C3D">
        <w:rPr>
          <w:rFonts w:ascii="Times New Roman" w:hAnsi="Times New Roman" w:cs="Times New Roman"/>
          <w:bCs/>
          <w:sz w:val="24"/>
          <w:szCs w:val="24"/>
          <w:vertAlign w:val="superscript"/>
          <w:lang w:val="fr-FR"/>
        </w:rPr>
        <w:t>ème</w:t>
      </w:r>
      <w:r w:rsidR="00434C3D">
        <w:rPr>
          <w:rFonts w:ascii="Times New Roman" w:hAnsi="Times New Roman" w:cs="Times New Roman"/>
          <w:bCs/>
          <w:sz w:val="24"/>
          <w:szCs w:val="24"/>
          <w:lang w:val="fr-FR"/>
        </w:rPr>
        <w:t xml:space="preserve"> A</w:t>
      </w:r>
      <w:r w:rsidR="00A634DE">
        <w:rPr>
          <w:rFonts w:ascii="Times New Roman" w:hAnsi="Times New Roman" w:cs="Times New Roman"/>
          <w:bCs/>
          <w:sz w:val="24"/>
          <w:szCs w:val="24"/>
          <w:lang w:val="fr-FR"/>
        </w:rPr>
        <w:t>, bien qu’encore légèrement supérieures</w:t>
      </w:r>
      <w:r w:rsidR="00434C3D">
        <w:rPr>
          <w:rFonts w:ascii="Times New Roman" w:hAnsi="Times New Roman" w:cs="Times New Roman"/>
          <w:bCs/>
          <w:sz w:val="24"/>
          <w:szCs w:val="24"/>
          <w:lang w:val="fr-FR"/>
        </w:rPr>
        <w:t> :</w:t>
      </w:r>
    </w:p>
    <w:p w14:paraId="77A8FBF7" w14:textId="77777777" w:rsidR="00434C3D" w:rsidRDefault="00434C3D" w:rsidP="0090555C">
      <w:pPr>
        <w:spacing w:after="0" w:line="360" w:lineRule="auto"/>
        <w:ind w:firstLine="708"/>
        <w:jc w:val="both"/>
        <w:outlineLvl w:val="0"/>
        <w:rPr>
          <w:rFonts w:ascii="Times New Roman" w:hAnsi="Times New Roman" w:cs="Times New Roman"/>
          <w:bCs/>
          <w:sz w:val="24"/>
          <w:szCs w:val="24"/>
          <w:lang w:val="fr-FR"/>
        </w:rPr>
      </w:pPr>
    </w:p>
    <w:p w14:paraId="28D728D2" w14:textId="29D441A8" w:rsidR="00434C3D" w:rsidRDefault="00A634DE" w:rsidP="0090555C">
      <w:pPr>
        <w:spacing w:after="0" w:line="360" w:lineRule="auto"/>
        <w:ind w:firstLine="708"/>
        <w:jc w:val="both"/>
        <w:outlineLvl w:val="0"/>
        <w:rPr>
          <w:rFonts w:ascii="Times New Roman" w:hAnsi="Times New Roman" w:cs="Times New Roman"/>
          <w:bCs/>
          <w:sz w:val="24"/>
          <w:szCs w:val="24"/>
          <w:lang w:val="fr-FR"/>
        </w:rPr>
      </w:pPr>
      <w:r w:rsidRPr="00A634DE">
        <w:rPr>
          <w:rFonts w:ascii="Times New Roman" w:hAnsi="Times New Roman" w:cs="Times New Roman"/>
          <w:bCs/>
          <w:noProof/>
          <w:sz w:val="24"/>
          <w:szCs w:val="24"/>
          <w:lang w:val="fr-FR" w:eastAsia="fr-FR"/>
        </w:rPr>
        <w:drawing>
          <wp:inline distT="0" distB="0" distL="0" distR="0" wp14:anchorId="4EE79D93" wp14:editId="7B06E487">
            <wp:extent cx="5210636" cy="3447869"/>
            <wp:effectExtent l="0" t="0" r="22225" b="6985"/>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4FBA1E" w14:textId="77777777" w:rsidR="00434C3D" w:rsidRDefault="00434C3D" w:rsidP="0090555C">
      <w:pPr>
        <w:spacing w:after="0" w:line="360" w:lineRule="auto"/>
        <w:ind w:firstLine="708"/>
        <w:jc w:val="both"/>
        <w:outlineLvl w:val="0"/>
        <w:rPr>
          <w:rFonts w:ascii="Times New Roman" w:hAnsi="Times New Roman" w:cs="Times New Roman"/>
          <w:bCs/>
          <w:sz w:val="24"/>
          <w:szCs w:val="24"/>
          <w:lang w:val="fr-FR"/>
        </w:rPr>
      </w:pPr>
    </w:p>
    <w:p w14:paraId="002FFB5D" w14:textId="2F86E072" w:rsidR="00911D9A" w:rsidRDefault="007B471A" w:rsidP="0090555C">
      <w:pPr>
        <w:spacing w:after="0" w:line="360" w:lineRule="auto"/>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ab/>
        <w:t xml:space="preserve">On voit donc qu’au niveau de la production écrite, au contraire de la compréhension écrite que les élèves plus faibles avaient relativement bien réussie compte tenu de leur niveau </w:t>
      </w:r>
      <w:r>
        <w:rPr>
          <w:rFonts w:ascii="Times New Roman" w:hAnsi="Times New Roman" w:cs="Times New Roman"/>
          <w:bCs/>
          <w:sz w:val="24"/>
          <w:szCs w:val="24"/>
          <w:lang w:val="fr-FR"/>
        </w:rPr>
        <w:lastRenderedPageBreak/>
        <w:t xml:space="preserve">très faible, les résultats sont </w:t>
      </w:r>
      <w:r w:rsidR="00E353C3">
        <w:rPr>
          <w:rFonts w:ascii="Times New Roman" w:hAnsi="Times New Roman" w:cs="Times New Roman"/>
          <w:bCs/>
          <w:sz w:val="24"/>
          <w:szCs w:val="24"/>
          <w:lang w:val="fr-FR"/>
        </w:rPr>
        <w:t>bas</w:t>
      </w:r>
      <w:r>
        <w:rPr>
          <w:rFonts w:ascii="Times New Roman" w:hAnsi="Times New Roman" w:cs="Times New Roman"/>
          <w:bCs/>
          <w:sz w:val="24"/>
          <w:szCs w:val="24"/>
          <w:lang w:val="fr-FR"/>
        </w:rPr>
        <w:t xml:space="preserve">. Les pré-lectures n’ont vraisemblablement pas eu d’effet significatif sur la </w:t>
      </w:r>
      <w:r w:rsidR="00FF5250">
        <w:rPr>
          <w:rFonts w:ascii="Times New Roman" w:hAnsi="Times New Roman" w:cs="Times New Roman"/>
          <w:bCs/>
          <w:sz w:val="24"/>
          <w:szCs w:val="24"/>
          <w:lang w:val="fr-FR"/>
        </w:rPr>
        <w:t>capacité des élèves à utiliser le vocabulaire et les structures vus, même si on note un léger mieux de la 5</w:t>
      </w:r>
      <w:r w:rsidR="00FF5250" w:rsidRPr="00FF5250">
        <w:rPr>
          <w:rFonts w:ascii="Times New Roman" w:hAnsi="Times New Roman" w:cs="Times New Roman"/>
          <w:bCs/>
          <w:sz w:val="24"/>
          <w:szCs w:val="24"/>
          <w:vertAlign w:val="superscript"/>
          <w:lang w:val="fr-FR"/>
        </w:rPr>
        <w:t>ème</w:t>
      </w:r>
      <w:r w:rsidR="00FF5250">
        <w:rPr>
          <w:rFonts w:ascii="Times New Roman" w:hAnsi="Times New Roman" w:cs="Times New Roman"/>
          <w:bCs/>
          <w:sz w:val="24"/>
          <w:szCs w:val="24"/>
          <w:lang w:val="fr-FR"/>
        </w:rPr>
        <w:t xml:space="preserve"> B sur la 5</w:t>
      </w:r>
      <w:r w:rsidR="00FF5250" w:rsidRPr="00FF5250">
        <w:rPr>
          <w:rFonts w:ascii="Times New Roman" w:hAnsi="Times New Roman" w:cs="Times New Roman"/>
          <w:bCs/>
          <w:sz w:val="24"/>
          <w:szCs w:val="24"/>
          <w:vertAlign w:val="superscript"/>
          <w:lang w:val="fr-FR"/>
        </w:rPr>
        <w:t>ème</w:t>
      </w:r>
      <w:r w:rsidR="00FF5250">
        <w:rPr>
          <w:rFonts w:ascii="Times New Roman" w:hAnsi="Times New Roman" w:cs="Times New Roman"/>
          <w:bCs/>
          <w:sz w:val="24"/>
          <w:szCs w:val="24"/>
          <w:lang w:val="fr-FR"/>
        </w:rPr>
        <w:t xml:space="preserve"> A, que ce soit chez les élèves en difficulté ou pour le reste de la classe.</w:t>
      </w:r>
    </w:p>
    <w:p w14:paraId="2D9764F0" w14:textId="77777777" w:rsidR="009D5925" w:rsidRDefault="009D5925" w:rsidP="0090555C">
      <w:pPr>
        <w:spacing w:after="0" w:line="360" w:lineRule="auto"/>
        <w:jc w:val="both"/>
        <w:outlineLvl w:val="0"/>
        <w:rPr>
          <w:rFonts w:ascii="Times New Roman" w:hAnsi="Times New Roman" w:cs="Times New Roman"/>
          <w:bCs/>
          <w:sz w:val="24"/>
          <w:szCs w:val="24"/>
          <w:lang w:val="fr-FR"/>
        </w:rPr>
      </w:pPr>
    </w:p>
    <w:p w14:paraId="30FA4A63" w14:textId="77777777" w:rsidR="009D5925" w:rsidRDefault="009D5925" w:rsidP="0090555C">
      <w:pPr>
        <w:spacing w:after="0" w:line="360" w:lineRule="auto"/>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ab/>
        <w:t>On note aussi qu’au contraire de la compréhension écrite évaluée, qui avait montré un écart entre élèves « A1+ » et élèves « A2 » relativement faible, la différence entre les plus faibles et le reste de la classe va du simple au double.</w:t>
      </w:r>
    </w:p>
    <w:p w14:paraId="645D5240" w14:textId="77777777" w:rsidR="00E353C3" w:rsidRDefault="00E353C3" w:rsidP="0090555C">
      <w:pPr>
        <w:spacing w:after="0" w:line="360" w:lineRule="auto"/>
        <w:jc w:val="both"/>
        <w:outlineLvl w:val="0"/>
        <w:rPr>
          <w:rFonts w:ascii="Times New Roman" w:hAnsi="Times New Roman" w:cs="Times New Roman"/>
          <w:bCs/>
          <w:sz w:val="24"/>
          <w:szCs w:val="24"/>
          <w:lang w:val="fr-FR"/>
        </w:rPr>
      </w:pPr>
    </w:p>
    <w:p w14:paraId="6B293D1C" w14:textId="6E628D29" w:rsidR="00E353C3" w:rsidRDefault="00E353C3" w:rsidP="0090555C">
      <w:pPr>
        <w:spacing w:after="0" w:line="360" w:lineRule="auto"/>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ab/>
        <w:t>Au niveau de l’utilisation du prétérit, j’ai noté une meilleure utilisation en 5</w:t>
      </w:r>
      <w:r w:rsidRPr="00E353C3">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B qu’en 5</w:t>
      </w:r>
      <w:r w:rsidRPr="00E353C3">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A : </w:t>
      </w:r>
      <w:r w:rsidR="001A2515">
        <w:rPr>
          <w:rFonts w:ascii="Times New Roman" w:hAnsi="Times New Roman" w:cs="Times New Roman"/>
          <w:bCs/>
          <w:sz w:val="24"/>
          <w:szCs w:val="24"/>
          <w:lang w:val="fr-FR"/>
        </w:rPr>
        <w:t>27</w:t>
      </w:r>
      <w:r>
        <w:rPr>
          <w:rFonts w:ascii="Times New Roman" w:hAnsi="Times New Roman" w:cs="Times New Roman"/>
          <w:bCs/>
          <w:sz w:val="24"/>
          <w:szCs w:val="24"/>
          <w:lang w:val="fr-FR"/>
        </w:rPr>
        <w:t>% des élèves de 5</w:t>
      </w:r>
      <w:r w:rsidRPr="00E353C3">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B n’ont eu aucune erreur au niveau de l’utilisation du prétérit (ex : </w:t>
      </w:r>
      <w:r w:rsidRPr="00E353C3">
        <w:rPr>
          <w:rFonts w:ascii="Times New Roman" w:hAnsi="Times New Roman" w:cs="Times New Roman"/>
          <w:bCs/>
          <w:i/>
          <w:sz w:val="24"/>
          <w:szCs w:val="24"/>
          <w:lang w:val="fr-FR"/>
        </w:rPr>
        <w:t>was</w:t>
      </w:r>
      <w:r>
        <w:rPr>
          <w:rFonts w:ascii="Times New Roman" w:hAnsi="Times New Roman" w:cs="Times New Roman"/>
          <w:bCs/>
          <w:sz w:val="24"/>
          <w:szCs w:val="24"/>
          <w:lang w:val="fr-FR"/>
        </w:rPr>
        <w:t xml:space="preserve">, </w:t>
      </w:r>
      <w:r w:rsidRPr="00E353C3">
        <w:rPr>
          <w:rFonts w:ascii="Times New Roman" w:hAnsi="Times New Roman" w:cs="Times New Roman"/>
          <w:bCs/>
          <w:i/>
          <w:sz w:val="24"/>
          <w:szCs w:val="24"/>
          <w:lang w:val="fr-FR"/>
        </w:rPr>
        <w:t>lived</w:t>
      </w:r>
      <w:r>
        <w:rPr>
          <w:rFonts w:ascii="Times New Roman" w:hAnsi="Times New Roman" w:cs="Times New Roman"/>
          <w:bCs/>
          <w:sz w:val="24"/>
          <w:szCs w:val="24"/>
          <w:lang w:val="fr-FR"/>
        </w:rPr>
        <w:t xml:space="preserve">, </w:t>
      </w:r>
      <w:r>
        <w:rPr>
          <w:rFonts w:ascii="Times New Roman" w:hAnsi="Times New Roman" w:cs="Times New Roman"/>
          <w:bCs/>
          <w:i/>
          <w:sz w:val="24"/>
          <w:szCs w:val="24"/>
          <w:lang w:val="fr-FR"/>
        </w:rPr>
        <w:t>died, etc.</w:t>
      </w:r>
      <w:r>
        <w:rPr>
          <w:rFonts w:ascii="Times New Roman" w:hAnsi="Times New Roman" w:cs="Times New Roman"/>
          <w:bCs/>
          <w:sz w:val="24"/>
          <w:szCs w:val="24"/>
          <w:lang w:val="fr-FR"/>
        </w:rPr>
        <w:t>) alors qu’en 5</w:t>
      </w:r>
      <w:r w:rsidRPr="00E353C3">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A</w:t>
      </w:r>
      <w:r w:rsidR="00911EAE">
        <w:rPr>
          <w:rFonts w:ascii="Times New Roman" w:hAnsi="Times New Roman" w:cs="Times New Roman"/>
          <w:bCs/>
          <w:sz w:val="24"/>
          <w:szCs w:val="24"/>
          <w:lang w:val="fr-FR"/>
        </w:rPr>
        <w:t>, ce chiffre tombe à 1</w:t>
      </w:r>
      <w:r w:rsidR="001A2515">
        <w:rPr>
          <w:rFonts w:ascii="Times New Roman" w:hAnsi="Times New Roman" w:cs="Times New Roman"/>
          <w:bCs/>
          <w:sz w:val="24"/>
          <w:szCs w:val="24"/>
          <w:lang w:val="fr-FR"/>
        </w:rPr>
        <w:t>9</w:t>
      </w:r>
      <w:r w:rsidR="00911EAE">
        <w:rPr>
          <w:rFonts w:ascii="Times New Roman" w:hAnsi="Times New Roman" w:cs="Times New Roman"/>
          <w:bCs/>
          <w:sz w:val="24"/>
          <w:szCs w:val="24"/>
          <w:lang w:val="fr-FR"/>
        </w:rPr>
        <w:t>%. L</w:t>
      </w:r>
      <w:r>
        <w:rPr>
          <w:rFonts w:ascii="Times New Roman" w:hAnsi="Times New Roman" w:cs="Times New Roman"/>
          <w:bCs/>
          <w:sz w:val="24"/>
          <w:szCs w:val="24"/>
          <w:lang w:val="fr-FR"/>
        </w:rPr>
        <w:t xml:space="preserve">a majeure partie des erreurs </w:t>
      </w:r>
      <w:r w:rsidR="00911EAE">
        <w:rPr>
          <w:rFonts w:ascii="Times New Roman" w:hAnsi="Times New Roman" w:cs="Times New Roman"/>
          <w:bCs/>
          <w:sz w:val="24"/>
          <w:szCs w:val="24"/>
          <w:lang w:val="fr-FR"/>
        </w:rPr>
        <w:t xml:space="preserve">dues aux temps a été due aux énoncés suivants : </w:t>
      </w:r>
      <w:r w:rsidR="00EB29EB">
        <w:rPr>
          <w:rFonts w:ascii="Times New Roman" w:hAnsi="Times New Roman" w:cs="Times New Roman"/>
          <w:bCs/>
          <w:i/>
          <w:sz w:val="24"/>
          <w:szCs w:val="24"/>
          <w:lang w:val="fr-FR"/>
        </w:rPr>
        <w:t>David Bowie</w:t>
      </w:r>
      <w:r w:rsidR="00911EAE">
        <w:rPr>
          <w:rFonts w:ascii="Times New Roman" w:hAnsi="Times New Roman" w:cs="Times New Roman"/>
          <w:bCs/>
          <w:i/>
          <w:sz w:val="24"/>
          <w:szCs w:val="24"/>
          <w:lang w:val="fr-FR"/>
        </w:rPr>
        <w:t xml:space="preserve"> *was died in 2016</w:t>
      </w:r>
      <w:r w:rsidR="00911EAE">
        <w:rPr>
          <w:rFonts w:ascii="Times New Roman" w:hAnsi="Times New Roman" w:cs="Times New Roman"/>
          <w:bCs/>
          <w:sz w:val="24"/>
          <w:szCs w:val="24"/>
          <w:lang w:val="fr-FR"/>
        </w:rPr>
        <w:t xml:space="preserve"> (un calque de </w:t>
      </w:r>
      <w:r w:rsidR="00911EAE" w:rsidRPr="00911EAE">
        <w:rPr>
          <w:rFonts w:ascii="Times New Roman" w:hAnsi="Times New Roman" w:cs="Times New Roman"/>
          <w:bCs/>
          <w:i/>
          <w:sz w:val="24"/>
          <w:szCs w:val="24"/>
          <w:lang w:val="fr-FR"/>
        </w:rPr>
        <w:t>be born</w:t>
      </w:r>
      <w:r w:rsidR="00911EAE">
        <w:rPr>
          <w:rFonts w:ascii="Times New Roman" w:hAnsi="Times New Roman" w:cs="Times New Roman"/>
          <w:bCs/>
          <w:sz w:val="24"/>
          <w:szCs w:val="24"/>
          <w:lang w:val="fr-FR"/>
        </w:rPr>
        <w:t>, on imagine), *</w:t>
      </w:r>
      <w:r w:rsidR="00911EAE" w:rsidRPr="00911EAE">
        <w:rPr>
          <w:rFonts w:ascii="Times New Roman" w:hAnsi="Times New Roman" w:cs="Times New Roman"/>
          <w:bCs/>
          <w:i/>
          <w:sz w:val="24"/>
          <w:szCs w:val="24"/>
          <w:lang w:val="fr-FR"/>
        </w:rPr>
        <w:t>he is dead in 2016</w:t>
      </w:r>
      <w:r w:rsidR="00911EAE">
        <w:rPr>
          <w:rFonts w:ascii="Times New Roman" w:hAnsi="Times New Roman" w:cs="Times New Roman"/>
          <w:bCs/>
          <w:sz w:val="24"/>
          <w:szCs w:val="24"/>
          <w:lang w:val="fr-FR"/>
        </w:rPr>
        <w:t xml:space="preserve"> (dû à une erreur de différenciation entre le verbe et l’adjectif), </w:t>
      </w:r>
      <w:r w:rsidR="00911EAE" w:rsidRPr="00911EAE">
        <w:rPr>
          <w:rFonts w:ascii="Times New Roman" w:hAnsi="Times New Roman" w:cs="Times New Roman"/>
          <w:bCs/>
          <w:i/>
          <w:sz w:val="24"/>
          <w:szCs w:val="24"/>
          <w:lang w:val="fr-FR"/>
        </w:rPr>
        <w:t>he *is from England</w:t>
      </w:r>
      <w:r w:rsidR="00911EAE">
        <w:rPr>
          <w:rFonts w:ascii="Times New Roman" w:hAnsi="Times New Roman" w:cs="Times New Roman"/>
          <w:bCs/>
          <w:sz w:val="24"/>
          <w:szCs w:val="24"/>
          <w:lang w:val="fr-FR"/>
        </w:rPr>
        <w:t xml:space="preserve"> (dû à une erreur d’appréciation sur le fait qu’il est mort).</w:t>
      </w:r>
      <w:r w:rsidR="00900318">
        <w:rPr>
          <w:rFonts w:ascii="Times New Roman" w:hAnsi="Times New Roman" w:cs="Times New Roman"/>
          <w:bCs/>
          <w:sz w:val="24"/>
          <w:szCs w:val="24"/>
          <w:lang w:val="fr-FR"/>
        </w:rPr>
        <w:t xml:space="preserve"> </w:t>
      </w:r>
    </w:p>
    <w:p w14:paraId="37496705" w14:textId="77777777" w:rsidR="00EB29EB" w:rsidRPr="00911EAE" w:rsidRDefault="00EB29EB" w:rsidP="0090555C">
      <w:pPr>
        <w:spacing w:after="0" w:line="360" w:lineRule="auto"/>
        <w:jc w:val="both"/>
        <w:outlineLvl w:val="0"/>
        <w:rPr>
          <w:rFonts w:ascii="Times New Roman" w:hAnsi="Times New Roman" w:cs="Times New Roman"/>
          <w:bCs/>
          <w:sz w:val="24"/>
          <w:szCs w:val="24"/>
          <w:lang w:val="fr-FR"/>
        </w:rPr>
      </w:pPr>
    </w:p>
    <w:p w14:paraId="5D03F8A7" w14:textId="65BE82FD" w:rsidR="00EB29EB" w:rsidRDefault="00EB29EB" w:rsidP="0090555C">
      <w:pPr>
        <w:spacing w:after="0" w:line="360" w:lineRule="auto"/>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ab/>
        <w:t xml:space="preserve">Au niveau du lexique et des structures, je n’ai pas noté de grande différence entre les deux classes : la structure </w:t>
      </w:r>
      <w:r w:rsidRPr="00EB29EB">
        <w:rPr>
          <w:rFonts w:ascii="Times New Roman" w:hAnsi="Times New Roman" w:cs="Times New Roman"/>
          <w:bCs/>
          <w:i/>
          <w:sz w:val="24"/>
          <w:szCs w:val="24"/>
          <w:lang w:val="fr-FR"/>
        </w:rPr>
        <w:t>be a + job</w:t>
      </w:r>
      <w:r>
        <w:rPr>
          <w:rFonts w:ascii="Times New Roman" w:hAnsi="Times New Roman" w:cs="Times New Roman"/>
          <w:bCs/>
          <w:sz w:val="24"/>
          <w:szCs w:val="24"/>
          <w:lang w:val="fr-FR"/>
        </w:rPr>
        <w:t xml:space="preserve"> n’a pas été aussi bien utilisée</w:t>
      </w:r>
      <w:r w:rsidR="00900318">
        <w:rPr>
          <w:rFonts w:ascii="Times New Roman" w:hAnsi="Times New Roman" w:cs="Times New Roman"/>
          <w:bCs/>
          <w:sz w:val="24"/>
          <w:szCs w:val="24"/>
          <w:lang w:val="fr-FR"/>
        </w:rPr>
        <w:t xml:space="preserve"> qu’à l’oral, et ce sont 31% et 34% des élèves respectivement pour la 5</w:t>
      </w:r>
      <w:r w:rsidR="00900318" w:rsidRPr="00900318">
        <w:rPr>
          <w:rFonts w:ascii="Times New Roman" w:hAnsi="Times New Roman" w:cs="Times New Roman"/>
          <w:bCs/>
          <w:sz w:val="24"/>
          <w:szCs w:val="24"/>
          <w:vertAlign w:val="superscript"/>
          <w:lang w:val="fr-FR"/>
        </w:rPr>
        <w:t>ème</w:t>
      </w:r>
      <w:r w:rsidR="00900318">
        <w:rPr>
          <w:rFonts w:ascii="Times New Roman" w:hAnsi="Times New Roman" w:cs="Times New Roman"/>
          <w:bCs/>
          <w:sz w:val="24"/>
          <w:szCs w:val="24"/>
          <w:lang w:val="fr-FR"/>
        </w:rPr>
        <w:t xml:space="preserve"> A et la 5</w:t>
      </w:r>
      <w:r w:rsidR="00900318" w:rsidRPr="00900318">
        <w:rPr>
          <w:rFonts w:ascii="Times New Roman" w:hAnsi="Times New Roman" w:cs="Times New Roman"/>
          <w:bCs/>
          <w:sz w:val="24"/>
          <w:szCs w:val="24"/>
          <w:vertAlign w:val="superscript"/>
          <w:lang w:val="fr-FR"/>
        </w:rPr>
        <w:t>ème</w:t>
      </w:r>
      <w:r w:rsidR="00900318">
        <w:rPr>
          <w:rFonts w:ascii="Times New Roman" w:hAnsi="Times New Roman" w:cs="Times New Roman"/>
          <w:bCs/>
          <w:sz w:val="24"/>
          <w:szCs w:val="24"/>
          <w:lang w:val="fr-FR"/>
        </w:rPr>
        <w:t xml:space="preserve"> B qui ont échoué à inclure l’article indéfini</w:t>
      </w:r>
      <w:r w:rsidR="00900318" w:rsidRPr="00900318">
        <w:rPr>
          <w:rFonts w:ascii="Times New Roman" w:hAnsi="Times New Roman" w:cs="Times New Roman"/>
          <w:bCs/>
          <w:i/>
          <w:sz w:val="24"/>
          <w:szCs w:val="24"/>
          <w:lang w:val="fr-FR"/>
        </w:rPr>
        <w:t xml:space="preserve"> a</w:t>
      </w:r>
      <w:r w:rsidR="00F2588C">
        <w:rPr>
          <w:rFonts w:ascii="Times New Roman" w:hAnsi="Times New Roman" w:cs="Times New Roman"/>
          <w:bCs/>
          <w:sz w:val="24"/>
          <w:szCs w:val="24"/>
          <w:lang w:val="fr-FR"/>
        </w:rPr>
        <w:t xml:space="preserve"> ; un nombre élevé d’élèves a aussi eu tendance à oublier les prépositions </w:t>
      </w:r>
      <w:r w:rsidR="00F2588C" w:rsidRPr="00F2588C">
        <w:rPr>
          <w:rFonts w:ascii="Times New Roman" w:hAnsi="Times New Roman" w:cs="Times New Roman"/>
          <w:bCs/>
          <w:i/>
          <w:sz w:val="24"/>
          <w:szCs w:val="24"/>
          <w:lang w:val="fr-FR"/>
        </w:rPr>
        <w:t>in</w:t>
      </w:r>
      <w:r w:rsidR="00F2588C">
        <w:rPr>
          <w:rFonts w:ascii="Times New Roman" w:hAnsi="Times New Roman" w:cs="Times New Roman"/>
          <w:bCs/>
          <w:sz w:val="24"/>
          <w:szCs w:val="24"/>
          <w:lang w:val="fr-FR"/>
        </w:rPr>
        <w:t xml:space="preserve"> et </w:t>
      </w:r>
      <w:r w:rsidR="00F2588C" w:rsidRPr="00F2588C">
        <w:rPr>
          <w:rFonts w:ascii="Times New Roman" w:hAnsi="Times New Roman" w:cs="Times New Roman"/>
          <w:bCs/>
          <w:i/>
          <w:sz w:val="24"/>
          <w:szCs w:val="24"/>
          <w:lang w:val="fr-FR"/>
        </w:rPr>
        <w:t>for</w:t>
      </w:r>
      <w:r w:rsidR="00F2588C">
        <w:rPr>
          <w:rFonts w:ascii="Times New Roman" w:hAnsi="Times New Roman" w:cs="Times New Roman"/>
          <w:bCs/>
          <w:i/>
          <w:sz w:val="24"/>
          <w:szCs w:val="24"/>
          <w:lang w:val="fr-FR"/>
        </w:rPr>
        <w:t xml:space="preserve"> </w:t>
      </w:r>
      <w:r w:rsidR="00F2588C">
        <w:rPr>
          <w:rFonts w:ascii="Times New Roman" w:hAnsi="Times New Roman" w:cs="Times New Roman"/>
          <w:bCs/>
          <w:sz w:val="24"/>
          <w:szCs w:val="24"/>
          <w:lang w:val="fr-FR"/>
        </w:rPr>
        <w:t>dans les deux classes.</w:t>
      </w:r>
      <w:r w:rsidR="00900318">
        <w:rPr>
          <w:rFonts w:ascii="Times New Roman" w:hAnsi="Times New Roman" w:cs="Times New Roman"/>
          <w:bCs/>
          <w:sz w:val="24"/>
          <w:szCs w:val="24"/>
          <w:lang w:val="fr-FR"/>
        </w:rPr>
        <w:t xml:space="preserve"> Les mots </w:t>
      </w:r>
      <w:r w:rsidR="00900318" w:rsidRPr="001A2515">
        <w:rPr>
          <w:rFonts w:ascii="Times New Roman" w:hAnsi="Times New Roman" w:cs="Times New Roman"/>
          <w:bCs/>
          <w:i/>
          <w:sz w:val="24"/>
          <w:szCs w:val="24"/>
          <w:lang w:val="fr-FR"/>
        </w:rPr>
        <w:t>singer/songwriter/guitarist/song</w:t>
      </w:r>
      <w:r w:rsidR="00900318">
        <w:rPr>
          <w:rFonts w:ascii="Times New Roman" w:hAnsi="Times New Roman" w:cs="Times New Roman"/>
          <w:bCs/>
          <w:sz w:val="24"/>
          <w:szCs w:val="24"/>
          <w:lang w:val="fr-FR"/>
        </w:rPr>
        <w:t xml:space="preserve"> ont peu posé problème aux élèves, sauf aux élèves plutôt faibles des deux classes (notamment 2 élèves qui ont eu le dossier « A1+ » en 5</w:t>
      </w:r>
      <w:r w:rsidR="00900318" w:rsidRPr="00900318">
        <w:rPr>
          <w:rFonts w:ascii="Times New Roman" w:hAnsi="Times New Roman" w:cs="Times New Roman"/>
          <w:bCs/>
          <w:sz w:val="24"/>
          <w:szCs w:val="24"/>
          <w:vertAlign w:val="superscript"/>
          <w:lang w:val="fr-FR"/>
        </w:rPr>
        <w:t>ème</w:t>
      </w:r>
      <w:r w:rsidR="00900318">
        <w:rPr>
          <w:rFonts w:ascii="Times New Roman" w:hAnsi="Times New Roman" w:cs="Times New Roman"/>
          <w:bCs/>
          <w:sz w:val="24"/>
          <w:szCs w:val="24"/>
          <w:lang w:val="fr-FR"/>
        </w:rPr>
        <w:t xml:space="preserve"> B) qui ont soit omis certains de ces mots, soit créé les néologismes suivants : </w:t>
      </w:r>
      <w:r w:rsidR="00900318" w:rsidRPr="00900318">
        <w:rPr>
          <w:rFonts w:ascii="Times New Roman" w:hAnsi="Times New Roman" w:cs="Times New Roman"/>
          <w:bCs/>
          <w:i/>
          <w:sz w:val="24"/>
          <w:szCs w:val="24"/>
          <w:lang w:val="fr-FR"/>
        </w:rPr>
        <w:t>*songer</w:t>
      </w:r>
      <w:r w:rsidR="00900318">
        <w:rPr>
          <w:rFonts w:ascii="Times New Roman" w:hAnsi="Times New Roman" w:cs="Times New Roman"/>
          <w:bCs/>
          <w:sz w:val="24"/>
          <w:szCs w:val="24"/>
          <w:lang w:val="fr-FR"/>
        </w:rPr>
        <w:t xml:space="preserve"> au lieu de </w:t>
      </w:r>
      <w:r w:rsidR="00900318">
        <w:rPr>
          <w:rFonts w:ascii="Times New Roman" w:hAnsi="Times New Roman" w:cs="Times New Roman"/>
          <w:bCs/>
          <w:i/>
          <w:sz w:val="24"/>
          <w:szCs w:val="24"/>
          <w:lang w:val="fr-FR"/>
        </w:rPr>
        <w:t>singer</w:t>
      </w:r>
      <w:r w:rsidR="00900318" w:rsidRPr="00900318">
        <w:rPr>
          <w:rFonts w:ascii="Times New Roman" w:hAnsi="Times New Roman" w:cs="Times New Roman"/>
          <w:bCs/>
          <w:i/>
          <w:sz w:val="24"/>
          <w:szCs w:val="24"/>
          <w:lang w:val="fr-FR"/>
        </w:rPr>
        <w:t>, *the sing</w:t>
      </w:r>
      <w:r w:rsidR="00900318">
        <w:rPr>
          <w:rFonts w:ascii="Times New Roman" w:hAnsi="Times New Roman" w:cs="Times New Roman"/>
          <w:bCs/>
          <w:i/>
          <w:sz w:val="24"/>
          <w:szCs w:val="24"/>
          <w:lang w:val="fr-FR"/>
        </w:rPr>
        <w:t xml:space="preserve"> </w:t>
      </w:r>
      <w:r w:rsidR="00900318">
        <w:rPr>
          <w:rFonts w:ascii="Times New Roman" w:hAnsi="Times New Roman" w:cs="Times New Roman"/>
          <w:bCs/>
          <w:sz w:val="24"/>
          <w:szCs w:val="24"/>
          <w:lang w:val="fr-FR"/>
        </w:rPr>
        <w:t xml:space="preserve">au lieu de </w:t>
      </w:r>
      <w:r w:rsidR="00900318">
        <w:rPr>
          <w:rFonts w:ascii="Times New Roman" w:hAnsi="Times New Roman" w:cs="Times New Roman"/>
          <w:bCs/>
          <w:i/>
          <w:sz w:val="24"/>
          <w:szCs w:val="24"/>
          <w:lang w:val="fr-FR"/>
        </w:rPr>
        <w:t>the song.</w:t>
      </w:r>
      <w:r w:rsidR="00900318">
        <w:rPr>
          <w:rFonts w:ascii="Times New Roman" w:hAnsi="Times New Roman" w:cs="Times New Roman"/>
          <w:bCs/>
          <w:sz w:val="24"/>
          <w:szCs w:val="24"/>
          <w:lang w:val="fr-FR"/>
        </w:rPr>
        <w:t xml:space="preserve"> Ainsi, </w:t>
      </w:r>
      <w:r w:rsidR="001A2515">
        <w:rPr>
          <w:rFonts w:ascii="Times New Roman" w:hAnsi="Times New Roman" w:cs="Times New Roman"/>
          <w:bCs/>
          <w:sz w:val="24"/>
          <w:szCs w:val="24"/>
          <w:lang w:val="fr-FR"/>
        </w:rPr>
        <w:t>au niveau des structures et du vocabulaire, on ne peut voir de transfert entre les pré-lectures et l’évaluation de P.E.</w:t>
      </w:r>
    </w:p>
    <w:p w14:paraId="7C670EFB" w14:textId="77777777" w:rsidR="00EB29EB" w:rsidRDefault="00EB29EB" w:rsidP="0090555C">
      <w:pPr>
        <w:spacing w:after="0" w:line="360" w:lineRule="auto"/>
        <w:ind w:firstLine="708"/>
        <w:jc w:val="both"/>
        <w:outlineLvl w:val="0"/>
        <w:rPr>
          <w:rFonts w:ascii="Times New Roman" w:hAnsi="Times New Roman" w:cs="Times New Roman"/>
          <w:bCs/>
          <w:sz w:val="24"/>
          <w:szCs w:val="24"/>
          <w:lang w:val="fr-FR"/>
        </w:rPr>
      </w:pPr>
    </w:p>
    <w:p w14:paraId="2408210F" w14:textId="79A93ACD" w:rsidR="009D5925" w:rsidRDefault="009D5925"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On ne peut donc conclure que les pré-lectures ont eu un véritable effet </w:t>
      </w:r>
      <w:r w:rsidR="001F6179">
        <w:rPr>
          <w:rFonts w:ascii="Times New Roman" w:hAnsi="Times New Roman" w:cs="Times New Roman"/>
          <w:bCs/>
          <w:sz w:val="24"/>
          <w:szCs w:val="24"/>
          <w:lang w:val="fr-FR"/>
        </w:rPr>
        <w:t>mesurable chez les élèves pour la production écrite.</w:t>
      </w:r>
    </w:p>
    <w:p w14:paraId="5C4261A7" w14:textId="77777777" w:rsidR="001F6179" w:rsidRDefault="001F6179" w:rsidP="0090555C">
      <w:pPr>
        <w:spacing w:after="0" w:line="360" w:lineRule="auto"/>
        <w:ind w:firstLine="708"/>
        <w:jc w:val="both"/>
        <w:outlineLvl w:val="0"/>
        <w:rPr>
          <w:rFonts w:ascii="Times New Roman" w:hAnsi="Times New Roman" w:cs="Times New Roman"/>
          <w:bCs/>
          <w:sz w:val="24"/>
          <w:szCs w:val="24"/>
          <w:lang w:val="fr-FR"/>
        </w:rPr>
      </w:pPr>
    </w:p>
    <w:p w14:paraId="3C56E7CC" w14:textId="77777777" w:rsidR="0090015B" w:rsidRDefault="0090015B" w:rsidP="0090555C">
      <w:pPr>
        <w:spacing w:after="0" w:line="360" w:lineRule="auto"/>
        <w:ind w:firstLine="708"/>
        <w:jc w:val="both"/>
        <w:outlineLvl w:val="0"/>
        <w:rPr>
          <w:rFonts w:ascii="Times New Roman" w:hAnsi="Times New Roman" w:cs="Times New Roman"/>
          <w:bCs/>
          <w:sz w:val="24"/>
          <w:szCs w:val="24"/>
          <w:lang w:val="fr-FR"/>
        </w:rPr>
      </w:pPr>
    </w:p>
    <w:p w14:paraId="6D074916" w14:textId="77777777" w:rsidR="0090015B" w:rsidRDefault="0090015B" w:rsidP="0090555C">
      <w:pPr>
        <w:spacing w:after="0" w:line="360" w:lineRule="auto"/>
        <w:ind w:firstLine="708"/>
        <w:jc w:val="both"/>
        <w:outlineLvl w:val="0"/>
        <w:rPr>
          <w:rFonts w:ascii="Times New Roman" w:hAnsi="Times New Roman" w:cs="Times New Roman"/>
          <w:bCs/>
          <w:sz w:val="24"/>
          <w:szCs w:val="24"/>
          <w:lang w:val="fr-FR"/>
        </w:rPr>
      </w:pPr>
    </w:p>
    <w:p w14:paraId="4B8BB1E0" w14:textId="77777777" w:rsidR="0090015B" w:rsidRDefault="0090015B" w:rsidP="0090555C">
      <w:pPr>
        <w:spacing w:after="0" w:line="360" w:lineRule="auto"/>
        <w:ind w:firstLine="708"/>
        <w:jc w:val="both"/>
        <w:outlineLvl w:val="0"/>
        <w:rPr>
          <w:rFonts w:ascii="Times New Roman" w:hAnsi="Times New Roman" w:cs="Times New Roman"/>
          <w:bCs/>
          <w:sz w:val="24"/>
          <w:szCs w:val="24"/>
          <w:lang w:val="fr-FR"/>
        </w:rPr>
      </w:pPr>
    </w:p>
    <w:p w14:paraId="43D00BA2" w14:textId="0CCD5588" w:rsidR="00D42E9D" w:rsidRPr="0090015B" w:rsidRDefault="009E44E8" w:rsidP="0090015B">
      <w:pPr>
        <w:pStyle w:val="Pardeliste"/>
        <w:numPr>
          <w:ilvl w:val="0"/>
          <w:numId w:val="31"/>
        </w:numPr>
        <w:spacing w:after="0" w:line="360" w:lineRule="auto"/>
        <w:jc w:val="both"/>
        <w:outlineLvl w:val="0"/>
        <w:rPr>
          <w:rFonts w:ascii="Times New Roman" w:hAnsi="Times New Roman" w:cs="Times New Roman"/>
          <w:b/>
          <w:bCs/>
          <w:sz w:val="24"/>
          <w:szCs w:val="24"/>
          <w:lang w:val="fr-FR"/>
        </w:rPr>
      </w:pPr>
      <w:r w:rsidRPr="0090015B">
        <w:rPr>
          <w:rFonts w:ascii="Times New Roman" w:hAnsi="Times New Roman" w:cs="Times New Roman"/>
          <w:b/>
          <w:bCs/>
          <w:sz w:val="24"/>
          <w:szCs w:val="24"/>
          <w:lang w:val="fr-FR"/>
        </w:rPr>
        <w:lastRenderedPageBreak/>
        <w:t>Retour sur les différents résultats et tentative</w:t>
      </w:r>
      <w:r w:rsidR="0090015B">
        <w:rPr>
          <w:rFonts w:ascii="Times New Roman" w:hAnsi="Times New Roman" w:cs="Times New Roman"/>
          <w:b/>
          <w:bCs/>
          <w:sz w:val="24"/>
          <w:szCs w:val="24"/>
          <w:lang w:val="fr-FR"/>
        </w:rPr>
        <w:t xml:space="preserve"> </w:t>
      </w:r>
      <w:r w:rsidRPr="0090015B">
        <w:rPr>
          <w:rFonts w:ascii="Times New Roman" w:hAnsi="Times New Roman" w:cs="Times New Roman"/>
          <w:b/>
          <w:bCs/>
          <w:sz w:val="24"/>
          <w:szCs w:val="24"/>
          <w:lang w:val="fr-FR"/>
        </w:rPr>
        <w:t>d’explications</w:t>
      </w:r>
    </w:p>
    <w:p w14:paraId="3A28BC77" w14:textId="77777777" w:rsidR="0098564A" w:rsidRPr="0098564A" w:rsidRDefault="0098564A" w:rsidP="0090555C">
      <w:pPr>
        <w:pStyle w:val="Pardeliste"/>
        <w:spacing w:after="0" w:line="360" w:lineRule="auto"/>
        <w:ind w:left="1440"/>
        <w:jc w:val="both"/>
        <w:outlineLvl w:val="0"/>
        <w:rPr>
          <w:rFonts w:ascii="Times New Roman" w:hAnsi="Times New Roman" w:cs="Times New Roman"/>
          <w:b/>
          <w:bCs/>
          <w:sz w:val="24"/>
          <w:szCs w:val="24"/>
          <w:lang w:val="fr-FR"/>
        </w:rPr>
      </w:pPr>
    </w:p>
    <w:p w14:paraId="1F5B2204" w14:textId="7252656C" w:rsidR="00D42E9D" w:rsidRPr="0090015B" w:rsidRDefault="00D42E9D" w:rsidP="0090555C">
      <w:pPr>
        <w:pStyle w:val="Pardeliste"/>
        <w:numPr>
          <w:ilvl w:val="0"/>
          <w:numId w:val="14"/>
        </w:numPr>
        <w:spacing w:after="0" w:line="360" w:lineRule="auto"/>
        <w:jc w:val="both"/>
        <w:outlineLvl w:val="0"/>
        <w:rPr>
          <w:rFonts w:ascii="Times New Roman" w:hAnsi="Times New Roman" w:cs="Times New Roman"/>
          <w:bCs/>
          <w:i/>
          <w:sz w:val="24"/>
          <w:szCs w:val="24"/>
          <w:lang w:val="fr-FR"/>
        </w:rPr>
      </w:pPr>
      <w:r w:rsidRPr="0090015B">
        <w:rPr>
          <w:rFonts w:ascii="Times New Roman" w:hAnsi="Times New Roman" w:cs="Times New Roman"/>
          <w:bCs/>
          <w:i/>
          <w:sz w:val="24"/>
          <w:szCs w:val="24"/>
          <w:lang w:val="fr-FR"/>
        </w:rPr>
        <w:t>Le questionnaire anonyme</w:t>
      </w:r>
    </w:p>
    <w:p w14:paraId="66DAC8B3" w14:textId="77777777" w:rsidR="00D42E9D" w:rsidRDefault="00D42E9D" w:rsidP="0090555C">
      <w:pPr>
        <w:pStyle w:val="Pardeliste"/>
        <w:spacing w:after="0" w:line="360" w:lineRule="auto"/>
        <w:ind w:left="1428"/>
        <w:jc w:val="both"/>
        <w:outlineLvl w:val="0"/>
        <w:rPr>
          <w:rFonts w:ascii="Times New Roman" w:hAnsi="Times New Roman" w:cs="Times New Roman"/>
          <w:bCs/>
          <w:sz w:val="24"/>
          <w:szCs w:val="24"/>
          <w:lang w:val="fr-FR"/>
        </w:rPr>
      </w:pPr>
    </w:p>
    <w:p w14:paraId="5E09DDBD" w14:textId="354F6E0C" w:rsidR="00D42E9D" w:rsidRPr="00A11ABC" w:rsidRDefault="00D42E9D" w:rsidP="0090555C">
      <w:pPr>
        <w:spacing w:after="0" w:line="360" w:lineRule="auto"/>
        <w:ind w:firstLine="708"/>
        <w:jc w:val="both"/>
        <w:outlineLvl w:val="0"/>
        <w:rPr>
          <w:rFonts w:ascii="Times New Roman" w:hAnsi="Times New Roman" w:cs="Times New Roman"/>
          <w:bCs/>
          <w:sz w:val="24"/>
          <w:szCs w:val="24"/>
          <w:lang w:val="fr-FR"/>
        </w:rPr>
      </w:pPr>
      <w:r w:rsidRPr="00A11ABC">
        <w:rPr>
          <w:rFonts w:ascii="Times New Roman" w:hAnsi="Times New Roman" w:cs="Times New Roman"/>
          <w:bCs/>
          <w:sz w:val="24"/>
          <w:szCs w:val="24"/>
          <w:lang w:val="fr-FR"/>
        </w:rPr>
        <w:t>On l’a vu, la différence entre les déclarations n</w:t>
      </w:r>
      <w:r w:rsidR="00D37BAD">
        <w:rPr>
          <w:rFonts w:ascii="Times New Roman" w:hAnsi="Times New Roman" w:cs="Times New Roman"/>
          <w:bCs/>
          <w:sz w:val="24"/>
          <w:szCs w:val="24"/>
          <w:lang w:val="fr-FR"/>
        </w:rPr>
        <w:t>on-anonymes de la C.E. du Jour 4</w:t>
      </w:r>
      <w:r w:rsidRPr="00A11ABC">
        <w:rPr>
          <w:rFonts w:ascii="Times New Roman" w:hAnsi="Times New Roman" w:cs="Times New Roman"/>
          <w:bCs/>
          <w:sz w:val="24"/>
          <w:szCs w:val="24"/>
          <w:lang w:val="fr-FR"/>
        </w:rPr>
        <w:t xml:space="preserve"> et celles anonymes du Jour 5 est importante. On est, en effet, passé de </w:t>
      </w:r>
      <w:r w:rsidR="001A2515" w:rsidRPr="00A11ABC">
        <w:rPr>
          <w:rFonts w:ascii="Times New Roman" w:hAnsi="Times New Roman" w:cs="Times New Roman"/>
          <w:bCs/>
          <w:sz w:val="24"/>
          <w:szCs w:val="24"/>
          <w:lang w:val="fr-FR"/>
        </w:rPr>
        <w:t xml:space="preserve">vingt-et-un à quinze élèves, ce qui a considérablement réduit notre panel. On le voit, ce qui a posé le plus problème n’a pas été la lecture de deux biographies au minimum puisque 84% des élèves les ont bien effectués. Plutôt, </w:t>
      </w:r>
      <w:r w:rsidR="00EB7A0C" w:rsidRPr="00A11ABC">
        <w:rPr>
          <w:rFonts w:ascii="Times New Roman" w:hAnsi="Times New Roman" w:cs="Times New Roman"/>
          <w:bCs/>
          <w:sz w:val="24"/>
          <w:szCs w:val="24"/>
          <w:lang w:val="fr-FR"/>
        </w:rPr>
        <w:t>le fait de le faire sur deux jours différents a démotivé les élèves puisque ce sont six sur vingt-cinq, soit 24% de la classe, qui ne l’a pas fait. On peut le comprendre : pourquoi lire un texte deux fois ou plus si on l’a déjà lu une fois ? Quel est l’intérêt puisqu’il n’y a plus de déficit d’information (on l’a lu, on sait ce qu’il se passe</w:t>
      </w:r>
      <w:r w:rsidR="001976DF" w:rsidRPr="00A11ABC">
        <w:rPr>
          <w:rFonts w:ascii="Times New Roman" w:hAnsi="Times New Roman" w:cs="Times New Roman"/>
          <w:bCs/>
          <w:sz w:val="24"/>
          <w:szCs w:val="24"/>
          <w:lang w:val="fr-FR"/>
        </w:rPr>
        <w:t>, et donc on perd tout intérêt, et par conséquent, toute motivation). D’un autre côté, je souhaitais appliquer les théories cognitives qui affirment que multiplier les occurrences en les espaçant avait un effet bénéfique sur la mémorisation.</w:t>
      </w:r>
    </w:p>
    <w:p w14:paraId="224D1DDA" w14:textId="77777777" w:rsidR="001976DF" w:rsidRDefault="001976DF" w:rsidP="0090555C">
      <w:pPr>
        <w:pStyle w:val="Pardeliste"/>
        <w:spacing w:after="0" w:line="360" w:lineRule="auto"/>
        <w:ind w:left="1428"/>
        <w:jc w:val="both"/>
        <w:outlineLvl w:val="0"/>
        <w:rPr>
          <w:rFonts w:ascii="Times New Roman" w:hAnsi="Times New Roman" w:cs="Times New Roman"/>
          <w:bCs/>
          <w:sz w:val="24"/>
          <w:szCs w:val="24"/>
          <w:lang w:val="fr-FR"/>
        </w:rPr>
      </w:pPr>
    </w:p>
    <w:p w14:paraId="037EF1CA" w14:textId="6C08129B" w:rsidR="001976DF" w:rsidRPr="00A11ABC" w:rsidRDefault="001976DF" w:rsidP="0090555C">
      <w:pPr>
        <w:spacing w:after="0" w:line="360" w:lineRule="auto"/>
        <w:ind w:firstLine="708"/>
        <w:jc w:val="both"/>
        <w:outlineLvl w:val="0"/>
        <w:rPr>
          <w:rFonts w:ascii="Times New Roman" w:hAnsi="Times New Roman" w:cs="Times New Roman"/>
          <w:bCs/>
          <w:sz w:val="24"/>
          <w:szCs w:val="24"/>
          <w:lang w:val="fr-FR"/>
        </w:rPr>
      </w:pPr>
      <w:r w:rsidRPr="00A11ABC">
        <w:rPr>
          <w:rFonts w:ascii="Times New Roman" w:hAnsi="Times New Roman" w:cs="Times New Roman"/>
          <w:bCs/>
          <w:sz w:val="24"/>
          <w:szCs w:val="24"/>
          <w:lang w:val="fr-FR"/>
        </w:rPr>
        <w:t xml:space="preserve">En outre, parmi les élèves ayant effectué au moins une lecture d’une biographie, soit 23 élèves, 17 d’entre eux ont déclaré avoir trouvé cela difficile, soit près de 74%. </w:t>
      </w:r>
      <w:r w:rsidR="00A11ABC" w:rsidRPr="00A11ABC">
        <w:rPr>
          <w:rFonts w:ascii="Times New Roman" w:hAnsi="Times New Roman" w:cs="Times New Roman"/>
          <w:bCs/>
          <w:sz w:val="24"/>
          <w:szCs w:val="24"/>
          <w:lang w:val="fr-FR"/>
        </w:rPr>
        <w:t xml:space="preserve">Cette écrasante majorité est à reconsidérer dans son cadre : il s’agit de lectures indépendantes dans une langue étrangère, donc le ressenti des élèves face à cette tâche sera forcément souvent négatif. Cependant, cela nous </w:t>
      </w:r>
      <w:r w:rsidR="00A11ABC">
        <w:rPr>
          <w:rFonts w:ascii="Times New Roman" w:hAnsi="Times New Roman" w:cs="Times New Roman"/>
          <w:bCs/>
          <w:sz w:val="24"/>
          <w:szCs w:val="24"/>
          <w:lang w:val="fr-FR"/>
        </w:rPr>
        <w:t xml:space="preserve">rappelle à quel point on doit continuer à accompagner les apprenants face à leurs tâches en mettant l’emphase sur la méthodologie, et on l’a vu, notamment grâce aux AP : il existe des façons pour rendre la lecture moins difficile (contexte, </w:t>
      </w:r>
      <w:r w:rsidR="00C778B8">
        <w:rPr>
          <w:rFonts w:ascii="Times New Roman" w:hAnsi="Times New Roman" w:cs="Times New Roman"/>
          <w:bCs/>
          <w:sz w:val="24"/>
          <w:szCs w:val="24"/>
          <w:lang w:val="fr-FR"/>
        </w:rPr>
        <w:t>cotexte</w:t>
      </w:r>
      <w:r w:rsidR="00A11ABC">
        <w:rPr>
          <w:rFonts w:ascii="Times New Roman" w:hAnsi="Times New Roman" w:cs="Times New Roman"/>
          <w:bCs/>
          <w:sz w:val="24"/>
          <w:szCs w:val="24"/>
          <w:lang w:val="fr-FR"/>
        </w:rPr>
        <w:t>, etc.).</w:t>
      </w:r>
    </w:p>
    <w:p w14:paraId="2D3E4F92" w14:textId="77777777" w:rsidR="007A3DB1" w:rsidRDefault="007A3DB1" w:rsidP="0090555C">
      <w:pPr>
        <w:pStyle w:val="Pardeliste"/>
        <w:spacing w:after="0" w:line="360" w:lineRule="auto"/>
        <w:ind w:left="1428"/>
        <w:jc w:val="both"/>
        <w:outlineLvl w:val="0"/>
        <w:rPr>
          <w:rFonts w:ascii="Times New Roman" w:hAnsi="Times New Roman" w:cs="Times New Roman"/>
          <w:bCs/>
          <w:sz w:val="24"/>
          <w:szCs w:val="24"/>
          <w:lang w:val="fr-FR"/>
        </w:rPr>
      </w:pPr>
    </w:p>
    <w:p w14:paraId="4A7F5261" w14:textId="2CAF8CEF" w:rsidR="007A3DB1" w:rsidRPr="00FF1624" w:rsidRDefault="007A3DB1" w:rsidP="0090555C">
      <w:pPr>
        <w:pStyle w:val="Pardeliste"/>
        <w:numPr>
          <w:ilvl w:val="0"/>
          <w:numId w:val="14"/>
        </w:numPr>
        <w:spacing w:after="0" w:line="360" w:lineRule="auto"/>
        <w:jc w:val="both"/>
        <w:outlineLvl w:val="0"/>
        <w:rPr>
          <w:rFonts w:ascii="Times New Roman" w:hAnsi="Times New Roman" w:cs="Times New Roman"/>
          <w:bCs/>
          <w:i/>
          <w:sz w:val="24"/>
          <w:szCs w:val="24"/>
          <w:lang w:val="fr-FR"/>
        </w:rPr>
      </w:pPr>
      <w:r w:rsidRPr="00FF1624">
        <w:rPr>
          <w:rFonts w:ascii="Times New Roman" w:hAnsi="Times New Roman" w:cs="Times New Roman"/>
          <w:bCs/>
          <w:i/>
          <w:sz w:val="24"/>
          <w:szCs w:val="24"/>
          <w:lang w:val="fr-FR"/>
        </w:rPr>
        <w:t>La compréhension écrite</w:t>
      </w:r>
      <w:r w:rsidR="00764787" w:rsidRPr="00FF1624">
        <w:rPr>
          <w:rFonts w:ascii="Times New Roman" w:hAnsi="Times New Roman" w:cs="Times New Roman"/>
          <w:bCs/>
          <w:i/>
          <w:sz w:val="24"/>
          <w:szCs w:val="24"/>
          <w:lang w:val="fr-FR"/>
        </w:rPr>
        <w:t xml:space="preserve"> et l’interaction orale</w:t>
      </w:r>
      <w:r w:rsidR="00D37BAD" w:rsidRPr="00FF1624">
        <w:rPr>
          <w:rFonts w:ascii="Times New Roman" w:hAnsi="Times New Roman" w:cs="Times New Roman"/>
          <w:bCs/>
          <w:i/>
          <w:sz w:val="24"/>
          <w:szCs w:val="24"/>
          <w:lang w:val="fr-FR"/>
        </w:rPr>
        <w:t xml:space="preserve"> (Jour 4</w:t>
      </w:r>
      <w:r w:rsidRPr="00FF1624">
        <w:rPr>
          <w:rFonts w:ascii="Times New Roman" w:hAnsi="Times New Roman" w:cs="Times New Roman"/>
          <w:bCs/>
          <w:i/>
          <w:sz w:val="24"/>
          <w:szCs w:val="24"/>
          <w:lang w:val="fr-FR"/>
        </w:rPr>
        <w:t>)</w:t>
      </w:r>
    </w:p>
    <w:p w14:paraId="3A8E2E94" w14:textId="77777777" w:rsidR="007A3DB1" w:rsidRDefault="007A3DB1" w:rsidP="0090555C">
      <w:pPr>
        <w:pStyle w:val="Pardeliste"/>
        <w:spacing w:after="0" w:line="360" w:lineRule="auto"/>
        <w:ind w:left="1428"/>
        <w:jc w:val="both"/>
        <w:outlineLvl w:val="0"/>
        <w:rPr>
          <w:rFonts w:ascii="Times New Roman" w:hAnsi="Times New Roman" w:cs="Times New Roman"/>
          <w:bCs/>
          <w:sz w:val="24"/>
          <w:szCs w:val="24"/>
          <w:lang w:val="fr-FR"/>
        </w:rPr>
      </w:pPr>
    </w:p>
    <w:p w14:paraId="55E23CB1" w14:textId="77777777" w:rsidR="005530B3" w:rsidRDefault="005530B3" w:rsidP="0090555C">
      <w:pPr>
        <w:spacing w:after="0" w:line="360" w:lineRule="auto"/>
        <w:ind w:firstLine="708"/>
        <w:jc w:val="both"/>
        <w:outlineLvl w:val="0"/>
        <w:rPr>
          <w:rFonts w:ascii="Times New Roman" w:hAnsi="Times New Roman" w:cs="Times New Roman"/>
          <w:bCs/>
          <w:sz w:val="24"/>
          <w:szCs w:val="24"/>
          <w:lang w:val="fr-FR"/>
        </w:rPr>
      </w:pPr>
      <w:r w:rsidRPr="000521EF">
        <w:rPr>
          <w:rFonts w:ascii="Times New Roman" w:hAnsi="Times New Roman" w:cs="Times New Roman"/>
          <w:bCs/>
          <w:sz w:val="24"/>
          <w:szCs w:val="24"/>
          <w:lang w:val="fr-FR"/>
        </w:rPr>
        <w:t>La phase d’anticipation n’a pas montré de différence entre les deux classes (5</w:t>
      </w:r>
      <w:r w:rsidRPr="000521EF">
        <w:rPr>
          <w:rFonts w:ascii="Times New Roman" w:hAnsi="Times New Roman" w:cs="Times New Roman"/>
          <w:bCs/>
          <w:sz w:val="24"/>
          <w:szCs w:val="24"/>
          <w:vertAlign w:val="superscript"/>
          <w:lang w:val="fr-FR"/>
        </w:rPr>
        <w:t>ème</w:t>
      </w:r>
      <w:r w:rsidRPr="000521EF">
        <w:rPr>
          <w:rFonts w:ascii="Times New Roman" w:hAnsi="Times New Roman" w:cs="Times New Roman"/>
          <w:bCs/>
          <w:sz w:val="24"/>
          <w:szCs w:val="24"/>
          <w:lang w:val="fr-FR"/>
        </w:rPr>
        <w:t xml:space="preserve"> A et 5</w:t>
      </w:r>
      <w:r w:rsidRPr="000521EF">
        <w:rPr>
          <w:rFonts w:ascii="Times New Roman" w:hAnsi="Times New Roman" w:cs="Times New Roman"/>
          <w:bCs/>
          <w:sz w:val="24"/>
          <w:szCs w:val="24"/>
          <w:vertAlign w:val="superscript"/>
          <w:lang w:val="fr-FR"/>
        </w:rPr>
        <w:t>ème</w:t>
      </w:r>
      <w:r w:rsidRPr="000521EF">
        <w:rPr>
          <w:rFonts w:ascii="Times New Roman" w:hAnsi="Times New Roman" w:cs="Times New Roman"/>
          <w:bCs/>
          <w:sz w:val="24"/>
          <w:szCs w:val="24"/>
          <w:lang w:val="fr-FR"/>
        </w:rPr>
        <w:t xml:space="preserve"> B) et je n’ai pas ressenti de différence par rapport à d’habitude pour la 5</w:t>
      </w:r>
      <w:r w:rsidRPr="000521EF">
        <w:rPr>
          <w:rFonts w:ascii="Times New Roman" w:hAnsi="Times New Roman" w:cs="Times New Roman"/>
          <w:bCs/>
          <w:sz w:val="24"/>
          <w:szCs w:val="24"/>
          <w:vertAlign w:val="superscript"/>
          <w:lang w:val="fr-FR"/>
        </w:rPr>
        <w:t>ème</w:t>
      </w:r>
      <w:r w:rsidRPr="000521EF">
        <w:rPr>
          <w:rFonts w:ascii="Times New Roman" w:hAnsi="Times New Roman" w:cs="Times New Roman"/>
          <w:bCs/>
          <w:sz w:val="24"/>
          <w:szCs w:val="24"/>
          <w:lang w:val="fr-FR"/>
        </w:rPr>
        <w:t xml:space="preserve"> B. Ceci est certainement explicable puisque les apprenants ont eu à traiter un document iconographique. Ainsi, les pré-lectures réalisées par la 5</w:t>
      </w:r>
      <w:r w:rsidRPr="000521EF">
        <w:rPr>
          <w:rFonts w:ascii="Times New Roman" w:hAnsi="Times New Roman" w:cs="Times New Roman"/>
          <w:bCs/>
          <w:sz w:val="24"/>
          <w:szCs w:val="24"/>
          <w:vertAlign w:val="superscript"/>
          <w:lang w:val="fr-FR"/>
        </w:rPr>
        <w:t>ème</w:t>
      </w:r>
      <w:r w:rsidRPr="000521EF">
        <w:rPr>
          <w:rFonts w:ascii="Times New Roman" w:hAnsi="Times New Roman" w:cs="Times New Roman"/>
          <w:bCs/>
          <w:sz w:val="24"/>
          <w:szCs w:val="24"/>
          <w:lang w:val="fr-FR"/>
        </w:rPr>
        <w:t xml:space="preserve"> B n’ont pu avoir d’impact.</w:t>
      </w:r>
    </w:p>
    <w:p w14:paraId="4D2C3150" w14:textId="77777777" w:rsidR="00E272AB" w:rsidRPr="000521EF" w:rsidRDefault="00E272AB" w:rsidP="0090555C">
      <w:pPr>
        <w:spacing w:after="0" w:line="360" w:lineRule="auto"/>
        <w:ind w:firstLine="708"/>
        <w:jc w:val="both"/>
        <w:outlineLvl w:val="0"/>
        <w:rPr>
          <w:rFonts w:ascii="Times New Roman" w:hAnsi="Times New Roman" w:cs="Times New Roman"/>
          <w:bCs/>
          <w:sz w:val="24"/>
          <w:szCs w:val="24"/>
          <w:lang w:val="fr-FR"/>
        </w:rPr>
      </w:pPr>
    </w:p>
    <w:p w14:paraId="2BF65328" w14:textId="2D19AA45" w:rsidR="007A3DB1" w:rsidRDefault="00E272AB"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Quant au document d’exploitation, j’ai vu </w:t>
      </w:r>
      <w:r w:rsidR="007A3DB1" w:rsidRPr="00E272AB">
        <w:rPr>
          <w:rFonts w:ascii="Times New Roman" w:hAnsi="Times New Roman" w:cs="Times New Roman"/>
          <w:bCs/>
          <w:sz w:val="24"/>
          <w:szCs w:val="24"/>
          <w:lang w:val="fr-FR"/>
        </w:rPr>
        <w:t>une appropriation du prétérit plus rapidement prégnante en 5</w:t>
      </w:r>
      <w:r w:rsidR="007A3DB1" w:rsidRPr="00E272AB">
        <w:rPr>
          <w:rFonts w:ascii="Times New Roman" w:hAnsi="Times New Roman" w:cs="Times New Roman"/>
          <w:bCs/>
          <w:sz w:val="24"/>
          <w:szCs w:val="24"/>
          <w:vertAlign w:val="superscript"/>
          <w:lang w:val="fr-FR"/>
        </w:rPr>
        <w:t>ème</w:t>
      </w:r>
      <w:r w:rsidR="007A3DB1" w:rsidRPr="00E272AB">
        <w:rPr>
          <w:rFonts w:ascii="Times New Roman" w:hAnsi="Times New Roman" w:cs="Times New Roman"/>
          <w:bCs/>
          <w:sz w:val="24"/>
          <w:szCs w:val="24"/>
          <w:lang w:val="fr-FR"/>
        </w:rPr>
        <w:t xml:space="preserve"> B qu’en 5</w:t>
      </w:r>
      <w:r w:rsidR="007A3DB1" w:rsidRPr="00E272AB">
        <w:rPr>
          <w:rFonts w:ascii="Times New Roman" w:hAnsi="Times New Roman" w:cs="Times New Roman"/>
          <w:bCs/>
          <w:sz w:val="24"/>
          <w:szCs w:val="24"/>
          <w:vertAlign w:val="superscript"/>
          <w:lang w:val="fr-FR"/>
        </w:rPr>
        <w:t>ème</w:t>
      </w:r>
      <w:r w:rsidR="007A3DB1" w:rsidRPr="00E272AB">
        <w:rPr>
          <w:rFonts w:ascii="Times New Roman" w:hAnsi="Times New Roman" w:cs="Times New Roman"/>
          <w:bCs/>
          <w:sz w:val="24"/>
          <w:szCs w:val="24"/>
          <w:lang w:val="fr-FR"/>
        </w:rPr>
        <w:t xml:space="preserve"> A mais seulement observée chez les élèves les </w:t>
      </w:r>
      <w:r w:rsidR="007A3DB1" w:rsidRPr="00E272AB">
        <w:rPr>
          <w:rFonts w:ascii="Times New Roman" w:hAnsi="Times New Roman" w:cs="Times New Roman"/>
          <w:bCs/>
          <w:sz w:val="24"/>
          <w:szCs w:val="24"/>
          <w:lang w:val="fr-FR"/>
        </w:rPr>
        <w:lastRenderedPageBreak/>
        <w:t>plus doués.</w:t>
      </w:r>
      <w:r>
        <w:rPr>
          <w:rFonts w:ascii="Times New Roman" w:hAnsi="Times New Roman" w:cs="Times New Roman"/>
          <w:bCs/>
          <w:sz w:val="24"/>
          <w:szCs w:val="24"/>
          <w:lang w:val="fr-FR"/>
        </w:rPr>
        <w:t xml:space="preserve"> </w:t>
      </w:r>
      <w:r w:rsidR="00942418">
        <w:rPr>
          <w:rFonts w:ascii="Times New Roman" w:hAnsi="Times New Roman" w:cs="Times New Roman"/>
          <w:bCs/>
          <w:sz w:val="24"/>
          <w:szCs w:val="24"/>
          <w:lang w:val="fr-FR"/>
        </w:rPr>
        <w:t>La question des</w:t>
      </w:r>
      <w:r w:rsidR="00104410">
        <w:rPr>
          <w:rFonts w:ascii="Times New Roman" w:hAnsi="Times New Roman" w:cs="Times New Roman"/>
          <w:bCs/>
          <w:sz w:val="24"/>
          <w:szCs w:val="24"/>
          <w:lang w:val="fr-FR"/>
        </w:rPr>
        <w:t xml:space="preserve"> temps </w:t>
      </w:r>
      <w:r w:rsidR="00942418">
        <w:rPr>
          <w:rFonts w:ascii="Times New Roman" w:hAnsi="Times New Roman" w:cs="Times New Roman"/>
          <w:bCs/>
          <w:sz w:val="24"/>
          <w:szCs w:val="24"/>
          <w:lang w:val="fr-FR"/>
        </w:rPr>
        <w:t>dans l’apprentissage de l’anglais comme langue étrangère intéresse souvent les chercheurs (</w:t>
      </w:r>
      <w:r w:rsidR="0082712F">
        <w:rPr>
          <w:rFonts w:ascii="Times New Roman" w:hAnsi="Times New Roman" w:cs="Times New Roman"/>
          <w:bCs/>
          <w:sz w:val="24"/>
          <w:szCs w:val="24"/>
          <w:lang w:val="fr-FR"/>
        </w:rPr>
        <w:t xml:space="preserve">Reyes, 1969 ; </w:t>
      </w:r>
      <w:r w:rsidR="00466E33">
        <w:rPr>
          <w:rFonts w:ascii="Times New Roman" w:hAnsi="Times New Roman" w:cs="Times New Roman"/>
          <w:sz w:val="24"/>
          <w:szCs w:val="24"/>
          <w:lang w:val="fr-FR"/>
        </w:rPr>
        <w:t xml:space="preserve">Salaberry &amp; Shirai, </w:t>
      </w:r>
      <w:r w:rsidR="00466E33" w:rsidRPr="00466E33">
        <w:rPr>
          <w:rFonts w:ascii="Times New Roman" w:hAnsi="Times New Roman" w:cs="Times New Roman"/>
          <w:sz w:val="24"/>
          <w:szCs w:val="24"/>
          <w:lang w:val="fr-FR"/>
        </w:rPr>
        <w:t>2002</w:t>
      </w:r>
      <w:r w:rsidR="00466E33">
        <w:rPr>
          <w:rFonts w:ascii="Times New Roman" w:hAnsi="Times New Roman" w:cs="Times New Roman"/>
          <w:sz w:val="24"/>
          <w:szCs w:val="24"/>
          <w:lang w:val="fr-FR"/>
        </w:rPr>
        <w:t xml:space="preserve"> </w:t>
      </w:r>
      <w:r w:rsidR="0082712F">
        <w:rPr>
          <w:rFonts w:ascii="Times New Roman" w:hAnsi="Times New Roman" w:cs="Times New Roman"/>
          <w:bCs/>
          <w:sz w:val="24"/>
          <w:szCs w:val="24"/>
          <w:lang w:val="fr-FR"/>
        </w:rPr>
        <w:t xml:space="preserve">; </w:t>
      </w:r>
      <w:r w:rsidR="003D7856">
        <w:rPr>
          <w:rFonts w:ascii="Times New Roman" w:hAnsi="Times New Roman" w:cs="Times New Roman"/>
          <w:bCs/>
          <w:sz w:val="24"/>
          <w:szCs w:val="24"/>
          <w:lang w:val="fr-FR"/>
        </w:rPr>
        <w:t xml:space="preserve">Paradis </w:t>
      </w:r>
      <w:r w:rsidR="003D7856">
        <w:rPr>
          <w:rFonts w:ascii="Times New Roman" w:hAnsi="Times New Roman" w:cs="Times New Roman"/>
          <w:bCs/>
          <w:i/>
          <w:sz w:val="24"/>
          <w:szCs w:val="24"/>
          <w:lang w:val="fr-FR"/>
        </w:rPr>
        <w:t xml:space="preserve">et al., </w:t>
      </w:r>
      <w:r w:rsidR="003D7856" w:rsidRPr="003D7856">
        <w:rPr>
          <w:rFonts w:ascii="Times New Roman" w:hAnsi="Times New Roman" w:cs="Times New Roman"/>
          <w:bCs/>
          <w:sz w:val="24"/>
          <w:szCs w:val="24"/>
          <w:lang w:val="fr-FR"/>
        </w:rPr>
        <w:t>2008</w:t>
      </w:r>
      <w:r w:rsidR="0082712F">
        <w:rPr>
          <w:rFonts w:ascii="Times New Roman" w:hAnsi="Times New Roman" w:cs="Times New Roman"/>
          <w:bCs/>
          <w:sz w:val="24"/>
          <w:szCs w:val="24"/>
          <w:lang w:val="fr-FR"/>
        </w:rPr>
        <w:t xml:space="preserve">) </w:t>
      </w:r>
      <w:r w:rsidR="00466E33">
        <w:rPr>
          <w:rFonts w:ascii="Times New Roman" w:hAnsi="Times New Roman" w:cs="Times New Roman"/>
          <w:bCs/>
          <w:sz w:val="24"/>
          <w:szCs w:val="24"/>
          <w:lang w:val="fr-FR"/>
        </w:rPr>
        <w:t>qui soulignent</w:t>
      </w:r>
      <w:r w:rsidR="0082712F">
        <w:rPr>
          <w:rFonts w:ascii="Times New Roman" w:hAnsi="Times New Roman" w:cs="Times New Roman"/>
          <w:bCs/>
          <w:sz w:val="24"/>
          <w:szCs w:val="24"/>
          <w:lang w:val="fr-FR"/>
        </w:rPr>
        <w:t xml:space="preserve"> à quel point elle peut être une difficulté chez les apprenants, notamment à cause d’un transfert trop important de la part de la langue maternelle.</w:t>
      </w:r>
      <w:r w:rsidR="00466E33">
        <w:rPr>
          <w:rFonts w:ascii="Times New Roman" w:hAnsi="Times New Roman" w:cs="Times New Roman"/>
          <w:bCs/>
          <w:sz w:val="24"/>
          <w:szCs w:val="24"/>
          <w:lang w:val="fr-FR"/>
        </w:rPr>
        <w:t xml:space="preserve"> On peut ainsi mieux comprendre la difficulté qu’a pu représenter l’utilisation du prétérit pour les élèves. Cependant, puisque dans leur langue maternelle, le français, ils auraient aussi utilisé un temps du passé pour parler de la vie passée d’une personne, qui plus est décédée, on peut exclure le phénomène du transfert, qui, ici, aurait plutôt été bénéfique. </w:t>
      </w:r>
      <w:r w:rsidR="00D848EA">
        <w:rPr>
          <w:rFonts w:ascii="Times New Roman" w:hAnsi="Times New Roman" w:cs="Times New Roman"/>
          <w:bCs/>
          <w:sz w:val="24"/>
          <w:szCs w:val="24"/>
          <w:lang w:val="fr-FR"/>
        </w:rPr>
        <w:t>Il faut néanmoins se souvenir qu’on a ici une classe de 5</w:t>
      </w:r>
      <w:r w:rsidR="00D848EA" w:rsidRPr="00D848EA">
        <w:rPr>
          <w:rFonts w:ascii="Times New Roman" w:hAnsi="Times New Roman" w:cs="Times New Roman"/>
          <w:bCs/>
          <w:sz w:val="24"/>
          <w:szCs w:val="24"/>
          <w:vertAlign w:val="superscript"/>
          <w:lang w:val="fr-FR"/>
        </w:rPr>
        <w:t>ème</w:t>
      </w:r>
      <w:r w:rsidR="00D848EA">
        <w:rPr>
          <w:rFonts w:ascii="Times New Roman" w:hAnsi="Times New Roman" w:cs="Times New Roman"/>
          <w:bCs/>
          <w:sz w:val="24"/>
          <w:szCs w:val="24"/>
          <w:lang w:val="fr-FR"/>
        </w:rPr>
        <w:t xml:space="preserve"> et que donc le prétérit est un temps relativement nouveau pour eux, puisqu’ils l’ont découvert en fin de 6</w:t>
      </w:r>
      <w:r w:rsidR="00D848EA" w:rsidRPr="00D848EA">
        <w:rPr>
          <w:rFonts w:ascii="Times New Roman" w:hAnsi="Times New Roman" w:cs="Times New Roman"/>
          <w:bCs/>
          <w:sz w:val="24"/>
          <w:szCs w:val="24"/>
          <w:vertAlign w:val="superscript"/>
          <w:lang w:val="fr-FR"/>
        </w:rPr>
        <w:t>ème</w:t>
      </w:r>
      <w:r w:rsidR="00D848EA">
        <w:rPr>
          <w:rFonts w:ascii="Times New Roman" w:hAnsi="Times New Roman" w:cs="Times New Roman"/>
          <w:bCs/>
          <w:sz w:val="24"/>
          <w:szCs w:val="24"/>
          <w:lang w:val="fr-FR"/>
        </w:rPr>
        <w:t>, et auquel ils ont été encore moyennement confrontés en 5</w:t>
      </w:r>
      <w:r w:rsidR="00D848EA" w:rsidRPr="00D848EA">
        <w:rPr>
          <w:rFonts w:ascii="Times New Roman" w:hAnsi="Times New Roman" w:cs="Times New Roman"/>
          <w:bCs/>
          <w:sz w:val="24"/>
          <w:szCs w:val="24"/>
          <w:vertAlign w:val="superscript"/>
          <w:lang w:val="fr-FR"/>
        </w:rPr>
        <w:t>ème</w:t>
      </w:r>
      <w:r w:rsidR="00D848EA">
        <w:rPr>
          <w:rFonts w:ascii="Times New Roman" w:hAnsi="Times New Roman" w:cs="Times New Roman"/>
          <w:bCs/>
          <w:sz w:val="24"/>
          <w:szCs w:val="24"/>
          <w:lang w:val="fr-FR"/>
        </w:rPr>
        <w:t>. Ainsi, au niveau du temps, on ne pourrait voir un transfert efficace des pré-lectures que pour les élèves les plus doués.</w:t>
      </w:r>
    </w:p>
    <w:p w14:paraId="4A41B658" w14:textId="77777777" w:rsidR="00D848EA" w:rsidRPr="003D7856" w:rsidRDefault="00D848EA" w:rsidP="0090555C">
      <w:pPr>
        <w:spacing w:after="0" w:line="360" w:lineRule="auto"/>
        <w:ind w:firstLine="708"/>
        <w:jc w:val="both"/>
        <w:outlineLvl w:val="0"/>
        <w:rPr>
          <w:rFonts w:ascii="Times New Roman" w:hAnsi="Times New Roman" w:cs="Times New Roman"/>
          <w:bCs/>
          <w:i/>
          <w:sz w:val="24"/>
          <w:szCs w:val="24"/>
          <w:lang w:val="fr-FR"/>
        </w:rPr>
      </w:pPr>
    </w:p>
    <w:p w14:paraId="78D48D72" w14:textId="1BAAA9FE" w:rsidR="007A3DB1" w:rsidRDefault="00D848EA"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La </w:t>
      </w:r>
      <w:r w:rsidR="007A3DB1" w:rsidRPr="00D848EA">
        <w:rPr>
          <w:rFonts w:ascii="Times New Roman" w:hAnsi="Times New Roman" w:cs="Times New Roman"/>
          <w:bCs/>
          <w:sz w:val="24"/>
          <w:szCs w:val="24"/>
          <w:lang w:val="fr-FR"/>
        </w:rPr>
        <w:t xml:space="preserve">production orale </w:t>
      </w:r>
      <w:r>
        <w:rPr>
          <w:rFonts w:ascii="Times New Roman" w:hAnsi="Times New Roman" w:cs="Times New Roman"/>
          <w:bCs/>
          <w:sz w:val="24"/>
          <w:szCs w:val="24"/>
          <w:lang w:val="fr-FR"/>
        </w:rPr>
        <w:t>de l’</w:t>
      </w:r>
      <w:r w:rsidR="004B3167">
        <w:rPr>
          <w:rFonts w:ascii="Times New Roman" w:hAnsi="Times New Roman" w:cs="Times New Roman"/>
          <w:bCs/>
          <w:sz w:val="24"/>
          <w:szCs w:val="24"/>
          <w:lang w:val="fr-FR"/>
        </w:rPr>
        <w:t>élève qui a réussi</w:t>
      </w:r>
      <w:r w:rsidR="007A3DB1" w:rsidRPr="00D848EA">
        <w:rPr>
          <w:rFonts w:ascii="Times New Roman" w:hAnsi="Times New Roman" w:cs="Times New Roman"/>
          <w:bCs/>
          <w:sz w:val="24"/>
          <w:szCs w:val="24"/>
          <w:lang w:val="fr-FR"/>
        </w:rPr>
        <w:t xml:space="preserve"> </w:t>
      </w:r>
      <w:r>
        <w:rPr>
          <w:rFonts w:ascii="Times New Roman" w:hAnsi="Times New Roman" w:cs="Times New Roman"/>
          <w:bCs/>
          <w:sz w:val="24"/>
          <w:szCs w:val="24"/>
          <w:lang w:val="fr-FR"/>
        </w:rPr>
        <w:t>à adapter une</w:t>
      </w:r>
      <w:r w:rsidR="007A3DB1" w:rsidRPr="00D848EA">
        <w:rPr>
          <w:rFonts w:ascii="Times New Roman" w:hAnsi="Times New Roman" w:cs="Times New Roman"/>
          <w:bCs/>
          <w:sz w:val="24"/>
          <w:szCs w:val="24"/>
          <w:lang w:val="fr-FR"/>
        </w:rPr>
        <w:t xml:space="preserve"> </w:t>
      </w:r>
      <w:r w:rsidR="004B3167">
        <w:rPr>
          <w:rFonts w:ascii="Times New Roman" w:hAnsi="Times New Roman" w:cs="Times New Roman"/>
          <w:bCs/>
          <w:sz w:val="24"/>
          <w:szCs w:val="24"/>
          <w:lang w:val="fr-FR"/>
        </w:rPr>
        <w:t xml:space="preserve">de ses </w:t>
      </w:r>
      <w:r w:rsidR="007A3DB1" w:rsidRPr="00D848EA">
        <w:rPr>
          <w:rFonts w:ascii="Times New Roman" w:hAnsi="Times New Roman" w:cs="Times New Roman"/>
          <w:bCs/>
          <w:sz w:val="24"/>
          <w:szCs w:val="24"/>
          <w:lang w:val="fr-FR"/>
        </w:rPr>
        <w:t>pré-lecture</w:t>
      </w:r>
      <w:r w:rsidR="004B3167">
        <w:rPr>
          <w:rFonts w:ascii="Times New Roman" w:hAnsi="Times New Roman" w:cs="Times New Roman"/>
          <w:bCs/>
          <w:sz w:val="24"/>
          <w:szCs w:val="24"/>
          <w:lang w:val="fr-FR"/>
        </w:rPr>
        <w:t>s pour parler</w:t>
      </w:r>
      <w:r w:rsidR="007A3DB1" w:rsidRPr="00D848EA">
        <w:rPr>
          <w:rFonts w:ascii="Times New Roman" w:hAnsi="Times New Roman" w:cs="Times New Roman"/>
          <w:bCs/>
          <w:sz w:val="24"/>
          <w:szCs w:val="24"/>
          <w:lang w:val="fr-FR"/>
        </w:rPr>
        <w:t xml:space="preserve"> </w:t>
      </w:r>
      <w:r w:rsidR="004B3167">
        <w:rPr>
          <w:rFonts w:ascii="Times New Roman" w:hAnsi="Times New Roman" w:cs="Times New Roman"/>
          <w:bCs/>
          <w:sz w:val="24"/>
          <w:szCs w:val="24"/>
          <w:lang w:val="fr-FR"/>
        </w:rPr>
        <w:t>du document</w:t>
      </w:r>
      <w:r w:rsidR="007A3DB1" w:rsidRPr="00D848EA">
        <w:rPr>
          <w:rFonts w:ascii="Times New Roman" w:hAnsi="Times New Roman" w:cs="Times New Roman"/>
          <w:bCs/>
          <w:sz w:val="24"/>
          <w:szCs w:val="24"/>
          <w:lang w:val="fr-FR"/>
        </w:rPr>
        <w:t xml:space="preserve"> à l’étude</w:t>
      </w:r>
      <w:r w:rsidR="004B3167">
        <w:rPr>
          <w:rFonts w:ascii="Times New Roman" w:hAnsi="Times New Roman" w:cs="Times New Roman"/>
          <w:bCs/>
          <w:sz w:val="24"/>
          <w:szCs w:val="24"/>
          <w:lang w:val="fr-FR"/>
        </w:rPr>
        <w:t xml:space="preserve"> montre l’énorme bénéfice que peut apporter le fait de fournir aux élèves des lectures à la maison. Lorsqu’ils ont été en mesure de les comprendre, les élèves sont capables de les reproduire et de les adapter, en utilisant ainsi un vocabulaire et des structures de qualité. D’autres élèves de 5</w:t>
      </w:r>
      <w:r w:rsidR="004B3167" w:rsidRPr="004B3167">
        <w:rPr>
          <w:rFonts w:ascii="Times New Roman" w:hAnsi="Times New Roman" w:cs="Times New Roman"/>
          <w:bCs/>
          <w:sz w:val="24"/>
          <w:szCs w:val="24"/>
          <w:vertAlign w:val="superscript"/>
          <w:lang w:val="fr-FR"/>
        </w:rPr>
        <w:t>ème</w:t>
      </w:r>
      <w:r w:rsidR="004B3167">
        <w:rPr>
          <w:rFonts w:ascii="Times New Roman" w:hAnsi="Times New Roman" w:cs="Times New Roman"/>
          <w:bCs/>
          <w:sz w:val="24"/>
          <w:szCs w:val="24"/>
          <w:lang w:val="fr-FR"/>
        </w:rPr>
        <w:t xml:space="preserve"> B ont aussi réussi à se réapproprier des structures linguistiques présentes dans leur dossier de lectures maison plus indépendamment (c’est-à-dire, avec moins d’aide de ma part), ce qui montre l’impact positif des pré-lectures dans la compréhension et la production orale. Cependant, pour les élèves</w:t>
      </w:r>
      <w:r w:rsidR="000A503C">
        <w:rPr>
          <w:rFonts w:ascii="Times New Roman" w:hAnsi="Times New Roman" w:cs="Times New Roman"/>
          <w:bCs/>
          <w:sz w:val="24"/>
          <w:szCs w:val="24"/>
          <w:lang w:val="fr-FR"/>
        </w:rPr>
        <w:t xml:space="preserve"> les plus faibles, il n’y a </w:t>
      </w:r>
      <w:r w:rsidR="007A3DB1" w:rsidRPr="000A503C">
        <w:rPr>
          <w:rFonts w:ascii="Times New Roman" w:hAnsi="Times New Roman" w:cs="Times New Roman"/>
          <w:bCs/>
          <w:sz w:val="24"/>
          <w:szCs w:val="24"/>
          <w:lang w:val="fr-FR"/>
        </w:rPr>
        <w:t xml:space="preserve">pas </w:t>
      </w:r>
      <w:r w:rsidR="000A503C">
        <w:rPr>
          <w:rFonts w:ascii="Times New Roman" w:hAnsi="Times New Roman" w:cs="Times New Roman"/>
          <w:bCs/>
          <w:sz w:val="24"/>
          <w:szCs w:val="24"/>
          <w:lang w:val="fr-FR"/>
        </w:rPr>
        <w:t xml:space="preserve">eu </w:t>
      </w:r>
      <w:r w:rsidR="007A3DB1" w:rsidRPr="000A503C">
        <w:rPr>
          <w:rFonts w:ascii="Times New Roman" w:hAnsi="Times New Roman" w:cs="Times New Roman"/>
          <w:bCs/>
          <w:sz w:val="24"/>
          <w:szCs w:val="24"/>
          <w:lang w:val="fr-FR"/>
        </w:rPr>
        <w:t xml:space="preserve">de participation accrue ou de réutilisation facilitée </w:t>
      </w:r>
      <w:r w:rsidR="000A503C">
        <w:rPr>
          <w:rFonts w:ascii="Times New Roman" w:hAnsi="Times New Roman" w:cs="Times New Roman"/>
          <w:bCs/>
          <w:sz w:val="24"/>
          <w:szCs w:val="24"/>
          <w:lang w:val="fr-FR"/>
        </w:rPr>
        <w:t>du vocabulaire et des structures proposées par le dossier de pré-lectures. Sur les trois élèves qui ont déclaré avoir reçu le dossier « A1</w:t>
      </w:r>
      <w:r w:rsidR="00764787">
        <w:rPr>
          <w:rFonts w:ascii="Times New Roman" w:hAnsi="Times New Roman" w:cs="Times New Roman"/>
          <w:bCs/>
          <w:sz w:val="24"/>
          <w:szCs w:val="24"/>
          <w:lang w:val="fr-FR"/>
        </w:rPr>
        <w:t xml:space="preserve"> +</w:t>
      </w:r>
      <w:r w:rsidR="00F2588C">
        <w:rPr>
          <w:rFonts w:ascii="Times New Roman" w:hAnsi="Times New Roman" w:cs="Times New Roman"/>
          <w:bCs/>
          <w:sz w:val="24"/>
          <w:szCs w:val="24"/>
          <w:lang w:val="fr-FR"/>
        </w:rPr>
        <w:t xml:space="preserve"> </w:t>
      </w:r>
      <w:r w:rsidR="000A503C">
        <w:rPr>
          <w:rFonts w:ascii="Times New Roman" w:hAnsi="Times New Roman" w:cs="Times New Roman"/>
          <w:bCs/>
          <w:sz w:val="24"/>
          <w:szCs w:val="24"/>
          <w:lang w:val="fr-FR"/>
        </w:rPr>
        <w:t xml:space="preserve">», on note que les trois ont répondu avoir éprouvé des difficultés lors des lectures, alors que j’avais adapté le document à leur niveau plus faible. On ne voit donc pas </w:t>
      </w:r>
      <w:r w:rsidR="00764787">
        <w:rPr>
          <w:rFonts w:ascii="Times New Roman" w:hAnsi="Times New Roman" w:cs="Times New Roman"/>
          <w:bCs/>
          <w:sz w:val="24"/>
          <w:szCs w:val="24"/>
          <w:lang w:val="fr-FR"/>
        </w:rPr>
        <w:t>de facilité apportée par les pré-lectures dans la compréhension et la production orale pour des élèves d’un faible niveau.</w:t>
      </w:r>
    </w:p>
    <w:p w14:paraId="27E8DE07" w14:textId="77777777" w:rsidR="007B0593" w:rsidRDefault="007B0593" w:rsidP="0090555C">
      <w:pPr>
        <w:pStyle w:val="Pardeliste"/>
        <w:spacing w:after="0" w:line="360" w:lineRule="auto"/>
        <w:ind w:left="1788"/>
        <w:jc w:val="both"/>
        <w:outlineLvl w:val="0"/>
        <w:rPr>
          <w:rFonts w:ascii="Times New Roman" w:hAnsi="Times New Roman" w:cs="Times New Roman"/>
          <w:bCs/>
          <w:sz w:val="24"/>
          <w:szCs w:val="24"/>
          <w:lang w:val="fr-FR"/>
        </w:rPr>
      </w:pPr>
    </w:p>
    <w:p w14:paraId="76008225" w14:textId="3DA63EB0" w:rsidR="007B0593" w:rsidRPr="00FF1624" w:rsidRDefault="007B0593" w:rsidP="0090555C">
      <w:pPr>
        <w:pStyle w:val="Pardeliste"/>
        <w:numPr>
          <w:ilvl w:val="0"/>
          <w:numId w:val="14"/>
        </w:numPr>
        <w:spacing w:after="0" w:line="360" w:lineRule="auto"/>
        <w:jc w:val="both"/>
        <w:outlineLvl w:val="0"/>
        <w:rPr>
          <w:rFonts w:ascii="Times New Roman" w:hAnsi="Times New Roman" w:cs="Times New Roman"/>
          <w:bCs/>
          <w:i/>
          <w:sz w:val="24"/>
          <w:szCs w:val="24"/>
          <w:lang w:val="fr-FR"/>
        </w:rPr>
      </w:pPr>
      <w:r w:rsidRPr="00FF1624">
        <w:rPr>
          <w:rFonts w:ascii="Times New Roman" w:hAnsi="Times New Roman" w:cs="Times New Roman"/>
          <w:bCs/>
          <w:i/>
          <w:sz w:val="24"/>
          <w:szCs w:val="24"/>
          <w:lang w:val="fr-FR"/>
        </w:rPr>
        <w:t xml:space="preserve"> L’évaluation de </w:t>
      </w:r>
      <w:r w:rsidR="00511F9F" w:rsidRPr="00FF1624">
        <w:rPr>
          <w:rFonts w:ascii="Times New Roman" w:hAnsi="Times New Roman" w:cs="Times New Roman"/>
          <w:bCs/>
          <w:i/>
          <w:sz w:val="24"/>
          <w:szCs w:val="24"/>
          <w:lang w:val="fr-FR"/>
        </w:rPr>
        <w:t>compréhension écrite</w:t>
      </w:r>
    </w:p>
    <w:p w14:paraId="2DBFCCAA" w14:textId="77777777" w:rsidR="00511F9F" w:rsidRDefault="00511F9F" w:rsidP="0090555C">
      <w:pPr>
        <w:pStyle w:val="Pardeliste"/>
        <w:spacing w:after="0" w:line="360" w:lineRule="auto"/>
        <w:ind w:left="1428"/>
        <w:jc w:val="both"/>
        <w:outlineLvl w:val="0"/>
        <w:rPr>
          <w:rFonts w:ascii="Times New Roman" w:hAnsi="Times New Roman" w:cs="Times New Roman"/>
          <w:bCs/>
          <w:sz w:val="24"/>
          <w:szCs w:val="24"/>
          <w:lang w:val="fr-FR"/>
        </w:rPr>
      </w:pPr>
    </w:p>
    <w:p w14:paraId="321B70B9" w14:textId="61D2B17A" w:rsidR="00511F9F" w:rsidRDefault="00764787"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Cette évaluation a montré de très bons résultats</w:t>
      </w:r>
      <w:r w:rsidR="00511F9F" w:rsidRPr="00764787">
        <w:rPr>
          <w:rFonts w:ascii="Times New Roman" w:hAnsi="Times New Roman" w:cs="Times New Roman"/>
          <w:bCs/>
          <w:sz w:val="24"/>
          <w:szCs w:val="24"/>
          <w:lang w:val="fr-FR"/>
        </w:rPr>
        <w:t xml:space="preserve">, que ce soit chez les élèves </w:t>
      </w:r>
      <w:r>
        <w:rPr>
          <w:rFonts w:ascii="Times New Roman" w:hAnsi="Times New Roman" w:cs="Times New Roman"/>
          <w:bCs/>
          <w:sz w:val="24"/>
          <w:szCs w:val="24"/>
          <w:lang w:val="fr-FR"/>
        </w:rPr>
        <w:t>au dossier « </w:t>
      </w:r>
      <w:r w:rsidR="00511F9F" w:rsidRPr="00764787">
        <w:rPr>
          <w:rFonts w:ascii="Times New Roman" w:hAnsi="Times New Roman" w:cs="Times New Roman"/>
          <w:bCs/>
          <w:sz w:val="24"/>
          <w:szCs w:val="24"/>
          <w:lang w:val="fr-FR"/>
        </w:rPr>
        <w:t>A2</w:t>
      </w:r>
      <w:r>
        <w:rPr>
          <w:rFonts w:ascii="Times New Roman" w:hAnsi="Times New Roman" w:cs="Times New Roman"/>
          <w:bCs/>
          <w:sz w:val="24"/>
          <w:szCs w:val="24"/>
          <w:lang w:val="fr-FR"/>
        </w:rPr>
        <w:t> »</w:t>
      </w:r>
      <w:r w:rsidR="00511F9F" w:rsidRPr="00764787">
        <w:rPr>
          <w:rFonts w:ascii="Times New Roman" w:hAnsi="Times New Roman" w:cs="Times New Roman"/>
          <w:bCs/>
          <w:sz w:val="24"/>
          <w:szCs w:val="24"/>
          <w:lang w:val="fr-FR"/>
        </w:rPr>
        <w:t xml:space="preserve"> que chez les élèves </w:t>
      </w:r>
      <w:r>
        <w:rPr>
          <w:rFonts w:ascii="Times New Roman" w:hAnsi="Times New Roman" w:cs="Times New Roman"/>
          <w:bCs/>
          <w:sz w:val="24"/>
          <w:szCs w:val="24"/>
          <w:lang w:val="fr-FR"/>
        </w:rPr>
        <w:t>au dossier « </w:t>
      </w:r>
      <w:r w:rsidR="00511F9F" w:rsidRPr="00764787">
        <w:rPr>
          <w:rFonts w:ascii="Times New Roman" w:hAnsi="Times New Roman" w:cs="Times New Roman"/>
          <w:bCs/>
          <w:sz w:val="24"/>
          <w:szCs w:val="24"/>
          <w:lang w:val="fr-FR"/>
        </w:rPr>
        <w:t>A1</w:t>
      </w:r>
      <w:r>
        <w:rPr>
          <w:rFonts w:ascii="Times New Roman" w:hAnsi="Times New Roman" w:cs="Times New Roman"/>
          <w:bCs/>
          <w:sz w:val="24"/>
          <w:szCs w:val="24"/>
          <w:lang w:val="fr-FR"/>
        </w:rPr>
        <w:t xml:space="preserve"> </w:t>
      </w:r>
      <w:r w:rsidR="00511F9F" w:rsidRPr="00764787">
        <w:rPr>
          <w:rFonts w:ascii="Times New Roman" w:hAnsi="Times New Roman" w:cs="Times New Roman"/>
          <w:bCs/>
          <w:sz w:val="24"/>
          <w:szCs w:val="24"/>
          <w:lang w:val="fr-FR"/>
        </w:rPr>
        <w:t>+</w:t>
      </w:r>
      <w:r>
        <w:rPr>
          <w:rFonts w:ascii="Times New Roman" w:hAnsi="Times New Roman" w:cs="Times New Roman"/>
          <w:bCs/>
          <w:sz w:val="24"/>
          <w:szCs w:val="24"/>
          <w:lang w:val="fr-FR"/>
        </w:rPr>
        <w:t> »</w:t>
      </w:r>
      <w:r w:rsidR="00511F9F" w:rsidRPr="00764787">
        <w:rPr>
          <w:rFonts w:ascii="Times New Roman" w:hAnsi="Times New Roman" w:cs="Times New Roman"/>
          <w:bCs/>
          <w:sz w:val="24"/>
          <w:szCs w:val="24"/>
          <w:lang w:val="fr-FR"/>
        </w:rPr>
        <w:t>, en 5</w:t>
      </w:r>
      <w:r w:rsidR="00511F9F" w:rsidRPr="00764787">
        <w:rPr>
          <w:rFonts w:ascii="Times New Roman" w:hAnsi="Times New Roman" w:cs="Times New Roman"/>
          <w:bCs/>
          <w:sz w:val="24"/>
          <w:szCs w:val="24"/>
          <w:vertAlign w:val="superscript"/>
          <w:lang w:val="fr-FR"/>
        </w:rPr>
        <w:t>ème</w:t>
      </w:r>
      <w:r w:rsidR="00511F9F" w:rsidRPr="00764787">
        <w:rPr>
          <w:rFonts w:ascii="Times New Roman" w:hAnsi="Times New Roman" w:cs="Times New Roman"/>
          <w:bCs/>
          <w:sz w:val="24"/>
          <w:szCs w:val="24"/>
          <w:lang w:val="fr-FR"/>
        </w:rPr>
        <w:t xml:space="preserve"> B. </w:t>
      </w:r>
      <w:r>
        <w:rPr>
          <w:rFonts w:ascii="Times New Roman" w:hAnsi="Times New Roman" w:cs="Times New Roman"/>
          <w:bCs/>
          <w:sz w:val="24"/>
          <w:szCs w:val="24"/>
          <w:lang w:val="fr-FR"/>
        </w:rPr>
        <w:t>Les résultats ont aussi été b</w:t>
      </w:r>
      <w:r w:rsidR="00511F9F" w:rsidRPr="00764787">
        <w:rPr>
          <w:rFonts w:ascii="Times New Roman" w:hAnsi="Times New Roman" w:cs="Times New Roman"/>
          <w:bCs/>
          <w:sz w:val="24"/>
          <w:szCs w:val="24"/>
          <w:lang w:val="fr-FR"/>
        </w:rPr>
        <w:t>ons en 5</w:t>
      </w:r>
      <w:r w:rsidR="00511F9F" w:rsidRPr="00764787">
        <w:rPr>
          <w:rFonts w:ascii="Times New Roman" w:hAnsi="Times New Roman" w:cs="Times New Roman"/>
          <w:bCs/>
          <w:sz w:val="24"/>
          <w:szCs w:val="24"/>
          <w:vertAlign w:val="superscript"/>
          <w:lang w:val="fr-FR"/>
        </w:rPr>
        <w:t>ème</w:t>
      </w:r>
      <w:r w:rsidR="00511F9F" w:rsidRPr="00764787">
        <w:rPr>
          <w:rFonts w:ascii="Times New Roman" w:hAnsi="Times New Roman" w:cs="Times New Roman"/>
          <w:bCs/>
          <w:sz w:val="24"/>
          <w:szCs w:val="24"/>
          <w:lang w:val="fr-FR"/>
        </w:rPr>
        <w:t xml:space="preserve"> A aussi mais inhabituellement inférieurs</w:t>
      </w:r>
      <w:r>
        <w:rPr>
          <w:rFonts w:ascii="Times New Roman" w:hAnsi="Times New Roman" w:cs="Times New Roman"/>
          <w:bCs/>
          <w:sz w:val="24"/>
          <w:szCs w:val="24"/>
          <w:lang w:val="fr-FR"/>
        </w:rPr>
        <w:t>. On pourrait ainsi voir un effet bénéfique de la pré-lecture dans la compréhension d’un document écrit.</w:t>
      </w:r>
    </w:p>
    <w:p w14:paraId="6AEF86D6" w14:textId="77777777" w:rsidR="00764787" w:rsidRPr="00764787" w:rsidRDefault="00764787" w:rsidP="0090555C">
      <w:pPr>
        <w:spacing w:after="0" w:line="360" w:lineRule="auto"/>
        <w:ind w:firstLine="708"/>
        <w:jc w:val="both"/>
        <w:outlineLvl w:val="0"/>
        <w:rPr>
          <w:rFonts w:ascii="Times New Roman" w:hAnsi="Times New Roman" w:cs="Times New Roman"/>
          <w:bCs/>
          <w:sz w:val="24"/>
          <w:szCs w:val="24"/>
          <w:lang w:val="fr-FR"/>
        </w:rPr>
      </w:pPr>
    </w:p>
    <w:p w14:paraId="126A936E" w14:textId="120DF38C" w:rsidR="00511F9F" w:rsidRDefault="00A52C83"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Surtout, il semble que les pré-lectures ont eu un effet positif chez les élèves au dossier « A1 + » puisque l’</w:t>
      </w:r>
      <w:r w:rsidR="00511F9F" w:rsidRPr="00A52C83">
        <w:rPr>
          <w:rFonts w:ascii="Times New Roman" w:hAnsi="Times New Roman" w:cs="Times New Roman"/>
          <w:bCs/>
          <w:sz w:val="24"/>
          <w:szCs w:val="24"/>
          <w:lang w:val="fr-FR"/>
        </w:rPr>
        <w:t xml:space="preserve">écart </w:t>
      </w:r>
      <w:r>
        <w:rPr>
          <w:rFonts w:ascii="Times New Roman" w:hAnsi="Times New Roman" w:cs="Times New Roman"/>
          <w:bCs/>
          <w:sz w:val="24"/>
          <w:szCs w:val="24"/>
          <w:lang w:val="fr-FR"/>
        </w:rPr>
        <w:t xml:space="preserve">a été </w:t>
      </w:r>
      <w:r w:rsidR="00511F9F" w:rsidRPr="00A52C83">
        <w:rPr>
          <w:rFonts w:ascii="Times New Roman" w:hAnsi="Times New Roman" w:cs="Times New Roman"/>
          <w:bCs/>
          <w:sz w:val="24"/>
          <w:szCs w:val="24"/>
          <w:lang w:val="fr-FR"/>
        </w:rPr>
        <w:t xml:space="preserve">bien moins important entre </w:t>
      </w:r>
      <w:r>
        <w:rPr>
          <w:rFonts w:ascii="Times New Roman" w:hAnsi="Times New Roman" w:cs="Times New Roman"/>
          <w:bCs/>
          <w:sz w:val="24"/>
          <w:szCs w:val="24"/>
          <w:lang w:val="fr-FR"/>
        </w:rPr>
        <w:t>élèves faibles et reste de la classe en 5</w:t>
      </w:r>
      <w:r w:rsidRPr="00A52C83">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B qu’entre les deux mêmes groupes en 5</w:t>
      </w:r>
      <w:r w:rsidRPr="00A52C83">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A.</w:t>
      </w:r>
    </w:p>
    <w:p w14:paraId="3C44FE07" w14:textId="77777777" w:rsidR="00A52C83" w:rsidRDefault="00A52C83" w:rsidP="0090555C">
      <w:pPr>
        <w:spacing w:after="0" w:line="360" w:lineRule="auto"/>
        <w:ind w:firstLine="708"/>
        <w:jc w:val="both"/>
        <w:outlineLvl w:val="0"/>
        <w:rPr>
          <w:rFonts w:ascii="Times New Roman" w:hAnsi="Times New Roman" w:cs="Times New Roman"/>
          <w:bCs/>
          <w:sz w:val="24"/>
          <w:szCs w:val="24"/>
          <w:lang w:val="fr-FR"/>
        </w:rPr>
      </w:pPr>
    </w:p>
    <w:p w14:paraId="3DD226EA" w14:textId="4B8B695D" w:rsidR="00A52C83" w:rsidRPr="00A52C83" w:rsidRDefault="00A52C83"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Au niveau de la compréhension écrite d’un document, il semble possible que le dossier de pré-lectures a pu avoir un effet positif pour la 5</w:t>
      </w:r>
      <w:r w:rsidRPr="00A52C83">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B, de même que pour les élèves d’un très faible niveau. Pour ces derniers, cela n’a pas été le cas lors de la séance de compréhension écrite sur Amy Winehouse ; on pourrait imaginer que le fait de passer à l’oral, en anglais, était une étape trop ambitieuse pour eux. Cependant, lorsqu’ils ont eu à attester de leur compréhension en français, à l’écrit, on a clairement vu que les résultats ont été meilleurs. Le dossier a pu avoir un effet sur ces élèves.</w:t>
      </w:r>
    </w:p>
    <w:p w14:paraId="4CCA473E" w14:textId="77777777" w:rsidR="00511F9F" w:rsidRDefault="00511F9F" w:rsidP="0090555C">
      <w:pPr>
        <w:spacing w:after="0" w:line="360" w:lineRule="auto"/>
        <w:ind w:left="1428"/>
        <w:jc w:val="both"/>
        <w:outlineLvl w:val="0"/>
        <w:rPr>
          <w:rFonts w:ascii="Times New Roman" w:hAnsi="Times New Roman" w:cs="Times New Roman"/>
          <w:bCs/>
          <w:sz w:val="24"/>
          <w:szCs w:val="24"/>
          <w:lang w:val="fr-FR"/>
        </w:rPr>
      </w:pPr>
    </w:p>
    <w:p w14:paraId="5CB5A271" w14:textId="1DA2F9A6" w:rsidR="00511F9F" w:rsidRPr="00FF1624" w:rsidRDefault="00511F9F" w:rsidP="0090555C">
      <w:pPr>
        <w:pStyle w:val="Pardeliste"/>
        <w:numPr>
          <w:ilvl w:val="0"/>
          <w:numId w:val="14"/>
        </w:numPr>
        <w:spacing w:after="0" w:line="360" w:lineRule="auto"/>
        <w:jc w:val="both"/>
        <w:outlineLvl w:val="0"/>
        <w:rPr>
          <w:rFonts w:ascii="Times New Roman" w:hAnsi="Times New Roman" w:cs="Times New Roman"/>
          <w:bCs/>
          <w:i/>
          <w:sz w:val="24"/>
          <w:szCs w:val="24"/>
          <w:lang w:val="fr-FR"/>
        </w:rPr>
      </w:pPr>
      <w:r w:rsidRPr="00FF1624">
        <w:rPr>
          <w:rFonts w:ascii="Times New Roman" w:hAnsi="Times New Roman" w:cs="Times New Roman"/>
          <w:bCs/>
          <w:i/>
          <w:sz w:val="24"/>
          <w:szCs w:val="24"/>
          <w:lang w:val="fr-FR"/>
        </w:rPr>
        <w:t>L’évaluation de production écrite</w:t>
      </w:r>
    </w:p>
    <w:p w14:paraId="23FC35A6" w14:textId="77777777" w:rsidR="00511F9F" w:rsidRDefault="00511F9F" w:rsidP="0090555C">
      <w:pPr>
        <w:spacing w:after="0" w:line="360" w:lineRule="auto"/>
        <w:jc w:val="both"/>
        <w:outlineLvl w:val="0"/>
        <w:rPr>
          <w:rFonts w:ascii="Times New Roman" w:hAnsi="Times New Roman" w:cs="Times New Roman"/>
          <w:bCs/>
          <w:sz w:val="24"/>
          <w:szCs w:val="24"/>
          <w:lang w:val="fr-FR"/>
        </w:rPr>
      </w:pPr>
    </w:p>
    <w:p w14:paraId="55659BC5" w14:textId="2B944A94" w:rsidR="00511F9F" w:rsidRDefault="00A52C83"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Les r</w:t>
      </w:r>
      <w:r w:rsidR="00511F9F" w:rsidRPr="00A52C83">
        <w:rPr>
          <w:rFonts w:ascii="Times New Roman" w:hAnsi="Times New Roman" w:cs="Times New Roman"/>
          <w:bCs/>
          <w:sz w:val="24"/>
          <w:szCs w:val="24"/>
          <w:lang w:val="fr-FR"/>
        </w:rPr>
        <w:t xml:space="preserve">ésultats </w:t>
      </w:r>
      <w:r>
        <w:rPr>
          <w:rFonts w:ascii="Times New Roman" w:hAnsi="Times New Roman" w:cs="Times New Roman"/>
          <w:bCs/>
          <w:sz w:val="24"/>
          <w:szCs w:val="24"/>
          <w:lang w:val="fr-FR"/>
        </w:rPr>
        <w:t xml:space="preserve">ont été </w:t>
      </w:r>
      <w:r w:rsidR="00511F9F" w:rsidRPr="00A52C83">
        <w:rPr>
          <w:rFonts w:ascii="Times New Roman" w:hAnsi="Times New Roman" w:cs="Times New Roman"/>
          <w:bCs/>
          <w:sz w:val="24"/>
          <w:szCs w:val="24"/>
          <w:lang w:val="fr-FR"/>
        </w:rPr>
        <w:t xml:space="preserve">moyens dans les deux classes. </w:t>
      </w:r>
      <w:r>
        <w:rPr>
          <w:rFonts w:ascii="Times New Roman" w:hAnsi="Times New Roman" w:cs="Times New Roman"/>
          <w:bCs/>
          <w:sz w:val="24"/>
          <w:szCs w:val="24"/>
          <w:lang w:val="fr-FR"/>
        </w:rPr>
        <w:t>La production écrite est souvent source de difficultés chez les apprenants puisqu’elle impose une rigueur plus importante qu’à l’oral ; on l’a notamment vu précédemment lorsqu’on discutait des atouts de la lecture : les structures et le vocabulaire y sont fortement plus complexes et riches.</w:t>
      </w:r>
      <w:r w:rsidR="00E35840">
        <w:rPr>
          <w:rFonts w:ascii="Times New Roman" w:hAnsi="Times New Roman" w:cs="Times New Roman"/>
          <w:bCs/>
          <w:sz w:val="24"/>
          <w:szCs w:val="24"/>
          <w:lang w:val="fr-FR"/>
        </w:rPr>
        <w:t xml:space="preserve"> Ils demandent aussi un effort supérieur à la compréhension puisqu’il ne s’agit plus de reconnaître des mots mais de les produire.</w:t>
      </w:r>
      <w:r>
        <w:rPr>
          <w:rFonts w:ascii="Times New Roman" w:hAnsi="Times New Roman" w:cs="Times New Roman"/>
          <w:bCs/>
          <w:sz w:val="24"/>
          <w:szCs w:val="24"/>
          <w:lang w:val="fr-FR"/>
        </w:rPr>
        <w:t xml:space="preserve"> </w:t>
      </w:r>
      <w:r w:rsidR="00511F9F" w:rsidRPr="00A52C83">
        <w:rPr>
          <w:rFonts w:ascii="Times New Roman" w:hAnsi="Times New Roman" w:cs="Times New Roman"/>
          <w:bCs/>
          <w:sz w:val="24"/>
          <w:szCs w:val="24"/>
          <w:lang w:val="fr-FR"/>
        </w:rPr>
        <w:t>Tout de même</w:t>
      </w:r>
      <w:r>
        <w:rPr>
          <w:rFonts w:ascii="Times New Roman" w:hAnsi="Times New Roman" w:cs="Times New Roman"/>
          <w:bCs/>
          <w:sz w:val="24"/>
          <w:szCs w:val="24"/>
          <w:lang w:val="fr-FR"/>
        </w:rPr>
        <w:t>,</w:t>
      </w:r>
      <w:r w:rsidR="00511F9F" w:rsidRPr="00A52C83">
        <w:rPr>
          <w:rFonts w:ascii="Times New Roman" w:hAnsi="Times New Roman" w:cs="Times New Roman"/>
          <w:bCs/>
          <w:sz w:val="24"/>
          <w:szCs w:val="24"/>
          <w:lang w:val="fr-FR"/>
        </w:rPr>
        <w:t xml:space="preserve"> </w:t>
      </w:r>
      <w:r>
        <w:rPr>
          <w:rFonts w:ascii="Times New Roman" w:hAnsi="Times New Roman" w:cs="Times New Roman"/>
          <w:bCs/>
          <w:sz w:val="24"/>
          <w:szCs w:val="24"/>
          <w:lang w:val="fr-FR"/>
        </w:rPr>
        <w:t xml:space="preserve">on note des résultats </w:t>
      </w:r>
      <w:r w:rsidR="00511F9F" w:rsidRPr="00A52C83">
        <w:rPr>
          <w:rFonts w:ascii="Times New Roman" w:hAnsi="Times New Roman" w:cs="Times New Roman"/>
          <w:bCs/>
          <w:sz w:val="24"/>
          <w:szCs w:val="24"/>
          <w:lang w:val="fr-FR"/>
        </w:rPr>
        <w:t>légèrement meilleurs en 5</w:t>
      </w:r>
      <w:r w:rsidR="00511F9F" w:rsidRPr="00A52C83">
        <w:rPr>
          <w:rFonts w:ascii="Times New Roman" w:hAnsi="Times New Roman" w:cs="Times New Roman"/>
          <w:bCs/>
          <w:sz w:val="24"/>
          <w:szCs w:val="24"/>
          <w:vertAlign w:val="superscript"/>
          <w:lang w:val="fr-FR"/>
        </w:rPr>
        <w:t>ème</w:t>
      </w:r>
      <w:r w:rsidR="00511F9F" w:rsidRPr="00A52C83">
        <w:rPr>
          <w:rFonts w:ascii="Times New Roman" w:hAnsi="Times New Roman" w:cs="Times New Roman"/>
          <w:bCs/>
          <w:sz w:val="24"/>
          <w:szCs w:val="24"/>
          <w:lang w:val="fr-FR"/>
        </w:rPr>
        <w:t xml:space="preserve"> </w:t>
      </w:r>
      <w:r>
        <w:rPr>
          <w:rFonts w:ascii="Times New Roman" w:hAnsi="Times New Roman" w:cs="Times New Roman"/>
          <w:bCs/>
          <w:sz w:val="24"/>
          <w:szCs w:val="24"/>
          <w:lang w:val="fr-FR"/>
        </w:rPr>
        <w:t>B, ce qui pourrait supposer que le dossier</w:t>
      </w:r>
      <w:r w:rsidR="005A2E69">
        <w:rPr>
          <w:rFonts w:ascii="Times New Roman" w:hAnsi="Times New Roman" w:cs="Times New Roman"/>
          <w:bCs/>
          <w:sz w:val="24"/>
          <w:szCs w:val="24"/>
          <w:lang w:val="fr-FR"/>
        </w:rPr>
        <w:t xml:space="preserve"> de lectures maison a pu avoir un effet positif.</w:t>
      </w:r>
    </w:p>
    <w:p w14:paraId="289F5679" w14:textId="77777777" w:rsidR="005A2E69" w:rsidRPr="00A52C83" w:rsidRDefault="005A2E69" w:rsidP="0090555C">
      <w:pPr>
        <w:spacing w:after="0" w:line="360" w:lineRule="auto"/>
        <w:ind w:firstLine="708"/>
        <w:jc w:val="both"/>
        <w:outlineLvl w:val="0"/>
        <w:rPr>
          <w:rFonts w:ascii="Times New Roman" w:hAnsi="Times New Roman" w:cs="Times New Roman"/>
          <w:bCs/>
          <w:sz w:val="24"/>
          <w:szCs w:val="24"/>
          <w:lang w:val="fr-FR"/>
        </w:rPr>
      </w:pPr>
    </w:p>
    <w:p w14:paraId="25C65992" w14:textId="249022FF" w:rsidR="00511F9F" w:rsidRDefault="00E35840"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L’écart a été à</w:t>
      </w:r>
      <w:r w:rsidR="00511F9F" w:rsidRPr="00E35840">
        <w:rPr>
          <w:rFonts w:ascii="Times New Roman" w:hAnsi="Times New Roman" w:cs="Times New Roman"/>
          <w:bCs/>
          <w:sz w:val="24"/>
          <w:szCs w:val="24"/>
          <w:lang w:val="fr-FR"/>
        </w:rPr>
        <w:t xml:space="preserve"> nouveau moins important entre élèves faibles et </w:t>
      </w:r>
      <w:r>
        <w:rPr>
          <w:rFonts w:ascii="Times New Roman" w:hAnsi="Times New Roman" w:cs="Times New Roman"/>
          <w:bCs/>
          <w:sz w:val="24"/>
          <w:szCs w:val="24"/>
          <w:lang w:val="fr-FR"/>
        </w:rPr>
        <w:t xml:space="preserve">le </w:t>
      </w:r>
      <w:r w:rsidR="00511F9F" w:rsidRPr="00E35840">
        <w:rPr>
          <w:rFonts w:ascii="Times New Roman" w:hAnsi="Times New Roman" w:cs="Times New Roman"/>
          <w:bCs/>
          <w:sz w:val="24"/>
          <w:szCs w:val="24"/>
          <w:lang w:val="fr-FR"/>
        </w:rPr>
        <w:t>reste de la classe en 5</w:t>
      </w:r>
      <w:r w:rsidR="00511F9F" w:rsidRPr="00E35840">
        <w:rPr>
          <w:rFonts w:ascii="Times New Roman" w:hAnsi="Times New Roman" w:cs="Times New Roman"/>
          <w:bCs/>
          <w:sz w:val="24"/>
          <w:szCs w:val="24"/>
          <w:vertAlign w:val="superscript"/>
          <w:lang w:val="fr-FR"/>
        </w:rPr>
        <w:t>ème</w:t>
      </w:r>
      <w:r w:rsidR="00511F9F" w:rsidRPr="00E35840">
        <w:rPr>
          <w:rFonts w:ascii="Times New Roman" w:hAnsi="Times New Roman" w:cs="Times New Roman"/>
          <w:bCs/>
          <w:sz w:val="24"/>
          <w:szCs w:val="24"/>
          <w:lang w:val="fr-FR"/>
        </w:rPr>
        <w:t xml:space="preserve"> B</w:t>
      </w:r>
      <w:r>
        <w:rPr>
          <w:rFonts w:ascii="Times New Roman" w:hAnsi="Times New Roman" w:cs="Times New Roman"/>
          <w:bCs/>
          <w:sz w:val="24"/>
          <w:szCs w:val="24"/>
          <w:lang w:val="fr-FR"/>
        </w:rPr>
        <w:t xml:space="preserve"> ; l’écart est légèrement plus important en </w:t>
      </w:r>
      <w:r w:rsidR="00511F9F" w:rsidRPr="00E35840">
        <w:rPr>
          <w:rFonts w:ascii="Times New Roman" w:hAnsi="Times New Roman" w:cs="Times New Roman"/>
          <w:bCs/>
          <w:sz w:val="24"/>
          <w:szCs w:val="24"/>
          <w:lang w:val="fr-FR"/>
        </w:rPr>
        <w:t>5</w:t>
      </w:r>
      <w:r w:rsidR="00511F9F" w:rsidRPr="00E35840">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A. Ce peu d’écart ne nous permet pas d’affirmer</w:t>
      </w:r>
      <w:r w:rsidR="00AB2E48">
        <w:rPr>
          <w:rFonts w:ascii="Times New Roman" w:hAnsi="Times New Roman" w:cs="Times New Roman"/>
          <w:bCs/>
          <w:sz w:val="24"/>
          <w:szCs w:val="24"/>
          <w:lang w:val="fr-FR"/>
        </w:rPr>
        <w:t xml:space="preserve"> sans aucun doute</w:t>
      </w:r>
      <w:r>
        <w:rPr>
          <w:rFonts w:ascii="Times New Roman" w:hAnsi="Times New Roman" w:cs="Times New Roman"/>
          <w:bCs/>
          <w:sz w:val="24"/>
          <w:szCs w:val="24"/>
          <w:lang w:val="fr-FR"/>
        </w:rPr>
        <w:t xml:space="preserve"> que le dossier de pré-lectures ait pu avoir un impact positif.</w:t>
      </w:r>
    </w:p>
    <w:p w14:paraId="78CED30F" w14:textId="77777777" w:rsidR="00E35840" w:rsidRPr="00E35840" w:rsidRDefault="00E35840" w:rsidP="0090555C">
      <w:pPr>
        <w:spacing w:after="0" w:line="360" w:lineRule="auto"/>
        <w:ind w:firstLine="708"/>
        <w:jc w:val="both"/>
        <w:outlineLvl w:val="0"/>
        <w:rPr>
          <w:rFonts w:ascii="Times New Roman" w:hAnsi="Times New Roman" w:cs="Times New Roman"/>
          <w:bCs/>
          <w:sz w:val="24"/>
          <w:szCs w:val="24"/>
          <w:lang w:val="fr-FR"/>
        </w:rPr>
      </w:pPr>
    </w:p>
    <w:p w14:paraId="5AB38B3F" w14:textId="08B33126" w:rsidR="00911EAE" w:rsidRPr="003E28A8" w:rsidRDefault="00E35840"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On a quand même noté une bien </w:t>
      </w:r>
      <w:r w:rsidR="00911EAE" w:rsidRPr="00E35840">
        <w:rPr>
          <w:rFonts w:ascii="Times New Roman" w:hAnsi="Times New Roman" w:cs="Times New Roman"/>
          <w:bCs/>
          <w:sz w:val="24"/>
          <w:szCs w:val="24"/>
          <w:lang w:val="fr-FR"/>
        </w:rPr>
        <w:t>meilleure utilisation du prétérit</w:t>
      </w:r>
      <w:r>
        <w:rPr>
          <w:rFonts w:ascii="Times New Roman" w:hAnsi="Times New Roman" w:cs="Times New Roman"/>
          <w:bCs/>
          <w:sz w:val="24"/>
          <w:szCs w:val="24"/>
          <w:lang w:val="fr-FR"/>
        </w:rPr>
        <w:t>, particulièrement chez les élèves les plus doués de 5</w:t>
      </w:r>
      <w:r w:rsidRPr="00E35840">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B. </w:t>
      </w:r>
      <w:r w:rsidR="003E28A8">
        <w:rPr>
          <w:rFonts w:ascii="Times New Roman" w:hAnsi="Times New Roman" w:cs="Times New Roman"/>
          <w:bCs/>
          <w:sz w:val="24"/>
          <w:szCs w:val="24"/>
          <w:lang w:val="fr-FR"/>
        </w:rPr>
        <w:t xml:space="preserve">Le dossier a pu aider ces élèves à adopter </w:t>
      </w:r>
      <w:r w:rsidR="00AB2E48">
        <w:rPr>
          <w:rFonts w:ascii="Times New Roman" w:hAnsi="Times New Roman" w:cs="Times New Roman"/>
          <w:bCs/>
          <w:sz w:val="24"/>
          <w:szCs w:val="24"/>
          <w:lang w:val="fr-FR"/>
        </w:rPr>
        <w:t>ce temps</w:t>
      </w:r>
      <w:r w:rsidR="003E28A8">
        <w:rPr>
          <w:rFonts w:ascii="Times New Roman" w:hAnsi="Times New Roman" w:cs="Times New Roman"/>
          <w:bCs/>
          <w:sz w:val="24"/>
          <w:szCs w:val="24"/>
          <w:lang w:val="fr-FR"/>
        </w:rPr>
        <w:t xml:space="preserve"> plus facilement. Au</w:t>
      </w:r>
      <w:r w:rsidR="001A2515" w:rsidRPr="003E28A8">
        <w:rPr>
          <w:rFonts w:ascii="Times New Roman" w:hAnsi="Times New Roman" w:cs="Times New Roman"/>
          <w:bCs/>
          <w:sz w:val="24"/>
          <w:szCs w:val="24"/>
          <w:lang w:val="fr-FR"/>
        </w:rPr>
        <w:t xml:space="preserve"> niveau des structures et du </w:t>
      </w:r>
      <w:r w:rsidR="003E28A8">
        <w:rPr>
          <w:rFonts w:ascii="Times New Roman" w:hAnsi="Times New Roman" w:cs="Times New Roman"/>
          <w:bCs/>
          <w:sz w:val="24"/>
          <w:szCs w:val="24"/>
          <w:lang w:val="fr-FR"/>
        </w:rPr>
        <w:t xml:space="preserve">vocabulaire, on ne peut voir d’impact positif </w:t>
      </w:r>
      <w:r w:rsidR="001A2515" w:rsidRPr="003E28A8">
        <w:rPr>
          <w:rFonts w:ascii="Times New Roman" w:hAnsi="Times New Roman" w:cs="Times New Roman"/>
          <w:bCs/>
          <w:sz w:val="24"/>
          <w:szCs w:val="24"/>
          <w:lang w:val="fr-FR"/>
        </w:rPr>
        <w:t>entre les pré-</w:t>
      </w:r>
      <w:r w:rsidR="00F2588C">
        <w:rPr>
          <w:rFonts w:ascii="Times New Roman" w:hAnsi="Times New Roman" w:cs="Times New Roman"/>
          <w:bCs/>
          <w:sz w:val="24"/>
          <w:szCs w:val="24"/>
          <w:lang w:val="fr-FR"/>
        </w:rPr>
        <w:t>lectures et l’évaluation de P.E, puisque les deux classes ont globalement su réutiliser le vocabulaire sans trop de problème, avec un peu plus de difficulté pour les structures que le vocabulaire (oubli de mots, par exemple).</w:t>
      </w:r>
    </w:p>
    <w:p w14:paraId="426476D5" w14:textId="77777777" w:rsidR="007A3DB1" w:rsidRDefault="007A3DB1" w:rsidP="0090555C">
      <w:pPr>
        <w:pStyle w:val="Pardeliste"/>
        <w:spacing w:after="0" w:line="360" w:lineRule="auto"/>
        <w:ind w:left="1428"/>
        <w:jc w:val="both"/>
        <w:outlineLvl w:val="0"/>
        <w:rPr>
          <w:rFonts w:ascii="Times New Roman" w:hAnsi="Times New Roman" w:cs="Times New Roman"/>
          <w:bCs/>
          <w:sz w:val="24"/>
          <w:szCs w:val="24"/>
          <w:lang w:val="fr-FR"/>
        </w:rPr>
      </w:pPr>
    </w:p>
    <w:p w14:paraId="68792DE7" w14:textId="0CA8E91D" w:rsidR="001F6179" w:rsidRDefault="00F2588C"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lastRenderedPageBreak/>
        <w:t>Ainsi, on peut difficilement conclure à une réelle influence des pré-lectures dans la production écrite, sauf peut-être pour les élèves plus doués où le prétérit a semblé être mieux assimilé.</w:t>
      </w:r>
    </w:p>
    <w:p w14:paraId="302B6AB2" w14:textId="77777777" w:rsidR="00F2588C" w:rsidRDefault="00F2588C" w:rsidP="0090555C">
      <w:pPr>
        <w:spacing w:after="0" w:line="360" w:lineRule="auto"/>
        <w:ind w:firstLine="708"/>
        <w:jc w:val="both"/>
        <w:outlineLvl w:val="0"/>
        <w:rPr>
          <w:rFonts w:ascii="Times New Roman" w:hAnsi="Times New Roman" w:cs="Times New Roman"/>
          <w:bCs/>
          <w:sz w:val="24"/>
          <w:szCs w:val="24"/>
          <w:lang w:val="fr-FR"/>
        </w:rPr>
      </w:pPr>
    </w:p>
    <w:p w14:paraId="762387E4" w14:textId="200815C7" w:rsidR="009E44E8" w:rsidRPr="00FF1624" w:rsidRDefault="001F6179" w:rsidP="00FF1624">
      <w:pPr>
        <w:pStyle w:val="Pardeliste"/>
        <w:numPr>
          <w:ilvl w:val="0"/>
          <w:numId w:val="31"/>
        </w:numPr>
        <w:spacing w:after="0" w:line="360" w:lineRule="auto"/>
        <w:jc w:val="both"/>
        <w:outlineLvl w:val="0"/>
        <w:rPr>
          <w:rFonts w:ascii="Times New Roman" w:hAnsi="Times New Roman" w:cs="Times New Roman"/>
          <w:b/>
          <w:bCs/>
          <w:sz w:val="24"/>
          <w:szCs w:val="24"/>
          <w:lang w:val="fr-FR"/>
        </w:rPr>
      </w:pPr>
      <w:r w:rsidRPr="00FF1624">
        <w:rPr>
          <w:rFonts w:ascii="Times New Roman" w:hAnsi="Times New Roman" w:cs="Times New Roman"/>
          <w:b/>
          <w:bCs/>
          <w:sz w:val="24"/>
          <w:szCs w:val="24"/>
          <w:lang w:val="fr-FR"/>
        </w:rPr>
        <w:t>L</w:t>
      </w:r>
      <w:r w:rsidR="0098564A" w:rsidRPr="00FF1624">
        <w:rPr>
          <w:rFonts w:ascii="Times New Roman" w:hAnsi="Times New Roman" w:cs="Times New Roman"/>
          <w:b/>
          <w:bCs/>
          <w:sz w:val="24"/>
          <w:szCs w:val="24"/>
          <w:lang w:val="fr-FR"/>
        </w:rPr>
        <w:t>es l</w:t>
      </w:r>
      <w:r w:rsidRPr="00FF1624">
        <w:rPr>
          <w:rFonts w:ascii="Times New Roman" w:hAnsi="Times New Roman" w:cs="Times New Roman"/>
          <w:b/>
          <w:bCs/>
          <w:sz w:val="24"/>
          <w:szCs w:val="24"/>
          <w:lang w:val="fr-FR"/>
        </w:rPr>
        <w:t>imites de la recherche</w:t>
      </w:r>
    </w:p>
    <w:p w14:paraId="4C8AE929" w14:textId="77777777" w:rsidR="00F2588C" w:rsidRDefault="00F2588C" w:rsidP="0090555C">
      <w:pPr>
        <w:spacing w:after="0" w:line="360" w:lineRule="auto"/>
        <w:ind w:firstLine="708"/>
        <w:jc w:val="both"/>
        <w:outlineLvl w:val="0"/>
        <w:rPr>
          <w:rFonts w:ascii="Times New Roman" w:hAnsi="Times New Roman" w:cs="Times New Roman"/>
          <w:bCs/>
          <w:sz w:val="24"/>
          <w:szCs w:val="24"/>
          <w:lang w:val="fr-FR"/>
        </w:rPr>
      </w:pPr>
    </w:p>
    <w:p w14:paraId="51252CCC" w14:textId="4140965F" w:rsidR="00F2588C" w:rsidRDefault="00F2588C"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On peut regretter au final un panel trop petit : comparer deux classes de 25 et 26 élèves, bien que similaires, ne peut difficilement donner des résultats à partir desquels on peut formuler des conclusions certaines. </w:t>
      </w:r>
      <w:r w:rsidR="006607F6">
        <w:rPr>
          <w:rFonts w:ascii="Times New Roman" w:hAnsi="Times New Roman" w:cs="Times New Roman"/>
          <w:bCs/>
          <w:sz w:val="24"/>
          <w:szCs w:val="24"/>
          <w:lang w:val="fr-FR"/>
        </w:rPr>
        <w:t>Au final, peut-être aurais-je dû faire cette recherche auprès de mes deux classes de 5</w:t>
      </w:r>
      <w:r w:rsidR="006607F6" w:rsidRPr="006607F6">
        <w:rPr>
          <w:rFonts w:ascii="Times New Roman" w:hAnsi="Times New Roman" w:cs="Times New Roman"/>
          <w:bCs/>
          <w:sz w:val="24"/>
          <w:szCs w:val="24"/>
          <w:vertAlign w:val="superscript"/>
          <w:lang w:val="fr-FR"/>
        </w:rPr>
        <w:t>ème</w:t>
      </w:r>
      <w:r w:rsidR="006607F6">
        <w:rPr>
          <w:rFonts w:ascii="Times New Roman" w:hAnsi="Times New Roman" w:cs="Times New Roman"/>
          <w:bCs/>
          <w:sz w:val="24"/>
          <w:szCs w:val="24"/>
          <w:lang w:val="fr-FR"/>
        </w:rPr>
        <w:t xml:space="preserve"> et comparer les résultats des élèves ayant bien réalisé ces pré-lectures à ceux qui ne l’auraient pas fait, dans le but d’augmenter mon panel. Je regrette, en effet, le fait d’avoir</w:t>
      </w:r>
      <w:r>
        <w:rPr>
          <w:rFonts w:ascii="Times New Roman" w:hAnsi="Times New Roman" w:cs="Times New Roman"/>
          <w:bCs/>
          <w:sz w:val="24"/>
          <w:szCs w:val="24"/>
          <w:lang w:val="fr-FR"/>
        </w:rPr>
        <w:t xml:space="preserve"> </w:t>
      </w:r>
      <w:r w:rsidR="006607F6">
        <w:rPr>
          <w:rFonts w:ascii="Times New Roman" w:hAnsi="Times New Roman" w:cs="Times New Roman"/>
          <w:bCs/>
          <w:sz w:val="24"/>
          <w:szCs w:val="24"/>
          <w:lang w:val="fr-FR"/>
        </w:rPr>
        <w:t>dû restreindre le panel de</w:t>
      </w:r>
      <w:r>
        <w:rPr>
          <w:rFonts w:ascii="Times New Roman" w:hAnsi="Times New Roman" w:cs="Times New Roman"/>
          <w:bCs/>
          <w:sz w:val="24"/>
          <w:szCs w:val="24"/>
          <w:lang w:val="fr-FR"/>
        </w:rPr>
        <w:t xml:space="preserve"> la classe de 5</w:t>
      </w:r>
      <w:r w:rsidRPr="00F2588C">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B à 15 élèves </w:t>
      </w:r>
      <w:r w:rsidR="000B799E">
        <w:rPr>
          <w:rFonts w:ascii="Times New Roman" w:hAnsi="Times New Roman" w:cs="Times New Roman"/>
          <w:bCs/>
          <w:sz w:val="24"/>
          <w:szCs w:val="24"/>
          <w:lang w:val="fr-FR"/>
        </w:rPr>
        <w:t>suite au non-respect des consignes</w:t>
      </w:r>
      <w:r>
        <w:rPr>
          <w:rFonts w:ascii="Times New Roman" w:hAnsi="Times New Roman" w:cs="Times New Roman"/>
          <w:bCs/>
          <w:sz w:val="24"/>
          <w:szCs w:val="24"/>
          <w:lang w:val="fr-FR"/>
        </w:rPr>
        <w:t xml:space="preserve">. </w:t>
      </w:r>
    </w:p>
    <w:p w14:paraId="6B30A81F" w14:textId="77777777" w:rsidR="00F2588C" w:rsidRDefault="00F2588C" w:rsidP="0090555C">
      <w:pPr>
        <w:spacing w:after="0" w:line="360" w:lineRule="auto"/>
        <w:ind w:firstLine="708"/>
        <w:jc w:val="both"/>
        <w:outlineLvl w:val="0"/>
        <w:rPr>
          <w:rFonts w:ascii="Times New Roman" w:hAnsi="Times New Roman" w:cs="Times New Roman"/>
          <w:bCs/>
          <w:sz w:val="24"/>
          <w:szCs w:val="24"/>
          <w:lang w:val="fr-FR"/>
        </w:rPr>
      </w:pPr>
    </w:p>
    <w:p w14:paraId="777D12E3" w14:textId="612C8E5E" w:rsidR="006607F6" w:rsidRDefault="00F2588C"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De plus, c’était la première fois que cette expérience de pré-lectures maison avait lieu</w:t>
      </w:r>
      <w:r w:rsidR="006F7F04">
        <w:rPr>
          <w:rFonts w:ascii="Times New Roman" w:hAnsi="Times New Roman" w:cs="Times New Roman"/>
          <w:bCs/>
          <w:sz w:val="24"/>
          <w:szCs w:val="24"/>
          <w:lang w:val="fr-FR"/>
        </w:rPr>
        <w:t xml:space="preserve">, ce qui a pu déstabiliser certains apprenants. </w:t>
      </w:r>
      <w:r>
        <w:rPr>
          <w:rFonts w:ascii="Times New Roman" w:hAnsi="Times New Roman" w:cs="Times New Roman"/>
          <w:bCs/>
          <w:sz w:val="24"/>
          <w:szCs w:val="24"/>
          <w:lang w:val="fr-FR"/>
        </w:rPr>
        <w:t xml:space="preserve">Il serait ainsi nécessaire de </w:t>
      </w:r>
      <w:r w:rsidR="006F7F04">
        <w:rPr>
          <w:rFonts w:ascii="Times New Roman" w:hAnsi="Times New Roman" w:cs="Times New Roman"/>
          <w:bCs/>
          <w:sz w:val="24"/>
          <w:szCs w:val="24"/>
          <w:lang w:val="fr-FR"/>
        </w:rPr>
        <w:t>r</w:t>
      </w:r>
      <w:r w:rsidR="00664017">
        <w:rPr>
          <w:rFonts w:ascii="Times New Roman" w:hAnsi="Times New Roman" w:cs="Times New Roman"/>
          <w:bCs/>
          <w:sz w:val="24"/>
          <w:szCs w:val="24"/>
          <w:lang w:val="fr-FR"/>
        </w:rPr>
        <w:t xml:space="preserve">épéter l’expérience sur le long </w:t>
      </w:r>
      <w:r w:rsidR="006F7F04">
        <w:rPr>
          <w:rFonts w:ascii="Times New Roman" w:hAnsi="Times New Roman" w:cs="Times New Roman"/>
          <w:bCs/>
          <w:sz w:val="24"/>
          <w:szCs w:val="24"/>
          <w:lang w:val="fr-FR"/>
        </w:rPr>
        <w:t>terme et de voir les résultats</w:t>
      </w:r>
      <w:r w:rsidR="000B799E">
        <w:rPr>
          <w:rFonts w:ascii="Times New Roman" w:hAnsi="Times New Roman" w:cs="Times New Roman"/>
          <w:bCs/>
          <w:sz w:val="24"/>
          <w:szCs w:val="24"/>
          <w:lang w:val="fr-FR"/>
        </w:rPr>
        <w:t> ;</w:t>
      </w:r>
      <w:r w:rsidR="006F7F04">
        <w:rPr>
          <w:rFonts w:ascii="Times New Roman" w:hAnsi="Times New Roman" w:cs="Times New Roman"/>
          <w:bCs/>
          <w:sz w:val="24"/>
          <w:szCs w:val="24"/>
          <w:lang w:val="fr-FR"/>
        </w:rPr>
        <w:t xml:space="preserve"> de même, il serait intéressant de faire un comparatif dans les résultats de compréhension et de production entre le début de l’expérience et la fin pour voir </w:t>
      </w:r>
      <w:r w:rsidR="006607F6">
        <w:rPr>
          <w:rFonts w:ascii="Times New Roman" w:hAnsi="Times New Roman" w:cs="Times New Roman"/>
          <w:bCs/>
          <w:sz w:val="24"/>
          <w:szCs w:val="24"/>
          <w:lang w:val="fr-FR"/>
        </w:rPr>
        <w:t>dans quelle mesure</w:t>
      </w:r>
      <w:r w:rsidR="006F7F04">
        <w:rPr>
          <w:rFonts w:ascii="Times New Roman" w:hAnsi="Times New Roman" w:cs="Times New Roman"/>
          <w:bCs/>
          <w:sz w:val="24"/>
          <w:szCs w:val="24"/>
          <w:lang w:val="fr-FR"/>
        </w:rPr>
        <w:t xml:space="preserve"> </w:t>
      </w:r>
      <w:r w:rsidR="006607F6">
        <w:rPr>
          <w:rFonts w:ascii="Times New Roman" w:hAnsi="Times New Roman" w:cs="Times New Roman"/>
          <w:bCs/>
          <w:sz w:val="24"/>
          <w:szCs w:val="24"/>
          <w:lang w:val="fr-FR"/>
        </w:rPr>
        <w:t>habituer les élèves pourrait avoir un impact.</w:t>
      </w:r>
      <w:r w:rsidR="000B799E">
        <w:rPr>
          <w:rFonts w:ascii="Times New Roman" w:hAnsi="Times New Roman" w:cs="Times New Roman"/>
          <w:bCs/>
          <w:sz w:val="24"/>
          <w:szCs w:val="24"/>
          <w:lang w:val="fr-FR"/>
        </w:rPr>
        <w:t xml:space="preserve"> </w:t>
      </w:r>
    </w:p>
    <w:p w14:paraId="734A4276" w14:textId="77777777" w:rsidR="001F6179" w:rsidRDefault="001F6179" w:rsidP="0090555C">
      <w:pPr>
        <w:spacing w:after="0" w:line="360" w:lineRule="auto"/>
        <w:jc w:val="both"/>
        <w:outlineLvl w:val="0"/>
        <w:rPr>
          <w:rFonts w:ascii="Times New Roman" w:hAnsi="Times New Roman" w:cs="Times New Roman"/>
          <w:bCs/>
          <w:sz w:val="24"/>
          <w:szCs w:val="24"/>
          <w:lang w:val="fr-FR"/>
        </w:rPr>
      </w:pPr>
    </w:p>
    <w:p w14:paraId="22615B97" w14:textId="77777777" w:rsidR="00FF1624" w:rsidRDefault="00FF1624" w:rsidP="0090555C">
      <w:pPr>
        <w:spacing w:after="0" w:line="360" w:lineRule="auto"/>
        <w:jc w:val="both"/>
        <w:outlineLvl w:val="0"/>
        <w:rPr>
          <w:rFonts w:ascii="Times New Roman" w:hAnsi="Times New Roman" w:cs="Times New Roman"/>
          <w:bCs/>
          <w:sz w:val="24"/>
          <w:szCs w:val="24"/>
          <w:lang w:val="fr-FR"/>
        </w:rPr>
      </w:pPr>
    </w:p>
    <w:p w14:paraId="36DFF587" w14:textId="77777777" w:rsidR="0098564A" w:rsidRPr="00C80A97" w:rsidRDefault="0098564A" w:rsidP="0090555C">
      <w:pPr>
        <w:spacing w:after="0" w:line="360" w:lineRule="auto"/>
        <w:ind w:firstLine="708"/>
        <w:jc w:val="both"/>
        <w:outlineLvl w:val="0"/>
        <w:rPr>
          <w:rFonts w:ascii="Times New Roman" w:hAnsi="Times New Roman" w:cs="Times New Roman"/>
          <w:b/>
          <w:bCs/>
          <w:sz w:val="28"/>
          <w:szCs w:val="24"/>
          <w:u w:val="single"/>
          <w:lang w:val="fr-FR"/>
        </w:rPr>
      </w:pPr>
      <w:r w:rsidRPr="00C80A97">
        <w:rPr>
          <w:rFonts w:ascii="Times New Roman" w:hAnsi="Times New Roman" w:cs="Times New Roman"/>
          <w:b/>
          <w:bCs/>
          <w:sz w:val="28"/>
          <w:szCs w:val="24"/>
          <w:u w:val="single"/>
          <w:lang w:val="fr-FR"/>
        </w:rPr>
        <w:t>Conclusion</w:t>
      </w:r>
    </w:p>
    <w:p w14:paraId="1BE2D97A" w14:textId="48DB1056" w:rsidR="00683F0A" w:rsidRDefault="0098564A" w:rsidP="0090555C">
      <w:pPr>
        <w:spacing w:after="0" w:line="360" w:lineRule="auto"/>
        <w:ind w:firstLine="708"/>
        <w:jc w:val="both"/>
        <w:outlineLvl w:val="0"/>
        <w:rPr>
          <w:rFonts w:ascii="Times New Roman" w:hAnsi="Times New Roman" w:cs="Times New Roman"/>
          <w:b/>
          <w:bCs/>
          <w:sz w:val="24"/>
          <w:szCs w:val="24"/>
          <w:lang w:val="fr-FR"/>
        </w:rPr>
      </w:pPr>
      <w:r>
        <w:rPr>
          <w:rFonts w:ascii="Times New Roman" w:hAnsi="Times New Roman" w:cs="Times New Roman"/>
          <w:b/>
          <w:bCs/>
          <w:sz w:val="24"/>
          <w:szCs w:val="24"/>
          <w:lang w:val="fr-FR"/>
        </w:rPr>
        <w:t xml:space="preserve"> </w:t>
      </w:r>
    </w:p>
    <w:p w14:paraId="3DB48AEB" w14:textId="7189CF63" w:rsidR="00DA00FD" w:rsidRDefault="00683F0A"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Ce mémoire avait </w:t>
      </w:r>
      <w:r w:rsidR="008B796D">
        <w:rPr>
          <w:rFonts w:ascii="Times New Roman" w:hAnsi="Times New Roman" w:cs="Times New Roman"/>
          <w:bCs/>
          <w:sz w:val="24"/>
          <w:szCs w:val="24"/>
          <w:lang w:val="fr-FR"/>
        </w:rPr>
        <w:t xml:space="preserve">la </w:t>
      </w:r>
      <w:r>
        <w:rPr>
          <w:rFonts w:ascii="Times New Roman" w:hAnsi="Times New Roman" w:cs="Times New Roman"/>
          <w:bCs/>
          <w:sz w:val="24"/>
          <w:szCs w:val="24"/>
          <w:lang w:val="fr-FR"/>
        </w:rPr>
        <w:t xml:space="preserve">vocation </w:t>
      </w:r>
      <w:r w:rsidR="008B796D">
        <w:rPr>
          <w:rFonts w:ascii="Times New Roman" w:hAnsi="Times New Roman" w:cs="Times New Roman"/>
          <w:bCs/>
          <w:sz w:val="24"/>
          <w:szCs w:val="24"/>
          <w:lang w:val="fr-FR"/>
        </w:rPr>
        <w:t xml:space="preserve">principale de redonner à la lecture dans l’enseignement des langues sa place </w:t>
      </w:r>
      <w:r w:rsidR="00705637">
        <w:rPr>
          <w:rFonts w:ascii="Times New Roman" w:hAnsi="Times New Roman" w:cs="Times New Roman"/>
          <w:bCs/>
          <w:sz w:val="24"/>
          <w:szCs w:val="24"/>
          <w:lang w:val="fr-FR"/>
        </w:rPr>
        <w:t>indispensable</w:t>
      </w:r>
      <w:r w:rsidR="008B796D">
        <w:rPr>
          <w:rFonts w:ascii="Times New Roman" w:hAnsi="Times New Roman" w:cs="Times New Roman"/>
          <w:bCs/>
          <w:sz w:val="24"/>
          <w:szCs w:val="24"/>
          <w:lang w:val="fr-FR"/>
        </w:rPr>
        <w:t>. On l’</w:t>
      </w:r>
      <w:r w:rsidR="00DA00FD">
        <w:rPr>
          <w:rFonts w:ascii="Times New Roman" w:hAnsi="Times New Roman" w:cs="Times New Roman"/>
          <w:bCs/>
          <w:sz w:val="24"/>
          <w:szCs w:val="24"/>
          <w:lang w:val="fr-FR"/>
        </w:rPr>
        <w:t xml:space="preserve">a rappelé, l’oral doit avoir la place principale dans l’apprentissage et la pratique des langues vivantes étrangères mais cela ne veut pas dire qu’il faut mettre de côté, sous-traiter ou faire d’un mauvais œil l’activité de lecture. On a vu à quel point celle-ci a des effets très bénéfiques sur la mémorisation au long terme du lexique et des structures ; on a aussi vu qu’elle permettait d’enrichir la langue, d’apporter de la fluidité à la parole, et qu’elle avait même des effets sur l’intelligence. Quelle soit analytique ou cursive, la lecture apporte de nombreux bienfaits aux apprenants de </w:t>
      </w:r>
      <w:r w:rsidR="002A69E5">
        <w:rPr>
          <w:rFonts w:ascii="Times New Roman" w:hAnsi="Times New Roman" w:cs="Times New Roman"/>
          <w:bCs/>
          <w:sz w:val="24"/>
          <w:szCs w:val="24"/>
          <w:lang w:val="fr-FR"/>
        </w:rPr>
        <w:t>L.V.E.</w:t>
      </w:r>
      <w:r w:rsidR="00DA00FD">
        <w:rPr>
          <w:rFonts w:ascii="Times New Roman" w:hAnsi="Times New Roman" w:cs="Times New Roman"/>
          <w:bCs/>
          <w:sz w:val="24"/>
          <w:szCs w:val="24"/>
          <w:lang w:val="fr-FR"/>
        </w:rPr>
        <w:t> : quand elle est cursive, elle permet d’intégrer des connaissances involontairement, par accident</w:t>
      </w:r>
      <w:r w:rsidR="00B1003C">
        <w:rPr>
          <w:rFonts w:ascii="Times New Roman" w:hAnsi="Times New Roman" w:cs="Times New Roman"/>
          <w:bCs/>
          <w:sz w:val="24"/>
          <w:szCs w:val="24"/>
          <w:lang w:val="fr-FR"/>
        </w:rPr>
        <w:t>.</w:t>
      </w:r>
      <w:r w:rsidR="00DA00FD">
        <w:rPr>
          <w:rFonts w:ascii="Times New Roman" w:hAnsi="Times New Roman" w:cs="Times New Roman"/>
          <w:bCs/>
          <w:sz w:val="24"/>
          <w:szCs w:val="24"/>
          <w:lang w:val="fr-FR"/>
        </w:rPr>
        <w:t xml:space="preserve"> </w:t>
      </w:r>
      <w:r w:rsidR="00DA00FD">
        <w:rPr>
          <w:rFonts w:ascii="Times New Roman" w:hAnsi="Times New Roman" w:cs="Times New Roman"/>
          <w:bCs/>
          <w:sz w:val="24"/>
          <w:szCs w:val="24"/>
          <w:lang w:val="fr-FR"/>
        </w:rPr>
        <w:lastRenderedPageBreak/>
        <w:t>Lorsqu’elle est analytique, elle permet de développer des compétences de compréhension, de rencontrer des termes utiles et nécessaires qui ne seront pas forcément vus dans la lecture maison, et d’offrir les clefs de déchiffrement de lexique inconnu grâce à l’analyse linguistique des mots.</w:t>
      </w:r>
      <w:r w:rsidR="004F4075">
        <w:rPr>
          <w:rFonts w:ascii="Times New Roman" w:hAnsi="Times New Roman" w:cs="Times New Roman"/>
          <w:bCs/>
          <w:sz w:val="24"/>
          <w:szCs w:val="24"/>
          <w:lang w:val="fr-FR"/>
        </w:rPr>
        <w:t xml:space="preserve"> Elle permet aussi de donner envie aux élèves de lire pour eux-mêmes, et a donc une influence sur la lecture cursive.</w:t>
      </w:r>
      <w:r w:rsidR="00B1003C">
        <w:rPr>
          <w:rFonts w:ascii="Times New Roman" w:hAnsi="Times New Roman" w:cs="Times New Roman"/>
          <w:bCs/>
          <w:sz w:val="24"/>
          <w:szCs w:val="24"/>
          <w:lang w:val="fr-FR"/>
        </w:rPr>
        <w:t xml:space="preserve"> Et quel que soit le type de lecture, si associée à des sentiments</w:t>
      </w:r>
      <w:r w:rsidR="00B91995">
        <w:rPr>
          <w:rFonts w:ascii="Times New Roman" w:hAnsi="Times New Roman" w:cs="Times New Roman"/>
          <w:bCs/>
          <w:sz w:val="24"/>
          <w:szCs w:val="24"/>
          <w:lang w:val="fr-FR"/>
        </w:rPr>
        <w:t xml:space="preserve">, des </w:t>
      </w:r>
      <w:r w:rsidR="00B1003C">
        <w:rPr>
          <w:rFonts w:ascii="Times New Roman" w:hAnsi="Times New Roman" w:cs="Times New Roman"/>
          <w:bCs/>
          <w:sz w:val="24"/>
          <w:szCs w:val="24"/>
          <w:lang w:val="fr-FR"/>
        </w:rPr>
        <w:t>sensations, elle augmente les chance</w:t>
      </w:r>
      <w:r w:rsidR="00EC5DD1">
        <w:rPr>
          <w:rFonts w:ascii="Times New Roman" w:hAnsi="Times New Roman" w:cs="Times New Roman"/>
          <w:bCs/>
          <w:sz w:val="24"/>
          <w:szCs w:val="24"/>
          <w:lang w:val="fr-FR"/>
        </w:rPr>
        <w:t>s</w:t>
      </w:r>
      <w:r w:rsidR="004E2082">
        <w:rPr>
          <w:rFonts w:ascii="Times New Roman" w:hAnsi="Times New Roman" w:cs="Times New Roman"/>
          <w:bCs/>
          <w:sz w:val="24"/>
          <w:szCs w:val="24"/>
          <w:lang w:val="fr-FR"/>
        </w:rPr>
        <w:t xml:space="preserve"> de mémorisation au long terme.</w:t>
      </w:r>
    </w:p>
    <w:p w14:paraId="645008C0" w14:textId="77777777" w:rsidR="004F4075" w:rsidRDefault="004F4075" w:rsidP="0090555C">
      <w:pPr>
        <w:spacing w:after="0" w:line="360" w:lineRule="auto"/>
        <w:ind w:firstLine="708"/>
        <w:jc w:val="both"/>
        <w:outlineLvl w:val="0"/>
        <w:rPr>
          <w:rFonts w:ascii="Times New Roman" w:hAnsi="Times New Roman" w:cs="Times New Roman"/>
          <w:bCs/>
          <w:sz w:val="24"/>
          <w:szCs w:val="24"/>
          <w:lang w:val="fr-FR"/>
        </w:rPr>
      </w:pPr>
    </w:p>
    <w:p w14:paraId="6D6C8F28" w14:textId="5B5AA211" w:rsidR="004F4075" w:rsidRDefault="004F4075" w:rsidP="0090555C">
      <w:pPr>
        <w:spacing w:after="0" w:line="360" w:lineRule="auto"/>
        <w:ind w:firstLine="708"/>
        <w:jc w:val="both"/>
        <w:outlineLvl w:val="0"/>
        <w:rPr>
          <w:rFonts w:ascii="Times New Roman" w:hAnsi="Times New Roman" w:cs="Times New Roman"/>
          <w:bCs/>
          <w:sz w:val="24"/>
          <w:szCs w:val="24"/>
          <w:lang w:val="fr-FR"/>
        </w:rPr>
      </w:pPr>
      <w:r>
        <w:rPr>
          <w:rFonts w:ascii="Times New Roman" w:hAnsi="Times New Roman" w:cs="Times New Roman"/>
          <w:bCs/>
          <w:sz w:val="24"/>
          <w:szCs w:val="24"/>
          <w:lang w:val="fr-FR"/>
        </w:rPr>
        <w:t xml:space="preserve">Il s’agissait </w:t>
      </w:r>
      <w:r w:rsidR="007A1314">
        <w:rPr>
          <w:rFonts w:ascii="Times New Roman" w:hAnsi="Times New Roman" w:cs="Times New Roman"/>
          <w:bCs/>
          <w:sz w:val="24"/>
          <w:szCs w:val="24"/>
          <w:lang w:val="fr-FR"/>
        </w:rPr>
        <w:t>aussi</w:t>
      </w:r>
      <w:r>
        <w:rPr>
          <w:rFonts w:ascii="Times New Roman" w:hAnsi="Times New Roman" w:cs="Times New Roman"/>
          <w:bCs/>
          <w:sz w:val="24"/>
          <w:szCs w:val="24"/>
          <w:lang w:val="fr-FR"/>
        </w:rPr>
        <w:t xml:space="preserve"> de </w:t>
      </w:r>
      <w:r w:rsidR="007A1314">
        <w:rPr>
          <w:rFonts w:ascii="Times New Roman" w:hAnsi="Times New Roman" w:cs="Times New Roman"/>
          <w:bCs/>
          <w:sz w:val="24"/>
          <w:szCs w:val="24"/>
          <w:lang w:val="fr-FR"/>
        </w:rPr>
        <w:t xml:space="preserve">réfléchir à l’exploitation de la lecture dans l’enseignement des langues, activité qui est souvent </w:t>
      </w:r>
      <w:r w:rsidR="00B1003C">
        <w:rPr>
          <w:rFonts w:ascii="Times New Roman" w:hAnsi="Times New Roman" w:cs="Times New Roman"/>
          <w:bCs/>
          <w:sz w:val="24"/>
          <w:szCs w:val="24"/>
          <w:lang w:val="fr-FR"/>
        </w:rPr>
        <w:t xml:space="preserve">perçue comme </w:t>
      </w:r>
      <w:r w:rsidR="007A1314">
        <w:rPr>
          <w:rFonts w:ascii="Times New Roman" w:hAnsi="Times New Roman" w:cs="Times New Roman"/>
          <w:bCs/>
          <w:sz w:val="24"/>
          <w:szCs w:val="24"/>
          <w:lang w:val="fr-FR"/>
        </w:rPr>
        <w:t xml:space="preserve">pénible à la fois pour les enseignants </w:t>
      </w:r>
      <w:r w:rsidR="00B1003C">
        <w:rPr>
          <w:rFonts w:ascii="Times New Roman" w:hAnsi="Times New Roman" w:cs="Times New Roman"/>
          <w:bCs/>
          <w:sz w:val="24"/>
          <w:szCs w:val="24"/>
          <w:lang w:val="fr-FR"/>
        </w:rPr>
        <w:t>et</w:t>
      </w:r>
      <w:r w:rsidR="007A1314">
        <w:rPr>
          <w:rFonts w:ascii="Times New Roman" w:hAnsi="Times New Roman" w:cs="Times New Roman"/>
          <w:bCs/>
          <w:sz w:val="24"/>
          <w:szCs w:val="24"/>
          <w:lang w:val="fr-FR"/>
        </w:rPr>
        <w:t xml:space="preserve"> les élèves. On a tenté de </w:t>
      </w:r>
      <w:r w:rsidR="00B1003C">
        <w:rPr>
          <w:rFonts w:ascii="Times New Roman" w:hAnsi="Times New Roman" w:cs="Times New Roman"/>
          <w:bCs/>
          <w:sz w:val="24"/>
          <w:szCs w:val="24"/>
          <w:lang w:val="fr-FR"/>
        </w:rPr>
        <w:t>briser</w:t>
      </w:r>
      <w:r w:rsidR="007A1314">
        <w:rPr>
          <w:rFonts w:ascii="Times New Roman" w:hAnsi="Times New Roman" w:cs="Times New Roman"/>
          <w:bCs/>
          <w:sz w:val="24"/>
          <w:szCs w:val="24"/>
          <w:lang w:val="fr-FR"/>
        </w:rPr>
        <w:t xml:space="preserve"> </w:t>
      </w:r>
      <w:r w:rsidR="004E2082">
        <w:rPr>
          <w:rFonts w:ascii="Times New Roman" w:hAnsi="Times New Roman" w:cs="Times New Roman"/>
          <w:bCs/>
          <w:sz w:val="24"/>
          <w:szCs w:val="24"/>
          <w:lang w:val="fr-FR"/>
        </w:rPr>
        <w:t>certaines</w:t>
      </w:r>
      <w:r w:rsidR="007A1314">
        <w:rPr>
          <w:rFonts w:ascii="Times New Roman" w:hAnsi="Times New Roman" w:cs="Times New Roman"/>
          <w:bCs/>
          <w:sz w:val="24"/>
          <w:szCs w:val="24"/>
          <w:lang w:val="fr-FR"/>
        </w:rPr>
        <w:t xml:space="preserve"> </w:t>
      </w:r>
      <w:r w:rsidR="004E2082">
        <w:rPr>
          <w:rFonts w:ascii="Times New Roman" w:hAnsi="Times New Roman" w:cs="Times New Roman"/>
          <w:bCs/>
          <w:sz w:val="24"/>
          <w:szCs w:val="24"/>
          <w:lang w:val="fr-FR"/>
        </w:rPr>
        <w:t>idées reçues sur l’activité de compréhension écrite en cours de langues</w:t>
      </w:r>
      <w:r w:rsidR="007A1314">
        <w:rPr>
          <w:rFonts w:ascii="Times New Roman" w:hAnsi="Times New Roman" w:cs="Times New Roman"/>
          <w:bCs/>
          <w:sz w:val="24"/>
          <w:szCs w:val="24"/>
          <w:lang w:val="fr-FR"/>
        </w:rPr>
        <w:t>, et on a vu des techniques pour son application en classe et en dehors, notamment grâce à la pédagogie inversée.</w:t>
      </w:r>
      <w:r w:rsidR="004E2082">
        <w:rPr>
          <w:rFonts w:ascii="Times New Roman" w:hAnsi="Times New Roman" w:cs="Times New Roman"/>
          <w:bCs/>
          <w:sz w:val="24"/>
          <w:szCs w:val="24"/>
          <w:lang w:val="fr-FR"/>
        </w:rPr>
        <w:t xml:space="preserve"> On a aussi rappelé l’importance des partenariats entre </w:t>
      </w:r>
      <w:r w:rsidR="002A69E5">
        <w:rPr>
          <w:rFonts w:ascii="Times New Roman" w:hAnsi="Times New Roman" w:cs="Times New Roman"/>
          <w:bCs/>
          <w:sz w:val="24"/>
          <w:szCs w:val="24"/>
          <w:lang w:val="fr-FR"/>
        </w:rPr>
        <w:t>L.V.E.</w:t>
      </w:r>
      <w:r w:rsidR="004E2082">
        <w:rPr>
          <w:rFonts w:ascii="Times New Roman" w:hAnsi="Times New Roman" w:cs="Times New Roman"/>
          <w:bCs/>
          <w:sz w:val="24"/>
          <w:szCs w:val="24"/>
          <w:lang w:val="fr-FR"/>
        </w:rPr>
        <w:t xml:space="preserve"> et </w:t>
      </w:r>
      <w:r w:rsidR="00C20E12">
        <w:rPr>
          <w:rFonts w:ascii="Times New Roman" w:hAnsi="Times New Roman" w:cs="Times New Roman"/>
          <w:bCs/>
          <w:sz w:val="24"/>
          <w:szCs w:val="24"/>
          <w:lang w:val="fr-FR"/>
        </w:rPr>
        <w:t>C.D.I.</w:t>
      </w:r>
      <w:r w:rsidR="004E2082">
        <w:rPr>
          <w:rFonts w:ascii="Times New Roman" w:hAnsi="Times New Roman" w:cs="Times New Roman"/>
          <w:bCs/>
          <w:sz w:val="24"/>
          <w:szCs w:val="24"/>
          <w:lang w:val="fr-FR"/>
        </w:rPr>
        <w:t>/bibliothèques/médiathèques, ainsi que l’importance de s’ouvrir aux types de lecture contemporains des élèves, comme les lectures sur Internet, et plus globalement le besoin d’augmenter l’intérêt des élèves à travers le numérique (</w:t>
      </w:r>
      <w:r w:rsidR="004E2082" w:rsidRPr="005E45EE">
        <w:rPr>
          <w:rFonts w:ascii="Times New Roman" w:hAnsi="Times New Roman" w:cs="Times New Roman"/>
          <w:bCs/>
          <w:i/>
          <w:sz w:val="24"/>
          <w:szCs w:val="24"/>
          <w:lang w:val="fr-FR"/>
        </w:rPr>
        <w:t>e</w:t>
      </w:r>
      <w:r w:rsidR="00E577D9">
        <w:rPr>
          <w:rFonts w:ascii="Times New Roman" w:hAnsi="Times New Roman" w:cs="Times New Roman"/>
          <w:bCs/>
          <w:i/>
          <w:sz w:val="24"/>
          <w:szCs w:val="24"/>
          <w:lang w:val="fr-FR"/>
        </w:rPr>
        <w:t>-</w:t>
      </w:r>
      <w:r w:rsidR="004E2082" w:rsidRPr="005E45EE">
        <w:rPr>
          <w:rFonts w:ascii="Times New Roman" w:hAnsi="Times New Roman" w:cs="Times New Roman"/>
          <w:bCs/>
          <w:i/>
          <w:sz w:val="24"/>
          <w:szCs w:val="24"/>
          <w:lang w:val="fr-FR"/>
        </w:rPr>
        <w:t>books</w:t>
      </w:r>
      <w:r w:rsidR="004E2082">
        <w:rPr>
          <w:rFonts w:ascii="Times New Roman" w:hAnsi="Times New Roman" w:cs="Times New Roman"/>
          <w:bCs/>
          <w:sz w:val="24"/>
          <w:szCs w:val="24"/>
          <w:lang w:val="fr-FR"/>
        </w:rPr>
        <w:t>, sites Internet comme celui proposé pour le dossier de cette recherche, etc.).</w:t>
      </w:r>
    </w:p>
    <w:p w14:paraId="01C24D44" w14:textId="77777777" w:rsidR="008B796D" w:rsidRDefault="008B796D" w:rsidP="0090555C">
      <w:pPr>
        <w:spacing w:after="0" w:line="360" w:lineRule="auto"/>
        <w:ind w:firstLine="708"/>
        <w:jc w:val="both"/>
        <w:outlineLvl w:val="0"/>
        <w:rPr>
          <w:rFonts w:ascii="Times New Roman" w:hAnsi="Times New Roman" w:cs="Times New Roman"/>
          <w:bCs/>
          <w:sz w:val="24"/>
          <w:szCs w:val="24"/>
          <w:lang w:val="fr-FR"/>
        </w:rPr>
      </w:pPr>
    </w:p>
    <w:p w14:paraId="15E74632" w14:textId="77777777" w:rsidR="009F097B" w:rsidRDefault="004E2082" w:rsidP="0090555C">
      <w:pPr>
        <w:spacing w:after="0" w:line="360" w:lineRule="auto"/>
        <w:ind w:firstLine="708"/>
        <w:jc w:val="both"/>
        <w:outlineLvl w:val="0"/>
        <w:rPr>
          <w:rFonts w:ascii="Times New Roman" w:hAnsi="Times New Roman" w:cs="Times New Roman"/>
          <w:sz w:val="24"/>
          <w:szCs w:val="24"/>
          <w:lang w:val="fr-FR"/>
        </w:rPr>
      </w:pPr>
      <w:r>
        <w:rPr>
          <w:rFonts w:ascii="Times New Roman" w:hAnsi="Times New Roman" w:cs="Times New Roman"/>
          <w:bCs/>
          <w:sz w:val="24"/>
          <w:szCs w:val="24"/>
          <w:lang w:val="fr-FR"/>
        </w:rPr>
        <w:t>On visait à</w:t>
      </w:r>
      <w:r w:rsidR="00683F0A">
        <w:rPr>
          <w:rFonts w:ascii="Times New Roman" w:hAnsi="Times New Roman" w:cs="Times New Roman"/>
          <w:bCs/>
          <w:sz w:val="24"/>
          <w:szCs w:val="24"/>
          <w:lang w:val="fr-FR"/>
        </w:rPr>
        <w:t xml:space="preserve"> </w:t>
      </w:r>
      <w:r>
        <w:rPr>
          <w:rFonts w:ascii="Times New Roman" w:hAnsi="Times New Roman" w:cs="Times New Roman"/>
          <w:bCs/>
          <w:sz w:val="24"/>
          <w:szCs w:val="24"/>
          <w:lang w:val="fr-FR"/>
        </w:rPr>
        <w:t>savoir si a</w:t>
      </w:r>
      <w:r w:rsidR="008B796D" w:rsidRPr="007C052B">
        <w:rPr>
          <w:rFonts w:ascii="Times New Roman" w:hAnsi="Times New Roman" w:cs="Times New Roman"/>
          <w:sz w:val="24"/>
          <w:szCs w:val="24"/>
          <w:lang w:val="fr-FR"/>
        </w:rPr>
        <w:t xml:space="preserve">nticiper la lecture </w:t>
      </w:r>
      <w:r w:rsidR="008B796D">
        <w:rPr>
          <w:rFonts w:ascii="Times New Roman" w:hAnsi="Times New Roman" w:cs="Times New Roman"/>
          <w:sz w:val="24"/>
          <w:szCs w:val="24"/>
          <w:lang w:val="fr-FR"/>
        </w:rPr>
        <w:t>analytique en classe</w:t>
      </w:r>
      <w:r w:rsidR="008B796D" w:rsidRPr="007C052B">
        <w:rPr>
          <w:rFonts w:ascii="Times New Roman" w:hAnsi="Times New Roman" w:cs="Times New Roman"/>
          <w:sz w:val="24"/>
          <w:szCs w:val="24"/>
          <w:lang w:val="fr-FR"/>
        </w:rPr>
        <w:t xml:space="preserve"> avec de la lecture </w:t>
      </w:r>
      <w:r w:rsidR="008B796D">
        <w:rPr>
          <w:rFonts w:ascii="Times New Roman" w:hAnsi="Times New Roman" w:cs="Times New Roman"/>
          <w:sz w:val="24"/>
          <w:szCs w:val="24"/>
          <w:lang w:val="fr-FR"/>
        </w:rPr>
        <w:t>maison</w:t>
      </w:r>
      <w:r w:rsidR="008B796D" w:rsidRPr="007C052B">
        <w:rPr>
          <w:rFonts w:ascii="Times New Roman" w:hAnsi="Times New Roman" w:cs="Times New Roman"/>
          <w:sz w:val="24"/>
          <w:szCs w:val="24"/>
          <w:lang w:val="fr-FR"/>
        </w:rPr>
        <w:t xml:space="preserve"> ciblée </w:t>
      </w:r>
      <w:r>
        <w:rPr>
          <w:rFonts w:ascii="Times New Roman" w:hAnsi="Times New Roman" w:cs="Times New Roman"/>
          <w:sz w:val="24"/>
          <w:szCs w:val="24"/>
          <w:lang w:val="fr-FR"/>
        </w:rPr>
        <w:t xml:space="preserve">pouvait </w:t>
      </w:r>
      <w:r w:rsidR="008B796D" w:rsidRPr="007C052B">
        <w:rPr>
          <w:rFonts w:ascii="Times New Roman" w:hAnsi="Times New Roman" w:cs="Times New Roman"/>
          <w:sz w:val="24"/>
          <w:szCs w:val="24"/>
          <w:lang w:val="fr-FR"/>
        </w:rPr>
        <w:t xml:space="preserve">avoir une influence sur la </w:t>
      </w:r>
      <w:r w:rsidR="008B796D">
        <w:rPr>
          <w:rFonts w:ascii="Times New Roman" w:hAnsi="Times New Roman" w:cs="Times New Roman"/>
          <w:sz w:val="24"/>
          <w:szCs w:val="24"/>
          <w:lang w:val="fr-FR"/>
        </w:rPr>
        <w:t>compréhension</w:t>
      </w:r>
      <w:r>
        <w:rPr>
          <w:rFonts w:ascii="Times New Roman" w:hAnsi="Times New Roman" w:cs="Times New Roman"/>
          <w:sz w:val="24"/>
          <w:szCs w:val="24"/>
          <w:lang w:val="fr-FR"/>
        </w:rPr>
        <w:t xml:space="preserve"> écrite, la mémorisation et </w:t>
      </w:r>
      <w:r w:rsidR="008B796D">
        <w:rPr>
          <w:rFonts w:ascii="Times New Roman" w:hAnsi="Times New Roman" w:cs="Times New Roman"/>
          <w:sz w:val="24"/>
          <w:szCs w:val="24"/>
          <w:lang w:val="fr-FR"/>
        </w:rPr>
        <w:t xml:space="preserve">la </w:t>
      </w:r>
      <w:r>
        <w:rPr>
          <w:rFonts w:ascii="Times New Roman" w:hAnsi="Times New Roman" w:cs="Times New Roman"/>
          <w:sz w:val="24"/>
          <w:szCs w:val="24"/>
          <w:lang w:val="fr-FR"/>
        </w:rPr>
        <w:t>production</w:t>
      </w:r>
      <w:r w:rsidR="008B796D" w:rsidRPr="007C052B">
        <w:rPr>
          <w:rFonts w:ascii="Times New Roman" w:hAnsi="Times New Roman" w:cs="Times New Roman"/>
          <w:sz w:val="24"/>
          <w:szCs w:val="24"/>
          <w:lang w:val="fr-FR"/>
        </w:rPr>
        <w:t xml:space="preserve"> </w:t>
      </w:r>
      <w:r>
        <w:rPr>
          <w:rFonts w:ascii="Times New Roman" w:hAnsi="Times New Roman" w:cs="Times New Roman"/>
          <w:sz w:val="24"/>
          <w:szCs w:val="24"/>
          <w:lang w:val="fr-FR"/>
        </w:rPr>
        <w:t>écrite chez des apprenants. Malgré un panel trop restreint, on a quand même été capable de voir certaines tendances, plus ou moins fortes, se dégager.</w:t>
      </w:r>
    </w:p>
    <w:p w14:paraId="1F358386" w14:textId="77777777" w:rsidR="009F097B" w:rsidRDefault="009F097B" w:rsidP="0090555C">
      <w:pPr>
        <w:spacing w:after="0" w:line="360" w:lineRule="auto"/>
        <w:ind w:firstLine="708"/>
        <w:jc w:val="both"/>
        <w:outlineLvl w:val="0"/>
        <w:rPr>
          <w:rFonts w:ascii="Times New Roman" w:hAnsi="Times New Roman" w:cs="Times New Roman"/>
          <w:sz w:val="24"/>
          <w:szCs w:val="24"/>
          <w:lang w:val="fr-FR"/>
        </w:rPr>
      </w:pPr>
    </w:p>
    <w:p w14:paraId="7B90D9DF" w14:textId="352D7200" w:rsidR="005E45EE" w:rsidRDefault="004E2082" w:rsidP="0090555C">
      <w:pPr>
        <w:spacing w:after="0" w:line="360" w:lineRule="auto"/>
        <w:ind w:firstLine="708"/>
        <w:jc w:val="both"/>
        <w:outlineLvl w:val="0"/>
        <w:rPr>
          <w:rFonts w:ascii="Times New Roman" w:hAnsi="Times New Roman" w:cs="Times New Roman"/>
          <w:sz w:val="24"/>
          <w:szCs w:val="24"/>
          <w:lang w:val="fr-FR"/>
        </w:rPr>
      </w:pPr>
      <w:r>
        <w:rPr>
          <w:rFonts w:ascii="Times New Roman" w:hAnsi="Times New Roman" w:cs="Times New Roman"/>
          <w:sz w:val="24"/>
          <w:szCs w:val="24"/>
          <w:lang w:val="fr-FR"/>
        </w:rPr>
        <w:t xml:space="preserve">Tout d’abord, et on l’avait anticipé, il est crucial de proposer des pré-lectures qui vont pouvoir intéresser les élèves pour les motiver, ce qui aura un effet sur la manière dont ils vont appréhender la lecture et abaisser leur « filtre affectif » (Krashen, 1982). </w:t>
      </w:r>
      <w:r w:rsidR="00C778B8">
        <w:rPr>
          <w:rFonts w:ascii="Times New Roman" w:hAnsi="Times New Roman" w:cs="Times New Roman"/>
          <w:sz w:val="24"/>
          <w:szCs w:val="24"/>
          <w:lang w:val="fr-FR"/>
        </w:rPr>
        <w:t>Une</w:t>
      </w:r>
      <w:r w:rsidR="00C778B8" w:rsidRPr="00C778B8">
        <w:rPr>
          <w:rFonts w:ascii="Times New Roman" w:hAnsi="Times New Roman" w:cs="Times New Roman"/>
          <w:sz w:val="24"/>
          <w:szCs w:val="24"/>
          <w:lang w:val="fr-FR"/>
        </w:rPr>
        <w:t xml:space="preserve"> des caractéristiques principales pour que les élèves passent outre les difficultés de la C.E. (vocabulaire souvent plus recherché qu’à l’oral, phrases plus longues, peur et rejet de l’écrit…), c’est de les intéresser au maximum. Ce choix de sujet sur les célébrités et le fait de laisser un m</w:t>
      </w:r>
      <w:r w:rsidR="00831F08">
        <w:rPr>
          <w:rFonts w:ascii="Times New Roman" w:hAnsi="Times New Roman" w:cs="Times New Roman"/>
          <w:sz w:val="24"/>
          <w:szCs w:val="24"/>
          <w:lang w:val="fr-FR"/>
        </w:rPr>
        <w:t>aximum de déficit d’information</w:t>
      </w:r>
      <w:r w:rsidR="00C778B8" w:rsidRPr="00C778B8">
        <w:rPr>
          <w:rFonts w:ascii="Times New Roman" w:hAnsi="Times New Roman" w:cs="Times New Roman"/>
          <w:sz w:val="24"/>
          <w:szCs w:val="24"/>
          <w:lang w:val="fr-FR"/>
        </w:rPr>
        <w:t xml:space="preserve"> a véritablement bien fonctionné et me confortent dans mon envie de continuer à proposer aux apprenants des thèmes de séquence qui se rapproc</w:t>
      </w:r>
      <w:r w:rsidR="00C778B8">
        <w:rPr>
          <w:rFonts w:ascii="Times New Roman" w:hAnsi="Times New Roman" w:cs="Times New Roman"/>
          <w:sz w:val="24"/>
          <w:szCs w:val="24"/>
          <w:lang w:val="fr-FR"/>
        </w:rPr>
        <w:t xml:space="preserve">hent de leurs centres d’intérêt. </w:t>
      </w:r>
      <w:r w:rsidR="008C7DBF">
        <w:rPr>
          <w:rFonts w:ascii="Times New Roman" w:hAnsi="Times New Roman" w:cs="Times New Roman"/>
          <w:sz w:val="24"/>
          <w:szCs w:val="24"/>
          <w:lang w:val="fr-FR"/>
        </w:rPr>
        <w:t>C</w:t>
      </w:r>
      <w:r w:rsidR="009F097B">
        <w:rPr>
          <w:rFonts w:ascii="Times New Roman" w:hAnsi="Times New Roman" w:cs="Times New Roman"/>
          <w:sz w:val="24"/>
          <w:szCs w:val="24"/>
          <w:lang w:val="fr-FR"/>
        </w:rPr>
        <w:t xml:space="preserve">ela n’est pas </w:t>
      </w:r>
      <w:r w:rsidR="008C7DBF">
        <w:rPr>
          <w:rFonts w:ascii="Times New Roman" w:hAnsi="Times New Roman" w:cs="Times New Roman"/>
          <w:sz w:val="24"/>
          <w:szCs w:val="24"/>
          <w:lang w:val="fr-FR"/>
        </w:rPr>
        <w:t xml:space="preserve">toujours </w:t>
      </w:r>
      <w:r w:rsidR="009F097B">
        <w:rPr>
          <w:rFonts w:ascii="Times New Roman" w:hAnsi="Times New Roman" w:cs="Times New Roman"/>
          <w:sz w:val="24"/>
          <w:szCs w:val="24"/>
          <w:lang w:val="fr-FR"/>
        </w:rPr>
        <w:t xml:space="preserve">possible : on ne plaira jamais à tous à la fois, et certains points doivent être sus, quand bien même ils ne sont pas jugés intéressants par les apprenants. Dans ce cas, et ce qu’on a fait avec notre choix de dossier, il est bon de proposer un choix large de lectures aux élèves, qui auront ainsi la </w:t>
      </w:r>
      <w:r w:rsidR="009F097B">
        <w:rPr>
          <w:rFonts w:ascii="Times New Roman" w:hAnsi="Times New Roman" w:cs="Times New Roman"/>
          <w:sz w:val="24"/>
          <w:szCs w:val="24"/>
          <w:lang w:val="fr-FR"/>
        </w:rPr>
        <w:lastRenderedPageBreak/>
        <w:t>possibilité de décider de ce qu’ils veulent lire, d’avoir un sentiment de liberté et d’indépendance, même si celui-ci est en fait encadré et contrôlé par l’</w:t>
      </w:r>
      <w:r w:rsidR="008C7DBF">
        <w:rPr>
          <w:rFonts w:ascii="Times New Roman" w:hAnsi="Times New Roman" w:cs="Times New Roman"/>
          <w:sz w:val="24"/>
          <w:szCs w:val="24"/>
          <w:lang w:val="fr-FR"/>
        </w:rPr>
        <w:t>enseignant, l’objectif étant de garder au maximum un niveau d’intérêt qui va motiver l’élève dans sa pré-lecture. Cela est bien entendu transférable à la lecture analytique en classe, qui doit comporter un intérêt pour l’élève pour qu’il ait la motivation de lire, soit à travers un sujet qui l’</w:t>
      </w:r>
      <w:r w:rsidR="005E45EE">
        <w:rPr>
          <w:rFonts w:ascii="Times New Roman" w:hAnsi="Times New Roman" w:cs="Times New Roman"/>
          <w:sz w:val="24"/>
          <w:szCs w:val="24"/>
          <w:lang w:val="fr-FR"/>
        </w:rPr>
        <w:t>intéresse, ou bien en ayant un déficit d’information assez conséquent qui le pousse à vouloir effectuer la lecture jusqu’au bout.</w:t>
      </w:r>
      <w:r w:rsidR="0035027E">
        <w:rPr>
          <w:rFonts w:ascii="Times New Roman" w:hAnsi="Times New Roman" w:cs="Times New Roman"/>
          <w:sz w:val="24"/>
          <w:szCs w:val="24"/>
          <w:lang w:val="fr-FR"/>
        </w:rPr>
        <w:t xml:space="preserve"> En outre, il faudra aussi prendre en compte le niveau des élèves, afin de ne pas les décourager : un apprenant doit avoir une lecture à effectuer qui soit ni trop simple, auquel cas il ne progresserait pas, et pourrait s’ennuyer, ni trop difficile, car il pourrait abandonner et à nouveau bloquer sa progression.</w:t>
      </w:r>
      <w:r w:rsidR="00C778B8">
        <w:rPr>
          <w:rFonts w:ascii="Times New Roman" w:hAnsi="Times New Roman" w:cs="Times New Roman"/>
          <w:sz w:val="24"/>
          <w:szCs w:val="24"/>
          <w:lang w:val="fr-FR"/>
        </w:rPr>
        <w:t xml:space="preserve"> Ainsi, proposer des lectures différenciées est une condition importante pour de meilleures séances de lectures analytiques et pour mettre en place des pré-lectures anticipatrices de C.E. qui fonctionnent.</w:t>
      </w:r>
    </w:p>
    <w:p w14:paraId="373CB856" w14:textId="77777777" w:rsidR="005E45EE" w:rsidRDefault="005E45EE" w:rsidP="0090555C">
      <w:pPr>
        <w:spacing w:after="0" w:line="360" w:lineRule="auto"/>
        <w:ind w:firstLine="708"/>
        <w:jc w:val="both"/>
        <w:outlineLvl w:val="0"/>
        <w:rPr>
          <w:rFonts w:ascii="Times New Roman" w:hAnsi="Times New Roman" w:cs="Times New Roman"/>
          <w:sz w:val="24"/>
          <w:szCs w:val="24"/>
          <w:lang w:val="fr-FR"/>
        </w:rPr>
      </w:pPr>
    </w:p>
    <w:p w14:paraId="25421D93" w14:textId="01BFA2EC" w:rsidR="00C778B8" w:rsidRDefault="00CD57DA" w:rsidP="0090555C">
      <w:pPr>
        <w:spacing w:after="0" w:line="360" w:lineRule="auto"/>
        <w:ind w:firstLine="708"/>
        <w:jc w:val="both"/>
        <w:outlineLvl w:val="0"/>
        <w:rPr>
          <w:rFonts w:ascii="Times New Roman" w:hAnsi="Times New Roman" w:cs="Times New Roman"/>
          <w:sz w:val="24"/>
          <w:szCs w:val="24"/>
          <w:lang w:val="fr-FR"/>
        </w:rPr>
      </w:pPr>
      <w:r>
        <w:rPr>
          <w:rFonts w:ascii="Times New Roman" w:hAnsi="Times New Roman" w:cs="Times New Roman"/>
          <w:sz w:val="24"/>
          <w:szCs w:val="24"/>
          <w:lang w:val="fr-FR"/>
        </w:rPr>
        <w:t>Là où on peut affirmer sans nul doute que la pré-lecture a un effet positif sur la C.E., c’est qu’elle permet aux apprenants de piocher dans leurs lectures maison, de faire des transferts, de créer de nouvelles connexions neurologiques qui vont favoriser la mémorisation sur le long terme. Cela a été le cas avec l’élève de 5</w:t>
      </w:r>
      <w:r w:rsidRPr="00CD57DA">
        <w:rPr>
          <w:rFonts w:ascii="Times New Roman" w:hAnsi="Times New Roman" w:cs="Times New Roman"/>
          <w:sz w:val="24"/>
          <w:szCs w:val="24"/>
          <w:vertAlign w:val="superscript"/>
          <w:lang w:val="fr-FR"/>
        </w:rPr>
        <w:t>ème</w:t>
      </w:r>
      <w:r>
        <w:rPr>
          <w:rFonts w:ascii="Times New Roman" w:hAnsi="Times New Roman" w:cs="Times New Roman"/>
          <w:sz w:val="24"/>
          <w:szCs w:val="24"/>
          <w:lang w:val="fr-FR"/>
        </w:rPr>
        <w:t xml:space="preserve"> B qui a réutilisé un de ses textes de pré-lecture pour l’adapter à la compréhension écrite vue en classe</w:t>
      </w:r>
      <w:r w:rsidR="00040ECA">
        <w:rPr>
          <w:rFonts w:ascii="Times New Roman" w:hAnsi="Times New Roman" w:cs="Times New Roman"/>
          <w:sz w:val="24"/>
          <w:szCs w:val="24"/>
          <w:lang w:val="fr-FR"/>
        </w:rPr>
        <w:t>. Il est dommage que seul cet élève ait réussi ce transfert. Cependant, tous n’avaient pas des biographies ayant des liens avec la vie d’Amy Winehouse comme cela a été le cas avec Mozart. Ceci me laisse penser qu’il aurait été intéressant de proposer un dossier encore plus ciblé, avec un choix restreint aux musiciens afin que leurs biographies puissent plus coller à celle de la C.E. D’un autre côté, cela aurait plus long à mettre en place, et aurait enlevé la variété de sujets et donc de lexique. Alors, certes, tous n’ont pas pu faire de transfert pour cette compréhension écrite en question, mais rien ne dit qu’ils ne le feront pas pour d’autres. On l’a expliqué, pouvoir mobiliser du vocabulaire et des structures, que ce soit dans la compréhension ou la production, demande du temps : on ne retient que peu de stimuli et donc il faut multiplier les occurrences, ainsi qu</w:t>
      </w:r>
      <w:r w:rsidR="00AB2E48">
        <w:rPr>
          <w:rFonts w:ascii="Times New Roman" w:hAnsi="Times New Roman" w:cs="Times New Roman"/>
          <w:sz w:val="24"/>
          <w:szCs w:val="24"/>
          <w:lang w:val="fr-FR"/>
        </w:rPr>
        <w:t>e les espacer, pour favoriser ces comportements. Il faut donc savoir être patient.</w:t>
      </w:r>
    </w:p>
    <w:p w14:paraId="2FD9E405" w14:textId="77777777" w:rsidR="00AB2E48" w:rsidRDefault="00AB2E48" w:rsidP="0090555C">
      <w:pPr>
        <w:spacing w:after="0" w:line="360" w:lineRule="auto"/>
        <w:ind w:firstLine="708"/>
        <w:jc w:val="both"/>
        <w:outlineLvl w:val="0"/>
        <w:rPr>
          <w:rFonts w:ascii="Times New Roman" w:hAnsi="Times New Roman" w:cs="Times New Roman"/>
          <w:sz w:val="24"/>
          <w:szCs w:val="24"/>
          <w:lang w:val="fr-FR"/>
        </w:rPr>
      </w:pPr>
    </w:p>
    <w:p w14:paraId="3EA22BF2" w14:textId="77777777" w:rsidR="00CA3C04" w:rsidRDefault="00AB2E48" w:rsidP="0090555C">
      <w:pPr>
        <w:spacing w:after="0" w:line="360" w:lineRule="auto"/>
        <w:ind w:firstLine="708"/>
        <w:jc w:val="both"/>
        <w:outlineLvl w:val="0"/>
        <w:rPr>
          <w:rFonts w:ascii="Times New Roman" w:hAnsi="Times New Roman" w:cs="Times New Roman"/>
          <w:sz w:val="24"/>
          <w:szCs w:val="24"/>
          <w:lang w:val="fr-FR"/>
        </w:rPr>
      </w:pPr>
      <w:r>
        <w:rPr>
          <w:rFonts w:ascii="Times New Roman" w:hAnsi="Times New Roman" w:cs="Times New Roman"/>
          <w:sz w:val="24"/>
          <w:szCs w:val="24"/>
          <w:lang w:val="fr-FR"/>
        </w:rPr>
        <w:t xml:space="preserve">Certains résultats nous laissent croire qu’effectuer des pré-lectures a eu dans une certaine mesure des effets positifs dans la compréhension, la rétention et la production (orale et écrite). On a noté une utilisation plus aisée du prétérit pour les élèves les plus avancés, en production orale et écrite ; pour la compréhension écrite, on a noté des résultats légèrement </w:t>
      </w:r>
      <w:r>
        <w:rPr>
          <w:rFonts w:ascii="Times New Roman" w:hAnsi="Times New Roman" w:cs="Times New Roman"/>
          <w:sz w:val="24"/>
          <w:szCs w:val="24"/>
          <w:lang w:val="fr-FR"/>
        </w:rPr>
        <w:lastRenderedPageBreak/>
        <w:t xml:space="preserve">supérieurs que la classe témoin, et surtout une réduction de l’écart entre élèves très faibles habituellement et reste de la classe, écart qui a été bien plus important dans la classe témoin. On a toutefois observé des résultats globalement moyens et similaires pour les deux classes en production écrite : </w:t>
      </w:r>
      <w:r w:rsidR="008606A3">
        <w:rPr>
          <w:rFonts w:ascii="Times New Roman" w:hAnsi="Times New Roman" w:cs="Times New Roman"/>
          <w:sz w:val="24"/>
          <w:szCs w:val="24"/>
          <w:lang w:val="fr-FR"/>
        </w:rPr>
        <w:t>les pré-lectures n’ont vraisemblablement pas eu d’impact franc sur la production écrite des apprenants. Tout cela nous laisse penser qu’a</w:t>
      </w:r>
      <w:r w:rsidR="008606A3" w:rsidRPr="007C052B">
        <w:rPr>
          <w:rFonts w:ascii="Times New Roman" w:hAnsi="Times New Roman" w:cs="Times New Roman"/>
          <w:sz w:val="24"/>
          <w:szCs w:val="24"/>
          <w:lang w:val="fr-FR"/>
        </w:rPr>
        <w:t xml:space="preserve">nticiper la lecture </w:t>
      </w:r>
      <w:r w:rsidR="008606A3">
        <w:rPr>
          <w:rFonts w:ascii="Times New Roman" w:hAnsi="Times New Roman" w:cs="Times New Roman"/>
          <w:sz w:val="24"/>
          <w:szCs w:val="24"/>
          <w:lang w:val="fr-FR"/>
        </w:rPr>
        <w:t>analytique en classe</w:t>
      </w:r>
      <w:r w:rsidR="008606A3" w:rsidRPr="007C052B">
        <w:rPr>
          <w:rFonts w:ascii="Times New Roman" w:hAnsi="Times New Roman" w:cs="Times New Roman"/>
          <w:sz w:val="24"/>
          <w:szCs w:val="24"/>
          <w:lang w:val="fr-FR"/>
        </w:rPr>
        <w:t xml:space="preserve"> avec de la lecture </w:t>
      </w:r>
      <w:r w:rsidR="008606A3">
        <w:rPr>
          <w:rFonts w:ascii="Times New Roman" w:hAnsi="Times New Roman" w:cs="Times New Roman"/>
          <w:sz w:val="24"/>
          <w:szCs w:val="24"/>
          <w:lang w:val="fr-FR"/>
        </w:rPr>
        <w:t>maison</w:t>
      </w:r>
      <w:r w:rsidR="008606A3" w:rsidRPr="007C052B">
        <w:rPr>
          <w:rFonts w:ascii="Times New Roman" w:hAnsi="Times New Roman" w:cs="Times New Roman"/>
          <w:sz w:val="24"/>
          <w:szCs w:val="24"/>
          <w:lang w:val="fr-FR"/>
        </w:rPr>
        <w:t xml:space="preserve"> ciblée </w:t>
      </w:r>
      <w:r w:rsidR="008606A3">
        <w:rPr>
          <w:rFonts w:ascii="Times New Roman" w:hAnsi="Times New Roman" w:cs="Times New Roman"/>
          <w:sz w:val="24"/>
          <w:szCs w:val="24"/>
          <w:lang w:val="fr-FR"/>
        </w:rPr>
        <w:t>chez des apprenants semble être une piste prometteuse en matière de compréhension écrite pour tout niveau et de production orale pour les élèves les plus doués.</w:t>
      </w:r>
      <w:r w:rsidR="00CA3C04">
        <w:rPr>
          <w:rFonts w:ascii="Times New Roman" w:hAnsi="Times New Roman" w:cs="Times New Roman"/>
          <w:sz w:val="24"/>
          <w:szCs w:val="24"/>
          <w:lang w:val="fr-FR"/>
        </w:rPr>
        <w:t xml:space="preserve"> </w:t>
      </w:r>
      <w:r w:rsidR="008606A3">
        <w:rPr>
          <w:rFonts w:ascii="Times New Roman" w:hAnsi="Times New Roman" w:cs="Times New Roman"/>
          <w:sz w:val="24"/>
          <w:szCs w:val="24"/>
          <w:lang w:val="fr-FR"/>
        </w:rPr>
        <w:t xml:space="preserve">Il serait intéressant d’approfondir cette question pour identifier clairement les raisons qui ne permettent pas aux pré-lectures d’avoir une influence sur la production écrite. </w:t>
      </w:r>
    </w:p>
    <w:p w14:paraId="4322A11F" w14:textId="77777777" w:rsidR="00CA3C04" w:rsidRDefault="00CA3C04" w:rsidP="0090555C">
      <w:pPr>
        <w:spacing w:after="0" w:line="360" w:lineRule="auto"/>
        <w:ind w:firstLine="708"/>
        <w:jc w:val="both"/>
        <w:outlineLvl w:val="0"/>
        <w:rPr>
          <w:rFonts w:ascii="Times New Roman" w:hAnsi="Times New Roman" w:cs="Times New Roman"/>
          <w:sz w:val="24"/>
          <w:szCs w:val="24"/>
          <w:lang w:val="fr-FR"/>
        </w:rPr>
      </w:pPr>
    </w:p>
    <w:p w14:paraId="228BF429" w14:textId="77777777" w:rsidR="00CA3C04" w:rsidRDefault="00CA3C04" w:rsidP="0090555C">
      <w:pPr>
        <w:spacing w:after="0" w:line="360" w:lineRule="auto"/>
        <w:ind w:firstLine="708"/>
        <w:jc w:val="both"/>
        <w:outlineLvl w:val="0"/>
        <w:rPr>
          <w:rFonts w:ascii="Times New Roman" w:hAnsi="Times New Roman" w:cs="Times New Roman"/>
          <w:sz w:val="24"/>
          <w:szCs w:val="24"/>
          <w:lang w:val="fr-FR"/>
        </w:rPr>
      </w:pPr>
      <w:r>
        <w:rPr>
          <w:rFonts w:ascii="Times New Roman" w:hAnsi="Times New Roman" w:cs="Times New Roman"/>
          <w:sz w:val="24"/>
          <w:szCs w:val="24"/>
          <w:lang w:val="fr-FR"/>
        </w:rPr>
        <w:t xml:space="preserve">Il serait aussi pertinent de voir si le fait de lire en quantité et en qualité dans la langue maternelle pourrait avoir un impact dans l’envie de lire en langue vivante étrangère et une influence sur les résultats en C.E., C.O., P.E., P.O. et P.O.I. </w:t>
      </w:r>
    </w:p>
    <w:p w14:paraId="3F1AD6E1" w14:textId="77777777" w:rsidR="00CA3C04" w:rsidRDefault="00CA3C04" w:rsidP="0090555C">
      <w:pPr>
        <w:spacing w:after="0" w:line="360" w:lineRule="auto"/>
        <w:ind w:firstLine="708"/>
        <w:jc w:val="both"/>
        <w:outlineLvl w:val="0"/>
        <w:rPr>
          <w:rFonts w:ascii="Times New Roman" w:hAnsi="Times New Roman" w:cs="Times New Roman"/>
          <w:sz w:val="24"/>
          <w:szCs w:val="24"/>
          <w:lang w:val="fr-FR"/>
        </w:rPr>
      </w:pPr>
    </w:p>
    <w:p w14:paraId="2F3DC0FF" w14:textId="2C00D31B" w:rsidR="008606A3" w:rsidRDefault="008606A3" w:rsidP="0090555C">
      <w:pPr>
        <w:spacing w:after="0" w:line="360" w:lineRule="auto"/>
        <w:ind w:firstLine="708"/>
        <w:jc w:val="both"/>
        <w:outlineLvl w:val="0"/>
        <w:rPr>
          <w:rFonts w:ascii="Times New Roman" w:hAnsi="Times New Roman" w:cs="Times New Roman"/>
          <w:sz w:val="24"/>
          <w:szCs w:val="24"/>
          <w:lang w:val="fr-FR"/>
        </w:rPr>
      </w:pPr>
      <w:r>
        <w:rPr>
          <w:rFonts w:ascii="Times New Roman" w:hAnsi="Times New Roman" w:cs="Times New Roman"/>
          <w:sz w:val="24"/>
          <w:szCs w:val="24"/>
          <w:lang w:val="fr-FR"/>
        </w:rPr>
        <w:t xml:space="preserve">En outre, la difficulté de sélectionner des pré-lectures en adéquation avec </w:t>
      </w:r>
      <w:r w:rsidR="00CA3C04">
        <w:rPr>
          <w:rFonts w:ascii="Times New Roman" w:hAnsi="Times New Roman" w:cs="Times New Roman"/>
          <w:sz w:val="24"/>
          <w:szCs w:val="24"/>
          <w:lang w:val="fr-FR"/>
        </w:rPr>
        <w:t>les compréhensions écrites effectuées</w:t>
      </w:r>
      <w:r w:rsidR="000C5AF9">
        <w:rPr>
          <w:rFonts w:ascii="Times New Roman" w:hAnsi="Times New Roman" w:cs="Times New Roman"/>
          <w:sz w:val="24"/>
          <w:szCs w:val="24"/>
          <w:lang w:val="fr-FR"/>
        </w:rPr>
        <w:t xml:space="preserve"> en classe est indéniable. On l’a reconnu, ce ne sont pas les ressources qui manquent en anglais, langue internationale, avec le plus de pages sur Internet de toutes les langues, et qui est l’une des littératures les plus riches et actives au monde. Cependant, sélectionner ces ressources quasi-infinies est chronophage et demande une expertise pédagogique pour les faire correspondre aux C.E. effectuées en classe. Certes, on trouve souvent des lectures qui n’ont pas forcément vocation à être analytiques en fin de manuel, mais il serait bénéfique d’en trouver aussi dans un but de préparer les élèves à la séquence et aux documents qui la composent, comme on a tenté de le montrer dans ce mémoire. On invite ainsi les auteurs de manuels scolaires à y réfléchir.</w:t>
      </w:r>
    </w:p>
    <w:p w14:paraId="36AF81B5" w14:textId="77777777" w:rsidR="000C5AF9" w:rsidRDefault="000C5AF9" w:rsidP="0090555C">
      <w:pPr>
        <w:spacing w:after="0" w:line="360" w:lineRule="auto"/>
        <w:ind w:firstLine="708"/>
        <w:jc w:val="both"/>
        <w:outlineLvl w:val="0"/>
        <w:rPr>
          <w:rFonts w:ascii="Times New Roman" w:hAnsi="Times New Roman" w:cs="Times New Roman"/>
          <w:sz w:val="24"/>
          <w:szCs w:val="24"/>
          <w:lang w:val="fr-FR"/>
        </w:rPr>
      </w:pPr>
    </w:p>
    <w:p w14:paraId="081A4703" w14:textId="53BA1357" w:rsidR="00F21959" w:rsidRPr="005A7234" w:rsidRDefault="000C5AF9" w:rsidP="0090555C">
      <w:pPr>
        <w:spacing w:after="0" w:line="360" w:lineRule="auto"/>
        <w:ind w:firstLine="708"/>
        <w:jc w:val="both"/>
        <w:outlineLvl w:val="0"/>
        <w:rPr>
          <w:rFonts w:ascii="Times New Roman" w:hAnsi="Times New Roman" w:cs="Times New Roman"/>
          <w:sz w:val="24"/>
          <w:szCs w:val="24"/>
          <w:lang w:val="fr-FR"/>
        </w:rPr>
      </w:pPr>
      <w:r>
        <w:rPr>
          <w:rFonts w:ascii="Times New Roman" w:hAnsi="Times New Roman" w:cs="Times New Roman"/>
          <w:sz w:val="24"/>
          <w:szCs w:val="24"/>
          <w:lang w:val="fr-FR"/>
        </w:rPr>
        <w:t>Pour conclure</w:t>
      </w:r>
      <w:r w:rsidR="009D7AF0">
        <w:rPr>
          <w:rFonts w:ascii="Times New Roman" w:hAnsi="Times New Roman" w:cs="Times New Roman"/>
          <w:sz w:val="24"/>
          <w:szCs w:val="24"/>
          <w:lang w:val="fr-FR"/>
        </w:rPr>
        <w:t xml:space="preserve"> et ouvrir le sujet de ce mémoire</w:t>
      </w:r>
      <w:r>
        <w:rPr>
          <w:rFonts w:ascii="Times New Roman" w:hAnsi="Times New Roman" w:cs="Times New Roman"/>
          <w:sz w:val="24"/>
          <w:szCs w:val="24"/>
          <w:lang w:val="fr-FR"/>
        </w:rPr>
        <w:t xml:space="preserve">, </w:t>
      </w:r>
      <w:r w:rsidR="009D7AF0">
        <w:rPr>
          <w:rFonts w:ascii="Times New Roman" w:hAnsi="Times New Roman" w:cs="Times New Roman"/>
          <w:sz w:val="24"/>
          <w:szCs w:val="24"/>
          <w:lang w:val="fr-FR"/>
        </w:rPr>
        <w:t>je souhaite souligner qu’il est</w:t>
      </w:r>
      <w:r w:rsidR="007B0EFD">
        <w:rPr>
          <w:rFonts w:ascii="Times New Roman" w:hAnsi="Times New Roman" w:cs="Times New Roman"/>
          <w:sz w:val="24"/>
          <w:szCs w:val="24"/>
          <w:lang w:val="fr-FR"/>
        </w:rPr>
        <w:t xml:space="preserve"> important de redéfinir la manière dont on enseigne actuellement. Clairement, en langues vivantes, on ne peut se satisfaire des deux à quatre heures de cours disponibles pour véritablement immerger l’apprenant dans la langue et la culture visées. Le fait de pouvoir faire travailler les apprenants en dehors de l’établissement est une chance et une nécessité ; on doit donc favoriser toutes les pédagogies qui mettent en place un apprentissage en dehors de la classe. La pédagogie inversée, qui doit encore être testée sur le long terme</w:t>
      </w:r>
      <w:r w:rsidR="007B68DB">
        <w:rPr>
          <w:rFonts w:ascii="Times New Roman" w:hAnsi="Times New Roman" w:cs="Times New Roman"/>
          <w:sz w:val="24"/>
          <w:szCs w:val="24"/>
          <w:lang w:val="fr-FR"/>
        </w:rPr>
        <w:t xml:space="preserve"> pour vérifier son impact réel mais qui semble offrir des résultats intéressants, est certes difficile à mettre </w:t>
      </w:r>
      <w:r w:rsidR="007B68DB">
        <w:rPr>
          <w:rFonts w:ascii="Times New Roman" w:hAnsi="Times New Roman" w:cs="Times New Roman"/>
          <w:sz w:val="24"/>
          <w:szCs w:val="24"/>
          <w:lang w:val="fr-FR"/>
        </w:rPr>
        <w:lastRenderedPageBreak/>
        <w:t>en place en collège, d’autant plus dans des zones particulièrement défavorisées. De plus, comme on l’avait expliqué, elle est compliquée à mettre en place dans l’enseignement</w:t>
      </w:r>
      <w:r w:rsidR="002C5F72">
        <w:rPr>
          <w:rFonts w:ascii="Times New Roman" w:hAnsi="Times New Roman" w:cs="Times New Roman"/>
          <w:sz w:val="24"/>
          <w:szCs w:val="24"/>
          <w:lang w:val="fr-FR"/>
        </w:rPr>
        <w:t xml:space="preserve"> des langues sans tomber dans l’association </w:t>
      </w:r>
      <w:r w:rsidR="007B68DB" w:rsidRPr="007B68DB">
        <w:rPr>
          <w:rFonts w:ascii="Times New Roman" w:hAnsi="Times New Roman" w:cs="Times New Roman"/>
          <w:i/>
          <w:sz w:val="24"/>
          <w:szCs w:val="24"/>
          <w:lang w:val="fr-FR"/>
        </w:rPr>
        <w:t>théorie à la maison, pratique en classe</w:t>
      </w:r>
      <w:r w:rsidR="007B68DB">
        <w:rPr>
          <w:rFonts w:ascii="Times New Roman" w:hAnsi="Times New Roman" w:cs="Times New Roman"/>
          <w:sz w:val="24"/>
          <w:szCs w:val="24"/>
          <w:lang w:val="fr-FR"/>
        </w:rPr>
        <w:t xml:space="preserve"> qui semble être une réinvention de la méthodologie grammaire-traduction. Cependant, comme j’ai tenté de le faire dans ce mémoire, on voit qu’on peut utiliser le numérique et le travail hors </w:t>
      </w:r>
      <w:r w:rsidR="002C5F72">
        <w:rPr>
          <w:rFonts w:ascii="Times New Roman" w:hAnsi="Times New Roman" w:cs="Times New Roman"/>
          <w:sz w:val="24"/>
          <w:szCs w:val="24"/>
          <w:lang w:val="fr-FR"/>
        </w:rPr>
        <w:t xml:space="preserve">de la </w:t>
      </w:r>
      <w:r w:rsidR="007B68DB">
        <w:rPr>
          <w:rFonts w:ascii="Times New Roman" w:hAnsi="Times New Roman" w:cs="Times New Roman"/>
          <w:sz w:val="24"/>
          <w:szCs w:val="24"/>
          <w:lang w:val="fr-FR"/>
        </w:rPr>
        <w:t>classe comme soutien au travail au collège et exposition plus importante à la langue et à sa culture. La lecture peut et doit être un de</w:t>
      </w:r>
      <w:r w:rsidR="005A7234">
        <w:rPr>
          <w:rFonts w:ascii="Times New Roman" w:hAnsi="Times New Roman" w:cs="Times New Roman"/>
          <w:sz w:val="24"/>
          <w:szCs w:val="24"/>
          <w:lang w:val="fr-FR"/>
        </w:rPr>
        <w:t xml:space="preserve"> ces</w:t>
      </w:r>
      <w:r w:rsidR="007B68DB">
        <w:rPr>
          <w:rFonts w:ascii="Times New Roman" w:hAnsi="Times New Roman" w:cs="Times New Roman"/>
          <w:sz w:val="24"/>
          <w:szCs w:val="24"/>
          <w:lang w:val="fr-FR"/>
        </w:rPr>
        <w:t xml:space="preserve"> moyens qui </w:t>
      </w:r>
      <w:r w:rsidR="005A7234">
        <w:rPr>
          <w:rFonts w:ascii="Times New Roman" w:hAnsi="Times New Roman" w:cs="Times New Roman"/>
          <w:sz w:val="24"/>
          <w:szCs w:val="24"/>
          <w:lang w:val="fr-FR"/>
        </w:rPr>
        <w:t xml:space="preserve">vont amener les apprenants à </w:t>
      </w:r>
      <w:r w:rsidR="001F6F40">
        <w:rPr>
          <w:rFonts w:ascii="Times New Roman" w:hAnsi="Times New Roman" w:cs="Times New Roman"/>
          <w:sz w:val="24"/>
          <w:szCs w:val="24"/>
          <w:lang w:val="fr-FR"/>
        </w:rPr>
        <w:t xml:space="preserve">travailler leur anglais en dehors de la classe. </w:t>
      </w:r>
    </w:p>
    <w:p w14:paraId="7322EE1E" w14:textId="77777777" w:rsidR="00F21959" w:rsidRDefault="00F21959" w:rsidP="0090555C">
      <w:pPr>
        <w:spacing w:after="0" w:line="360" w:lineRule="auto"/>
        <w:ind w:firstLine="708"/>
        <w:jc w:val="both"/>
        <w:outlineLvl w:val="0"/>
        <w:rPr>
          <w:rFonts w:ascii="Times New Roman" w:hAnsi="Times New Roman" w:cs="Times New Roman"/>
          <w:bCs/>
          <w:sz w:val="24"/>
          <w:szCs w:val="24"/>
          <w:lang w:val="fr-FR"/>
        </w:rPr>
      </w:pPr>
    </w:p>
    <w:p w14:paraId="1E15EDAD" w14:textId="77777777" w:rsidR="00F21959" w:rsidRDefault="00F21959" w:rsidP="0090555C">
      <w:pPr>
        <w:spacing w:after="0" w:line="360" w:lineRule="auto"/>
        <w:ind w:firstLine="708"/>
        <w:jc w:val="both"/>
        <w:outlineLvl w:val="0"/>
        <w:rPr>
          <w:rFonts w:ascii="Times New Roman" w:hAnsi="Times New Roman" w:cs="Times New Roman"/>
          <w:bCs/>
          <w:sz w:val="24"/>
          <w:szCs w:val="24"/>
          <w:lang w:val="fr-FR"/>
        </w:rPr>
      </w:pPr>
    </w:p>
    <w:p w14:paraId="265FA589" w14:textId="77777777" w:rsidR="00104D3A" w:rsidRDefault="00104D3A" w:rsidP="0090555C">
      <w:pPr>
        <w:spacing w:line="360" w:lineRule="auto"/>
        <w:jc w:val="both"/>
        <w:rPr>
          <w:rFonts w:ascii="Times New Roman" w:hAnsi="Times New Roman" w:cs="Times New Roman"/>
          <w:bCs/>
          <w:sz w:val="24"/>
          <w:szCs w:val="24"/>
          <w:lang w:val="fr-FR"/>
        </w:rPr>
      </w:pPr>
    </w:p>
    <w:p w14:paraId="1546A109"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519C9462"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7EF563B1"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26FE7351"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0A9AA134"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6926F2E6"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16414570"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61119208"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7A1C2D85"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260B47BF"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19CC2AC1"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4890E2B6"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79564D96"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7EEB5BCA" w14:textId="77777777" w:rsidR="002A69E5" w:rsidRPr="001E00BE" w:rsidRDefault="002A69E5" w:rsidP="0090555C">
      <w:pPr>
        <w:spacing w:line="360" w:lineRule="auto"/>
        <w:jc w:val="both"/>
        <w:rPr>
          <w:rFonts w:ascii="Times New Roman" w:hAnsi="Times New Roman" w:cs="Times New Roman"/>
          <w:b/>
          <w:sz w:val="24"/>
          <w:szCs w:val="24"/>
          <w:lang w:val="fr-FR"/>
        </w:rPr>
      </w:pPr>
    </w:p>
    <w:p w14:paraId="67FAB446" w14:textId="77777777" w:rsidR="00417B0A" w:rsidRDefault="00417B0A" w:rsidP="0090555C">
      <w:pPr>
        <w:spacing w:line="360" w:lineRule="auto"/>
        <w:jc w:val="both"/>
        <w:rPr>
          <w:rFonts w:ascii="Times New Roman" w:hAnsi="Times New Roman" w:cs="Times New Roman"/>
          <w:b/>
          <w:sz w:val="24"/>
          <w:szCs w:val="24"/>
          <w:lang w:val="fr-FR"/>
        </w:rPr>
      </w:pPr>
    </w:p>
    <w:p w14:paraId="5FBCB8B2" w14:textId="332CDA96" w:rsidR="00645A32" w:rsidRPr="002036B9" w:rsidRDefault="00CD5746" w:rsidP="008B3918">
      <w:pPr>
        <w:jc w:val="both"/>
        <w:rPr>
          <w:rFonts w:ascii="Times New Roman" w:hAnsi="Times New Roman" w:cs="Times New Roman"/>
          <w:b/>
          <w:sz w:val="28"/>
          <w:szCs w:val="24"/>
          <w:lang w:val="en-US"/>
        </w:rPr>
      </w:pPr>
      <w:r w:rsidRPr="00743B71">
        <w:rPr>
          <w:rFonts w:ascii="Times New Roman" w:hAnsi="Times New Roman" w:cs="Times New Roman"/>
          <w:b/>
          <w:bCs/>
          <w:sz w:val="28"/>
          <w:szCs w:val="24"/>
          <w:lang w:val="en-US"/>
        </w:rPr>
        <w:lastRenderedPageBreak/>
        <w:t>Références</w:t>
      </w:r>
    </w:p>
    <w:p w14:paraId="1E9D9E71" w14:textId="3828D38B" w:rsidR="00645A32" w:rsidRDefault="00645A32" w:rsidP="0090555C">
      <w:pPr>
        <w:spacing w:line="360" w:lineRule="auto"/>
        <w:jc w:val="both"/>
        <w:rPr>
          <w:rFonts w:ascii="Times New Roman" w:hAnsi="Times New Roman" w:cs="Times New Roman"/>
          <w:sz w:val="24"/>
          <w:szCs w:val="24"/>
          <w:lang w:val="en-US"/>
        </w:rPr>
      </w:pPr>
      <w:r w:rsidRPr="00645A32">
        <w:rPr>
          <w:rFonts w:ascii="Times New Roman" w:hAnsi="Times New Roman" w:cs="Times New Roman"/>
          <w:sz w:val="24"/>
          <w:szCs w:val="24"/>
          <w:lang w:val="en-US"/>
        </w:rPr>
        <w:t xml:space="preserve">Adams, M. J. (1990). </w:t>
      </w:r>
      <w:r w:rsidRPr="006F1989">
        <w:rPr>
          <w:rFonts w:ascii="Times New Roman" w:hAnsi="Times New Roman" w:cs="Times New Roman"/>
          <w:i/>
          <w:sz w:val="24"/>
          <w:szCs w:val="24"/>
          <w:lang w:val="en-US"/>
        </w:rPr>
        <w:t>Beginning to read: Thinking and learning about print</w:t>
      </w:r>
      <w:r w:rsidRPr="00645A32">
        <w:rPr>
          <w:rFonts w:ascii="Times New Roman" w:hAnsi="Times New Roman" w:cs="Times New Roman"/>
          <w:sz w:val="24"/>
          <w:szCs w:val="24"/>
          <w:lang w:val="en-US"/>
        </w:rPr>
        <w:t>. Cambridge, MA: MIT Press.</w:t>
      </w:r>
    </w:p>
    <w:p w14:paraId="4803C537" w14:textId="7C8CAD57" w:rsidR="008058CB" w:rsidRDefault="008058CB" w:rsidP="0090555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Anderson, R.C., Wilson P.T., &amp; Fielding, L.G. (1988). “Growth in Reading and How Children Spend their Time Outside of School”, </w:t>
      </w:r>
      <w:r w:rsidRPr="008058CB">
        <w:rPr>
          <w:rFonts w:ascii="Times New Roman" w:hAnsi="Times New Roman" w:cs="Times New Roman"/>
          <w:i/>
          <w:sz w:val="24"/>
          <w:szCs w:val="24"/>
          <w:lang w:val="en-US"/>
        </w:rPr>
        <w:t>Reading Research Quarterly</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Vol. </w:t>
      </w:r>
      <w:r w:rsidRPr="008058CB">
        <w:rPr>
          <w:rFonts w:ascii="Times New Roman" w:hAnsi="Times New Roman" w:cs="Times New Roman"/>
          <w:i/>
          <w:sz w:val="24"/>
          <w:szCs w:val="24"/>
          <w:lang w:val="en-US"/>
        </w:rPr>
        <w:t>23</w:t>
      </w:r>
      <w:r>
        <w:rPr>
          <w:rFonts w:ascii="Times New Roman" w:hAnsi="Times New Roman" w:cs="Times New Roman"/>
          <w:sz w:val="24"/>
          <w:szCs w:val="24"/>
          <w:lang w:val="en-US"/>
        </w:rPr>
        <w:t>, pp. 285-303.</w:t>
      </w:r>
    </w:p>
    <w:p w14:paraId="11484647" w14:textId="46BE0F24" w:rsidR="00645A32" w:rsidRPr="00951A92" w:rsidRDefault="00645A32" w:rsidP="0090555C">
      <w:pPr>
        <w:widowControl w:val="0"/>
        <w:autoSpaceDE w:val="0"/>
        <w:autoSpaceDN w:val="0"/>
        <w:adjustRightInd w:val="0"/>
        <w:spacing w:after="240" w:line="360" w:lineRule="auto"/>
        <w:jc w:val="both"/>
        <w:rPr>
          <w:rFonts w:ascii="Times New Roman" w:hAnsi="Times New Roman" w:cs="Times New Roman"/>
          <w:sz w:val="24"/>
          <w:szCs w:val="24"/>
          <w:lang w:val="fr-FR"/>
        </w:rPr>
      </w:pPr>
      <w:r w:rsidRPr="00645A32">
        <w:rPr>
          <w:rFonts w:ascii="Times New Roman" w:hAnsi="Times New Roman" w:cs="Times New Roman"/>
          <w:sz w:val="24"/>
          <w:szCs w:val="24"/>
          <w:lang w:val="en-US"/>
        </w:rPr>
        <w:t xml:space="preserve">Baker, L., Scher, D. &amp; Mackler, K. (1997). “Home and family influences on motivations for reading”. </w:t>
      </w:r>
      <w:r w:rsidRPr="006F1989">
        <w:rPr>
          <w:rFonts w:ascii="Times New Roman" w:hAnsi="Times New Roman" w:cs="Times New Roman"/>
          <w:i/>
          <w:sz w:val="24"/>
          <w:szCs w:val="24"/>
          <w:lang w:val="fr-FR"/>
        </w:rPr>
        <w:t xml:space="preserve">Educational </w:t>
      </w:r>
      <w:r w:rsidR="006716A9" w:rsidRPr="006F1989">
        <w:rPr>
          <w:rFonts w:ascii="Times New Roman" w:hAnsi="Times New Roman" w:cs="Times New Roman"/>
          <w:i/>
          <w:sz w:val="24"/>
          <w:szCs w:val="24"/>
          <w:lang w:val="fr-FR"/>
        </w:rPr>
        <w:t>Psychologist, 32(2),</w:t>
      </w:r>
      <w:r w:rsidR="006716A9" w:rsidRPr="00951A92">
        <w:rPr>
          <w:rFonts w:ascii="Times New Roman" w:hAnsi="Times New Roman" w:cs="Times New Roman"/>
          <w:sz w:val="24"/>
          <w:szCs w:val="24"/>
          <w:lang w:val="fr-FR"/>
        </w:rPr>
        <w:t xml:space="preserve"> pp. 69-82.</w:t>
      </w:r>
    </w:p>
    <w:p w14:paraId="0457A82E" w14:textId="73F47B07" w:rsidR="006716A9" w:rsidRPr="001E00BE" w:rsidRDefault="006716A9" w:rsidP="0090555C">
      <w:pPr>
        <w:widowControl w:val="0"/>
        <w:autoSpaceDE w:val="0"/>
        <w:autoSpaceDN w:val="0"/>
        <w:adjustRightInd w:val="0"/>
        <w:spacing w:after="240" w:line="360" w:lineRule="auto"/>
        <w:jc w:val="both"/>
        <w:rPr>
          <w:rFonts w:ascii="Times New Roman" w:hAnsi="Times New Roman" w:cs="Times New Roman"/>
          <w:sz w:val="24"/>
          <w:szCs w:val="24"/>
          <w:lang w:val="en-US"/>
        </w:rPr>
      </w:pPr>
      <w:r w:rsidRPr="006716A9">
        <w:rPr>
          <w:rFonts w:ascii="Times New Roman" w:hAnsi="Times New Roman" w:cs="Times New Roman"/>
          <w:sz w:val="24"/>
          <w:szCs w:val="24"/>
          <w:lang w:val="fr-FR"/>
        </w:rPr>
        <w:t xml:space="preserve">Bailly, D. (1998). </w:t>
      </w:r>
      <w:r w:rsidRPr="006716A9">
        <w:rPr>
          <w:rFonts w:ascii="Times New Roman" w:hAnsi="Times New Roman" w:cs="Times New Roman"/>
          <w:i/>
          <w:sz w:val="24"/>
          <w:szCs w:val="24"/>
          <w:lang w:val="fr-FR"/>
        </w:rPr>
        <w:t>Les mots de la didactique des langues : le cas de l’anglais</w:t>
      </w:r>
      <w:r w:rsidR="006F1989">
        <w:rPr>
          <w:rFonts w:ascii="Times New Roman" w:hAnsi="Times New Roman" w:cs="Times New Roman"/>
          <w:sz w:val="24"/>
          <w:szCs w:val="24"/>
          <w:lang w:val="fr-FR"/>
        </w:rPr>
        <w:t>.</w:t>
      </w:r>
      <w:r w:rsidRPr="006716A9">
        <w:rPr>
          <w:rFonts w:ascii="Times New Roman" w:hAnsi="Times New Roman" w:cs="Times New Roman"/>
          <w:sz w:val="24"/>
          <w:szCs w:val="24"/>
          <w:lang w:val="fr-FR"/>
        </w:rPr>
        <w:t xml:space="preserve"> </w:t>
      </w:r>
      <w:r w:rsidRPr="001E00BE">
        <w:rPr>
          <w:rFonts w:ascii="Times New Roman" w:hAnsi="Times New Roman" w:cs="Times New Roman"/>
          <w:sz w:val="24"/>
          <w:szCs w:val="24"/>
          <w:lang w:val="en-US"/>
        </w:rPr>
        <w:t>Ophrys.</w:t>
      </w:r>
    </w:p>
    <w:p w14:paraId="1E85F7A2" w14:textId="1FD4133E" w:rsidR="00FB2C97" w:rsidRDefault="00FB2C97" w:rsidP="0090555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Bauer, P.</w:t>
      </w:r>
      <w:r w:rsidRPr="00FB2C97">
        <w:rPr>
          <w:rFonts w:ascii="Times New Roman" w:hAnsi="Times New Roman" w:cs="Times New Roman"/>
          <w:sz w:val="24"/>
          <w:szCs w:val="24"/>
          <w:lang w:val="en-US"/>
        </w:rPr>
        <w:t xml:space="preserve">J., and Larkina, M. (2013). </w:t>
      </w:r>
      <w:r>
        <w:rPr>
          <w:rFonts w:ascii="Times New Roman" w:hAnsi="Times New Roman" w:cs="Times New Roman"/>
          <w:sz w:val="24"/>
          <w:szCs w:val="24"/>
          <w:lang w:val="en-US"/>
        </w:rPr>
        <w:t>“</w:t>
      </w:r>
      <w:r w:rsidRPr="00FB2C97">
        <w:rPr>
          <w:rFonts w:ascii="Times New Roman" w:hAnsi="Times New Roman" w:cs="Times New Roman"/>
          <w:sz w:val="24"/>
          <w:szCs w:val="24"/>
          <w:lang w:val="en-US"/>
        </w:rPr>
        <w:t>The onset of childhood amnesia in childhood: a prospective investigation of the course and determinants of forgetting of early-life events.</w:t>
      </w:r>
      <w:r>
        <w:rPr>
          <w:rFonts w:ascii="Times New Roman" w:hAnsi="Times New Roman" w:cs="Times New Roman"/>
          <w:sz w:val="24"/>
          <w:szCs w:val="24"/>
          <w:lang w:val="en-US"/>
        </w:rPr>
        <w:t>”</w:t>
      </w:r>
      <w:r w:rsidRPr="00FB2C97">
        <w:rPr>
          <w:rFonts w:ascii="Times New Roman" w:hAnsi="Times New Roman" w:cs="Times New Roman"/>
          <w:sz w:val="24"/>
          <w:szCs w:val="24"/>
          <w:lang w:val="en-US"/>
        </w:rPr>
        <w:t xml:space="preserve"> </w:t>
      </w:r>
      <w:r w:rsidRPr="001E00BE">
        <w:rPr>
          <w:rFonts w:ascii="Times New Roman" w:hAnsi="Times New Roman" w:cs="Times New Roman"/>
          <w:i/>
          <w:sz w:val="24"/>
          <w:szCs w:val="24"/>
          <w:lang w:val="en-US"/>
        </w:rPr>
        <w:t>Memory</w:t>
      </w:r>
      <w:r w:rsidRPr="001E00BE">
        <w:rPr>
          <w:rFonts w:ascii="Times New Roman" w:hAnsi="Times New Roman" w:cs="Times New Roman"/>
          <w:sz w:val="24"/>
          <w:szCs w:val="24"/>
          <w:lang w:val="en-US"/>
        </w:rPr>
        <w:t xml:space="preserve">, </w:t>
      </w:r>
      <w:r w:rsidRPr="001E00BE">
        <w:rPr>
          <w:rFonts w:ascii="Times New Roman" w:hAnsi="Times New Roman" w:cs="Times New Roman"/>
          <w:i/>
          <w:sz w:val="24"/>
          <w:szCs w:val="24"/>
          <w:lang w:val="en-US"/>
        </w:rPr>
        <w:t>Vol 22:8</w:t>
      </w:r>
      <w:r w:rsidRPr="001E00BE">
        <w:rPr>
          <w:rFonts w:ascii="Times New Roman" w:hAnsi="Times New Roman" w:cs="Times New Roman"/>
          <w:sz w:val="24"/>
          <w:szCs w:val="24"/>
          <w:lang w:val="en-US"/>
        </w:rPr>
        <w:t xml:space="preserve">. </w:t>
      </w:r>
      <w:hyperlink r:id="rId14" w:history="1">
        <w:r w:rsidRPr="001E00BE">
          <w:rPr>
            <w:rStyle w:val="Lienhypertexte"/>
            <w:rFonts w:ascii="Times New Roman" w:hAnsi="Times New Roman" w:cs="Times New Roman"/>
            <w:sz w:val="24"/>
            <w:szCs w:val="24"/>
            <w:lang w:val="en-US"/>
          </w:rPr>
          <w:t>http://dx.doi.org/10.1080/09658211.2013.854806</w:t>
        </w:r>
      </w:hyperlink>
      <w:r w:rsidRPr="001E00BE">
        <w:rPr>
          <w:rFonts w:ascii="Times New Roman" w:hAnsi="Times New Roman" w:cs="Times New Roman"/>
          <w:sz w:val="24"/>
          <w:szCs w:val="24"/>
          <w:lang w:val="en-US"/>
        </w:rPr>
        <w:t xml:space="preserve">. </w:t>
      </w:r>
      <w:r w:rsidRPr="00622DCA">
        <w:rPr>
          <w:rFonts w:ascii="Times New Roman" w:hAnsi="Times New Roman" w:cs="Times New Roman"/>
          <w:sz w:val="24"/>
          <w:szCs w:val="24"/>
          <w:lang w:val="en-US"/>
        </w:rPr>
        <w:t>Dernière consultation : 04/04/2017.</w:t>
      </w:r>
    </w:p>
    <w:p w14:paraId="568AF942" w14:textId="2E4CE543" w:rsidR="00244ADF" w:rsidRDefault="00244ADF" w:rsidP="0090555C">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Beck, I. L., </w:t>
      </w:r>
      <w:r w:rsidRPr="00244ADF">
        <w:rPr>
          <w:rFonts w:ascii="Times New Roman" w:hAnsi="Times New Roman" w:cs="Times New Roman"/>
          <w:bCs/>
          <w:sz w:val="24"/>
          <w:szCs w:val="24"/>
          <w:lang w:val="en-US"/>
        </w:rPr>
        <w:t xml:space="preserve">McKeown, M. G., &amp; Kucan, L. (2002). </w:t>
      </w:r>
      <w:r w:rsidRPr="00244ADF">
        <w:rPr>
          <w:rFonts w:ascii="Times New Roman" w:hAnsi="Times New Roman" w:cs="Times New Roman"/>
          <w:bCs/>
          <w:i/>
          <w:iCs/>
          <w:sz w:val="24"/>
          <w:szCs w:val="24"/>
          <w:lang w:val="en-US"/>
        </w:rPr>
        <w:t>Br</w:t>
      </w:r>
      <w:r>
        <w:rPr>
          <w:rFonts w:ascii="Times New Roman" w:hAnsi="Times New Roman" w:cs="Times New Roman"/>
          <w:bCs/>
          <w:i/>
          <w:iCs/>
          <w:sz w:val="24"/>
          <w:szCs w:val="24"/>
          <w:lang w:val="en-US"/>
        </w:rPr>
        <w:t>inging words to life: Robust vo</w:t>
      </w:r>
      <w:r w:rsidRPr="00244ADF">
        <w:rPr>
          <w:rFonts w:ascii="Times New Roman" w:hAnsi="Times New Roman" w:cs="Times New Roman"/>
          <w:bCs/>
          <w:i/>
          <w:iCs/>
          <w:sz w:val="24"/>
          <w:szCs w:val="24"/>
          <w:lang w:val="en-US"/>
        </w:rPr>
        <w:t>cabulary instruction.</w:t>
      </w:r>
      <w:r>
        <w:rPr>
          <w:rFonts w:ascii="Times New Roman" w:hAnsi="Times New Roman" w:cs="Times New Roman"/>
          <w:bCs/>
          <w:i/>
          <w:iCs/>
          <w:sz w:val="24"/>
          <w:szCs w:val="24"/>
          <w:lang w:val="en-US"/>
        </w:rPr>
        <w:t xml:space="preserve"> </w:t>
      </w:r>
      <w:r>
        <w:rPr>
          <w:rFonts w:ascii="Times New Roman" w:hAnsi="Times New Roman" w:cs="Times New Roman"/>
          <w:bCs/>
          <w:sz w:val="24"/>
          <w:szCs w:val="24"/>
          <w:lang w:val="en-US"/>
        </w:rPr>
        <w:t xml:space="preserve">New York </w:t>
      </w:r>
      <w:r w:rsidRPr="00244ADF">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244ADF">
        <w:rPr>
          <w:rFonts w:ascii="Times New Roman" w:hAnsi="Times New Roman" w:cs="Times New Roman"/>
          <w:bCs/>
          <w:sz w:val="24"/>
          <w:szCs w:val="24"/>
          <w:lang w:val="en-US"/>
        </w:rPr>
        <w:t>The Guilford Press.</w:t>
      </w:r>
    </w:p>
    <w:p w14:paraId="44144DAE" w14:textId="4740FD9D" w:rsidR="002C399F" w:rsidRPr="00F106D1" w:rsidRDefault="002C399F" w:rsidP="0090555C">
      <w:pPr>
        <w:widowControl w:val="0"/>
        <w:autoSpaceDE w:val="0"/>
        <w:autoSpaceDN w:val="0"/>
        <w:adjustRightInd w:val="0"/>
        <w:spacing w:after="240" w:line="360" w:lineRule="auto"/>
        <w:jc w:val="both"/>
        <w:rPr>
          <w:rFonts w:ascii="Times" w:eastAsiaTheme="minorHAnsi" w:hAnsi="Times" w:cs="Times"/>
          <w:sz w:val="24"/>
          <w:szCs w:val="24"/>
          <w:lang w:val="fr-FR" w:eastAsia="en-US"/>
        </w:rPr>
      </w:pPr>
      <w:r w:rsidRPr="002C399F">
        <w:rPr>
          <w:rFonts w:ascii="Times New Roman" w:hAnsi="Times New Roman" w:cs="Times New Roman"/>
          <w:bCs/>
          <w:sz w:val="24"/>
          <w:szCs w:val="24"/>
          <w:lang w:val="en-US"/>
        </w:rPr>
        <w:t>Beck, I. L., McKeown,</w:t>
      </w:r>
      <w:r>
        <w:rPr>
          <w:rFonts w:ascii="Times New Roman" w:hAnsi="Times New Roman" w:cs="Times New Roman"/>
          <w:bCs/>
          <w:sz w:val="24"/>
          <w:szCs w:val="24"/>
          <w:lang w:val="en-US"/>
        </w:rPr>
        <w:t xml:space="preserve"> M.G.</w:t>
      </w:r>
      <w:r w:rsidRPr="002C399F">
        <w:rPr>
          <w:rFonts w:ascii="Times New Roman" w:hAnsi="Times New Roman" w:cs="Times New Roman"/>
          <w:bCs/>
          <w:sz w:val="24"/>
          <w:szCs w:val="24"/>
          <w:lang w:val="en-US"/>
        </w:rPr>
        <w:t xml:space="preserve"> &amp; McCaslin</w:t>
      </w:r>
      <w:r>
        <w:rPr>
          <w:rFonts w:ascii="Times New Roman" w:hAnsi="Times New Roman" w:cs="Times New Roman"/>
          <w:bCs/>
          <w:sz w:val="24"/>
          <w:szCs w:val="24"/>
          <w:lang w:val="en-US"/>
        </w:rPr>
        <w:t>,</w:t>
      </w:r>
      <w:r w:rsidR="00943657">
        <w:rPr>
          <w:rFonts w:ascii="Times New Roman" w:hAnsi="Times New Roman" w:cs="Times New Roman"/>
          <w:bCs/>
          <w:sz w:val="24"/>
          <w:szCs w:val="24"/>
          <w:lang w:val="en-US"/>
        </w:rPr>
        <w:t xml:space="preserve"> E.</w:t>
      </w:r>
      <w:r>
        <w:rPr>
          <w:rFonts w:ascii="Times New Roman" w:hAnsi="Times New Roman" w:cs="Times New Roman"/>
          <w:bCs/>
          <w:sz w:val="24"/>
          <w:szCs w:val="24"/>
          <w:lang w:val="en-US"/>
        </w:rPr>
        <w:t xml:space="preserve"> </w:t>
      </w:r>
      <w:r w:rsidRPr="002C399F">
        <w:rPr>
          <w:rFonts w:ascii="Times New Roman" w:hAnsi="Times New Roman" w:cs="Times New Roman"/>
          <w:bCs/>
          <w:sz w:val="24"/>
          <w:szCs w:val="24"/>
          <w:lang w:val="en-US"/>
        </w:rPr>
        <w:t>(1983)</w:t>
      </w:r>
      <w:r w:rsidR="00943657">
        <w:rPr>
          <w:rFonts w:ascii="Times New Roman" w:hAnsi="Times New Roman" w:cs="Times New Roman"/>
          <w:bCs/>
          <w:sz w:val="24"/>
          <w:szCs w:val="24"/>
          <w:lang w:val="en-US"/>
        </w:rPr>
        <w:t xml:space="preserve">. </w:t>
      </w:r>
      <w:r w:rsidR="006F1989">
        <w:rPr>
          <w:rFonts w:ascii="Times New Roman" w:hAnsi="Times New Roman" w:cs="Times New Roman"/>
          <w:bCs/>
          <w:sz w:val="24"/>
          <w:szCs w:val="24"/>
          <w:lang w:val="en-US"/>
        </w:rPr>
        <w:t>“</w:t>
      </w:r>
      <w:r w:rsidR="00943657" w:rsidRPr="00943657">
        <w:rPr>
          <w:rFonts w:ascii="Times" w:eastAsiaTheme="minorHAnsi" w:hAnsi="Times" w:cs="Times"/>
          <w:sz w:val="24"/>
          <w:szCs w:val="24"/>
          <w:lang w:val="en-US" w:eastAsia="en-US"/>
        </w:rPr>
        <w:t>All contexts are not created equal</w:t>
      </w:r>
      <w:r w:rsidR="006F1989">
        <w:rPr>
          <w:rFonts w:ascii="Times" w:eastAsiaTheme="minorHAnsi" w:hAnsi="Times" w:cs="Times"/>
          <w:sz w:val="24"/>
          <w:szCs w:val="24"/>
          <w:lang w:val="en-US" w:eastAsia="en-US"/>
        </w:rPr>
        <w:t>”</w:t>
      </w:r>
      <w:r w:rsidR="00943657" w:rsidRPr="00943657">
        <w:rPr>
          <w:rFonts w:ascii="Times" w:eastAsiaTheme="minorHAnsi" w:hAnsi="Times" w:cs="Times"/>
          <w:sz w:val="24"/>
          <w:szCs w:val="24"/>
          <w:lang w:val="en-US" w:eastAsia="en-US"/>
        </w:rPr>
        <w:t>.</w:t>
      </w:r>
      <w:r w:rsidR="00943657">
        <w:rPr>
          <w:rFonts w:ascii="Times" w:eastAsiaTheme="minorHAnsi" w:hAnsi="Times" w:cs="Times"/>
          <w:sz w:val="24"/>
          <w:szCs w:val="24"/>
          <w:lang w:val="en-US" w:eastAsia="en-US"/>
        </w:rPr>
        <w:t xml:space="preserve"> </w:t>
      </w:r>
      <w:r w:rsidR="00943657" w:rsidRPr="00F106D1">
        <w:rPr>
          <w:rFonts w:ascii="Times" w:eastAsiaTheme="minorHAnsi" w:hAnsi="Times" w:cs="Times"/>
          <w:i/>
          <w:iCs/>
          <w:sz w:val="24"/>
          <w:szCs w:val="24"/>
          <w:lang w:val="fr-FR" w:eastAsia="en-US"/>
        </w:rPr>
        <w:t xml:space="preserve">Elementary School Journal, 83, </w:t>
      </w:r>
      <w:r w:rsidR="00943657" w:rsidRPr="00F106D1">
        <w:rPr>
          <w:rFonts w:ascii="Times" w:eastAsiaTheme="minorHAnsi" w:hAnsi="Times" w:cs="Times"/>
          <w:iCs/>
          <w:sz w:val="24"/>
          <w:szCs w:val="24"/>
          <w:lang w:val="fr-FR" w:eastAsia="en-US"/>
        </w:rPr>
        <w:t>pp.</w:t>
      </w:r>
      <w:r w:rsidR="00943657" w:rsidRPr="00F106D1">
        <w:rPr>
          <w:rFonts w:ascii="Times" w:eastAsiaTheme="minorHAnsi" w:hAnsi="Times" w:cs="Times"/>
          <w:i/>
          <w:iCs/>
          <w:sz w:val="24"/>
          <w:szCs w:val="24"/>
          <w:lang w:val="fr-FR" w:eastAsia="en-US"/>
        </w:rPr>
        <w:t xml:space="preserve"> </w:t>
      </w:r>
      <w:r w:rsidR="00943657" w:rsidRPr="00F106D1">
        <w:rPr>
          <w:rFonts w:ascii="Times" w:eastAsiaTheme="minorHAnsi" w:hAnsi="Times" w:cs="Times"/>
          <w:sz w:val="24"/>
          <w:szCs w:val="24"/>
          <w:lang w:val="fr-FR" w:eastAsia="en-US"/>
        </w:rPr>
        <w:t>177-181.</w:t>
      </w:r>
    </w:p>
    <w:p w14:paraId="1968A973" w14:textId="6A2D6A8A" w:rsidR="00B94D3B" w:rsidRDefault="00B94D3B" w:rsidP="0090555C">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Bissonnette, S. &amp; Gauthier, C.</w:t>
      </w:r>
      <w:r w:rsidR="00ED2696">
        <w:rPr>
          <w:rFonts w:ascii="Times New Roman" w:hAnsi="Times New Roman" w:cs="Times New Roman"/>
          <w:sz w:val="24"/>
          <w:szCs w:val="24"/>
          <w:lang w:val="fr-FR"/>
        </w:rPr>
        <w:t xml:space="preserve"> (2012).</w:t>
      </w:r>
      <w:r>
        <w:rPr>
          <w:rFonts w:ascii="Times New Roman" w:hAnsi="Times New Roman" w:cs="Times New Roman"/>
          <w:sz w:val="24"/>
          <w:szCs w:val="24"/>
          <w:lang w:val="fr-FR"/>
        </w:rPr>
        <w:t xml:space="preserve"> </w:t>
      </w:r>
      <w:r w:rsidR="00ED2696">
        <w:rPr>
          <w:rFonts w:ascii="Times New Roman" w:hAnsi="Times New Roman" w:cs="Times New Roman"/>
          <w:sz w:val="24"/>
          <w:szCs w:val="24"/>
          <w:lang w:val="fr-FR"/>
        </w:rPr>
        <w:t>« </w:t>
      </w:r>
      <w:r w:rsidRPr="00B94D3B">
        <w:rPr>
          <w:rFonts w:ascii="Times New Roman" w:hAnsi="Times New Roman" w:cs="Times New Roman"/>
          <w:sz w:val="24"/>
          <w:szCs w:val="24"/>
          <w:lang w:val="fr-FR"/>
        </w:rPr>
        <w:t>Faire la classe à l’endroit ou à l’envers</w:t>
      </w:r>
      <w:r w:rsidR="00ED2696">
        <w:rPr>
          <w:rFonts w:ascii="Times New Roman" w:hAnsi="Times New Roman" w:cs="Times New Roman"/>
          <w:sz w:val="24"/>
          <w:szCs w:val="24"/>
          <w:lang w:val="fr-FR"/>
        </w:rPr>
        <w:t xml:space="preserve"> </w:t>
      </w:r>
      <w:r w:rsidRPr="00B94D3B">
        <w:rPr>
          <w:rFonts w:ascii="Times New Roman" w:hAnsi="Times New Roman" w:cs="Times New Roman"/>
          <w:sz w:val="24"/>
          <w:szCs w:val="24"/>
          <w:lang w:val="fr-FR"/>
        </w:rPr>
        <w:t>?</w:t>
      </w:r>
      <w:r w:rsidR="00ED2696">
        <w:rPr>
          <w:rFonts w:ascii="Times New Roman" w:hAnsi="Times New Roman" w:cs="Times New Roman"/>
          <w:sz w:val="24"/>
          <w:szCs w:val="24"/>
          <w:lang w:val="fr-FR"/>
        </w:rPr>
        <w:t xml:space="preserve"> », </w:t>
      </w:r>
      <w:r w:rsidR="00ED2696" w:rsidRPr="00ED2696">
        <w:rPr>
          <w:rFonts w:ascii="Times New Roman" w:hAnsi="Times New Roman" w:cs="Times New Roman"/>
          <w:i/>
          <w:sz w:val="24"/>
          <w:szCs w:val="24"/>
          <w:lang w:val="fr-FR"/>
        </w:rPr>
        <w:t xml:space="preserve">Formation et Profession, 20(1). </w:t>
      </w:r>
      <w:hyperlink r:id="rId15" w:history="1">
        <w:r w:rsidR="00ED2696" w:rsidRPr="00155CD2">
          <w:rPr>
            <w:rStyle w:val="Lienhypertexte"/>
            <w:rFonts w:ascii="Times New Roman" w:hAnsi="Times New Roman" w:cs="Times New Roman"/>
            <w:sz w:val="24"/>
            <w:szCs w:val="24"/>
            <w:lang w:val="fr-FR"/>
          </w:rPr>
          <w:t>http://r-libre.teluq.ca/773/1/sbissonn-02-2012.pdf</w:t>
        </w:r>
      </w:hyperlink>
      <w:r w:rsidR="00ED2696">
        <w:rPr>
          <w:rFonts w:ascii="Times New Roman" w:hAnsi="Times New Roman" w:cs="Times New Roman"/>
          <w:sz w:val="24"/>
          <w:szCs w:val="24"/>
          <w:lang w:val="fr-FR"/>
        </w:rPr>
        <w:t>. Dernière connexion : 06/06/2017.</w:t>
      </w:r>
    </w:p>
    <w:p w14:paraId="5482120B" w14:textId="7A7A6A25" w:rsidR="001B3E56" w:rsidRPr="00743B71" w:rsidRDefault="001B3E56" w:rsidP="0090555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fr-FR"/>
        </w:rPr>
        <w:t xml:space="preserve">Blanquer, J.-M. (2011). </w:t>
      </w:r>
      <w:r w:rsidR="00C61664">
        <w:rPr>
          <w:rFonts w:ascii="Times New Roman" w:hAnsi="Times New Roman" w:cs="Times New Roman"/>
          <w:sz w:val="24"/>
          <w:szCs w:val="24"/>
          <w:lang w:val="fr-FR"/>
        </w:rPr>
        <w:t xml:space="preserve">« Classe de sixième : </w:t>
      </w:r>
      <w:r w:rsidR="00C61664" w:rsidRPr="00C61664">
        <w:rPr>
          <w:rFonts w:ascii="Times New Roman" w:hAnsi="Times New Roman" w:cs="Times New Roman"/>
          <w:sz w:val="24"/>
          <w:szCs w:val="24"/>
          <w:lang w:val="fr-FR"/>
        </w:rPr>
        <w:t>Accompagnement personnalisé</w:t>
      </w:r>
      <w:r w:rsidR="00C61664">
        <w:rPr>
          <w:rFonts w:ascii="Times New Roman" w:hAnsi="Times New Roman" w:cs="Times New Roman"/>
          <w:sz w:val="24"/>
          <w:szCs w:val="24"/>
          <w:lang w:val="fr-FR"/>
        </w:rPr>
        <w:t xml:space="preserve"> ». </w:t>
      </w:r>
      <w:r w:rsidR="00C61664" w:rsidRPr="00C61664">
        <w:rPr>
          <w:rFonts w:ascii="Times New Roman" w:hAnsi="Times New Roman" w:cs="Times New Roman"/>
          <w:i/>
          <w:sz w:val="24"/>
          <w:szCs w:val="24"/>
          <w:lang w:val="fr-FR"/>
        </w:rPr>
        <w:t>Circulaire n° 2011-118 du 27-7-2011</w:t>
      </w:r>
      <w:r w:rsidR="00C61664">
        <w:rPr>
          <w:rFonts w:ascii="Times New Roman" w:hAnsi="Times New Roman" w:cs="Times New Roman"/>
          <w:sz w:val="24"/>
          <w:szCs w:val="24"/>
          <w:lang w:val="fr-FR"/>
        </w:rPr>
        <w:t>.</w:t>
      </w:r>
      <w:r w:rsidR="00C61664">
        <w:rPr>
          <w:rFonts w:ascii="Times New Roman" w:hAnsi="Times New Roman" w:cs="Times New Roman"/>
          <w:sz w:val="24"/>
          <w:szCs w:val="24"/>
          <w:lang w:val="fr-FR"/>
        </w:rPr>
        <w:br/>
      </w:r>
      <w:hyperlink r:id="rId16" w:history="1">
        <w:r w:rsidR="00C61664" w:rsidRPr="00F62A70">
          <w:rPr>
            <w:rStyle w:val="Lienhypertexte"/>
            <w:rFonts w:ascii="Times New Roman" w:hAnsi="Times New Roman" w:cs="Times New Roman"/>
            <w:sz w:val="24"/>
            <w:szCs w:val="24"/>
            <w:lang w:val="fr-FR"/>
          </w:rPr>
          <w:t>http://www.education.gouv.fr/pid25535/bulletin_officiel.html?cid_bo=57154</w:t>
        </w:r>
      </w:hyperlink>
      <w:r w:rsidR="00C61664">
        <w:rPr>
          <w:rFonts w:ascii="Times New Roman" w:hAnsi="Times New Roman" w:cs="Times New Roman"/>
          <w:sz w:val="24"/>
          <w:szCs w:val="24"/>
          <w:lang w:val="fr-FR"/>
        </w:rPr>
        <w:t xml:space="preserve">. </w:t>
      </w:r>
      <w:r w:rsidR="00C61664" w:rsidRPr="00743B71">
        <w:rPr>
          <w:rFonts w:ascii="Times New Roman" w:hAnsi="Times New Roman" w:cs="Times New Roman"/>
          <w:sz w:val="24"/>
          <w:szCs w:val="24"/>
          <w:lang w:val="en-US"/>
        </w:rPr>
        <w:t>Dernière consultation : 05/04/2017.</w:t>
      </w:r>
    </w:p>
    <w:p w14:paraId="30D7A3B5" w14:textId="765C898F" w:rsidR="00B3151B" w:rsidRPr="00B3151B" w:rsidRDefault="00B3151B" w:rsidP="0090555C">
      <w:pPr>
        <w:spacing w:line="360" w:lineRule="auto"/>
        <w:jc w:val="both"/>
        <w:rPr>
          <w:rFonts w:ascii="Times New Roman" w:hAnsi="Times New Roman" w:cs="Times New Roman"/>
          <w:sz w:val="24"/>
          <w:szCs w:val="24"/>
          <w:lang w:val="en-US"/>
        </w:rPr>
      </w:pPr>
      <w:r w:rsidRPr="0020172F">
        <w:rPr>
          <w:rFonts w:ascii="Times New Roman" w:hAnsi="Times New Roman" w:cs="Times New Roman"/>
          <w:sz w:val="24"/>
          <w:szCs w:val="24"/>
          <w:lang w:val="en-US"/>
        </w:rPr>
        <w:t xml:space="preserve">Bremner, S. (2008). </w:t>
      </w:r>
      <w:r>
        <w:rPr>
          <w:rFonts w:ascii="Times New Roman" w:hAnsi="Times New Roman" w:cs="Times New Roman"/>
          <w:sz w:val="24"/>
          <w:szCs w:val="24"/>
          <w:lang w:val="en-US"/>
        </w:rPr>
        <w:t>“</w:t>
      </w:r>
      <w:r w:rsidRPr="00B3151B">
        <w:rPr>
          <w:rFonts w:ascii="Times New Roman" w:hAnsi="Times New Roman" w:cs="Times New Roman"/>
          <w:sz w:val="24"/>
          <w:szCs w:val="24"/>
          <w:lang w:val="en-US"/>
        </w:rPr>
        <w:t>Some thoughts on teaching a mixed ability class</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Scottish Languages Review,</w:t>
      </w:r>
      <w:r w:rsidRPr="00B3151B">
        <w:rPr>
          <w:rFonts w:ascii="Times New Roman" w:hAnsi="Times New Roman" w:cs="Times New Roman"/>
          <w:i/>
          <w:sz w:val="24"/>
          <w:szCs w:val="24"/>
          <w:lang w:val="en-US"/>
        </w:rPr>
        <w:t xml:space="preserve"> Issue 1</w:t>
      </w:r>
      <w:r>
        <w:rPr>
          <w:rFonts w:ascii="Times New Roman" w:hAnsi="Times New Roman" w:cs="Times New Roman"/>
          <w:i/>
          <w:sz w:val="24"/>
          <w:szCs w:val="24"/>
          <w:lang w:val="en-US"/>
        </w:rPr>
        <w:t>8</w:t>
      </w:r>
      <w:r w:rsidRPr="00B3151B">
        <w:rPr>
          <w:rFonts w:ascii="Times New Roman" w:hAnsi="Times New Roman" w:cs="Times New Roman"/>
          <w:sz w:val="24"/>
          <w:szCs w:val="24"/>
          <w:lang w:val="en-US"/>
        </w:rPr>
        <w:t>,</w:t>
      </w:r>
      <w:r>
        <w:rPr>
          <w:rFonts w:ascii="Times New Roman" w:hAnsi="Times New Roman" w:cs="Times New Roman"/>
          <w:sz w:val="24"/>
          <w:szCs w:val="24"/>
          <w:lang w:val="en-US"/>
        </w:rPr>
        <w:t xml:space="preserve"> pp.</w:t>
      </w:r>
      <w:r w:rsidRPr="00B3151B">
        <w:rPr>
          <w:rFonts w:ascii="Times New Roman" w:hAnsi="Times New Roman" w:cs="Times New Roman"/>
          <w:sz w:val="24"/>
          <w:szCs w:val="24"/>
          <w:lang w:val="en-US"/>
        </w:rPr>
        <w:t xml:space="preserve"> 1-10</w:t>
      </w:r>
      <w:r>
        <w:rPr>
          <w:rFonts w:ascii="Times New Roman" w:hAnsi="Times New Roman" w:cs="Times New Roman"/>
          <w:sz w:val="24"/>
          <w:szCs w:val="24"/>
          <w:lang w:val="en-US"/>
        </w:rPr>
        <w:t>.</w:t>
      </w:r>
    </w:p>
    <w:p w14:paraId="73E395C0" w14:textId="683BB1AE" w:rsidR="00966AF1" w:rsidRPr="0020172F" w:rsidRDefault="00966AF1" w:rsidP="0090555C">
      <w:pPr>
        <w:spacing w:line="360" w:lineRule="auto"/>
        <w:jc w:val="both"/>
        <w:rPr>
          <w:rFonts w:ascii="Times New Roman" w:hAnsi="Times New Roman" w:cs="Times New Roman"/>
          <w:sz w:val="24"/>
          <w:szCs w:val="24"/>
          <w:lang w:val="fr-FR"/>
        </w:rPr>
      </w:pPr>
      <w:r w:rsidRPr="00B3151B">
        <w:rPr>
          <w:rFonts w:ascii="Times New Roman" w:hAnsi="Times New Roman" w:cs="Times New Roman"/>
          <w:sz w:val="24"/>
          <w:szCs w:val="24"/>
          <w:lang w:val="en-US"/>
        </w:rPr>
        <w:lastRenderedPageBreak/>
        <w:t>Broadbent, D.</w:t>
      </w:r>
      <w:r w:rsidR="007614C0">
        <w:rPr>
          <w:rFonts w:ascii="Times New Roman" w:hAnsi="Times New Roman" w:cs="Times New Roman"/>
          <w:sz w:val="24"/>
          <w:szCs w:val="24"/>
          <w:lang w:val="en-US"/>
        </w:rPr>
        <w:t xml:space="preserve"> </w:t>
      </w:r>
      <w:r w:rsidRPr="00B3151B">
        <w:rPr>
          <w:rFonts w:ascii="Times New Roman" w:hAnsi="Times New Roman" w:cs="Times New Roman"/>
          <w:sz w:val="24"/>
          <w:szCs w:val="24"/>
          <w:lang w:val="en-US"/>
        </w:rPr>
        <w:t xml:space="preserve">E. (1958). </w:t>
      </w:r>
      <w:r w:rsidR="00C77B80" w:rsidRPr="007614C0">
        <w:rPr>
          <w:rFonts w:ascii="Times New Roman" w:hAnsi="Times New Roman" w:cs="Times New Roman"/>
          <w:i/>
          <w:sz w:val="24"/>
          <w:szCs w:val="24"/>
          <w:lang w:val="en-US"/>
        </w:rPr>
        <w:t>Perception and Communication</w:t>
      </w:r>
      <w:r w:rsidR="00C77B80" w:rsidRPr="00B3151B">
        <w:rPr>
          <w:rFonts w:ascii="Times New Roman" w:hAnsi="Times New Roman" w:cs="Times New Roman"/>
          <w:sz w:val="24"/>
          <w:szCs w:val="24"/>
          <w:lang w:val="en-US"/>
        </w:rPr>
        <w:t xml:space="preserve">. </w:t>
      </w:r>
      <w:r w:rsidR="00C77B80" w:rsidRPr="00C77B80">
        <w:rPr>
          <w:rFonts w:ascii="Times New Roman" w:hAnsi="Times New Roman" w:cs="Times New Roman"/>
          <w:sz w:val="24"/>
          <w:szCs w:val="24"/>
          <w:lang w:val="en-US"/>
        </w:rPr>
        <w:t xml:space="preserve">Pergamon Press. </w:t>
      </w:r>
      <w:hyperlink r:id="rId17" w:history="1">
        <w:r w:rsidR="00C77B80" w:rsidRPr="00F62A70">
          <w:rPr>
            <w:rStyle w:val="Lienhypertexte"/>
            <w:rFonts w:ascii="Times New Roman" w:hAnsi="Times New Roman" w:cs="Times New Roman"/>
            <w:sz w:val="24"/>
            <w:szCs w:val="24"/>
            <w:lang w:val="en-US"/>
          </w:rPr>
          <w:t>http://www.communicationcache.com/uploads/1/0/8/8/10887248/d_e._broadbent_-_perception_and_communication_1958.pdf</w:t>
        </w:r>
      </w:hyperlink>
      <w:r w:rsidR="00C77B80">
        <w:rPr>
          <w:rFonts w:ascii="Times New Roman" w:hAnsi="Times New Roman" w:cs="Times New Roman"/>
          <w:sz w:val="24"/>
          <w:szCs w:val="24"/>
          <w:lang w:val="en-US"/>
        </w:rPr>
        <w:t xml:space="preserve">. </w:t>
      </w:r>
      <w:r w:rsidR="00C77B80" w:rsidRPr="0020172F">
        <w:rPr>
          <w:rFonts w:ascii="Times New Roman" w:hAnsi="Times New Roman" w:cs="Times New Roman"/>
          <w:sz w:val="24"/>
          <w:szCs w:val="24"/>
          <w:lang w:val="fr-FR"/>
        </w:rPr>
        <w:t>Dernière consultation : 03/04/2017</w:t>
      </w:r>
    </w:p>
    <w:p w14:paraId="498F4B51" w14:textId="77777777" w:rsidR="00AA2C9B" w:rsidRDefault="00AA2C9B" w:rsidP="0090555C">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Centre National du Livre (2016). « Synthèse des résultats : Les jeunes et la lecture ». </w:t>
      </w:r>
      <w:hyperlink r:id="rId18" w:anchor="download&amp;from_embed" w:history="1">
        <w:r w:rsidRPr="003A40CB">
          <w:rPr>
            <w:rStyle w:val="Lienhypertexte"/>
            <w:rFonts w:ascii="Times New Roman" w:hAnsi="Times New Roman" w:cs="Times New Roman"/>
            <w:sz w:val="24"/>
            <w:szCs w:val="24"/>
            <w:lang w:val="fr-FR"/>
          </w:rPr>
          <w:t>https://fr.scribd.com/doc/316953473/Les-jeunes-et-la-lecture-Etude-Ipsos-pour-le-Centre-National-du-Livre#download&amp;from_embed</w:t>
        </w:r>
      </w:hyperlink>
      <w:r>
        <w:rPr>
          <w:rFonts w:ascii="Times New Roman" w:hAnsi="Times New Roman" w:cs="Times New Roman"/>
          <w:sz w:val="24"/>
          <w:szCs w:val="24"/>
          <w:lang w:val="fr-FR"/>
        </w:rPr>
        <w:t>. Dernière consultation : 05/01/2017.</w:t>
      </w:r>
    </w:p>
    <w:p w14:paraId="33268F74" w14:textId="770BA1CA" w:rsidR="00562C89" w:rsidRDefault="00562C89" w:rsidP="0090555C">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Centre Régional de Documentation Pédagogique de l’académie de Toulouse (CRDP). (2013). </w:t>
      </w:r>
      <w:r w:rsidRPr="00562C89">
        <w:rPr>
          <w:rFonts w:ascii="Times New Roman" w:hAnsi="Times New Roman" w:cs="Times New Roman"/>
          <w:i/>
          <w:sz w:val="24"/>
          <w:szCs w:val="24"/>
          <w:lang w:val="fr-FR"/>
        </w:rPr>
        <w:t>Cartes mentales et documentation</w:t>
      </w:r>
      <w:r>
        <w:rPr>
          <w:rFonts w:ascii="Times New Roman" w:hAnsi="Times New Roman" w:cs="Times New Roman"/>
          <w:sz w:val="24"/>
          <w:szCs w:val="24"/>
          <w:lang w:val="fr-FR"/>
        </w:rPr>
        <w:t xml:space="preserve">. </w:t>
      </w:r>
      <w:hyperlink r:id="rId19" w:history="1">
        <w:r w:rsidRPr="00155CD2">
          <w:rPr>
            <w:rStyle w:val="Lienhypertexte"/>
            <w:rFonts w:ascii="Times New Roman" w:hAnsi="Times New Roman" w:cs="Times New Roman"/>
            <w:sz w:val="24"/>
            <w:szCs w:val="24"/>
            <w:lang w:val="fr-FR"/>
          </w:rPr>
          <w:t>https://www.reseau-canope.fr/savoirscdi/cdi-outil-pedagogique/apprentissage-et-construction-des-savoirs/maitrise-de-linformation-referentiels-etudes-et-travaux-de-recherche/etude-et-travaux-de-recherche/cartes-mentales-et-documentation.html</w:t>
        </w:r>
      </w:hyperlink>
      <w:r>
        <w:rPr>
          <w:rFonts w:ascii="Times New Roman" w:hAnsi="Times New Roman" w:cs="Times New Roman"/>
          <w:sz w:val="24"/>
          <w:szCs w:val="24"/>
          <w:lang w:val="fr-FR"/>
        </w:rPr>
        <w:t>. Dernière consultation : 12/03/2017.</w:t>
      </w:r>
    </w:p>
    <w:p w14:paraId="1949446F" w14:textId="7D6FCCEF" w:rsidR="00267AB3" w:rsidRPr="0020172F" w:rsidRDefault="00267AB3" w:rsidP="0090555C">
      <w:pPr>
        <w:spacing w:line="360" w:lineRule="auto"/>
        <w:jc w:val="both"/>
        <w:rPr>
          <w:rFonts w:ascii="Times New Roman" w:hAnsi="Times New Roman" w:cs="Times New Roman"/>
          <w:sz w:val="24"/>
          <w:szCs w:val="24"/>
          <w:lang w:val="en-US"/>
        </w:rPr>
      </w:pPr>
      <w:r w:rsidRPr="00267AB3">
        <w:rPr>
          <w:rFonts w:ascii="Times New Roman" w:hAnsi="Times New Roman" w:cs="Times New Roman"/>
          <w:sz w:val="24"/>
          <w:szCs w:val="24"/>
          <w:lang w:val="fr-FR"/>
        </w:rPr>
        <w:t>Chapron</w:t>
      </w:r>
      <w:r>
        <w:rPr>
          <w:rFonts w:ascii="Times New Roman" w:hAnsi="Times New Roman" w:cs="Times New Roman"/>
          <w:sz w:val="24"/>
          <w:szCs w:val="24"/>
          <w:lang w:val="fr-FR"/>
        </w:rPr>
        <w:t xml:space="preserve">, F. (1999). </w:t>
      </w:r>
      <w:r w:rsidRPr="00267AB3">
        <w:rPr>
          <w:rFonts w:ascii="Times New Roman" w:hAnsi="Times New Roman" w:cs="Times New Roman"/>
          <w:i/>
          <w:sz w:val="24"/>
          <w:szCs w:val="24"/>
          <w:lang w:val="fr-FR"/>
        </w:rPr>
        <w:t xml:space="preserve">Les </w:t>
      </w:r>
      <w:r w:rsidR="00C20E12">
        <w:rPr>
          <w:rFonts w:ascii="Times New Roman" w:hAnsi="Times New Roman" w:cs="Times New Roman"/>
          <w:i/>
          <w:sz w:val="24"/>
          <w:szCs w:val="24"/>
          <w:lang w:val="fr-FR"/>
        </w:rPr>
        <w:t>C.D.I.</w:t>
      </w:r>
      <w:r w:rsidRPr="00267AB3">
        <w:rPr>
          <w:rFonts w:ascii="Times New Roman" w:hAnsi="Times New Roman" w:cs="Times New Roman"/>
          <w:i/>
          <w:sz w:val="24"/>
          <w:szCs w:val="24"/>
          <w:lang w:val="fr-FR"/>
        </w:rPr>
        <w:t xml:space="preserve"> (Centres de Documentation et d'Information) des lycées et collèges</w:t>
      </w:r>
      <w:r>
        <w:rPr>
          <w:rFonts w:ascii="Times New Roman" w:hAnsi="Times New Roman" w:cs="Times New Roman"/>
          <w:sz w:val="24"/>
          <w:szCs w:val="24"/>
          <w:lang w:val="fr-FR"/>
        </w:rPr>
        <w:t>.</w:t>
      </w:r>
      <w:r w:rsidRPr="00267AB3">
        <w:rPr>
          <w:rFonts w:ascii="Times New Roman" w:hAnsi="Times New Roman" w:cs="Times New Roman"/>
          <w:sz w:val="24"/>
          <w:szCs w:val="24"/>
          <w:lang w:val="fr-FR"/>
        </w:rPr>
        <w:t xml:space="preserve"> </w:t>
      </w:r>
      <w:r w:rsidRPr="0020172F">
        <w:rPr>
          <w:rFonts w:ascii="Times New Roman" w:hAnsi="Times New Roman" w:cs="Times New Roman"/>
          <w:sz w:val="24"/>
          <w:szCs w:val="24"/>
          <w:lang w:val="en-US"/>
        </w:rPr>
        <w:t>Presses universitaires de France.</w:t>
      </w:r>
    </w:p>
    <w:p w14:paraId="2AD32048" w14:textId="77777777" w:rsidR="00BF1229" w:rsidRPr="00BF1229" w:rsidRDefault="00BF1229" w:rsidP="0090555C">
      <w:pPr>
        <w:spacing w:line="360" w:lineRule="auto"/>
        <w:jc w:val="both"/>
        <w:rPr>
          <w:rFonts w:ascii="Times New Roman" w:hAnsi="Times New Roman" w:cs="Times New Roman"/>
          <w:sz w:val="24"/>
          <w:szCs w:val="24"/>
          <w:lang w:val="en-US"/>
        </w:rPr>
      </w:pPr>
      <w:r w:rsidRPr="00BF1229">
        <w:rPr>
          <w:rFonts w:ascii="Times New Roman" w:hAnsi="Times New Roman" w:cs="Times New Roman"/>
          <w:sz w:val="24"/>
          <w:szCs w:val="24"/>
          <w:lang w:val="en-US"/>
        </w:rPr>
        <w:t xml:space="preserve">Cherry, E.C. (1953). « Some experiments on the recognition of speech with one and two ears », </w:t>
      </w:r>
      <w:r w:rsidRPr="00BF1229">
        <w:rPr>
          <w:rFonts w:ascii="Times New Roman" w:hAnsi="Times New Roman" w:cs="Times New Roman"/>
          <w:i/>
          <w:sz w:val="24"/>
          <w:szCs w:val="24"/>
          <w:lang w:val="en-US"/>
        </w:rPr>
        <w:t>Journal of the Acoustical Society of America</w:t>
      </w:r>
      <w:r>
        <w:rPr>
          <w:rFonts w:ascii="Times New Roman" w:hAnsi="Times New Roman" w:cs="Times New Roman"/>
          <w:sz w:val="24"/>
          <w:szCs w:val="24"/>
          <w:lang w:val="en-US"/>
        </w:rPr>
        <w:t>,</w:t>
      </w:r>
      <w:r w:rsidRPr="00BF1229">
        <w:rPr>
          <w:rFonts w:ascii="Times New Roman" w:hAnsi="Times New Roman" w:cs="Times New Roman"/>
          <w:sz w:val="24"/>
          <w:szCs w:val="24"/>
          <w:lang w:val="en-US"/>
        </w:rPr>
        <w:t xml:space="preserve"> 25</w:t>
      </w:r>
      <w:r>
        <w:rPr>
          <w:rFonts w:ascii="Times New Roman" w:hAnsi="Times New Roman" w:cs="Times New Roman"/>
          <w:sz w:val="24"/>
          <w:szCs w:val="24"/>
          <w:lang w:val="en-US"/>
        </w:rPr>
        <w:t xml:space="preserve">, 5. </w:t>
      </w:r>
      <w:hyperlink r:id="rId20" w:history="1">
        <w:r w:rsidRPr="0020172F">
          <w:rPr>
            <w:rStyle w:val="Lienhypertexte"/>
            <w:rFonts w:ascii="Times New Roman" w:hAnsi="Times New Roman" w:cs="Times New Roman"/>
            <w:sz w:val="24"/>
            <w:szCs w:val="24"/>
          </w:rPr>
          <w:t>http://www.ee.columbia.edu/~dpwe/papers/Cherry53-cpe.pdf</w:t>
        </w:r>
      </w:hyperlink>
      <w:r w:rsidRPr="0020172F">
        <w:rPr>
          <w:rFonts w:ascii="Times New Roman" w:hAnsi="Times New Roman" w:cs="Times New Roman"/>
          <w:sz w:val="24"/>
          <w:szCs w:val="24"/>
        </w:rPr>
        <w:t xml:space="preserve">. </w:t>
      </w:r>
      <w:r>
        <w:rPr>
          <w:rFonts w:ascii="Times New Roman" w:hAnsi="Times New Roman" w:cs="Times New Roman"/>
          <w:sz w:val="24"/>
          <w:szCs w:val="24"/>
          <w:lang w:val="en-US"/>
        </w:rPr>
        <w:t>Dernière consultation : 03/03/2017.</w:t>
      </w:r>
    </w:p>
    <w:p w14:paraId="008A285A" w14:textId="77777777" w:rsidR="00436BB0" w:rsidRPr="00436BB0" w:rsidRDefault="00436BB0" w:rsidP="0090555C">
      <w:pPr>
        <w:spacing w:line="360" w:lineRule="auto"/>
        <w:jc w:val="both"/>
        <w:rPr>
          <w:rFonts w:ascii="Times New Roman" w:hAnsi="Times New Roman" w:cs="Times New Roman"/>
          <w:sz w:val="24"/>
          <w:szCs w:val="24"/>
          <w:lang w:val="en-US"/>
        </w:rPr>
      </w:pPr>
      <w:r w:rsidRPr="00436BB0">
        <w:rPr>
          <w:rFonts w:ascii="Times New Roman" w:hAnsi="Times New Roman" w:cs="Times New Roman"/>
          <w:sz w:val="24"/>
          <w:szCs w:val="24"/>
          <w:lang w:val="en-US"/>
        </w:rPr>
        <w:t xml:space="preserve">Claxton, G. (2008). </w:t>
      </w:r>
      <w:r>
        <w:rPr>
          <w:rFonts w:ascii="Times New Roman" w:hAnsi="Times New Roman" w:cs="Times New Roman"/>
          <w:i/>
          <w:sz w:val="24"/>
          <w:szCs w:val="24"/>
          <w:lang w:val="en-US"/>
        </w:rPr>
        <w:t>What's the point of school?</w:t>
      </w:r>
      <w:r w:rsidRPr="00436BB0">
        <w:rPr>
          <w:rFonts w:ascii="Times New Roman" w:hAnsi="Times New Roman" w:cs="Times New Roman"/>
          <w:i/>
          <w:sz w:val="24"/>
          <w:szCs w:val="24"/>
          <w:lang w:val="en-US"/>
        </w:rPr>
        <w:t>: rediscovering the heart of education</w:t>
      </w:r>
      <w:r w:rsidRPr="00436BB0">
        <w:rPr>
          <w:rFonts w:ascii="Times New Roman" w:hAnsi="Times New Roman" w:cs="Times New Roman"/>
          <w:sz w:val="24"/>
          <w:szCs w:val="24"/>
          <w:lang w:val="en-US"/>
        </w:rPr>
        <w:t>. Richmond: Oneworld.</w:t>
      </w:r>
      <w:r>
        <w:rPr>
          <w:rFonts w:ascii="Times New Roman" w:hAnsi="Times New Roman" w:cs="Times New Roman"/>
          <w:sz w:val="24"/>
          <w:szCs w:val="24"/>
          <w:lang w:val="en-US"/>
        </w:rPr>
        <w:t xml:space="preserve"> </w:t>
      </w:r>
      <w:hyperlink r:id="rId21" w:anchor="v=snippet&amp;q=styles&amp;f=false" w:history="1">
        <w:r w:rsidRPr="00DA31E2">
          <w:rPr>
            <w:rStyle w:val="Lienhypertexte"/>
            <w:rFonts w:ascii="Times New Roman" w:hAnsi="Times New Roman" w:cs="Times New Roman"/>
            <w:sz w:val="24"/>
            <w:szCs w:val="24"/>
            <w:lang w:val="en-US"/>
          </w:rPr>
          <w:t>https://books.google.fr/books?id=0X3YAQAAQBAJ&amp;lpg=PP1&amp;dq=What's%20the%20Point%20of%20School%3F%3A%20Rediscovering%20The%20Heart%20Of%20Education&amp;hl=fr&amp;pg=PT120#v=snippet&amp;q=styles&amp;f=false</w:t>
        </w:r>
      </w:hyperlink>
      <w:r>
        <w:rPr>
          <w:rFonts w:ascii="Times New Roman" w:hAnsi="Times New Roman" w:cs="Times New Roman"/>
          <w:sz w:val="24"/>
          <w:szCs w:val="24"/>
          <w:lang w:val="en-US"/>
        </w:rPr>
        <w:t>. Dernière consultation : 21/01/2017.</w:t>
      </w:r>
    </w:p>
    <w:p w14:paraId="4F3AAF07" w14:textId="77777777" w:rsidR="002956E4" w:rsidRDefault="002956E4" w:rsidP="0090555C">
      <w:pPr>
        <w:spacing w:line="360" w:lineRule="auto"/>
        <w:jc w:val="both"/>
        <w:rPr>
          <w:rFonts w:ascii="Times New Roman" w:hAnsi="Times New Roman" w:cs="Times New Roman"/>
          <w:sz w:val="24"/>
          <w:szCs w:val="24"/>
          <w:lang w:val="en-GB"/>
        </w:rPr>
      </w:pPr>
      <w:r w:rsidRPr="002956E4">
        <w:rPr>
          <w:rFonts w:ascii="Times New Roman" w:hAnsi="Times New Roman" w:cs="Times New Roman"/>
          <w:sz w:val="24"/>
          <w:szCs w:val="24"/>
          <w:lang w:val="en-GB"/>
        </w:rPr>
        <w:t xml:space="preserve">Claybourne, A. (2013). </w:t>
      </w:r>
      <w:r w:rsidRPr="002956E4">
        <w:rPr>
          <w:rFonts w:ascii="Times New Roman" w:hAnsi="Times New Roman" w:cs="Times New Roman"/>
          <w:i/>
          <w:iCs/>
          <w:sz w:val="24"/>
          <w:szCs w:val="24"/>
          <w:lang w:val="en-GB"/>
        </w:rPr>
        <w:t xml:space="preserve">Your Body for Life: Mental Development, From birth to old age. </w:t>
      </w:r>
      <w:r w:rsidRPr="002956E4">
        <w:rPr>
          <w:rFonts w:ascii="Times New Roman" w:hAnsi="Times New Roman" w:cs="Times New Roman"/>
          <w:sz w:val="24"/>
          <w:szCs w:val="24"/>
          <w:lang w:val="en-GB"/>
        </w:rPr>
        <w:t>Capstone Global Library Ltd.</w:t>
      </w:r>
      <w:r w:rsidR="0011126C">
        <w:rPr>
          <w:rFonts w:ascii="Times New Roman" w:hAnsi="Times New Roman" w:cs="Times New Roman"/>
          <w:sz w:val="24"/>
          <w:szCs w:val="24"/>
          <w:lang w:val="en-GB"/>
        </w:rPr>
        <w:t xml:space="preserve"> </w:t>
      </w:r>
      <w:hyperlink r:id="rId22" w:anchor="v=onepage&amp;q=claybourne%20your%20body%20for%20life&amp;f=false" w:history="1">
        <w:r w:rsidR="0011126C" w:rsidRPr="003A40CB">
          <w:rPr>
            <w:rStyle w:val="Lienhypertexte"/>
            <w:rFonts w:ascii="Times New Roman" w:hAnsi="Times New Roman" w:cs="Times New Roman"/>
            <w:sz w:val="24"/>
            <w:szCs w:val="24"/>
            <w:lang w:val="en-GB"/>
          </w:rPr>
          <w:t>https://books.google.fr/books?id=pYIMFN_P5j0C&amp;lpg=PP1&amp;dq=claybourne%20your%20body%20for%20life&amp;hl=fr&amp;pg=PA10#v=onepage&amp;q=claybourne%20your%20body%20for%20life&amp;f=false</w:t>
        </w:r>
      </w:hyperlink>
      <w:r w:rsidR="0011126C">
        <w:rPr>
          <w:rFonts w:ascii="Times New Roman" w:hAnsi="Times New Roman" w:cs="Times New Roman"/>
          <w:sz w:val="24"/>
          <w:szCs w:val="24"/>
          <w:lang w:val="en-GB"/>
        </w:rPr>
        <w:t>. Dernière consultation : 16/01/2017.</w:t>
      </w:r>
    </w:p>
    <w:p w14:paraId="19599170" w14:textId="77777777" w:rsidR="00D95EC2" w:rsidRPr="0020172F" w:rsidRDefault="00D95EC2" w:rsidP="0090555C">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en-GB"/>
        </w:rPr>
        <w:t xml:space="preserve">Coffield, F., Moseley, D., Hall, E. &amp; Ecclestone, K. (2004). </w:t>
      </w:r>
      <w:r w:rsidRPr="00D95EC2">
        <w:rPr>
          <w:rFonts w:ascii="Times New Roman" w:hAnsi="Times New Roman" w:cs="Times New Roman"/>
          <w:i/>
          <w:sz w:val="24"/>
          <w:szCs w:val="24"/>
          <w:lang w:val="en-GB"/>
        </w:rPr>
        <w:t>Learning styles and pedagogy in post-16 learning: a systematic and critical review</w:t>
      </w:r>
      <w:r>
        <w:rPr>
          <w:rFonts w:ascii="Times New Roman" w:hAnsi="Times New Roman" w:cs="Times New Roman"/>
          <w:sz w:val="24"/>
          <w:szCs w:val="24"/>
          <w:lang w:val="en-GB"/>
        </w:rPr>
        <w:t xml:space="preserve">, Learning and Skills Research Centre. </w:t>
      </w:r>
      <w:hyperlink r:id="rId23" w:history="1">
        <w:r w:rsidRPr="00A47487">
          <w:rPr>
            <w:rStyle w:val="Lienhypertexte"/>
            <w:rFonts w:ascii="Times New Roman" w:hAnsi="Times New Roman" w:cs="Times New Roman"/>
            <w:sz w:val="24"/>
            <w:szCs w:val="24"/>
          </w:rPr>
          <w:t>http://sxills.nl/lerenlerennu/bronnen/Learning%20styles%20by%20Coffield%20e.a..pdf</w:t>
        </w:r>
      </w:hyperlink>
      <w:r w:rsidRPr="00A47487">
        <w:rPr>
          <w:rFonts w:ascii="Times New Roman" w:hAnsi="Times New Roman" w:cs="Times New Roman"/>
          <w:sz w:val="24"/>
          <w:szCs w:val="24"/>
        </w:rPr>
        <w:t xml:space="preserve">. </w:t>
      </w:r>
      <w:r w:rsidRPr="0020172F">
        <w:rPr>
          <w:rFonts w:ascii="Times New Roman" w:hAnsi="Times New Roman" w:cs="Times New Roman"/>
          <w:sz w:val="24"/>
          <w:szCs w:val="24"/>
          <w:lang w:val="fr-FR"/>
        </w:rPr>
        <w:t>Dernière consultation : 21/01/2017.</w:t>
      </w:r>
    </w:p>
    <w:p w14:paraId="19DC805F" w14:textId="0DD5FD24" w:rsidR="0023404B" w:rsidRDefault="0023404B" w:rsidP="0090555C">
      <w:pPr>
        <w:spacing w:line="360" w:lineRule="auto"/>
        <w:jc w:val="both"/>
        <w:rPr>
          <w:rFonts w:ascii="Times New Roman" w:hAnsi="Times New Roman" w:cs="Times New Roman"/>
          <w:sz w:val="24"/>
          <w:szCs w:val="24"/>
          <w:lang w:val="fr-FR"/>
        </w:rPr>
      </w:pPr>
      <w:r w:rsidRPr="0023404B">
        <w:rPr>
          <w:rFonts w:ascii="Times New Roman" w:hAnsi="Times New Roman" w:cs="Times New Roman"/>
          <w:sz w:val="24"/>
          <w:szCs w:val="24"/>
          <w:lang w:val="fr-FR"/>
        </w:rPr>
        <w:t>Couchaere</w:t>
      </w:r>
      <w:r>
        <w:rPr>
          <w:rFonts w:ascii="Times New Roman" w:hAnsi="Times New Roman" w:cs="Times New Roman"/>
          <w:sz w:val="24"/>
          <w:szCs w:val="24"/>
          <w:lang w:val="fr-FR"/>
        </w:rPr>
        <w:t>, M.J</w:t>
      </w:r>
      <w:r w:rsidRPr="0023404B">
        <w:rPr>
          <w:rFonts w:ascii="Times New Roman" w:hAnsi="Times New Roman" w:cs="Times New Roman"/>
          <w:sz w:val="24"/>
          <w:szCs w:val="24"/>
          <w:lang w:val="fr-FR"/>
        </w:rPr>
        <w:t xml:space="preserve">. (2001). </w:t>
      </w:r>
      <w:r w:rsidRPr="0023404B">
        <w:rPr>
          <w:rFonts w:ascii="Times New Roman" w:hAnsi="Times New Roman" w:cs="Times New Roman"/>
          <w:i/>
          <w:sz w:val="24"/>
          <w:szCs w:val="24"/>
          <w:lang w:val="fr-FR"/>
        </w:rPr>
        <w:t>Le Développement de la Mémoire : Outils pour une Mémoire Dynamisée</w:t>
      </w:r>
      <w:r w:rsidRPr="0023404B">
        <w:rPr>
          <w:rFonts w:ascii="Times New Roman" w:hAnsi="Times New Roman" w:cs="Times New Roman"/>
          <w:sz w:val="24"/>
          <w:szCs w:val="24"/>
          <w:lang w:val="fr-FR"/>
        </w:rPr>
        <w:t>. Issy-les-Moulineaux: ESF.</w:t>
      </w:r>
    </w:p>
    <w:p w14:paraId="485BD733" w14:textId="2E8C4037" w:rsidR="005D36C5" w:rsidRPr="005D36C5" w:rsidRDefault="005D36C5" w:rsidP="0090555C">
      <w:pPr>
        <w:widowControl w:val="0"/>
        <w:autoSpaceDE w:val="0"/>
        <w:autoSpaceDN w:val="0"/>
        <w:adjustRightInd w:val="0"/>
        <w:spacing w:after="240" w:line="360" w:lineRule="auto"/>
        <w:jc w:val="both"/>
        <w:rPr>
          <w:rFonts w:ascii="Times" w:eastAsiaTheme="minorHAnsi" w:hAnsi="Times" w:cs="Times"/>
          <w:sz w:val="24"/>
          <w:szCs w:val="24"/>
          <w:lang w:val="en-US" w:eastAsia="en-US"/>
        </w:rPr>
      </w:pPr>
      <w:r w:rsidRPr="005D36C5">
        <w:rPr>
          <w:rFonts w:ascii="Times" w:eastAsiaTheme="minorHAnsi" w:hAnsi="Times" w:cs="Times"/>
          <w:sz w:val="24"/>
          <w:szCs w:val="24"/>
          <w:lang w:val="en-US" w:eastAsia="en-US"/>
        </w:rPr>
        <w:t>C</w:t>
      </w:r>
      <w:r>
        <w:rPr>
          <w:rFonts w:ascii="Times" w:eastAsiaTheme="minorHAnsi" w:hAnsi="Times" w:cs="Times"/>
          <w:sz w:val="24"/>
          <w:szCs w:val="24"/>
          <w:lang w:val="en-US" w:eastAsia="en-US"/>
        </w:rPr>
        <w:t xml:space="preserve">rain-Thoreson, C., Dale, P. S. </w:t>
      </w:r>
      <w:r w:rsidRPr="005D36C5">
        <w:rPr>
          <w:rFonts w:ascii="Times" w:eastAsiaTheme="minorHAnsi" w:hAnsi="Times" w:cs="Times"/>
          <w:sz w:val="24"/>
          <w:szCs w:val="24"/>
          <w:lang w:val="en-US" w:eastAsia="en-US"/>
        </w:rPr>
        <w:t xml:space="preserve">&amp; Philip, S. (1999). </w:t>
      </w:r>
      <w:r>
        <w:rPr>
          <w:rFonts w:ascii="Times" w:eastAsiaTheme="minorHAnsi" w:hAnsi="Times" w:cs="Times"/>
          <w:sz w:val="24"/>
          <w:szCs w:val="24"/>
          <w:lang w:val="en-US" w:eastAsia="en-US"/>
        </w:rPr>
        <w:t xml:space="preserve">“Enhancing linguistic performance: </w:t>
      </w:r>
      <w:r w:rsidRPr="005D36C5">
        <w:rPr>
          <w:rFonts w:ascii="Times" w:eastAsiaTheme="minorHAnsi" w:hAnsi="Times" w:cs="Times"/>
          <w:sz w:val="24"/>
          <w:szCs w:val="24"/>
          <w:lang w:val="en-US" w:eastAsia="en-US"/>
        </w:rPr>
        <w:t>Parents and teachers as book reading partners for children with language delays</w:t>
      </w:r>
      <w:r w:rsidR="007614C0">
        <w:rPr>
          <w:rFonts w:ascii="Times" w:eastAsiaTheme="minorHAnsi" w:hAnsi="Times" w:cs="Times"/>
          <w:sz w:val="24"/>
          <w:szCs w:val="24"/>
          <w:lang w:val="en-US" w:eastAsia="en-US"/>
        </w:rPr>
        <w:t>”</w:t>
      </w:r>
      <w:r w:rsidRPr="005D36C5">
        <w:rPr>
          <w:rFonts w:ascii="Times" w:eastAsiaTheme="minorHAnsi" w:hAnsi="Times" w:cs="Times"/>
          <w:sz w:val="24"/>
          <w:szCs w:val="24"/>
          <w:lang w:val="en-US" w:eastAsia="en-US"/>
        </w:rPr>
        <w:t xml:space="preserve">. </w:t>
      </w:r>
      <w:r w:rsidRPr="005D36C5">
        <w:rPr>
          <w:rFonts w:ascii="Times" w:eastAsiaTheme="minorHAnsi" w:hAnsi="Times" w:cs="Times"/>
          <w:i/>
          <w:iCs/>
          <w:sz w:val="24"/>
          <w:szCs w:val="24"/>
          <w:lang w:val="en-US" w:eastAsia="en-US"/>
        </w:rPr>
        <w:t xml:space="preserve">Topics in Early Childhood Special Education, 19(1), </w:t>
      </w:r>
      <w:r>
        <w:rPr>
          <w:rFonts w:ascii="Times" w:eastAsiaTheme="minorHAnsi" w:hAnsi="Times" w:cs="Times"/>
          <w:sz w:val="24"/>
          <w:szCs w:val="24"/>
          <w:lang w:val="en-US" w:eastAsia="en-US"/>
        </w:rPr>
        <w:t>pp.</w:t>
      </w:r>
      <w:r w:rsidR="007614C0">
        <w:rPr>
          <w:rFonts w:ascii="Times" w:eastAsiaTheme="minorHAnsi" w:hAnsi="Times" w:cs="Times"/>
          <w:sz w:val="24"/>
          <w:szCs w:val="24"/>
          <w:lang w:val="en-US" w:eastAsia="en-US"/>
        </w:rPr>
        <w:t xml:space="preserve"> </w:t>
      </w:r>
      <w:r>
        <w:rPr>
          <w:rFonts w:ascii="Times" w:eastAsiaTheme="minorHAnsi" w:hAnsi="Times" w:cs="Times"/>
          <w:sz w:val="24"/>
          <w:szCs w:val="24"/>
          <w:lang w:val="en-US" w:eastAsia="en-US"/>
        </w:rPr>
        <w:t>2</w:t>
      </w:r>
      <w:r w:rsidRPr="005D36C5">
        <w:rPr>
          <w:rFonts w:ascii="Times" w:eastAsiaTheme="minorHAnsi" w:hAnsi="Times" w:cs="Times"/>
          <w:sz w:val="24"/>
          <w:szCs w:val="24"/>
          <w:lang w:val="en-US" w:eastAsia="en-US"/>
        </w:rPr>
        <w:t>8-39.</w:t>
      </w:r>
      <w:r w:rsidRPr="005D36C5">
        <w:rPr>
          <w:rFonts w:ascii="MS Mincho" w:eastAsia="MS Mincho" w:hAnsi="MS Mincho" w:cs="MS Mincho"/>
          <w:sz w:val="24"/>
          <w:szCs w:val="24"/>
          <w:lang w:val="en-US" w:eastAsia="en-US"/>
        </w:rPr>
        <w:t> </w:t>
      </w:r>
    </w:p>
    <w:p w14:paraId="5EDFDB24" w14:textId="4EF64AA7" w:rsidR="00844A9A" w:rsidRPr="00844A9A" w:rsidRDefault="00844A9A" w:rsidP="0090555C">
      <w:pPr>
        <w:spacing w:line="360" w:lineRule="auto"/>
        <w:jc w:val="both"/>
        <w:rPr>
          <w:rFonts w:ascii="Times New Roman" w:hAnsi="Times New Roman" w:cs="Times New Roman"/>
          <w:sz w:val="24"/>
          <w:szCs w:val="24"/>
          <w:lang w:val="en-US"/>
        </w:rPr>
      </w:pPr>
      <w:r w:rsidRPr="00844A9A">
        <w:rPr>
          <w:rFonts w:ascii="Times New Roman" w:hAnsi="Times New Roman" w:cs="Times New Roman"/>
          <w:sz w:val="24"/>
          <w:szCs w:val="24"/>
          <w:lang w:val="en-US"/>
        </w:rPr>
        <w:t>Cunningham, A.</w:t>
      </w:r>
      <w:r>
        <w:rPr>
          <w:rFonts w:ascii="Times New Roman" w:hAnsi="Times New Roman" w:cs="Times New Roman"/>
          <w:sz w:val="24"/>
          <w:szCs w:val="24"/>
          <w:lang w:val="en-US"/>
        </w:rPr>
        <w:t xml:space="preserve"> E.</w:t>
      </w:r>
      <w:r w:rsidRPr="00844A9A">
        <w:rPr>
          <w:rFonts w:ascii="Times New Roman" w:hAnsi="Times New Roman" w:cs="Times New Roman"/>
          <w:sz w:val="24"/>
          <w:szCs w:val="24"/>
          <w:lang w:val="en-US"/>
        </w:rPr>
        <w:t xml:space="preserve"> (2005). </w:t>
      </w:r>
      <w:r>
        <w:rPr>
          <w:rFonts w:ascii="Times New Roman" w:hAnsi="Times New Roman" w:cs="Times New Roman"/>
          <w:sz w:val="24"/>
          <w:szCs w:val="24"/>
          <w:lang w:val="en-US"/>
        </w:rPr>
        <w:t>“</w:t>
      </w:r>
      <w:r w:rsidRPr="00844A9A">
        <w:rPr>
          <w:rFonts w:ascii="Times New Roman" w:hAnsi="Times New Roman" w:cs="Times New Roman"/>
          <w:sz w:val="24"/>
          <w:szCs w:val="24"/>
          <w:lang w:val="en-US"/>
        </w:rPr>
        <w:t>Vocabulary Growth Through Independent Reading and Reading Aloud to Children</w:t>
      </w:r>
      <w:r>
        <w:rPr>
          <w:rFonts w:ascii="Times New Roman" w:hAnsi="Times New Roman" w:cs="Times New Roman"/>
          <w:sz w:val="24"/>
          <w:szCs w:val="24"/>
          <w:lang w:val="en-US"/>
        </w:rPr>
        <w:t xml:space="preserve">”. In : Hiebert, E. H. &amp; Kamil, M. L. </w:t>
      </w:r>
      <w:r w:rsidRPr="00844A9A">
        <w:rPr>
          <w:rFonts w:ascii="Times New Roman" w:hAnsi="Times New Roman" w:cs="Times New Roman"/>
          <w:i/>
          <w:sz w:val="24"/>
          <w:szCs w:val="24"/>
          <w:lang w:val="en-US"/>
        </w:rPr>
        <w:t>Teaching and Learning Vocabulary: Bringing Research to Practice.</w:t>
      </w:r>
      <w:r>
        <w:rPr>
          <w:rFonts w:ascii="Times New Roman" w:hAnsi="Times New Roman" w:cs="Times New Roman"/>
          <w:i/>
          <w:sz w:val="24"/>
          <w:szCs w:val="24"/>
          <w:lang w:val="en-US"/>
        </w:rPr>
        <w:t xml:space="preserve"> </w:t>
      </w:r>
      <w:r w:rsidR="00201C43" w:rsidRPr="00201C43">
        <w:rPr>
          <w:rFonts w:ascii="Times New Roman" w:hAnsi="Times New Roman" w:cs="Times New Roman"/>
          <w:sz w:val="24"/>
          <w:szCs w:val="24"/>
          <w:lang w:val="en-US"/>
        </w:rPr>
        <w:t>Mahwah, N.J: L. Erlbaum Associates</w:t>
      </w:r>
      <w:r w:rsidR="00201C43" w:rsidRPr="00201C43">
        <w:rPr>
          <w:rFonts w:ascii="Times New Roman" w:hAnsi="Times New Roman" w:cs="Times New Roman"/>
          <w:i/>
          <w:sz w:val="24"/>
          <w:szCs w:val="24"/>
          <w:lang w:val="en-US"/>
        </w:rPr>
        <w:t>.</w:t>
      </w:r>
    </w:p>
    <w:p w14:paraId="1C2D383A" w14:textId="7009D798" w:rsidR="0081065B" w:rsidRPr="00B67ACE" w:rsidRDefault="0081065B" w:rsidP="0090555C">
      <w:pPr>
        <w:spacing w:line="360" w:lineRule="auto"/>
        <w:jc w:val="both"/>
        <w:rPr>
          <w:rFonts w:ascii="Times New Roman" w:hAnsi="Times New Roman" w:cs="Times New Roman"/>
          <w:sz w:val="24"/>
          <w:szCs w:val="24"/>
          <w:lang w:val="en-US"/>
        </w:rPr>
      </w:pPr>
      <w:r w:rsidRPr="0081065B">
        <w:rPr>
          <w:rFonts w:ascii="Times New Roman" w:hAnsi="Times New Roman" w:cs="Times New Roman"/>
          <w:sz w:val="24"/>
          <w:szCs w:val="24"/>
          <w:lang w:val="en-GB"/>
        </w:rPr>
        <w:t>Curzon, L. B.</w:t>
      </w:r>
      <w:r w:rsidR="00CE48CD">
        <w:rPr>
          <w:rFonts w:ascii="Times New Roman" w:hAnsi="Times New Roman" w:cs="Times New Roman"/>
          <w:sz w:val="24"/>
          <w:szCs w:val="24"/>
          <w:lang w:val="en-GB"/>
        </w:rPr>
        <w:t xml:space="preserve"> &amp; Tummons, J. (201</w:t>
      </w:r>
      <w:r w:rsidRPr="0081065B">
        <w:rPr>
          <w:rFonts w:ascii="Times New Roman" w:hAnsi="Times New Roman" w:cs="Times New Roman"/>
          <w:sz w:val="24"/>
          <w:szCs w:val="24"/>
          <w:lang w:val="en-GB"/>
        </w:rPr>
        <w:t xml:space="preserve">3). </w:t>
      </w:r>
      <w:r w:rsidRPr="0081065B">
        <w:rPr>
          <w:rFonts w:ascii="Times New Roman" w:hAnsi="Times New Roman" w:cs="Times New Roman"/>
          <w:i/>
          <w:iCs/>
          <w:sz w:val="24"/>
          <w:szCs w:val="24"/>
          <w:lang w:val="en-GB"/>
        </w:rPr>
        <w:t>Teaching in Further Education: An Outline of Principles and Practice</w:t>
      </w:r>
      <w:r w:rsidRPr="0081065B">
        <w:rPr>
          <w:rFonts w:ascii="Times New Roman" w:hAnsi="Times New Roman" w:cs="Times New Roman"/>
          <w:sz w:val="24"/>
          <w:szCs w:val="24"/>
          <w:lang w:val="en-GB"/>
        </w:rPr>
        <w:t xml:space="preserve">. </w:t>
      </w:r>
      <w:r w:rsidR="007614C0">
        <w:rPr>
          <w:rFonts w:ascii="Times New Roman" w:hAnsi="Times New Roman" w:cs="Times New Roman"/>
          <w:sz w:val="24"/>
          <w:szCs w:val="24"/>
          <w:lang w:val="fr-FR"/>
        </w:rPr>
        <w:t>7</w:t>
      </w:r>
      <w:r w:rsidR="007614C0" w:rsidRPr="007614C0">
        <w:rPr>
          <w:rFonts w:ascii="Times New Roman" w:hAnsi="Times New Roman" w:cs="Times New Roman"/>
          <w:sz w:val="24"/>
          <w:szCs w:val="24"/>
          <w:vertAlign w:val="superscript"/>
          <w:lang w:val="fr-FR"/>
        </w:rPr>
        <w:t>ème</w:t>
      </w:r>
      <w:r w:rsidR="00CE48CD" w:rsidRPr="00B67ACE">
        <w:rPr>
          <w:rFonts w:ascii="Times New Roman" w:hAnsi="Times New Roman" w:cs="Times New Roman"/>
          <w:sz w:val="24"/>
          <w:szCs w:val="24"/>
          <w:lang w:val="fr-FR"/>
        </w:rPr>
        <w:t xml:space="preserve"> édition</w:t>
      </w:r>
      <w:r w:rsidRPr="00B67ACE">
        <w:rPr>
          <w:rFonts w:ascii="Times New Roman" w:hAnsi="Times New Roman" w:cs="Times New Roman"/>
          <w:sz w:val="24"/>
          <w:szCs w:val="24"/>
          <w:lang w:val="fr-FR"/>
        </w:rPr>
        <w:t xml:space="preserve">. </w:t>
      </w:r>
      <w:r w:rsidR="00CE48CD" w:rsidRPr="00B67ACE">
        <w:rPr>
          <w:rFonts w:ascii="Times New Roman" w:hAnsi="Times New Roman" w:cs="Times New Roman"/>
          <w:sz w:val="24"/>
          <w:szCs w:val="24"/>
          <w:lang w:val="fr-FR"/>
        </w:rPr>
        <w:t>Bl</w:t>
      </w:r>
      <w:r w:rsidR="00CE48CD" w:rsidRPr="00CE48CD">
        <w:rPr>
          <w:rFonts w:ascii="Times New Roman" w:hAnsi="Times New Roman" w:cs="Times New Roman"/>
          <w:sz w:val="24"/>
          <w:szCs w:val="24"/>
          <w:lang w:val="fr-FR"/>
        </w:rPr>
        <w:t>oomsbury</w:t>
      </w:r>
      <w:r w:rsidRPr="00CE48CD">
        <w:rPr>
          <w:rFonts w:ascii="Times New Roman" w:hAnsi="Times New Roman" w:cs="Times New Roman"/>
          <w:sz w:val="24"/>
          <w:szCs w:val="24"/>
          <w:lang w:val="fr-FR"/>
        </w:rPr>
        <w:t>.</w:t>
      </w:r>
      <w:r w:rsidR="00CE48CD" w:rsidRPr="00CE48CD">
        <w:rPr>
          <w:rFonts w:ascii="Times New Roman" w:hAnsi="Times New Roman" w:cs="Times New Roman"/>
          <w:sz w:val="24"/>
          <w:szCs w:val="24"/>
          <w:lang w:val="fr-FR"/>
        </w:rPr>
        <w:t xml:space="preserve"> </w:t>
      </w:r>
      <w:hyperlink r:id="rId24" w:anchor="v=onepage&amp;q&amp;f=false" w:history="1">
        <w:r w:rsidR="00CE48CD" w:rsidRPr="003A40CB">
          <w:rPr>
            <w:rStyle w:val="Lienhypertexte"/>
            <w:rFonts w:ascii="Times New Roman" w:hAnsi="Times New Roman" w:cs="Times New Roman"/>
            <w:sz w:val="24"/>
            <w:szCs w:val="24"/>
            <w:lang w:val="fr-FR"/>
          </w:rPr>
          <w:t>https://books.google.fr/books?id=jbzUAAAAQBAJ&amp;lpg=PA35&amp;dq=neural%20pathway%20connections%20curzon&amp;hl=fr&amp;pg=PP1#v=onepage&amp;q&amp;f=false</w:t>
        </w:r>
      </w:hyperlink>
      <w:r w:rsidR="00CE48CD">
        <w:rPr>
          <w:rFonts w:ascii="Times New Roman" w:hAnsi="Times New Roman" w:cs="Times New Roman"/>
          <w:sz w:val="24"/>
          <w:szCs w:val="24"/>
          <w:lang w:val="fr-FR"/>
        </w:rPr>
        <w:t xml:space="preserve">. </w:t>
      </w:r>
      <w:r w:rsidR="00CE48CD" w:rsidRPr="00B67ACE">
        <w:rPr>
          <w:rFonts w:ascii="Times New Roman" w:hAnsi="Times New Roman" w:cs="Times New Roman"/>
          <w:sz w:val="24"/>
          <w:szCs w:val="24"/>
          <w:lang w:val="en-US"/>
        </w:rPr>
        <w:t xml:space="preserve">Dernière </w:t>
      </w:r>
      <w:r w:rsidR="0014718E">
        <w:rPr>
          <w:rFonts w:ascii="Times New Roman" w:hAnsi="Times New Roman" w:cs="Times New Roman"/>
          <w:sz w:val="24"/>
          <w:szCs w:val="24"/>
          <w:lang w:val="en-US"/>
        </w:rPr>
        <w:t xml:space="preserve">consultation </w:t>
      </w:r>
      <w:r w:rsidR="00CE48CD" w:rsidRPr="00B67ACE">
        <w:rPr>
          <w:rFonts w:ascii="Times New Roman" w:hAnsi="Times New Roman" w:cs="Times New Roman"/>
          <w:sz w:val="24"/>
          <w:szCs w:val="24"/>
          <w:lang w:val="en-US"/>
        </w:rPr>
        <w:t>: 16/01/2017.</w:t>
      </w:r>
    </w:p>
    <w:p w14:paraId="4C743787" w14:textId="6677F077" w:rsidR="009006D8" w:rsidRDefault="00B35275" w:rsidP="0090555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Desimone</w:t>
      </w:r>
      <w:r w:rsidR="009006D8">
        <w:rPr>
          <w:rFonts w:ascii="Times New Roman" w:hAnsi="Times New Roman" w:cs="Times New Roman"/>
          <w:sz w:val="24"/>
          <w:szCs w:val="24"/>
          <w:lang w:val="en-US"/>
        </w:rPr>
        <w:t>, R.</w:t>
      </w:r>
      <w:r>
        <w:rPr>
          <w:rFonts w:ascii="Times New Roman" w:hAnsi="Times New Roman" w:cs="Times New Roman"/>
          <w:sz w:val="24"/>
          <w:szCs w:val="24"/>
          <w:lang w:val="en-US"/>
        </w:rPr>
        <w:t xml:space="preserve"> </w:t>
      </w:r>
      <w:r w:rsidR="009006D8">
        <w:rPr>
          <w:rFonts w:ascii="Times New Roman" w:hAnsi="Times New Roman" w:cs="Times New Roman"/>
          <w:sz w:val="24"/>
          <w:szCs w:val="24"/>
          <w:lang w:val="en-US"/>
        </w:rPr>
        <w:t>&amp;</w:t>
      </w:r>
      <w:r>
        <w:rPr>
          <w:rFonts w:ascii="Times New Roman" w:hAnsi="Times New Roman" w:cs="Times New Roman"/>
          <w:sz w:val="24"/>
          <w:szCs w:val="24"/>
          <w:lang w:val="en-US"/>
        </w:rPr>
        <w:t xml:space="preserve"> Duncan,</w:t>
      </w:r>
      <w:r w:rsidR="009006D8">
        <w:rPr>
          <w:rFonts w:ascii="Times New Roman" w:hAnsi="Times New Roman" w:cs="Times New Roman"/>
          <w:sz w:val="24"/>
          <w:szCs w:val="24"/>
          <w:lang w:val="en-US"/>
        </w:rPr>
        <w:t xml:space="preserve"> J. </w:t>
      </w:r>
      <w:r>
        <w:rPr>
          <w:rFonts w:ascii="Times New Roman" w:hAnsi="Times New Roman" w:cs="Times New Roman"/>
          <w:sz w:val="24"/>
          <w:szCs w:val="24"/>
          <w:lang w:val="en-US"/>
        </w:rPr>
        <w:t xml:space="preserve">(1995). </w:t>
      </w:r>
      <w:r w:rsidR="009006D8">
        <w:rPr>
          <w:rFonts w:ascii="Times New Roman" w:hAnsi="Times New Roman" w:cs="Times New Roman"/>
          <w:sz w:val="24"/>
          <w:szCs w:val="24"/>
          <w:lang w:val="en-US"/>
        </w:rPr>
        <w:t xml:space="preserve">Neural Mechanism of Selective Visual Attention. </w:t>
      </w:r>
      <w:r w:rsidR="009006D8" w:rsidRPr="009006D8">
        <w:rPr>
          <w:rFonts w:ascii="Times New Roman" w:hAnsi="Times New Roman" w:cs="Times New Roman"/>
          <w:i/>
          <w:sz w:val="24"/>
          <w:szCs w:val="24"/>
          <w:lang w:val="en-US"/>
        </w:rPr>
        <w:t>Annual Review of Neuroscience, 18</w:t>
      </w:r>
      <w:r w:rsidR="009006D8">
        <w:rPr>
          <w:rFonts w:ascii="Times New Roman" w:hAnsi="Times New Roman" w:cs="Times New Roman"/>
          <w:sz w:val="24"/>
          <w:szCs w:val="24"/>
          <w:lang w:val="en-US"/>
        </w:rPr>
        <w:t>, pp. 193-222.</w:t>
      </w:r>
      <w:r w:rsidR="007614C0">
        <w:rPr>
          <w:rFonts w:ascii="Times New Roman" w:hAnsi="Times New Roman" w:cs="Times New Roman"/>
          <w:sz w:val="24"/>
          <w:szCs w:val="24"/>
          <w:lang w:val="en-US"/>
        </w:rPr>
        <w:t xml:space="preserve"> </w:t>
      </w:r>
      <w:hyperlink r:id="rId25" w:history="1">
        <w:r w:rsidR="009006D8" w:rsidRPr="00544036">
          <w:rPr>
            <w:rStyle w:val="Lienhypertexte"/>
            <w:rFonts w:ascii="Times New Roman" w:hAnsi="Times New Roman" w:cs="Times New Roman"/>
            <w:sz w:val="24"/>
            <w:szCs w:val="24"/>
          </w:rPr>
          <w:t>http://wexler.free.fr/library/files/desimone%20(1995)%20neural%20mechanisms%20of%20selective%20visual%20attention.pdf</w:t>
        </w:r>
      </w:hyperlink>
      <w:r w:rsidR="009006D8" w:rsidRPr="00544036">
        <w:rPr>
          <w:rFonts w:ascii="Times New Roman" w:hAnsi="Times New Roman" w:cs="Times New Roman"/>
          <w:sz w:val="24"/>
          <w:szCs w:val="24"/>
        </w:rPr>
        <w:t xml:space="preserve">. </w:t>
      </w:r>
      <w:r w:rsidR="009006D8">
        <w:rPr>
          <w:rFonts w:ascii="Times New Roman" w:hAnsi="Times New Roman" w:cs="Times New Roman"/>
          <w:sz w:val="24"/>
          <w:szCs w:val="24"/>
          <w:lang w:val="en-US"/>
        </w:rPr>
        <w:t>Dernière consultation : 03/04/2017.</w:t>
      </w:r>
    </w:p>
    <w:p w14:paraId="25D80432" w14:textId="5C1035FD" w:rsidR="00E66648" w:rsidRDefault="00E66648" w:rsidP="0090555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Djikic, M., Oatley, K. &amp; Moldoveanu, M. C. (2013). Reading other minds: effects of literature on empathy. </w:t>
      </w:r>
      <w:r w:rsidRPr="00275794">
        <w:rPr>
          <w:rFonts w:ascii="Times New Roman" w:hAnsi="Times New Roman" w:cs="Times New Roman"/>
          <w:i/>
          <w:sz w:val="24"/>
          <w:szCs w:val="24"/>
          <w:lang w:val="en-US"/>
        </w:rPr>
        <w:t>Scientific Study of Literature 3:1 (2013),</w:t>
      </w:r>
      <w:r w:rsidR="00275794">
        <w:rPr>
          <w:rFonts w:ascii="Times New Roman" w:hAnsi="Times New Roman" w:cs="Times New Roman"/>
          <w:sz w:val="24"/>
          <w:szCs w:val="24"/>
          <w:lang w:val="en-US"/>
        </w:rPr>
        <w:t xml:space="preserve"> pp. 2</w:t>
      </w:r>
      <w:r w:rsidRPr="00E66648">
        <w:rPr>
          <w:rFonts w:ascii="Times New Roman" w:hAnsi="Times New Roman" w:cs="Times New Roman"/>
          <w:sz w:val="24"/>
          <w:szCs w:val="24"/>
          <w:lang w:val="en-US"/>
        </w:rPr>
        <w:t>8–47</w:t>
      </w:r>
      <w:r w:rsidR="00275794">
        <w:rPr>
          <w:rFonts w:ascii="Times New Roman" w:hAnsi="Times New Roman" w:cs="Times New Roman"/>
          <w:sz w:val="24"/>
          <w:szCs w:val="24"/>
          <w:lang w:val="en-US"/>
        </w:rPr>
        <w:t>.</w:t>
      </w:r>
      <w:r w:rsidR="00235220">
        <w:rPr>
          <w:rFonts w:ascii="Times New Roman" w:hAnsi="Times New Roman" w:cs="Times New Roman"/>
          <w:sz w:val="24"/>
          <w:szCs w:val="24"/>
          <w:lang w:val="en-US"/>
        </w:rPr>
        <w:t xml:space="preserve"> </w:t>
      </w:r>
      <w:hyperlink r:id="rId26" w:history="1">
        <w:r w:rsidR="00235220" w:rsidRPr="0084781F">
          <w:rPr>
            <w:rStyle w:val="Lienhypertexte"/>
            <w:rFonts w:ascii="Times New Roman" w:hAnsi="Times New Roman" w:cs="Times New Roman"/>
            <w:sz w:val="24"/>
            <w:szCs w:val="24"/>
            <w:lang w:val="en-US"/>
          </w:rPr>
          <w:t>http://www-2.rotman.utoronto.ca/facbios/file/(2013b)%20Djikic,%20Oatley,%20&amp;%20Moldoveanu.pdf</w:t>
        </w:r>
      </w:hyperlink>
      <w:r w:rsidR="00235220">
        <w:rPr>
          <w:rFonts w:ascii="Times New Roman" w:hAnsi="Times New Roman" w:cs="Times New Roman"/>
          <w:sz w:val="24"/>
          <w:szCs w:val="24"/>
          <w:lang w:val="en-US"/>
        </w:rPr>
        <w:t>. Dernière consultation : 04/06/2017.</w:t>
      </w:r>
    </w:p>
    <w:p w14:paraId="39C46344" w14:textId="0E3F02D2" w:rsidR="00DA5B44" w:rsidRPr="00DA5B44" w:rsidRDefault="00DA5B44" w:rsidP="0090555C">
      <w:pPr>
        <w:tabs>
          <w:tab w:val="left" w:pos="7945"/>
        </w:tabs>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Ebbinghaus, H. (1913). </w:t>
      </w:r>
      <w:r w:rsidRPr="00DA5B44">
        <w:rPr>
          <w:rFonts w:ascii="Times New Roman" w:hAnsi="Times New Roman" w:cs="Times New Roman"/>
          <w:i/>
          <w:sz w:val="24"/>
          <w:szCs w:val="24"/>
          <w:lang w:val="en-US"/>
        </w:rPr>
        <w:t>Memory: A contribution to experimental psychology.</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New York: Columbia University Press. (First publication in 1885). </w:t>
      </w:r>
      <w:hyperlink r:id="rId27" w:history="1">
        <w:r w:rsidRPr="00155CD2">
          <w:rPr>
            <w:rStyle w:val="Lienhypertexte"/>
            <w:rFonts w:ascii="Times New Roman" w:hAnsi="Times New Roman" w:cs="Times New Roman"/>
            <w:sz w:val="24"/>
            <w:szCs w:val="24"/>
            <w:lang w:val="en-US"/>
          </w:rPr>
          <w:t>http://psychclassics.yorku.ca/Ebbinghaus/memory5.htm</w:t>
        </w:r>
      </w:hyperlink>
      <w:r>
        <w:rPr>
          <w:rFonts w:ascii="Times New Roman" w:hAnsi="Times New Roman" w:cs="Times New Roman"/>
          <w:sz w:val="24"/>
          <w:szCs w:val="24"/>
          <w:lang w:val="en-US"/>
        </w:rPr>
        <w:t>. Dernière consultation : 27/03/2017.</w:t>
      </w:r>
      <w:r w:rsidRPr="00DA5B44">
        <w:rPr>
          <w:rFonts w:ascii="Times New Roman" w:hAnsi="Times New Roman" w:cs="Times New Roman"/>
          <w:i/>
          <w:sz w:val="24"/>
          <w:szCs w:val="24"/>
          <w:lang w:val="en-US"/>
        </w:rPr>
        <w:tab/>
      </w:r>
    </w:p>
    <w:p w14:paraId="0DD2C7F0" w14:textId="21831A26" w:rsidR="00A741F0" w:rsidRDefault="00A741F0" w:rsidP="0090555C">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en-US"/>
        </w:rPr>
        <w:t>Education First (2012).</w:t>
      </w:r>
      <w:r w:rsidR="002E2769" w:rsidRPr="00A741F0">
        <w:rPr>
          <w:rFonts w:ascii="Times New Roman" w:hAnsi="Times New Roman" w:cs="Times New Roman"/>
          <w:sz w:val="24"/>
          <w:szCs w:val="24"/>
          <w:lang w:val="en-US"/>
        </w:rPr>
        <w:t xml:space="preserve"> </w:t>
      </w:r>
      <w:r w:rsidRPr="00A741F0">
        <w:rPr>
          <w:rFonts w:ascii="Times New Roman" w:hAnsi="Times New Roman" w:cs="Times New Roman"/>
          <w:sz w:val="24"/>
          <w:szCs w:val="24"/>
          <w:lang w:val="en-US"/>
        </w:rPr>
        <w:t xml:space="preserve">« EF English Proficiency Index 2012 ». </w:t>
      </w:r>
      <w:hyperlink r:id="rId28" w:history="1">
        <w:r w:rsidRPr="00B67ACE">
          <w:rPr>
            <w:rStyle w:val="Lienhypertexte"/>
            <w:rFonts w:ascii="Times New Roman" w:hAnsi="Times New Roman" w:cs="Times New Roman"/>
            <w:sz w:val="24"/>
            <w:szCs w:val="24"/>
            <w:lang w:val="en-US"/>
          </w:rPr>
          <w:t>http://mediakey1.ef.com/__/~/media/centralefcom/epi/downloads/full-reports/v2/ef-epi-2012-report-fr.pdf</w:t>
        </w:r>
      </w:hyperlink>
      <w:r w:rsidRPr="00B67ACE">
        <w:rPr>
          <w:rFonts w:ascii="Times New Roman" w:hAnsi="Times New Roman" w:cs="Times New Roman"/>
          <w:sz w:val="24"/>
          <w:szCs w:val="24"/>
          <w:lang w:val="en-US"/>
        </w:rPr>
        <w:t xml:space="preserve">. </w:t>
      </w:r>
      <w:r w:rsidRPr="00523989">
        <w:rPr>
          <w:rFonts w:ascii="Times New Roman" w:hAnsi="Times New Roman" w:cs="Times New Roman"/>
          <w:sz w:val="24"/>
          <w:szCs w:val="24"/>
          <w:lang w:val="fr-FR"/>
        </w:rPr>
        <w:t xml:space="preserve">Dernière consultation : 02/01/2017. </w:t>
      </w:r>
    </w:p>
    <w:p w14:paraId="48FE1617" w14:textId="2250FA92" w:rsidR="00700A29" w:rsidRPr="00700A29" w:rsidRDefault="00700A29" w:rsidP="0090555C">
      <w:pPr>
        <w:spacing w:line="360" w:lineRule="auto"/>
        <w:jc w:val="both"/>
        <w:rPr>
          <w:rFonts w:ascii="Times New Roman" w:hAnsi="Times New Roman" w:cs="Times New Roman"/>
          <w:sz w:val="24"/>
          <w:szCs w:val="24"/>
        </w:rPr>
      </w:pPr>
      <w:r>
        <w:rPr>
          <w:rFonts w:ascii="Times New Roman" w:hAnsi="Times New Roman" w:cs="Times New Roman"/>
          <w:sz w:val="24"/>
          <w:szCs w:val="24"/>
          <w:lang w:val="fr-FR"/>
        </w:rPr>
        <w:lastRenderedPageBreak/>
        <w:t>Éducation Nationale (2010). « </w:t>
      </w:r>
      <w:r w:rsidRPr="00700A29">
        <w:rPr>
          <w:rFonts w:ascii="Times New Roman" w:hAnsi="Times New Roman" w:cs="Times New Roman"/>
          <w:sz w:val="24"/>
          <w:szCs w:val="24"/>
          <w:lang w:val="fr-FR"/>
        </w:rPr>
        <w:t>Programme d'enseignement spécifique de littérature étrangère en langue étrangère au cycle terminal de la série littéraire</w:t>
      </w:r>
      <w:r>
        <w:rPr>
          <w:rFonts w:ascii="Times New Roman" w:hAnsi="Times New Roman" w:cs="Times New Roman"/>
          <w:sz w:val="24"/>
          <w:szCs w:val="24"/>
          <w:lang w:val="fr-FR"/>
        </w:rPr>
        <w:t xml:space="preserve"> », </w:t>
      </w:r>
      <w:r w:rsidRPr="00700A29">
        <w:rPr>
          <w:rFonts w:ascii="Times New Roman" w:hAnsi="Times New Roman" w:cs="Times New Roman"/>
          <w:sz w:val="24"/>
          <w:szCs w:val="24"/>
          <w:lang w:val="fr-FR"/>
        </w:rPr>
        <w:t>Bulletin officiel spécial n°9 du 30 septembre 2010</w:t>
      </w:r>
      <w:r>
        <w:rPr>
          <w:rFonts w:ascii="Times New Roman" w:hAnsi="Times New Roman" w:cs="Times New Roman"/>
          <w:sz w:val="24"/>
          <w:szCs w:val="24"/>
          <w:lang w:val="fr-FR"/>
        </w:rPr>
        <w:t xml:space="preserve">. </w:t>
      </w:r>
      <w:hyperlink r:id="rId29" w:history="1">
        <w:r w:rsidRPr="0084781F">
          <w:rPr>
            <w:rStyle w:val="Lienhypertexte"/>
            <w:rFonts w:ascii="Times New Roman" w:hAnsi="Times New Roman" w:cs="Times New Roman"/>
            <w:sz w:val="24"/>
            <w:szCs w:val="24"/>
            <w:lang w:val="fr-FR"/>
          </w:rPr>
          <w:t>http://www.education.gouv.fr/cid53324/mene1019738a.html</w:t>
        </w:r>
      </w:hyperlink>
      <w:r>
        <w:rPr>
          <w:rFonts w:ascii="Times New Roman" w:hAnsi="Times New Roman" w:cs="Times New Roman"/>
          <w:sz w:val="24"/>
          <w:szCs w:val="24"/>
          <w:lang w:val="fr-FR"/>
        </w:rPr>
        <w:t>,. Dernière consultation : 06/05/2017</w:t>
      </w:r>
      <w:r w:rsidR="007614C0">
        <w:rPr>
          <w:rFonts w:ascii="Times New Roman" w:hAnsi="Times New Roman" w:cs="Times New Roman"/>
          <w:sz w:val="24"/>
          <w:szCs w:val="24"/>
          <w:lang w:val="fr-FR"/>
        </w:rPr>
        <w:t>.</w:t>
      </w:r>
    </w:p>
    <w:p w14:paraId="29F2D5F9" w14:textId="152D988D" w:rsidR="000C0ABC" w:rsidRPr="00951A92" w:rsidRDefault="000C0ABC" w:rsidP="0090555C">
      <w:pPr>
        <w:spacing w:line="360" w:lineRule="auto"/>
        <w:jc w:val="both"/>
        <w:rPr>
          <w:rFonts w:ascii="Times New Roman" w:hAnsi="Times New Roman" w:cs="Times New Roman"/>
          <w:sz w:val="24"/>
          <w:szCs w:val="24"/>
          <w:lang w:val="en-US"/>
        </w:rPr>
      </w:pPr>
      <w:r w:rsidRPr="00951A92">
        <w:rPr>
          <w:rFonts w:ascii="Times New Roman" w:hAnsi="Times New Roman" w:cs="Times New Roman"/>
          <w:sz w:val="24"/>
          <w:szCs w:val="24"/>
          <w:lang w:val="fr-FR"/>
        </w:rPr>
        <w:t xml:space="preserve">Eduscol (2016). </w:t>
      </w:r>
      <w:r w:rsidR="006F18A5" w:rsidRPr="00C91A09">
        <w:rPr>
          <w:rFonts w:ascii="Times New Roman" w:hAnsi="Times New Roman" w:cs="Times New Roman"/>
          <w:sz w:val="24"/>
          <w:szCs w:val="24"/>
          <w:lang w:val="fr-FR"/>
        </w:rPr>
        <w:t>«</w:t>
      </w:r>
      <w:r w:rsidR="006F18A5">
        <w:rPr>
          <w:rFonts w:ascii="Times New Roman" w:hAnsi="Times New Roman" w:cs="Times New Roman"/>
          <w:sz w:val="24"/>
          <w:szCs w:val="24"/>
          <w:lang w:val="fr-FR"/>
        </w:rPr>
        <w:t xml:space="preserve"> </w:t>
      </w:r>
      <w:r w:rsidRPr="000C0ABC">
        <w:rPr>
          <w:rFonts w:ascii="Times New Roman" w:hAnsi="Times New Roman" w:cs="Times New Roman"/>
          <w:sz w:val="24"/>
          <w:szCs w:val="24"/>
          <w:lang w:val="fr-FR"/>
        </w:rPr>
        <w:t>Langues vivantes : élaborer une progression cohérente</w:t>
      </w:r>
      <w:r w:rsidR="006F18A5">
        <w:rPr>
          <w:rFonts w:ascii="Times New Roman" w:hAnsi="Times New Roman" w:cs="Times New Roman"/>
          <w:sz w:val="24"/>
          <w:szCs w:val="24"/>
          <w:lang w:val="fr-FR"/>
        </w:rPr>
        <w:t xml:space="preserve"> </w:t>
      </w:r>
      <w:r w:rsidR="006F18A5" w:rsidRPr="00C91A09">
        <w:rPr>
          <w:rFonts w:ascii="Times New Roman" w:hAnsi="Times New Roman" w:cs="Times New Roman"/>
          <w:sz w:val="24"/>
          <w:szCs w:val="24"/>
          <w:lang w:val="fr-FR"/>
        </w:rPr>
        <w:t>»</w:t>
      </w:r>
      <w:r w:rsidRPr="000C0ABC">
        <w:rPr>
          <w:rFonts w:ascii="Times New Roman" w:hAnsi="Times New Roman" w:cs="Times New Roman"/>
          <w:sz w:val="24"/>
          <w:szCs w:val="24"/>
          <w:lang w:val="fr-FR"/>
        </w:rPr>
        <w:t xml:space="preserve"> pour les Cycles 2, 3 et 4,</w:t>
      </w:r>
      <w:r>
        <w:rPr>
          <w:rFonts w:ascii="Times New Roman" w:hAnsi="Times New Roman" w:cs="Times New Roman"/>
          <w:sz w:val="24"/>
          <w:szCs w:val="24"/>
          <w:lang w:val="fr-FR"/>
        </w:rPr>
        <w:t xml:space="preserve"> </w:t>
      </w:r>
      <w:hyperlink r:id="rId30" w:history="1">
        <w:r w:rsidRPr="0084781F">
          <w:rPr>
            <w:rStyle w:val="Lienhypertexte"/>
            <w:rFonts w:ascii="Times New Roman" w:hAnsi="Times New Roman" w:cs="Times New Roman"/>
            <w:sz w:val="24"/>
            <w:szCs w:val="24"/>
            <w:lang w:val="fr-FR"/>
          </w:rPr>
          <w:t>https://cache.media.eduscol.education.fr/file/Langues_vivantes/35/3/RA16_langues_vivantes_elaborer_progression_560353.pdf</w:t>
        </w:r>
      </w:hyperlink>
      <w:r>
        <w:rPr>
          <w:rFonts w:ascii="Times New Roman" w:hAnsi="Times New Roman" w:cs="Times New Roman"/>
          <w:sz w:val="24"/>
          <w:szCs w:val="24"/>
          <w:lang w:val="fr-FR"/>
        </w:rPr>
        <w:t xml:space="preserve">. </w:t>
      </w:r>
      <w:r w:rsidRPr="00951A92">
        <w:rPr>
          <w:rFonts w:ascii="Times New Roman" w:hAnsi="Times New Roman" w:cs="Times New Roman"/>
          <w:sz w:val="24"/>
          <w:szCs w:val="24"/>
          <w:lang w:val="en-US"/>
        </w:rPr>
        <w:t>Dernière consultation : 06/06/2017.</w:t>
      </w:r>
    </w:p>
    <w:p w14:paraId="364FBA61" w14:textId="69444582" w:rsidR="005D36C5" w:rsidRPr="005D36C5" w:rsidRDefault="005D36C5" w:rsidP="0090555C">
      <w:pPr>
        <w:widowControl w:val="0"/>
        <w:autoSpaceDE w:val="0"/>
        <w:autoSpaceDN w:val="0"/>
        <w:adjustRightInd w:val="0"/>
        <w:spacing w:after="240" w:line="360" w:lineRule="auto"/>
        <w:jc w:val="both"/>
        <w:rPr>
          <w:rFonts w:ascii="Times New Roman" w:eastAsiaTheme="minorHAnsi" w:hAnsi="Times New Roman" w:cs="Times New Roman"/>
          <w:sz w:val="24"/>
          <w:szCs w:val="24"/>
          <w:lang w:val="en-US" w:eastAsia="en-US"/>
        </w:rPr>
      </w:pPr>
      <w:r w:rsidRPr="00951A92">
        <w:rPr>
          <w:rFonts w:ascii="Times New Roman" w:eastAsiaTheme="minorHAnsi" w:hAnsi="Times New Roman" w:cs="Times New Roman"/>
          <w:sz w:val="24"/>
          <w:szCs w:val="24"/>
          <w:lang w:val="en-US" w:eastAsia="en-US"/>
        </w:rPr>
        <w:t xml:space="preserve">Elley, W.B. (1989). </w:t>
      </w:r>
      <w:r w:rsidRPr="005D36C5">
        <w:rPr>
          <w:rFonts w:ascii="Times New Roman" w:eastAsiaTheme="minorHAnsi" w:hAnsi="Times New Roman" w:cs="Times New Roman"/>
          <w:sz w:val="24"/>
          <w:szCs w:val="24"/>
          <w:lang w:val="en-US" w:eastAsia="en-US"/>
        </w:rPr>
        <w:t xml:space="preserve">Vocabulary acquisition from listening to stories. </w:t>
      </w:r>
      <w:r w:rsidRPr="005D36C5">
        <w:rPr>
          <w:rFonts w:ascii="Times New Roman" w:eastAsiaTheme="minorHAnsi" w:hAnsi="Times New Roman" w:cs="Times New Roman"/>
          <w:i/>
          <w:iCs/>
          <w:sz w:val="24"/>
          <w:szCs w:val="24"/>
          <w:lang w:val="en-US" w:eastAsia="en-US"/>
        </w:rPr>
        <w:t xml:space="preserve">Reading Research Quarterly, 24(2), </w:t>
      </w:r>
      <w:r w:rsidRPr="005D36C5">
        <w:rPr>
          <w:rFonts w:ascii="Times New Roman" w:eastAsiaTheme="minorHAnsi" w:hAnsi="Times New Roman" w:cs="Times New Roman"/>
          <w:iCs/>
          <w:sz w:val="24"/>
          <w:szCs w:val="24"/>
          <w:lang w:val="en-US" w:eastAsia="en-US"/>
        </w:rPr>
        <w:t>pp</w:t>
      </w:r>
      <w:r w:rsidRPr="005D36C5">
        <w:rPr>
          <w:rFonts w:ascii="Times New Roman" w:eastAsiaTheme="minorHAnsi" w:hAnsi="Times New Roman" w:cs="Times New Roman"/>
          <w:i/>
          <w:iCs/>
          <w:sz w:val="24"/>
          <w:szCs w:val="24"/>
          <w:lang w:val="en-US" w:eastAsia="en-US"/>
        </w:rPr>
        <w:t xml:space="preserve">. </w:t>
      </w:r>
      <w:r w:rsidRPr="005D36C5">
        <w:rPr>
          <w:rFonts w:ascii="Times New Roman" w:eastAsiaTheme="minorHAnsi" w:hAnsi="Times New Roman" w:cs="Times New Roman"/>
          <w:sz w:val="24"/>
          <w:szCs w:val="24"/>
          <w:lang w:val="en-US" w:eastAsia="en-US"/>
        </w:rPr>
        <w:t xml:space="preserve">174-187. </w:t>
      </w:r>
    </w:p>
    <w:p w14:paraId="1A3C7116" w14:textId="77777777" w:rsidR="001A57EA" w:rsidRPr="001A57EA" w:rsidRDefault="001A57EA" w:rsidP="0090555C">
      <w:pPr>
        <w:spacing w:line="360" w:lineRule="auto"/>
        <w:jc w:val="both"/>
        <w:rPr>
          <w:rFonts w:ascii="Times New Roman" w:hAnsi="Times New Roman" w:cs="Times New Roman"/>
          <w:sz w:val="24"/>
          <w:szCs w:val="24"/>
          <w:lang w:val="en-US"/>
        </w:rPr>
      </w:pPr>
      <w:r w:rsidRPr="001A57EA">
        <w:rPr>
          <w:rFonts w:ascii="Times New Roman" w:hAnsi="Times New Roman" w:cs="Times New Roman"/>
          <w:sz w:val="24"/>
          <w:szCs w:val="24"/>
          <w:lang w:val="en-US"/>
        </w:rPr>
        <w:t xml:space="preserve">Fleming, N. D. &amp; Mills, C. </w:t>
      </w:r>
      <w:r w:rsidR="00CD7E2C">
        <w:rPr>
          <w:rFonts w:ascii="Times New Roman" w:hAnsi="Times New Roman" w:cs="Times New Roman"/>
          <w:sz w:val="24"/>
          <w:szCs w:val="24"/>
          <w:lang w:val="en-US"/>
        </w:rPr>
        <w:t>(1992</w:t>
      </w:r>
      <w:r>
        <w:rPr>
          <w:rFonts w:ascii="Times New Roman" w:hAnsi="Times New Roman" w:cs="Times New Roman"/>
          <w:sz w:val="24"/>
          <w:szCs w:val="24"/>
          <w:lang w:val="en-US"/>
        </w:rPr>
        <w:t xml:space="preserve">). </w:t>
      </w:r>
      <w:r w:rsidR="00CD7E2C" w:rsidRPr="00A741F0">
        <w:rPr>
          <w:rFonts w:ascii="Times New Roman" w:hAnsi="Times New Roman" w:cs="Times New Roman"/>
          <w:sz w:val="24"/>
          <w:szCs w:val="24"/>
          <w:lang w:val="en-US"/>
        </w:rPr>
        <w:t>«</w:t>
      </w:r>
      <w:r w:rsidR="00CD7E2C">
        <w:rPr>
          <w:rFonts w:ascii="Times New Roman" w:hAnsi="Times New Roman" w:cs="Times New Roman"/>
          <w:sz w:val="24"/>
          <w:szCs w:val="24"/>
          <w:lang w:val="en-US"/>
        </w:rPr>
        <w:t xml:space="preserve"> </w:t>
      </w:r>
      <w:r w:rsidR="00CD7E2C" w:rsidRPr="00CD7E2C">
        <w:rPr>
          <w:rFonts w:ascii="Times New Roman" w:hAnsi="Times New Roman" w:cs="Times New Roman"/>
          <w:sz w:val="24"/>
          <w:szCs w:val="24"/>
          <w:lang w:val="en-US"/>
        </w:rPr>
        <w:t>Not Another Inventory, Rather a Catalyst for Reflection</w:t>
      </w:r>
      <w:r w:rsidR="00CD7E2C">
        <w:rPr>
          <w:rFonts w:ascii="Times New Roman" w:hAnsi="Times New Roman" w:cs="Times New Roman"/>
          <w:sz w:val="24"/>
          <w:szCs w:val="24"/>
          <w:lang w:val="en-US"/>
        </w:rPr>
        <w:t xml:space="preserve"> </w:t>
      </w:r>
      <w:r w:rsidR="00CD7E2C" w:rsidRPr="00A741F0">
        <w:rPr>
          <w:rFonts w:ascii="Times New Roman" w:hAnsi="Times New Roman" w:cs="Times New Roman"/>
          <w:sz w:val="24"/>
          <w:szCs w:val="24"/>
          <w:lang w:val="en-US"/>
        </w:rPr>
        <w:t>»</w:t>
      </w:r>
      <w:r w:rsidR="00CD7E2C">
        <w:rPr>
          <w:rFonts w:ascii="Times New Roman" w:hAnsi="Times New Roman" w:cs="Times New Roman"/>
          <w:sz w:val="24"/>
          <w:szCs w:val="24"/>
          <w:lang w:val="en-US"/>
        </w:rPr>
        <w:t xml:space="preserve">, </w:t>
      </w:r>
      <w:r w:rsidR="00CD7E2C" w:rsidRPr="00CD7E2C">
        <w:rPr>
          <w:rFonts w:ascii="Times New Roman" w:hAnsi="Times New Roman" w:cs="Times New Roman"/>
          <w:i/>
          <w:sz w:val="24"/>
          <w:szCs w:val="24"/>
          <w:lang w:val="en-US"/>
        </w:rPr>
        <w:t>To Improve the Academy</w:t>
      </w:r>
      <w:r w:rsidR="00CD7E2C" w:rsidRPr="00CD7E2C">
        <w:rPr>
          <w:rFonts w:ascii="Times New Roman" w:hAnsi="Times New Roman" w:cs="Times New Roman"/>
          <w:sz w:val="24"/>
          <w:szCs w:val="24"/>
          <w:lang w:val="en-US"/>
        </w:rPr>
        <w:t xml:space="preserve">, </w:t>
      </w:r>
      <w:r w:rsidR="00CD7E2C" w:rsidRPr="00CD7E2C">
        <w:rPr>
          <w:rFonts w:ascii="Times New Roman" w:hAnsi="Times New Roman" w:cs="Times New Roman"/>
          <w:i/>
          <w:sz w:val="24"/>
          <w:szCs w:val="24"/>
          <w:lang w:val="en-US"/>
        </w:rPr>
        <w:t>Vol. 11</w:t>
      </w:r>
      <w:r w:rsidR="00CD7E2C">
        <w:rPr>
          <w:rFonts w:ascii="Times New Roman" w:hAnsi="Times New Roman" w:cs="Times New Roman"/>
          <w:sz w:val="24"/>
          <w:szCs w:val="24"/>
          <w:lang w:val="en-US"/>
        </w:rPr>
        <w:t xml:space="preserve">. Paper 246. </w:t>
      </w:r>
      <w:hyperlink r:id="rId31" w:history="1">
        <w:r w:rsidR="00CD7E2C" w:rsidRPr="00DA31E2">
          <w:rPr>
            <w:rStyle w:val="Lienhypertexte"/>
            <w:rFonts w:ascii="Times New Roman" w:hAnsi="Times New Roman" w:cs="Times New Roman"/>
            <w:sz w:val="24"/>
            <w:szCs w:val="24"/>
            <w:lang w:val="en-US"/>
          </w:rPr>
          <w:t>http://digitalcommons.unl.edu/cgi/viewcontent.cgi?article=1245&amp;context=podimproveacad</w:t>
        </w:r>
      </w:hyperlink>
      <w:r w:rsidR="00CD7E2C">
        <w:rPr>
          <w:rFonts w:ascii="Times New Roman" w:hAnsi="Times New Roman" w:cs="Times New Roman"/>
          <w:sz w:val="24"/>
          <w:szCs w:val="24"/>
          <w:lang w:val="en-US"/>
        </w:rPr>
        <w:t>. Dernière consultation : 22/01/2017?</w:t>
      </w:r>
    </w:p>
    <w:p w14:paraId="1BCB0C65" w14:textId="77777777" w:rsidR="00E120AE" w:rsidRPr="007E2BB1" w:rsidRDefault="00E120AE" w:rsidP="0090555C">
      <w:pPr>
        <w:spacing w:line="360" w:lineRule="auto"/>
        <w:jc w:val="both"/>
        <w:rPr>
          <w:rFonts w:ascii="Times New Roman" w:hAnsi="Times New Roman" w:cs="Times New Roman"/>
          <w:sz w:val="24"/>
          <w:szCs w:val="24"/>
          <w:lang w:val="en-US"/>
        </w:rPr>
      </w:pPr>
      <w:r w:rsidRPr="007E2BB1">
        <w:rPr>
          <w:rFonts w:ascii="Times New Roman" w:hAnsi="Times New Roman" w:cs="Times New Roman"/>
          <w:sz w:val="24"/>
          <w:szCs w:val="24"/>
          <w:lang w:val="en-US"/>
        </w:rPr>
        <w:t xml:space="preserve">Gregorc, </w:t>
      </w:r>
      <w:r w:rsidR="007E2BB1" w:rsidRPr="007E2BB1">
        <w:rPr>
          <w:rFonts w:ascii="Times New Roman" w:hAnsi="Times New Roman" w:cs="Times New Roman"/>
          <w:sz w:val="24"/>
          <w:szCs w:val="24"/>
          <w:lang w:val="en-US"/>
        </w:rPr>
        <w:t xml:space="preserve">A. F. (1985). </w:t>
      </w:r>
      <w:r w:rsidR="007E2BB1" w:rsidRPr="007E2BB1">
        <w:rPr>
          <w:rFonts w:ascii="Times New Roman" w:hAnsi="Times New Roman" w:cs="Times New Roman"/>
          <w:i/>
          <w:sz w:val="24"/>
          <w:szCs w:val="24"/>
          <w:lang w:val="en-US"/>
        </w:rPr>
        <w:t>Style Delineator : a self-assessment instrument for adults.</w:t>
      </w:r>
      <w:r w:rsidR="007E2BB1" w:rsidRPr="007E2BB1">
        <w:rPr>
          <w:rFonts w:ascii="Times New Roman" w:hAnsi="Times New Roman" w:cs="Times New Roman"/>
          <w:sz w:val="24"/>
          <w:szCs w:val="24"/>
          <w:lang w:val="en-US"/>
        </w:rPr>
        <w:t xml:space="preserve"> Columbia, CT : </w:t>
      </w:r>
      <w:r w:rsidR="007E2BB1">
        <w:rPr>
          <w:rFonts w:ascii="Times New Roman" w:hAnsi="Times New Roman" w:cs="Times New Roman"/>
          <w:sz w:val="24"/>
          <w:szCs w:val="24"/>
          <w:lang w:val="en-US"/>
        </w:rPr>
        <w:t>Gregorc Associates Inc.</w:t>
      </w:r>
    </w:p>
    <w:p w14:paraId="57A74965" w14:textId="77777777" w:rsidR="00321F28" w:rsidRPr="00A47487" w:rsidRDefault="00321F28" w:rsidP="0090555C">
      <w:pPr>
        <w:spacing w:line="360" w:lineRule="auto"/>
        <w:jc w:val="both"/>
        <w:rPr>
          <w:rFonts w:ascii="Times New Roman" w:hAnsi="Times New Roman" w:cs="Times New Roman"/>
          <w:sz w:val="24"/>
          <w:szCs w:val="24"/>
          <w:lang w:val="fr-FR"/>
        </w:rPr>
      </w:pPr>
      <w:r w:rsidRPr="00321F28">
        <w:rPr>
          <w:rFonts w:ascii="Times New Roman" w:hAnsi="Times New Roman" w:cs="Times New Roman"/>
          <w:sz w:val="24"/>
          <w:szCs w:val="24"/>
          <w:lang w:val="en-US"/>
        </w:rPr>
        <w:t>Gu, Y. &amp; Johnson, R.</w:t>
      </w:r>
      <w:r w:rsidR="00436BB0">
        <w:rPr>
          <w:rFonts w:ascii="Times New Roman" w:hAnsi="Times New Roman" w:cs="Times New Roman"/>
          <w:sz w:val="24"/>
          <w:szCs w:val="24"/>
          <w:lang w:val="en-US"/>
        </w:rPr>
        <w:t xml:space="preserve"> </w:t>
      </w:r>
      <w:r w:rsidRPr="00321F28">
        <w:rPr>
          <w:rFonts w:ascii="Times New Roman" w:hAnsi="Times New Roman" w:cs="Times New Roman"/>
          <w:sz w:val="24"/>
          <w:szCs w:val="24"/>
          <w:lang w:val="en-US"/>
        </w:rPr>
        <w:t>K. (1996). Vocabulary learning strategies and languag</w:t>
      </w:r>
      <w:r>
        <w:rPr>
          <w:rFonts w:ascii="Times New Roman" w:hAnsi="Times New Roman" w:cs="Times New Roman"/>
          <w:sz w:val="24"/>
          <w:szCs w:val="24"/>
          <w:lang w:val="en-US"/>
        </w:rPr>
        <w:t xml:space="preserve">e learning outcomes. </w:t>
      </w:r>
      <w:r w:rsidRPr="00A47487">
        <w:rPr>
          <w:rFonts w:ascii="Times New Roman" w:hAnsi="Times New Roman" w:cs="Times New Roman"/>
          <w:i/>
          <w:sz w:val="24"/>
          <w:szCs w:val="24"/>
          <w:lang w:val="fr-FR"/>
        </w:rPr>
        <w:t>Language Learning</w:t>
      </w:r>
      <w:r w:rsidRPr="00A47487">
        <w:rPr>
          <w:rFonts w:ascii="Times New Roman" w:hAnsi="Times New Roman" w:cs="Times New Roman"/>
          <w:sz w:val="24"/>
          <w:szCs w:val="24"/>
          <w:lang w:val="fr-FR"/>
        </w:rPr>
        <w:t>, 46, pp. 643-679.</w:t>
      </w:r>
      <w:r w:rsidR="00D179F0" w:rsidRPr="00A47487">
        <w:rPr>
          <w:rFonts w:ascii="Times New Roman" w:hAnsi="Times New Roman" w:cs="Times New Roman"/>
          <w:sz w:val="24"/>
          <w:szCs w:val="24"/>
          <w:lang w:val="fr-FR"/>
        </w:rPr>
        <w:t xml:space="preserve"> </w:t>
      </w:r>
    </w:p>
    <w:p w14:paraId="0C03EA72" w14:textId="468570DD" w:rsidR="001625F9" w:rsidRPr="00ED5CB1" w:rsidRDefault="001625F9" w:rsidP="0090555C">
      <w:pPr>
        <w:spacing w:line="360" w:lineRule="auto"/>
        <w:jc w:val="both"/>
        <w:rPr>
          <w:rFonts w:ascii="Times New Roman" w:hAnsi="Times New Roman" w:cs="Times New Roman"/>
          <w:sz w:val="24"/>
          <w:szCs w:val="24"/>
          <w:lang w:val="en-US"/>
        </w:rPr>
      </w:pPr>
      <w:r w:rsidRPr="001625F9">
        <w:rPr>
          <w:rFonts w:ascii="Times New Roman" w:hAnsi="Times New Roman" w:cs="Times New Roman"/>
          <w:sz w:val="24"/>
          <w:szCs w:val="24"/>
          <w:lang w:val="fr-FR"/>
        </w:rPr>
        <w:t xml:space="preserve">Heutte, J. (2008). Influence de l’habituation à l’usage de l’outil informatique </w:t>
      </w:r>
      <w:r>
        <w:rPr>
          <w:rFonts w:ascii="Times New Roman" w:hAnsi="Times New Roman" w:cs="Times New Roman"/>
          <w:sz w:val="24"/>
          <w:szCs w:val="24"/>
          <w:lang w:val="fr-FR"/>
        </w:rPr>
        <w:t xml:space="preserve">sur l’apprentissage et les résultats scolaires d’élèves du cycle 3 de l’école primaire. </w:t>
      </w:r>
      <w:r w:rsidRPr="001625F9">
        <w:rPr>
          <w:rFonts w:ascii="Times New Roman" w:hAnsi="Times New Roman" w:cs="Times New Roman"/>
          <w:i/>
          <w:sz w:val="24"/>
          <w:szCs w:val="24"/>
          <w:lang w:val="fr-FR"/>
        </w:rPr>
        <w:t>Spiral-E – Revue de Recherches en Éducation, 41</w:t>
      </w:r>
      <w:r>
        <w:rPr>
          <w:rFonts w:ascii="Times New Roman" w:hAnsi="Times New Roman" w:cs="Times New Roman"/>
          <w:sz w:val="24"/>
          <w:szCs w:val="24"/>
          <w:lang w:val="fr-FR"/>
        </w:rPr>
        <w:t xml:space="preserve">. </w:t>
      </w:r>
      <w:hyperlink r:id="rId32" w:history="1">
        <w:r w:rsidRPr="00155CD2">
          <w:rPr>
            <w:rStyle w:val="Lienhypertexte"/>
            <w:rFonts w:ascii="Times New Roman" w:hAnsi="Times New Roman" w:cs="Times New Roman"/>
            <w:sz w:val="24"/>
            <w:szCs w:val="24"/>
            <w:lang w:val="fr-FR"/>
          </w:rPr>
          <w:t>http://spirale-edu-revue.fr/IMG/pdf/Heutte_Spiral-E_2008.pdf</w:t>
        </w:r>
      </w:hyperlink>
      <w:r>
        <w:rPr>
          <w:rFonts w:ascii="Times New Roman" w:hAnsi="Times New Roman" w:cs="Times New Roman"/>
          <w:sz w:val="24"/>
          <w:szCs w:val="24"/>
          <w:lang w:val="fr-FR"/>
        </w:rPr>
        <w:t xml:space="preserve">. </w:t>
      </w:r>
      <w:r w:rsidRPr="00ED5CB1">
        <w:rPr>
          <w:rFonts w:ascii="Times New Roman" w:hAnsi="Times New Roman" w:cs="Times New Roman"/>
          <w:sz w:val="24"/>
          <w:szCs w:val="24"/>
          <w:lang w:val="en-US"/>
        </w:rPr>
        <w:t>Derrnière consultation : 05/05/2017</w:t>
      </w:r>
    </w:p>
    <w:p w14:paraId="1B970F15" w14:textId="75E21825" w:rsidR="0013492E" w:rsidRPr="00ED5CB1" w:rsidRDefault="0013492E" w:rsidP="0090555C">
      <w:pPr>
        <w:spacing w:line="360" w:lineRule="auto"/>
        <w:jc w:val="both"/>
        <w:rPr>
          <w:rFonts w:ascii="Times New Roman" w:hAnsi="Times New Roman" w:cs="Times New Roman"/>
          <w:sz w:val="24"/>
          <w:szCs w:val="24"/>
          <w:lang w:val="en-US"/>
        </w:rPr>
      </w:pPr>
      <w:r w:rsidRPr="00ED5CB1">
        <w:rPr>
          <w:rFonts w:ascii="Times New Roman" w:hAnsi="Times New Roman" w:cs="Times New Roman"/>
          <w:sz w:val="24"/>
          <w:szCs w:val="24"/>
          <w:lang w:val="en-US"/>
        </w:rPr>
        <w:t xml:space="preserve">Huang, </w:t>
      </w:r>
      <w:r w:rsidR="00BE0639" w:rsidRPr="00ED5CB1">
        <w:rPr>
          <w:rFonts w:ascii="Times New Roman" w:hAnsi="Times New Roman" w:cs="Times New Roman"/>
          <w:sz w:val="24"/>
          <w:szCs w:val="24"/>
          <w:lang w:val="en-US"/>
        </w:rPr>
        <w:t xml:space="preserve">L. (2010). “Reading Aloud in the Foreign Language Teaching”, </w:t>
      </w:r>
      <w:r w:rsidR="00912BA1" w:rsidRPr="00912BA1">
        <w:rPr>
          <w:rFonts w:ascii="Times New Roman" w:hAnsi="Times New Roman" w:cs="Times New Roman"/>
          <w:i/>
          <w:sz w:val="24"/>
          <w:szCs w:val="24"/>
          <w:lang w:val="en-US"/>
        </w:rPr>
        <w:t xml:space="preserve">Asian Social Science, </w:t>
      </w:r>
      <w:r w:rsidR="00BE0639" w:rsidRPr="00912BA1">
        <w:rPr>
          <w:rFonts w:ascii="Times New Roman" w:hAnsi="Times New Roman" w:cs="Times New Roman"/>
          <w:i/>
          <w:sz w:val="24"/>
          <w:szCs w:val="24"/>
          <w:lang w:val="en-US"/>
        </w:rPr>
        <w:t>Vol. 6, No. 4.</w:t>
      </w:r>
      <w:r w:rsidR="00BE0639" w:rsidRPr="00ED5CB1">
        <w:rPr>
          <w:rFonts w:ascii="Times New Roman" w:hAnsi="Times New Roman" w:cs="Times New Roman"/>
          <w:sz w:val="24"/>
          <w:szCs w:val="24"/>
          <w:lang w:val="en-US"/>
        </w:rPr>
        <w:t xml:space="preserve"> </w:t>
      </w:r>
      <w:hyperlink r:id="rId33" w:history="1">
        <w:r w:rsidR="00BD2B2D" w:rsidRPr="007B3CB3">
          <w:rPr>
            <w:rStyle w:val="Lienhypertexte"/>
            <w:rFonts w:ascii="Times New Roman" w:hAnsi="Times New Roman" w:cs="Times New Roman"/>
            <w:sz w:val="24"/>
            <w:szCs w:val="24"/>
          </w:rPr>
          <w:t>http://www.ccsenet.org/journal/index.php/ass/article/viewFile/5683/4602/</w:t>
        </w:r>
      </w:hyperlink>
      <w:r w:rsidR="00BD2B2D" w:rsidRPr="007B3CB3">
        <w:rPr>
          <w:rFonts w:ascii="Times New Roman" w:hAnsi="Times New Roman" w:cs="Times New Roman"/>
          <w:sz w:val="24"/>
          <w:szCs w:val="24"/>
        </w:rPr>
        <w:t xml:space="preserve">. </w:t>
      </w:r>
      <w:r w:rsidR="00BD2B2D">
        <w:rPr>
          <w:rFonts w:ascii="Times New Roman" w:hAnsi="Times New Roman" w:cs="Times New Roman"/>
          <w:sz w:val="24"/>
          <w:szCs w:val="24"/>
          <w:lang w:val="en-US"/>
        </w:rPr>
        <w:t>Dernière consultation : 01/06/2017.</w:t>
      </w:r>
    </w:p>
    <w:p w14:paraId="667DE9BD" w14:textId="77777777" w:rsidR="00E01D56" w:rsidRDefault="00C85068" w:rsidP="0090555C">
      <w:pPr>
        <w:spacing w:line="360" w:lineRule="auto"/>
        <w:jc w:val="both"/>
        <w:rPr>
          <w:rFonts w:ascii="Times New Roman" w:hAnsi="Times New Roman" w:cs="Times New Roman"/>
          <w:sz w:val="24"/>
          <w:szCs w:val="24"/>
          <w:lang w:val="en-US"/>
        </w:rPr>
      </w:pPr>
      <w:r w:rsidRPr="00ED5CB1">
        <w:rPr>
          <w:rFonts w:ascii="Times New Roman" w:hAnsi="Times New Roman" w:cs="Times New Roman"/>
          <w:sz w:val="24"/>
          <w:szCs w:val="24"/>
          <w:lang w:val="en-US"/>
        </w:rPr>
        <w:t>Hulstijn, J. H. (2001). Intentional and in</w:t>
      </w:r>
      <w:r w:rsidRPr="00C85068">
        <w:rPr>
          <w:rFonts w:ascii="Times New Roman" w:hAnsi="Times New Roman" w:cs="Times New Roman"/>
          <w:sz w:val="24"/>
          <w:szCs w:val="24"/>
          <w:lang w:val="en-US"/>
        </w:rPr>
        <w:t xml:space="preserve">cidental second-language vocabulary learning: A reappraisal of elaboration, rehearsal and automaticity. Dans P. Robinson (Ed.), </w:t>
      </w:r>
      <w:r w:rsidRPr="00C85068">
        <w:rPr>
          <w:rFonts w:ascii="Times New Roman" w:hAnsi="Times New Roman" w:cs="Times New Roman"/>
          <w:i/>
          <w:sz w:val="24"/>
          <w:szCs w:val="24"/>
          <w:lang w:val="en-US"/>
        </w:rPr>
        <w:t>Cognition and Second Language Instruction</w:t>
      </w:r>
      <w:r>
        <w:rPr>
          <w:rFonts w:ascii="Times New Roman" w:hAnsi="Times New Roman" w:cs="Times New Roman"/>
          <w:sz w:val="24"/>
          <w:szCs w:val="24"/>
          <w:lang w:val="en-US"/>
        </w:rPr>
        <w:t>, p</w:t>
      </w:r>
      <w:r w:rsidR="003734F7">
        <w:rPr>
          <w:rFonts w:ascii="Times New Roman" w:hAnsi="Times New Roman" w:cs="Times New Roman"/>
          <w:sz w:val="24"/>
          <w:szCs w:val="24"/>
          <w:lang w:val="en-US"/>
        </w:rPr>
        <w:t>p</w:t>
      </w:r>
      <w:r>
        <w:rPr>
          <w:rFonts w:ascii="Times New Roman" w:hAnsi="Times New Roman" w:cs="Times New Roman"/>
          <w:sz w:val="24"/>
          <w:szCs w:val="24"/>
          <w:lang w:val="en-US"/>
        </w:rPr>
        <w:t>. 258-286</w:t>
      </w:r>
      <w:r w:rsidRPr="00C85068">
        <w:rPr>
          <w:rFonts w:ascii="Times New Roman" w:hAnsi="Times New Roman" w:cs="Times New Roman"/>
          <w:sz w:val="24"/>
          <w:szCs w:val="24"/>
          <w:lang w:val="en-US"/>
        </w:rPr>
        <w:t>. Cambridge: Cambridge University Press.</w:t>
      </w:r>
      <w:r>
        <w:rPr>
          <w:rFonts w:ascii="Times New Roman" w:hAnsi="Times New Roman" w:cs="Times New Roman"/>
          <w:sz w:val="24"/>
          <w:szCs w:val="24"/>
          <w:lang w:val="en-US"/>
        </w:rPr>
        <w:t xml:space="preserve"> </w:t>
      </w:r>
      <w:hyperlink r:id="rId34" w:history="1">
        <w:r w:rsidRPr="00A47487">
          <w:rPr>
            <w:rStyle w:val="Lienhypertexte"/>
            <w:rFonts w:ascii="Times New Roman" w:hAnsi="Times New Roman" w:cs="Times New Roman"/>
            <w:sz w:val="24"/>
            <w:szCs w:val="24"/>
          </w:rPr>
          <w:t>https://pure.uva.nl/ws/files/3207144/165045_Hulstijn_2001_in_volume_edited_by_Robinson.pdf</w:t>
        </w:r>
      </w:hyperlink>
      <w:r w:rsidRPr="00A47487">
        <w:rPr>
          <w:rFonts w:ascii="Times New Roman" w:hAnsi="Times New Roman" w:cs="Times New Roman"/>
          <w:sz w:val="24"/>
          <w:szCs w:val="24"/>
        </w:rPr>
        <w:t xml:space="preserve">. </w:t>
      </w:r>
      <w:r>
        <w:rPr>
          <w:rFonts w:ascii="Times New Roman" w:hAnsi="Times New Roman" w:cs="Times New Roman"/>
          <w:sz w:val="24"/>
          <w:szCs w:val="24"/>
          <w:lang w:val="en-US"/>
        </w:rPr>
        <w:t>Dernière consultation : le 18/01/2017.</w:t>
      </w:r>
    </w:p>
    <w:p w14:paraId="077CED4D" w14:textId="77777777" w:rsidR="00CD5746" w:rsidRDefault="00CD5746" w:rsidP="0090555C">
      <w:pPr>
        <w:spacing w:line="360" w:lineRule="auto"/>
        <w:jc w:val="both"/>
        <w:rPr>
          <w:rFonts w:ascii="Times New Roman" w:hAnsi="Times New Roman" w:cs="Times New Roman"/>
          <w:sz w:val="24"/>
          <w:szCs w:val="24"/>
          <w:lang w:val="en-US"/>
        </w:rPr>
      </w:pPr>
      <w:r w:rsidRPr="00CD5746">
        <w:rPr>
          <w:rFonts w:ascii="Times New Roman" w:hAnsi="Times New Roman" w:cs="Times New Roman"/>
          <w:sz w:val="24"/>
          <w:szCs w:val="24"/>
          <w:lang w:val="en-US"/>
        </w:rPr>
        <w:t xml:space="preserve">Huckin, T., Haynes, M. &amp; Coady, J. (1993). </w:t>
      </w:r>
      <w:r w:rsidRPr="00CD5746">
        <w:rPr>
          <w:rFonts w:ascii="Times New Roman" w:hAnsi="Times New Roman" w:cs="Times New Roman"/>
          <w:i/>
          <w:iCs/>
          <w:sz w:val="24"/>
          <w:szCs w:val="24"/>
          <w:lang w:val="en-US"/>
        </w:rPr>
        <w:t>Second language reading and vocabulary learning</w:t>
      </w:r>
      <w:r w:rsidRPr="00CD5746">
        <w:rPr>
          <w:rFonts w:ascii="Times New Roman" w:hAnsi="Times New Roman" w:cs="Times New Roman"/>
          <w:sz w:val="24"/>
          <w:szCs w:val="24"/>
          <w:lang w:val="en-US"/>
        </w:rPr>
        <w:t xml:space="preserve">. </w:t>
      </w:r>
      <w:r w:rsidRPr="009F0CE1">
        <w:rPr>
          <w:rFonts w:ascii="Times New Roman" w:hAnsi="Times New Roman" w:cs="Times New Roman"/>
          <w:sz w:val="24"/>
          <w:szCs w:val="24"/>
          <w:lang w:val="en-US"/>
        </w:rPr>
        <w:t>Norwood, New Jersey: Ablex Publishing Corporation.</w:t>
      </w:r>
    </w:p>
    <w:p w14:paraId="5EA85D31" w14:textId="646746CA" w:rsidR="00522AE7" w:rsidRDefault="00522AE7" w:rsidP="0090555C">
      <w:pPr>
        <w:spacing w:line="360" w:lineRule="auto"/>
        <w:jc w:val="both"/>
        <w:rPr>
          <w:rFonts w:ascii="Times New Roman" w:hAnsi="Times New Roman" w:cs="Times New Roman"/>
          <w:sz w:val="24"/>
          <w:szCs w:val="24"/>
          <w:lang w:val="en-US"/>
        </w:rPr>
      </w:pPr>
      <w:r w:rsidRPr="00522AE7">
        <w:rPr>
          <w:rFonts w:ascii="Times New Roman" w:hAnsi="Times New Roman" w:cs="Times New Roman"/>
          <w:sz w:val="24"/>
          <w:szCs w:val="24"/>
          <w:lang w:val="en-US"/>
        </w:rPr>
        <w:t xml:space="preserve">Jenkins, J. R., Stein, M. L. </w:t>
      </w:r>
      <w:r>
        <w:rPr>
          <w:rFonts w:ascii="Times New Roman" w:hAnsi="Times New Roman" w:cs="Times New Roman"/>
          <w:sz w:val="24"/>
          <w:szCs w:val="24"/>
          <w:lang w:val="en-US"/>
        </w:rPr>
        <w:t>&amp;</w:t>
      </w:r>
      <w:r w:rsidRPr="00522AE7">
        <w:rPr>
          <w:rFonts w:ascii="Times New Roman" w:hAnsi="Times New Roman" w:cs="Times New Roman"/>
          <w:sz w:val="24"/>
          <w:szCs w:val="24"/>
          <w:lang w:val="en-US"/>
        </w:rPr>
        <w:t xml:space="preserve"> Wysocki, K. </w:t>
      </w:r>
      <w:r>
        <w:rPr>
          <w:rFonts w:ascii="Times New Roman" w:hAnsi="Times New Roman" w:cs="Times New Roman"/>
          <w:sz w:val="24"/>
          <w:szCs w:val="24"/>
          <w:lang w:val="en-US"/>
        </w:rPr>
        <w:t xml:space="preserve">(1984). </w:t>
      </w:r>
      <w:r w:rsidRPr="00522AE7">
        <w:rPr>
          <w:rFonts w:ascii="Times New Roman" w:hAnsi="Times New Roman" w:cs="Times New Roman"/>
          <w:sz w:val="24"/>
          <w:szCs w:val="24"/>
          <w:lang w:val="en-US"/>
        </w:rPr>
        <w:t xml:space="preserve">« </w:t>
      </w:r>
      <w:r>
        <w:rPr>
          <w:rFonts w:ascii="Times New Roman" w:hAnsi="Times New Roman" w:cs="Times New Roman"/>
          <w:sz w:val="24"/>
          <w:szCs w:val="24"/>
          <w:lang w:val="en-US"/>
        </w:rPr>
        <w:t>Lear</w:t>
      </w:r>
      <w:r w:rsidR="00483CD3">
        <w:rPr>
          <w:rFonts w:ascii="Times New Roman" w:hAnsi="Times New Roman" w:cs="Times New Roman"/>
          <w:sz w:val="24"/>
          <w:szCs w:val="24"/>
          <w:lang w:val="en-US"/>
        </w:rPr>
        <w:t xml:space="preserve">ning vocabulary through reading </w:t>
      </w:r>
      <w:r w:rsidRPr="00522AE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22AE7">
        <w:rPr>
          <w:rFonts w:ascii="Times New Roman" w:hAnsi="Times New Roman" w:cs="Times New Roman"/>
          <w:i/>
          <w:sz w:val="24"/>
          <w:szCs w:val="24"/>
          <w:lang w:val="en-US"/>
        </w:rPr>
        <w:t>American Educational Research Journal, 21</w:t>
      </w:r>
      <w:r>
        <w:rPr>
          <w:rFonts w:ascii="Times New Roman" w:hAnsi="Times New Roman" w:cs="Times New Roman"/>
          <w:sz w:val="24"/>
          <w:szCs w:val="24"/>
          <w:lang w:val="en-US"/>
        </w:rPr>
        <w:t>, 767-787.</w:t>
      </w:r>
    </w:p>
    <w:p w14:paraId="7C0BFFCE" w14:textId="6838F13E" w:rsidR="003734F7" w:rsidRPr="00951A92" w:rsidRDefault="003734F7" w:rsidP="0090555C">
      <w:pPr>
        <w:spacing w:line="360" w:lineRule="auto"/>
        <w:jc w:val="both"/>
        <w:rPr>
          <w:rFonts w:ascii="Times New Roman" w:hAnsi="Times New Roman" w:cs="Times New Roman"/>
          <w:sz w:val="24"/>
          <w:szCs w:val="24"/>
          <w:lang w:val="fr-FR"/>
        </w:rPr>
      </w:pPr>
      <w:r w:rsidRPr="003734F7">
        <w:rPr>
          <w:rFonts w:ascii="Times New Roman" w:hAnsi="Times New Roman" w:cs="Times New Roman"/>
          <w:sz w:val="24"/>
          <w:szCs w:val="24"/>
          <w:lang w:val="en-US"/>
        </w:rPr>
        <w:t xml:space="preserve">Jones, F.R. (1995). </w:t>
      </w:r>
      <w:r w:rsidR="00483CD3">
        <w:rPr>
          <w:rFonts w:ascii="Times New Roman" w:hAnsi="Times New Roman" w:cs="Times New Roman"/>
          <w:sz w:val="24"/>
          <w:szCs w:val="24"/>
          <w:lang w:val="en-US"/>
        </w:rPr>
        <w:t>“</w:t>
      </w:r>
      <w:r w:rsidRPr="003734F7">
        <w:rPr>
          <w:rFonts w:ascii="Times New Roman" w:hAnsi="Times New Roman" w:cs="Times New Roman"/>
          <w:sz w:val="24"/>
          <w:szCs w:val="24"/>
          <w:lang w:val="en-US"/>
        </w:rPr>
        <w:t>Learning an alien lexicon: A teach-yourself case study</w:t>
      </w:r>
      <w:r w:rsidR="00483CD3">
        <w:rPr>
          <w:rFonts w:ascii="Times New Roman" w:hAnsi="Times New Roman" w:cs="Times New Roman"/>
          <w:sz w:val="24"/>
          <w:szCs w:val="24"/>
          <w:lang w:val="en-US"/>
        </w:rPr>
        <w:t>”</w:t>
      </w:r>
      <w:r w:rsidRPr="003734F7">
        <w:rPr>
          <w:rFonts w:ascii="Times New Roman" w:hAnsi="Times New Roman" w:cs="Times New Roman"/>
          <w:sz w:val="24"/>
          <w:szCs w:val="24"/>
          <w:lang w:val="en-US"/>
        </w:rPr>
        <w:t xml:space="preserve">. </w:t>
      </w:r>
      <w:r w:rsidRPr="00951A92">
        <w:rPr>
          <w:rFonts w:ascii="Times New Roman" w:hAnsi="Times New Roman" w:cs="Times New Roman"/>
          <w:i/>
          <w:sz w:val="24"/>
          <w:szCs w:val="24"/>
          <w:lang w:val="fr-FR"/>
        </w:rPr>
        <w:t>Second Language Research</w:t>
      </w:r>
      <w:r w:rsidRPr="00951A92">
        <w:rPr>
          <w:rFonts w:ascii="Times New Roman" w:hAnsi="Times New Roman" w:cs="Times New Roman"/>
          <w:sz w:val="24"/>
          <w:szCs w:val="24"/>
          <w:lang w:val="fr-FR"/>
        </w:rPr>
        <w:t xml:space="preserve">, 11, pp. 95-111. </w:t>
      </w:r>
    </w:p>
    <w:p w14:paraId="7768674C" w14:textId="3AA899F7" w:rsidR="009A396B" w:rsidRPr="009A396B" w:rsidRDefault="009A396B" w:rsidP="0090555C">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Julié, K. &amp; Perrot, L. (2008</w:t>
      </w:r>
      <w:r w:rsidRPr="009A396B">
        <w:rPr>
          <w:rFonts w:ascii="Times New Roman" w:hAnsi="Times New Roman" w:cs="Times New Roman"/>
          <w:sz w:val="24"/>
          <w:szCs w:val="24"/>
          <w:lang w:val="fr-FR"/>
        </w:rPr>
        <w:t xml:space="preserve">). </w:t>
      </w:r>
      <w:r w:rsidRPr="009A396B">
        <w:rPr>
          <w:rFonts w:ascii="Times New Roman" w:hAnsi="Times New Roman" w:cs="Times New Roman"/>
          <w:i/>
          <w:sz w:val="24"/>
          <w:szCs w:val="24"/>
          <w:lang w:val="fr-FR"/>
        </w:rPr>
        <w:t>Enseigner l’anglais</w:t>
      </w:r>
      <w:r w:rsidRPr="009A396B">
        <w:rPr>
          <w:rFonts w:ascii="Times New Roman" w:hAnsi="Times New Roman" w:cs="Times New Roman"/>
          <w:sz w:val="24"/>
          <w:szCs w:val="24"/>
          <w:lang w:val="fr-FR"/>
        </w:rPr>
        <w:t>. Hachette</w:t>
      </w:r>
      <w:r>
        <w:rPr>
          <w:rFonts w:ascii="Times New Roman" w:hAnsi="Times New Roman" w:cs="Times New Roman"/>
          <w:sz w:val="24"/>
          <w:szCs w:val="24"/>
          <w:lang w:val="fr-FR"/>
        </w:rPr>
        <w:t xml:space="preserve"> Éducation. </w:t>
      </w:r>
      <w:hyperlink r:id="rId35" w:anchor="v=onepage&amp;q&amp;f=false" w:history="1">
        <w:r w:rsidRPr="0084781F">
          <w:rPr>
            <w:rStyle w:val="Lienhypertexte"/>
            <w:rFonts w:ascii="Times New Roman" w:hAnsi="Times New Roman" w:cs="Times New Roman"/>
            <w:sz w:val="24"/>
            <w:szCs w:val="24"/>
            <w:lang w:val="fr-FR"/>
          </w:rPr>
          <w:t>https://books.google.fr/books?id=jlbK-Mv1bI0C&amp;printsec=frontcover&amp;hl=fr&amp;source=gbs_ge_summary_r&amp;cad=0#v=onepage&amp;q&amp;f=false</w:t>
        </w:r>
      </w:hyperlink>
      <w:r>
        <w:rPr>
          <w:rFonts w:ascii="Times New Roman" w:hAnsi="Times New Roman" w:cs="Times New Roman"/>
          <w:sz w:val="24"/>
          <w:szCs w:val="24"/>
          <w:lang w:val="fr-FR"/>
        </w:rPr>
        <w:t>. Dernière consultation : 05/06/2017.</w:t>
      </w:r>
    </w:p>
    <w:p w14:paraId="4742D461" w14:textId="7E232C8C" w:rsidR="00707CCC" w:rsidRPr="001E00BE" w:rsidRDefault="00707CCC" w:rsidP="0090555C">
      <w:pPr>
        <w:spacing w:line="360" w:lineRule="auto"/>
        <w:jc w:val="both"/>
        <w:rPr>
          <w:rFonts w:ascii="Times New Roman" w:hAnsi="Times New Roman" w:cs="Times New Roman"/>
          <w:sz w:val="24"/>
          <w:szCs w:val="24"/>
          <w:lang w:val="en-US"/>
        </w:rPr>
      </w:pPr>
      <w:r w:rsidRPr="009A396B">
        <w:rPr>
          <w:rFonts w:ascii="Times New Roman" w:hAnsi="Times New Roman" w:cs="Times New Roman"/>
          <w:sz w:val="24"/>
          <w:szCs w:val="24"/>
          <w:lang w:val="fr-FR"/>
        </w:rPr>
        <w:t xml:space="preserve">Jumel, B. (2011). </w:t>
      </w:r>
      <w:r w:rsidRPr="00483CD3">
        <w:rPr>
          <w:rFonts w:ascii="Times New Roman" w:hAnsi="Times New Roman" w:cs="Times New Roman"/>
          <w:i/>
          <w:sz w:val="24"/>
          <w:szCs w:val="24"/>
          <w:lang w:val="fr-FR"/>
        </w:rPr>
        <w:t>Aider l’enfant dyslexique</w:t>
      </w:r>
      <w:r w:rsidRPr="009A396B">
        <w:rPr>
          <w:rFonts w:ascii="Times New Roman" w:hAnsi="Times New Roman" w:cs="Times New Roman"/>
          <w:sz w:val="24"/>
          <w:szCs w:val="24"/>
          <w:lang w:val="fr-FR"/>
        </w:rPr>
        <w:t>, 2</w:t>
      </w:r>
      <w:r w:rsidRPr="009A396B">
        <w:rPr>
          <w:rFonts w:ascii="Times New Roman" w:hAnsi="Times New Roman" w:cs="Times New Roman"/>
          <w:sz w:val="24"/>
          <w:szCs w:val="24"/>
          <w:vertAlign w:val="superscript"/>
          <w:lang w:val="fr-FR"/>
        </w:rPr>
        <w:t>ème</w:t>
      </w:r>
      <w:r w:rsidRPr="009A396B">
        <w:rPr>
          <w:rFonts w:ascii="Times New Roman" w:hAnsi="Times New Roman" w:cs="Times New Roman"/>
          <w:sz w:val="24"/>
          <w:szCs w:val="24"/>
          <w:lang w:val="fr-FR"/>
        </w:rPr>
        <w:t xml:space="preserve"> édition. InterEditions-Dunod, Paris. </w:t>
      </w:r>
      <w:hyperlink r:id="rId36" w:anchor="v=onepage&amp;q&amp;f=false" w:history="1">
        <w:r w:rsidRPr="00951A92">
          <w:rPr>
            <w:rStyle w:val="Lienhypertexte"/>
            <w:rFonts w:ascii="Times New Roman" w:hAnsi="Times New Roman" w:cs="Times New Roman"/>
            <w:sz w:val="24"/>
            <w:szCs w:val="24"/>
          </w:rPr>
          <w:t>https://books.google.fr/books?id=Sz_rsrnh7doC&amp;printsec=frontcover&amp;hl=fr#v=onepage&amp;q&amp;f=false</w:t>
        </w:r>
      </w:hyperlink>
      <w:r w:rsidRPr="00951A92">
        <w:rPr>
          <w:rFonts w:ascii="Times New Roman" w:hAnsi="Times New Roman" w:cs="Times New Roman"/>
          <w:sz w:val="24"/>
          <w:szCs w:val="24"/>
        </w:rPr>
        <w:t xml:space="preserve">. </w:t>
      </w:r>
      <w:r w:rsidRPr="001E00BE">
        <w:rPr>
          <w:rFonts w:ascii="Times New Roman" w:hAnsi="Times New Roman" w:cs="Times New Roman"/>
          <w:sz w:val="24"/>
          <w:szCs w:val="24"/>
          <w:lang w:val="en-US"/>
        </w:rPr>
        <w:t>Dernière consultation : le 30/05/2017.</w:t>
      </w:r>
    </w:p>
    <w:p w14:paraId="6B679210" w14:textId="42F99F78" w:rsidR="005905B1" w:rsidRDefault="005905B1" w:rsidP="0090555C">
      <w:pPr>
        <w:spacing w:line="360" w:lineRule="auto"/>
        <w:jc w:val="both"/>
        <w:rPr>
          <w:rFonts w:ascii="Times New Roman" w:hAnsi="Times New Roman" w:cs="Times New Roman"/>
          <w:sz w:val="24"/>
          <w:szCs w:val="24"/>
          <w:lang w:val="en-US"/>
        </w:rPr>
      </w:pPr>
      <w:r w:rsidRPr="005905B1">
        <w:rPr>
          <w:rFonts w:ascii="Times New Roman" w:hAnsi="Times New Roman" w:cs="Times New Roman"/>
          <w:sz w:val="24"/>
          <w:szCs w:val="24"/>
          <w:lang w:val="en-US"/>
        </w:rPr>
        <w:t xml:space="preserve">Kensinger, E. A. (2009). </w:t>
      </w:r>
      <w:r>
        <w:rPr>
          <w:rFonts w:ascii="Times New Roman" w:hAnsi="Times New Roman" w:cs="Times New Roman"/>
          <w:sz w:val="24"/>
          <w:szCs w:val="24"/>
          <w:lang w:val="en-US"/>
        </w:rPr>
        <w:t>“</w:t>
      </w:r>
      <w:r w:rsidRPr="005905B1">
        <w:rPr>
          <w:rFonts w:ascii="Times New Roman" w:hAnsi="Times New Roman" w:cs="Times New Roman"/>
          <w:sz w:val="24"/>
          <w:szCs w:val="24"/>
          <w:lang w:val="en-US"/>
        </w:rPr>
        <w:t>Remembering the Details: Effects of Emotion</w:t>
      </w:r>
      <w:r>
        <w:rPr>
          <w:rFonts w:ascii="Times New Roman" w:hAnsi="Times New Roman" w:cs="Times New Roman"/>
          <w:sz w:val="24"/>
          <w:szCs w:val="24"/>
          <w:lang w:val="en-US"/>
        </w:rPr>
        <w:t>”</w:t>
      </w:r>
      <w:r w:rsidRPr="005905B1">
        <w:rPr>
          <w:rFonts w:ascii="Times New Roman" w:hAnsi="Times New Roman" w:cs="Times New Roman"/>
          <w:sz w:val="24"/>
          <w:szCs w:val="24"/>
          <w:lang w:val="en-US"/>
        </w:rPr>
        <w:t xml:space="preserve">. </w:t>
      </w:r>
      <w:r w:rsidRPr="005905B1">
        <w:rPr>
          <w:rFonts w:ascii="Times New Roman" w:hAnsi="Times New Roman" w:cs="Times New Roman"/>
          <w:i/>
          <w:sz w:val="24"/>
          <w:szCs w:val="24"/>
          <w:lang w:val="en-US"/>
        </w:rPr>
        <w:t>Emotion Review, 1(2),</w:t>
      </w:r>
      <w:r w:rsidRPr="005905B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pp. </w:t>
      </w:r>
      <w:r w:rsidRPr="005905B1">
        <w:rPr>
          <w:rFonts w:ascii="Times New Roman" w:hAnsi="Times New Roman" w:cs="Times New Roman"/>
          <w:sz w:val="24"/>
          <w:szCs w:val="24"/>
          <w:lang w:val="en-US"/>
        </w:rPr>
        <w:t xml:space="preserve">99–113. </w:t>
      </w:r>
      <w:hyperlink r:id="rId37" w:history="1">
        <w:r w:rsidRPr="00155CD2">
          <w:rPr>
            <w:rStyle w:val="Lienhypertexte"/>
            <w:rFonts w:ascii="Times New Roman" w:hAnsi="Times New Roman" w:cs="Times New Roman"/>
            <w:sz w:val="24"/>
            <w:szCs w:val="24"/>
            <w:lang w:val="en-US"/>
          </w:rPr>
          <w:t>https://www.ncbi.nlm.nih.gov/pmc/articles/PMC2676782/</w:t>
        </w:r>
      </w:hyperlink>
      <w:r>
        <w:rPr>
          <w:rFonts w:ascii="Times New Roman" w:hAnsi="Times New Roman" w:cs="Times New Roman"/>
          <w:sz w:val="24"/>
          <w:szCs w:val="24"/>
          <w:lang w:val="en-US"/>
        </w:rPr>
        <w:t>. Dernière consultation : 24/05/2017.</w:t>
      </w:r>
    </w:p>
    <w:p w14:paraId="73618E53" w14:textId="7F5B5231" w:rsidR="001F7278" w:rsidRDefault="001F7278" w:rsidP="0090555C">
      <w:pPr>
        <w:spacing w:line="360" w:lineRule="auto"/>
        <w:jc w:val="both"/>
        <w:rPr>
          <w:rFonts w:ascii="Times New Roman" w:hAnsi="Times New Roman" w:cs="Times New Roman"/>
          <w:sz w:val="24"/>
          <w:szCs w:val="24"/>
          <w:lang w:val="en-US"/>
        </w:rPr>
      </w:pPr>
      <w:r w:rsidRPr="005905B1">
        <w:rPr>
          <w:rFonts w:ascii="Times New Roman" w:hAnsi="Times New Roman" w:cs="Times New Roman"/>
          <w:sz w:val="24"/>
          <w:szCs w:val="24"/>
          <w:lang w:val="en-US"/>
        </w:rPr>
        <w:t xml:space="preserve">Kramer, D. (2010). </w:t>
      </w:r>
      <w:r w:rsidRPr="00544036">
        <w:rPr>
          <w:rFonts w:ascii="Times New Roman" w:hAnsi="Times New Roman" w:cs="Times New Roman"/>
          <w:i/>
          <w:sz w:val="24"/>
          <w:szCs w:val="24"/>
          <w:lang w:val="en-US"/>
        </w:rPr>
        <w:t>The Effects of Psychological Torture</w:t>
      </w:r>
      <w:r w:rsidRPr="00544036">
        <w:rPr>
          <w:rFonts w:ascii="Times New Roman" w:hAnsi="Times New Roman" w:cs="Times New Roman"/>
          <w:sz w:val="24"/>
          <w:szCs w:val="24"/>
          <w:lang w:val="en-US"/>
        </w:rPr>
        <w:t xml:space="preserve">. BerkelyLaw, Université de Californie. </w:t>
      </w:r>
      <w:hyperlink r:id="rId38" w:history="1">
        <w:r w:rsidRPr="00544036">
          <w:rPr>
            <w:rStyle w:val="Lienhypertexte"/>
            <w:rFonts w:ascii="Times New Roman" w:hAnsi="Times New Roman" w:cs="Times New Roman"/>
            <w:sz w:val="24"/>
            <w:szCs w:val="24"/>
            <w:lang w:val="en-US"/>
          </w:rPr>
          <w:t>https://www.law.berkeley.edu/files/EffectsofPsychologicalTorturepaper%28Final%2911June10.pdf</w:t>
        </w:r>
      </w:hyperlink>
      <w:r w:rsidRPr="00544036">
        <w:rPr>
          <w:rFonts w:ascii="Times New Roman" w:hAnsi="Times New Roman" w:cs="Times New Roman"/>
          <w:sz w:val="24"/>
          <w:szCs w:val="24"/>
          <w:lang w:val="en-US"/>
        </w:rPr>
        <w:t xml:space="preserve">. </w:t>
      </w:r>
      <w:r w:rsidRPr="0020172F">
        <w:rPr>
          <w:rFonts w:ascii="Times New Roman" w:hAnsi="Times New Roman" w:cs="Times New Roman"/>
          <w:sz w:val="24"/>
          <w:szCs w:val="24"/>
          <w:lang w:val="en-US"/>
        </w:rPr>
        <w:t>Dernière consultation : le 03/04/2017.</w:t>
      </w:r>
    </w:p>
    <w:p w14:paraId="6BC5BECC" w14:textId="1C3593D2" w:rsidR="008747A7" w:rsidRPr="0020172F" w:rsidRDefault="008747A7" w:rsidP="0090555C">
      <w:pPr>
        <w:spacing w:line="360" w:lineRule="auto"/>
        <w:jc w:val="both"/>
        <w:rPr>
          <w:rFonts w:ascii="Times New Roman" w:hAnsi="Times New Roman" w:cs="Times New Roman"/>
          <w:sz w:val="24"/>
          <w:szCs w:val="24"/>
          <w:lang w:val="en-US"/>
        </w:rPr>
      </w:pPr>
      <w:r w:rsidRPr="008747A7">
        <w:rPr>
          <w:rFonts w:ascii="Times New Roman" w:hAnsi="Times New Roman" w:cs="Times New Roman"/>
          <w:sz w:val="24"/>
          <w:szCs w:val="24"/>
          <w:lang w:val="en-US"/>
        </w:rPr>
        <w:t xml:space="preserve">Krashen, S. D. (1982). </w:t>
      </w:r>
      <w:r w:rsidRPr="008747A7">
        <w:rPr>
          <w:rFonts w:ascii="Times New Roman" w:hAnsi="Times New Roman" w:cs="Times New Roman"/>
          <w:i/>
          <w:sz w:val="24"/>
          <w:szCs w:val="24"/>
          <w:lang w:val="en-US"/>
        </w:rPr>
        <w:t>Principles and practice in second language acquisition</w:t>
      </w:r>
      <w:r w:rsidRPr="008747A7">
        <w:rPr>
          <w:rFonts w:ascii="Times New Roman" w:hAnsi="Times New Roman" w:cs="Times New Roman"/>
          <w:sz w:val="24"/>
          <w:szCs w:val="24"/>
          <w:lang w:val="en-US"/>
        </w:rPr>
        <w:t xml:space="preserve">. </w:t>
      </w:r>
      <w:r w:rsidRPr="00951A92">
        <w:rPr>
          <w:rFonts w:ascii="Times New Roman" w:hAnsi="Times New Roman" w:cs="Times New Roman"/>
          <w:sz w:val="24"/>
          <w:szCs w:val="24"/>
          <w:lang w:val="en-US"/>
        </w:rPr>
        <w:t>Pergamon Press, Oxford.</w:t>
      </w:r>
    </w:p>
    <w:p w14:paraId="009DF62D" w14:textId="30FD1986" w:rsidR="00613021" w:rsidRDefault="00613021" w:rsidP="0090555C">
      <w:pPr>
        <w:spacing w:line="360" w:lineRule="auto"/>
        <w:jc w:val="both"/>
        <w:rPr>
          <w:rFonts w:ascii="Times New Roman" w:hAnsi="Times New Roman" w:cs="Times New Roman"/>
          <w:sz w:val="24"/>
          <w:szCs w:val="24"/>
          <w:lang w:val="en-GB"/>
        </w:rPr>
      </w:pPr>
      <w:r w:rsidRPr="00522AE7">
        <w:rPr>
          <w:rFonts w:ascii="Times New Roman" w:hAnsi="Times New Roman" w:cs="Times New Roman"/>
          <w:sz w:val="24"/>
          <w:szCs w:val="24"/>
          <w:lang w:val="en-US"/>
        </w:rPr>
        <w:t xml:space="preserve">Lankshear, C. (2012). </w:t>
      </w:r>
      <w:r w:rsidR="00483CD3">
        <w:rPr>
          <w:rFonts w:ascii="Times New Roman" w:hAnsi="Times New Roman" w:cs="Times New Roman"/>
          <w:sz w:val="24"/>
          <w:szCs w:val="24"/>
          <w:lang w:val="en-US"/>
        </w:rPr>
        <w:t>“</w:t>
      </w:r>
      <w:r w:rsidRPr="00613021">
        <w:rPr>
          <w:rFonts w:ascii="Times New Roman" w:hAnsi="Times New Roman" w:cs="Times New Roman"/>
          <w:sz w:val="24"/>
          <w:szCs w:val="24"/>
          <w:lang w:val="en-GB"/>
        </w:rPr>
        <w:t>Illiteracy, Improper Literacy and the Development of an Underclass</w:t>
      </w:r>
      <w:r w:rsidR="00483CD3">
        <w:rPr>
          <w:rFonts w:ascii="Times New Roman" w:hAnsi="Times New Roman" w:cs="Times New Roman"/>
          <w:sz w:val="24"/>
          <w:szCs w:val="24"/>
          <w:lang w:val="en-GB"/>
        </w:rPr>
        <w:t>”</w:t>
      </w:r>
      <w:r w:rsidRPr="00613021">
        <w:rPr>
          <w:rFonts w:ascii="Times New Roman" w:hAnsi="Times New Roman" w:cs="Times New Roman"/>
          <w:sz w:val="24"/>
          <w:szCs w:val="24"/>
          <w:lang w:val="en-GB"/>
        </w:rPr>
        <w:t xml:space="preserve"> (Chapter 11), in Lauder, H. &amp; Wylie, C. </w:t>
      </w:r>
      <w:r w:rsidRPr="00613021">
        <w:rPr>
          <w:rFonts w:ascii="Times New Roman" w:hAnsi="Times New Roman" w:cs="Times New Roman"/>
          <w:i/>
          <w:iCs/>
          <w:sz w:val="24"/>
          <w:szCs w:val="24"/>
          <w:lang w:val="en-GB"/>
        </w:rPr>
        <w:t>Towards Successful Schooling (Rle Edu L Sociology of Education)</w:t>
      </w:r>
      <w:r w:rsidRPr="00613021">
        <w:rPr>
          <w:rFonts w:ascii="Times New Roman" w:hAnsi="Times New Roman" w:cs="Times New Roman"/>
          <w:sz w:val="24"/>
          <w:szCs w:val="24"/>
          <w:lang w:val="en-GB"/>
        </w:rPr>
        <w:t>. Routledge.</w:t>
      </w:r>
    </w:p>
    <w:p w14:paraId="46F9BEBD" w14:textId="4C130861" w:rsidR="003734F7" w:rsidRDefault="003734F7" w:rsidP="0090555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Lawson, M. J.</w:t>
      </w:r>
      <w:r w:rsidRPr="003734F7">
        <w:rPr>
          <w:rFonts w:ascii="Times New Roman" w:hAnsi="Times New Roman" w:cs="Times New Roman"/>
          <w:sz w:val="24"/>
          <w:szCs w:val="24"/>
          <w:lang w:val="en-US"/>
        </w:rPr>
        <w:t xml:space="preserve"> &amp; Hogden, D. (1996). </w:t>
      </w:r>
      <w:r w:rsidR="00483CD3">
        <w:rPr>
          <w:rFonts w:ascii="Times New Roman" w:hAnsi="Times New Roman" w:cs="Times New Roman"/>
          <w:sz w:val="24"/>
          <w:szCs w:val="24"/>
          <w:lang w:val="en-US"/>
        </w:rPr>
        <w:t>“</w:t>
      </w:r>
      <w:r w:rsidRPr="003734F7">
        <w:rPr>
          <w:rFonts w:ascii="Times New Roman" w:hAnsi="Times New Roman" w:cs="Times New Roman"/>
          <w:sz w:val="24"/>
          <w:szCs w:val="24"/>
          <w:lang w:val="en-US"/>
        </w:rPr>
        <w:t>The vocabulary-</w:t>
      </w:r>
      <w:r>
        <w:rPr>
          <w:rFonts w:ascii="Times New Roman" w:hAnsi="Times New Roman" w:cs="Times New Roman"/>
          <w:sz w:val="24"/>
          <w:szCs w:val="24"/>
          <w:lang w:val="en-US"/>
        </w:rPr>
        <w:t>learning strategies of foreign-</w:t>
      </w:r>
      <w:r w:rsidRPr="003734F7">
        <w:rPr>
          <w:rFonts w:ascii="Times New Roman" w:hAnsi="Times New Roman" w:cs="Times New Roman"/>
          <w:sz w:val="24"/>
          <w:szCs w:val="24"/>
          <w:lang w:val="en-US"/>
        </w:rPr>
        <w:t>language students</w:t>
      </w:r>
      <w:r w:rsidR="00483CD3">
        <w:rPr>
          <w:rFonts w:ascii="Times New Roman" w:hAnsi="Times New Roman" w:cs="Times New Roman"/>
          <w:sz w:val="24"/>
          <w:szCs w:val="24"/>
          <w:lang w:val="en-US"/>
        </w:rPr>
        <w:t>”</w:t>
      </w:r>
      <w:r w:rsidRPr="003734F7">
        <w:rPr>
          <w:rFonts w:ascii="Times New Roman" w:hAnsi="Times New Roman" w:cs="Times New Roman"/>
          <w:sz w:val="24"/>
          <w:szCs w:val="24"/>
          <w:lang w:val="en-US"/>
        </w:rPr>
        <w:t xml:space="preserve">. </w:t>
      </w:r>
      <w:r w:rsidRPr="003734F7">
        <w:rPr>
          <w:rFonts w:ascii="Times New Roman" w:hAnsi="Times New Roman" w:cs="Times New Roman"/>
          <w:i/>
          <w:sz w:val="24"/>
          <w:szCs w:val="24"/>
          <w:lang w:val="en-US"/>
        </w:rPr>
        <w:t>Language Learning</w:t>
      </w:r>
      <w:r>
        <w:rPr>
          <w:rFonts w:ascii="Times New Roman" w:hAnsi="Times New Roman" w:cs="Times New Roman"/>
          <w:sz w:val="24"/>
          <w:szCs w:val="24"/>
          <w:lang w:val="en-US"/>
        </w:rPr>
        <w:t xml:space="preserve">, </w:t>
      </w:r>
      <w:r w:rsidRPr="00483CD3">
        <w:rPr>
          <w:rFonts w:ascii="Times New Roman" w:hAnsi="Times New Roman" w:cs="Times New Roman"/>
          <w:i/>
          <w:sz w:val="24"/>
          <w:szCs w:val="24"/>
          <w:lang w:val="en-US"/>
        </w:rPr>
        <w:t>46</w:t>
      </w:r>
      <w:r>
        <w:rPr>
          <w:rFonts w:ascii="Times New Roman" w:hAnsi="Times New Roman" w:cs="Times New Roman"/>
          <w:sz w:val="24"/>
          <w:szCs w:val="24"/>
          <w:lang w:val="en-US"/>
        </w:rPr>
        <w:t>, 101-135.</w:t>
      </w:r>
    </w:p>
    <w:p w14:paraId="761740CF" w14:textId="77777777" w:rsidR="00760DE8" w:rsidRPr="00613021" w:rsidRDefault="00760DE8" w:rsidP="0090555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Lewis, M. (1994). </w:t>
      </w:r>
      <w:r w:rsidRPr="00760DE8">
        <w:rPr>
          <w:rFonts w:ascii="Times New Roman" w:hAnsi="Times New Roman" w:cs="Times New Roman"/>
          <w:i/>
          <w:sz w:val="24"/>
          <w:szCs w:val="24"/>
          <w:lang w:val="en-GB"/>
        </w:rPr>
        <w:t>The lexical approach</w:t>
      </w:r>
      <w:r>
        <w:rPr>
          <w:rFonts w:ascii="Times New Roman" w:hAnsi="Times New Roman" w:cs="Times New Roman"/>
          <w:sz w:val="24"/>
          <w:szCs w:val="24"/>
          <w:lang w:val="en-GB"/>
        </w:rPr>
        <w:t>. Language Teaching Publications.</w:t>
      </w:r>
    </w:p>
    <w:p w14:paraId="751E3CEF" w14:textId="77777777" w:rsidR="00382693" w:rsidRDefault="00382693" w:rsidP="0090555C">
      <w:pPr>
        <w:spacing w:line="360" w:lineRule="auto"/>
        <w:jc w:val="both"/>
        <w:rPr>
          <w:rFonts w:ascii="Times New Roman" w:hAnsi="Times New Roman" w:cs="Times New Roman"/>
          <w:sz w:val="24"/>
          <w:szCs w:val="24"/>
          <w:lang w:val="en-GB"/>
        </w:rPr>
      </w:pPr>
      <w:r w:rsidRPr="00382693">
        <w:rPr>
          <w:rFonts w:ascii="Times New Roman" w:hAnsi="Times New Roman" w:cs="Times New Roman"/>
          <w:sz w:val="24"/>
          <w:szCs w:val="24"/>
          <w:lang w:val="en-GB"/>
        </w:rPr>
        <w:t xml:space="preserve">Lewis, M. (2000). Introduction. In M. Lewis (Ed.), </w:t>
      </w:r>
      <w:r w:rsidRPr="00382693">
        <w:rPr>
          <w:rFonts w:ascii="Times New Roman" w:hAnsi="Times New Roman" w:cs="Times New Roman"/>
          <w:i/>
          <w:iCs/>
          <w:sz w:val="24"/>
          <w:szCs w:val="24"/>
          <w:lang w:val="en-GB"/>
        </w:rPr>
        <w:t>Teaching collocation. Further developments in the lexical approach.</w:t>
      </w:r>
      <w:r w:rsidRPr="00382693">
        <w:rPr>
          <w:rFonts w:ascii="Times New Roman" w:hAnsi="Times New Roman" w:cs="Times New Roman"/>
          <w:sz w:val="24"/>
          <w:szCs w:val="24"/>
          <w:lang w:val="en-GB"/>
        </w:rPr>
        <w:t xml:space="preserve"> Hove: Language Teaching publications, pp. 8-9.</w:t>
      </w:r>
    </w:p>
    <w:p w14:paraId="74677591" w14:textId="13526F9A" w:rsidR="00567890" w:rsidRDefault="00567890" w:rsidP="0090555C">
      <w:pPr>
        <w:spacing w:line="360" w:lineRule="auto"/>
        <w:jc w:val="both"/>
        <w:rPr>
          <w:rFonts w:ascii="Times New Roman" w:hAnsi="Times New Roman" w:cs="Times New Roman"/>
          <w:sz w:val="24"/>
          <w:szCs w:val="24"/>
          <w:lang w:val="en-GB"/>
        </w:rPr>
      </w:pPr>
      <w:r w:rsidRPr="00567890">
        <w:rPr>
          <w:rFonts w:ascii="Times New Roman" w:hAnsi="Times New Roman" w:cs="Times New Roman"/>
          <w:sz w:val="24"/>
          <w:szCs w:val="24"/>
          <w:lang w:val="en-GB"/>
        </w:rPr>
        <w:t xml:space="preserve">Lilienfeld, S. (2010). </w:t>
      </w:r>
      <w:r>
        <w:rPr>
          <w:rFonts w:ascii="Times New Roman" w:hAnsi="Times New Roman" w:cs="Times New Roman"/>
          <w:i/>
          <w:sz w:val="24"/>
          <w:szCs w:val="24"/>
          <w:lang w:val="en-GB"/>
        </w:rPr>
        <w:t>50 Great Myths of Popular Psychology</w:t>
      </w:r>
      <w:r w:rsidRPr="00567890">
        <w:rPr>
          <w:rFonts w:ascii="Times New Roman" w:hAnsi="Times New Roman" w:cs="Times New Roman"/>
          <w:i/>
          <w:sz w:val="24"/>
          <w:szCs w:val="24"/>
          <w:lang w:val="en-GB"/>
        </w:rPr>
        <w:t>: Shatte</w:t>
      </w:r>
      <w:r>
        <w:rPr>
          <w:rFonts w:ascii="Times New Roman" w:hAnsi="Times New Roman" w:cs="Times New Roman"/>
          <w:i/>
          <w:sz w:val="24"/>
          <w:szCs w:val="24"/>
          <w:lang w:val="en-GB"/>
        </w:rPr>
        <w:t>ring Widespread Misconceptions a</w:t>
      </w:r>
      <w:r w:rsidRPr="00567890">
        <w:rPr>
          <w:rFonts w:ascii="Times New Roman" w:hAnsi="Times New Roman" w:cs="Times New Roman"/>
          <w:i/>
          <w:sz w:val="24"/>
          <w:szCs w:val="24"/>
          <w:lang w:val="en-GB"/>
        </w:rPr>
        <w:t>bout Human Behavior</w:t>
      </w:r>
      <w:r w:rsidRPr="00567890">
        <w:rPr>
          <w:rFonts w:ascii="Times New Roman" w:hAnsi="Times New Roman" w:cs="Times New Roman"/>
          <w:sz w:val="24"/>
          <w:szCs w:val="24"/>
          <w:lang w:val="en-GB"/>
        </w:rPr>
        <w:t>. Chichester, West Sussex Malden, Mass: Wiley-Blackwell.</w:t>
      </w:r>
    </w:p>
    <w:p w14:paraId="241480DB" w14:textId="77777777" w:rsidR="00553A2F" w:rsidRDefault="00553A2F" w:rsidP="0090555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Lindsay, T. G. (n. d.). </w:t>
      </w:r>
      <w:r w:rsidRPr="00A741F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53A2F">
        <w:rPr>
          <w:rFonts w:ascii="Times New Roman" w:hAnsi="Times New Roman" w:cs="Times New Roman"/>
          <w:sz w:val="24"/>
          <w:szCs w:val="24"/>
          <w:lang w:val="en-GB"/>
        </w:rPr>
        <w:t>You're Doing It Wrong: Why Old-School Language Learning Doesn't Work For You</w:t>
      </w:r>
      <w:r w:rsidRPr="00553A2F">
        <w:rPr>
          <w:rFonts w:ascii="Times New Roman" w:hAnsi="Times New Roman" w:cs="Times New Roman"/>
          <w:sz w:val="24"/>
          <w:szCs w:val="24"/>
          <w:lang w:val="en-US"/>
        </w:rPr>
        <w:t xml:space="preserve"> ». </w:t>
      </w:r>
      <w:r w:rsidRPr="00553A2F">
        <w:rPr>
          <w:rFonts w:ascii="Times New Roman" w:hAnsi="Times New Roman" w:cs="Times New Roman"/>
          <w:i/>
          <w:sz w:val="24"/>
          <w:szCs w:val="24"/>
          <w:lang w:val="en-US"/>
        </w:rPr>
        <w:t>Babbel.com</w:t>
      </w:r>
      <w:r>
        <w:rPr>
          <w:rFonts w:ascii="Times New Roman" w:hAnsi="Times New Roman" w:cs="Times New Roman"/>
          <w:sz w:val="24"/>
          <w:szCs w:val="24"/>
          <w:lang w:val="en-US"/>
        </w:rPr>
        <w:t xml:space="preserve">. </w:t>
      </w:r>
      <w:hyperlink r:id="rId39" w:history="1">
        <w:r w:rsidRPr="00DA31E2">
          <w:rPr>
            <w:rStyle w:val="Lienhypertexte"/>
            <w:rFonts w:ascii="Times New Roman" w:hAnsi="Times New Roman" w:cs="Times New Roman"/>
            <w:sz w:val="24"/>
            <w:szCs w:val="24"/>
            <w:lang w:val="en-US"/>
          </w:rPr>
          <w:t>https://www.babbel.com/en/magazine/why-old-school-language-learning-doesn-t-work-for-you</w:t>
        </w:r>
      </w:hyperlink>
      <w:r>
        <w:rPr>
          <w:rFonts w:ascii="Times New Roman" w:hAnsi="Times New Roman" w:cs="Times New Roman"/>
          <w:sz w:val="24"/>
          <w:szCs w:val="24"/>
          <w:lang w:val="en-US"/>
        </w:rPr>
        <w:t>. Der</w:t>
      </w:r>
      <w:r w:rsidR="00A831C8">
        <w:rPr>
          <w:rFonts w:ascii="Times New Roman" w:hAnsi="Times New Roman" w:cs="Times New Roman"/>
          <w:sz w:val="24"/>
          <w:szCs w:val="24"/>
          <w:lang w:val="en-US"/>
        </w:rPr>
        <w:t>nière consultation : 20/01/2017.</w:t>
      </w:r>
    </w:p>
    <w:p w14:paraId="43255675" w14:textId="060111DE" w:rsidR="00977181" w:rsidRPr="0020172F" w:rsidRDefault="00977181" w:rsidP="0090555C">
      <w:pPr>
        <w:spacing w:line="360" w:lineRule="auto"/>
        <w:jc w:val="both"/>
        <w:rPr>
          <w:rFonts w:ascii="Times New Roman" w:hAnsi="Times New Roman" w:cs="Times New Roman"/>
          <w:sz w:val="24"/>
          <w:szCs w:val="24"/>
          <w:lang w:val="fr-FR"/>
        </w:rPr>
      </w:pPr>
      <w:r w:rsidRPr="00977181">
        <w:rPr>
          <w:rFonts w:ascii="Times New Roman" w:hAnsi="Times New Roman" w:cs="Times New Roman"/>
          <w:sz w:val="24"/>
          <w:szCs w:val="24"/>
          <w:lang w:val="en-GB"/>
        </w:rPr>
        <w:t>Lipowski, Z.J. (1975). "Sensory and information inputs overload: Behavioral effe</w:t>
      </w:r>
      <w:r>
        <w:rPr>
          <w:rFonts w:ascii="Times New Roman" w:hAnsi="Times New Roman" w:cs="Times New Roman"/>
          <w:sz w:val="24"/>
          <w:szCs w:val="24"/>
          <w:lang w:val="en-GB"/>
        </w:rPr>
        <w:t xml:space="preserve">cts". </w:t>
      </w:r>
      <w:r w:rsidRPr="0020172F">
        <w:rPr>
          <w:rFonts w:ascii="Times New Roman" w:hAnsi="Times New Roman" w:cs="Times New Roman"/>
          <w:i/>
          <w:sz w:val="24"/>
          <w:szCs w:val="24"/>
          <w:lang w:val="fr-FR"/>
        </w:rPr>
        <w:t>Comprehensive Psychiatry, 16, 3</w:t>
      </w:r>
      <w:r w:rsidRPr="0020172F">
        <w:rPr>
          <w:rFonts w:ascii="Times New Roman" w:hAnsi="Times New Roman" w:cs="Times New Roman"/>
          <w:sz w:val="24"/>
          <w:szCs w:val="24"/>
          <w:lang w:val="fr-FR"/>
        </w:rPr>
        <w:t xml:space="preserve">, pp. 199–221. </w:t>
      </w:r>
      <w:hyperlink r:id="rId40" w:history="1">
        <w:r w:rsidRPr="0020172F">
          <w:rPr>
            <w:rStyle w:val="Lienhypertexte"/>
            <w:rFonts w:ascii="Times New Roman" w:hAnsi="Times New Roman" w:cs="Times New Roman"/>
            <w:sz w:val="24"/>
            <w:szCs w:val="24"/>
            <w:lang w:val="fr-FR"/>
          </w:rPr>
          <w:t>http://www.sciencedirect.com/science/article/pii/0010440X75900474</w:t>
        </w:r>
      </w:hyperlink>
      <w:r w:rsidRPr="0020172F">
        <w:rPr>
          <w:rFonts w:ascii="Times New Roman" w:hAnsi="Times New Roman" w:cs="Times New Roman"/>
          <w:sz w:val="24"/>
          <w:szCs w:val="24"/>
          <w:lang w:val="fr-FR"/>
        </w:rPr>
        <w:t xml:space="preserve">. </w:t>
      </w:r>
      <w:r w:rsidRPr="00977181">
        <w:rPr>
          <w:rFonts w:ascii="Times New Roman" w:hAnsi="Times New Roman" w:cs="Times New Roman"/>
          <w:sz w:val="24"/>
          <w:szCs w:val="24"/>
          <w:lang w:val="fr-FR"/>
        </w:rPr>
        <w:t>Dernière consultation : 04/03/2017.</w:t>
      </w:r>
    </w:p>
    <w:p w14:paraId="41A017EB" w14:textId="0A72987B" w:rsidR="00A831C8" w:rsidRPr="00A831C8" w:rsidRDefault="00A831C8" w:rsidP="0090555C">
      <w:pPr>
        <w:spacing w:line="360" w:lineRule="auto"/>
        <w:jc w:val="both"/>
        <w:rPr>
          <w:rFonts w:ascii="Times New Roman" w:hAnsi="Times New Roman" w:cs="Times New Roman"/>
          <w:sz w:val="24"/>
          <w:szCs w:val="24"/>
          <w:lang w:val="en-GB"/>
        </w:rPr>
      </w:pPr>
      <w:r w:rsidRPr="0020172F">
        <w:rPr>
          <w:rFonts w:ascii="Times New Roman" w:hAnsi="Times New Roman" w:cs="Times New Roman"/>
          <w:sz w:val="24"/>
          <w:szCs w:val="24"/>
          <w:lang w:val="fr-FR"/>
        </w:rPr>
        <w:t>Ma, Q. (2009)</w:t>
      </w:r>
      <w:r w:rsidRPr="0020172F">
        <w:rPr>
          <w:rFonts w:ascii="Times New Roman" w:hAnsi="Times New Roman" w:cs="Times New Roman"/>
          <w:i/>
          <w:iCs/>
          <w:sz w:val="24"/>
          <w:szCs w:val="24"/>
          <w:lang w:val="fr-FR"/>
        </w:rPr>
        <w:t>. Second Language Vocabulary Acquisition</w:t>
      </w:r>
      <w:r w:rsidRPr="0020172F">
        <w:rPr>
          <w:rFonts w:ascii="Times New Roman" w:hAnsi="Times New Roman" w:cs="Times New Roman"/>
          <w:sz w:val="24"/>
          <w:szCs w:val="24"/>
          <w:lang w:val="fr-FR"/>
        </w:rPr>
        <w:t xml:space="preserve">. </w:t>
      </w:r>
      <w:r w:rsidRPr="00A831C8">
        <w:rPr>
          <w:rFonts w:ascii="Times New Roman" w:hAnsi="Times New Roman" w:cs="Times New Roman"/>
          <w:sz w:val="24"/>
          <w:szCs w:val="24"/>
          <w:lang w:val="en-GB"/>
        </w:rPr>
        <w:t>Linguistic Insights: Studies in Language &amp; Communication.</w:t>
      </w:r>
    </w:p>
    <w:p w14:paraId="35C25B5A" w14:textId="77777777" w:rsidR="006549E4" w:rsidRPr="00B67ACE" w:rsidRDefault="006549E4" w:rsidP="0090555C">
      <w:pPr>
        <w:spacing w:line="360" w:lineRule="auto"/>
        <w:jc w:val="both"/>
        <w:rPr>
          <w:rFonts w:ascii="Times New Roman" w:hAnsi="Times New Roman" w:cs="Times New Roman"/>
          <w:sz w:val="24"/>
          <w:szCs w:val="24"/>
          <w:lang w:val="fr-FR"/>
        </w:rPr>
      </w:pPr>
      <w:r w:rsidRPr="006549E4">
        <w:rPr>
          <w:rFonts w:ascii="Times New Roman" w:hAnsi="Times New Roman" w:cs="Times New Roman"/>
          <w:sz w:val="24"/>
          <w:szCs w:val="24"/>
          <w:lang w:val="en-GB"/>
        </w:rPr>
        <w:t xml:space="preserve">Manzo, A. V. &amp; Manzo U. C. (1995). </w:t>
      </w:r>
      <w:r w:rsidRPr="006549E4">
        <w:rPr>
          <w:rFonts w:ascii="Times New Roman" w:hAnsi="Times New Roman" w:cs="Times New Roman"/>
          <w:i/>
          <w:iCs/>
          <w:sz w:val="24"/>
          <w:szCs w:val="24"/>
          <w:lang w:val="en-GB"/>
        </w:rPr>
        <w:t>Teaching children to be literate: a reflective approach.</w:t>
      </w:r>
      <w:r w:rsidRPr="006549E4">
        <w:rPr>
          <w:rFonts w:ascii="Times New Roman" w:hAnsi="Times New Roman" w:cs="Times New Roman"/>
          <w:sz w:val="24"/>
          <w:szCs w:val="24"/>
          <w:lang w:val="en-GB"/>
        </w:rPr>
        <w:t xml:space="preserve"> </w:t>
      </w:r>
      <w:r w:rsidRPr="00B67ACE">
        <w:rPr>
          <w:rFonts w:ascii="Times New Roman" w:hAnsi="Times New Roman" w:cs="Times New Roman"/>
          <w:sz w:val="24"/>
          <w:szCs w:val="24"/>
          <w:lang w:val="fr-FR"/>
        </w:rPr>
        <w:t>Harcourt Brace College Publishers.</w:t>
      </w:r>
    </w:p>
    <w:p w14:paraId="7C376262" w14:textId="77777777" w:rsidR="004020F4" w:rsidRDefault="004020F4" w:rsidP="0090555C">
      <w:pPr>
        <w:spacing w:line="360" w:lineRule="auto"/>
        <w:jc w:val="both"/>
        <w:rPr>
          <w:rFonts w:ascii="Times New Roman" w:hAnsi="Times New Roman" w:cs="Times New Roman"/>
          <w:sz w:val="24"/>
          <w:szCs w:val="24"/>
          <w:lang w:val="fr-FR"/>
        </w:rPr>
      </w:pPr>
      <w:r w:rsidRPr="004020F4">
        <w:rPr>
          <w:rFonts w:ascii="Times New Roman" w:hAnsi="Times New Roman" w:cs="Times New Roman"/>
          <w:sz w:val="24"/>
          <w:szCs w:val="24"/>
          <w:lang w:val="fr-FR"/>
        </w:rPr>
        <w:t xml:space="preserve">Meunier, J.-M. (2015). </w:t>
      </w:r>
      <w:r w:rsidRPr="004020F4">
        <w:rPr>
          <w:rFonts w:ascii="Times New Roman" w:hAnsi="Times New Roman" w:cs="Times New Roman"/>
          <w:i/>
          <w:sz w:val="24"/>
          <w:szCs w:val="24"/>
          <w:lang w:val="fr-FR"/>
        </w:rPr>
        <w:t>Mémoires, représentations et traitements.</w:t>
      </w:r>
      <w:r w:rsidRPr="004020F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Deuxième édition. Dunod. </w:t>
      </w:r>
      <w:hyperlink r:id="rId41" w:anchor="v=onepage&amp;q=apprendre%20par%20coeur%20peu%20efficace&amp;f=false" w:history="1">
        <w:r w:rsidRPr="003A40CB">
          <w:rPr>
            <w:rStyle w:val="Lienhypertexte"/>
            <w:rFonts w:ascii="Times New Roman" w:hAnsi="Times New Roman" w:cs="Times New Roman"/>
            <w:sz w:val="24"/>
            <w:szCs w:val="24"/>
            <w:lang w:val="fr-FR"/>
          </w:rPr>
          <w:t>https://books.google.fr/books?id=1EVsBgAAQBAJ&amp;lpg=PA186&amp;dq=apprendre%20par%20coeur%20peu%20efficace&amp;hl=fr&amp;pg=PP2#v=onepage&amp;q=apprendre%20par%20coeur%20peu%20efficace&amp;f=false</w:t>
        </w:r>
      </w:hyperlink>
      <w:r>
        <w:rPr>
          <w:rFonts w:ascii="Times New Roman" w:hAnsi="Times New Roman" w:cs="Times New Roman"/>
          <w:sz w:val="24"/>
          <w:szCs w:val="24"/>
          <w:lang w:val="fr-FR"/>
        </w:rPr>
        <w:t>. Dernière consultation le 16/01/2017.</w:t>
      </w:r>
    </w:p>
    <w:p w14:paraId="3839AFE8" w14:textId="3119192D" w:rsidR="00FE5465" w:rsidRPr="00F106D1" w:rsidRDefault="00FE5465" w:rsidP="0090555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fr-FR"/>
        </w:rPr>
        <w:t xml:space="preserve">Miller, C. (2007). « La Compréhension Écrite ». </w:t>
      </w:r>
      <w:hyperlink r:id="rId42" w:history="1">
        <w:r w:rsidRPr="0084781F">
          <w:rPr>
            <w:rStyle w:val="Lienhypertexte"/>
            <w:rFonts w:ascii="Times New Roman" w:hAnsi="Times New Roman" w:cs="Times New Roman"/>
            <w:sz w:val="24"/>
            <w:szCs w:val="24"/>
            <w:lang w:val="fr-FR"/>
          </w:rPr>
          <w:t>http://www.alsace.iufm.fr/web.ressources/web/ressources_pedagogiques/productions_pedagogiques_iufm/anglais/2nddegre/comprehensionecrite.pdf</w:t>
        </w:r>
      </w:hyperlink>
      <w:r>
        <w:rPr>
          <w:rFonts w:ascii="Times New Roman" w:hAnsi="Times New Roman" w:cs="Times New Roman"/>
          <w:sz w:val="24"/>
          <w:szCs w:val="24"/>
          <w:lang w:val="fr-FR"/>
        </w:rPr>
        <w:t xml:space="preserve">. </w:t>
      </w:r>
      <w:r w:rsidRPr="00F106D1">
        <w:rPr>
          <w:rFonts w:ascii="Times New Roman" w:hAnsi="Times New Roman" w:cs="Times New Roman"/>
          <w:sz w:val="24"/>
          <w:szCs w:val="24"/>
          <w:lang w:val="en-US"/>
        </w:rPr>
        <w:t>Dernière consultation : 30/05/2017.</w:t>
      </w:r>
    </w:p>
    <w:p w14:paraId="40C1E057" w14:textId="4E7FCC1B" w:rsidR="00D54CF6" w:rsidRPr="00D54CF6" w:rsidRDefault="00D54CF6" w:rsidP="0090555C">
      <w:pPr>
        <w:widowControl w:val="0"/>
        <w:autoSpaceDE w:val="0"/>
        <w:autoSpaceDN w:val="0"/>
        <w:adjustRightInd w:val="0"/>
        <w:spacing w:after="240" w:line="360" w:lineRule="auto"/>
        <w:jc w:val="both"/>
        <w:rPr>
          <w:rFonts w:ascii="Times" w:eastAsiaTheme="minorHAnsi" w:hAnsi="Times" w:cs="Times"/>
          <w:sz w:val="24"/>
          <w:szCs w:val="24"/>
          <w:lang w:val="en-US" w:eastAsia="en-US"/>
        </w:rPr>
      </w:pPr>
      <w:r w:rsidRPr="00D54CF6">
        <w:rPr>
          <w:rFonts w:ascii="Times" w:eastAsiaTheme="minorHAnsi" w:hAnsi="Times" w:cs="Times"/>
          <w:sz w:val="24"/>
          <w:szCs w:val="24"/>
          <w:lang w:val="en-US" w:eastAsia="en-US"/>
        </w:rPr>
        <w:t xml:space="preserve">Nagy, W.E., Herman, P. A., &amp;Anderson, R. C. (1985). </w:t>
      </w:r>
      <w:r w:rsidR="00983D3E">
        <w:rPr>
          <w:rFonts w:ascii="Times" w:eastAsiaTheme="minorHAnsi" w:hAnsi="Times" w:cs="Times"/>
          <w:sz w:val="24"/>
          <w:szCs w:val="24"/>
          <w:lang w:val="en-US" w:eastAsia="en-US"/>
        </w:rPr>
        <w:t>“</w:t>
      </w:r>
      <w:r w:rsidRPr="00D54CF6">
        <w:rPr>
          <w:rFonts w:ascii="Times" w:eastAsiaTheme="minorHAnsi" w:hAnsi="Times" w:cs="Times"/>
          <w:sz w:val="24"/>
          <w:szCs w:val="24"/>
          <w:lang w:val="en-US" w:eastAsia="en-US"/>
        </w:rPr>
        <w:t>Learning words from context</w:t>
      </w:r>
      <w:r w:rsidR="00983D3E">
        <w:rPr>
          <w:rFonts w:ascii="Times" w:eastAsiaTheme="minorHAnsi" w:hAnsi="Times" w:cs="Times"/>
          <w:sz w:val="24"/>
          <w:szCs w:val="24"/>
          <w:lang w:val="en-US" w:eastAsia="en-US"/>
        </w:rPr>
        <w:t>”</w:t>
      </w:r>
      <w:r w:rsidRPr="00D54CF6">
        <w:rPr>
          <w:rFonts w:ascii="Times" w:eastAsiaTheme="minorHAnsi" w:hAnsi="Times" w:cs="Times"/>
          <w:sz w:val="24"/>
          <w:szCs w:val="24"/>
          <w:lang w:val="en-US" w:eastAsia="en-US"/>
        </w:rPr>
        <w:t>.</w:t>
      </w:r>
      <w:r w:rsidR="00983D3E">
        <w:rPr>
          <w:rFonts w:ascii="Times" w:eastAsiaTheme="minorHAnsi" w:hAnsi="Times" w:cs="Times"/>
          <w:sz w:val="24"/>
          <w:szCs w:val="24"/>
          <w:lang w:val="en-US" w:eastAsia="en-US"/>
        </w:rPr>
        <w:t xml:space="preserve"> </w:t>
      </w:r>
      <w:r w:rsidRPr="00D54CF6">
        <w:rPr>
          <w:rFonts w:ascii="Times" w:eastAsiaTheme="minorHAnsi" w:hAnsi="Times" w:cs="Times"/>
          <w:i/>
          <w:iCs/>
          <w:sz w:val="24"/>
          <w:szCs w:val="24"/>
          <w:lang w:val="en-US" w:eastAsia="en-US"/>
        </w:rPr>
        <w:t xml:space="preserve">Reading Research Quarterly, 20(2), </w:t>
      </w:r>
      <w:r>
        <w:rPr>
          <w:rFonts w:ascii="Times" w:eastAsiaTheme="minorHAnsi" w:hAnsi="Times" w:cs="Times"/>
          <w:iCs/>
          <w:sz w:val="24"/>
          <w:szCs w:val="24"/>
          <w:lang w:val="en-US" w:eastAsia="en-US"/>
        </w:rPr>
        <w:t xml:space="preserve">pp. </w:t>
      </w:r>
      <w:r w:rsidRPr="00D54CF6">
        <w:rPr>
          <w:rFonts w:ascii="Times" w:eastAsiaTheme="minorHAnsi" w:hAnsi="Times" w:cs="Times"/>
          <w:sz w:val="24"/>
          <w:szCs w:val="24"/>
          <w:lang w:val="en-US" w:eastAsia="en-US"/>
        </w:rPr>
        <w:t xml:space="preserve">233-253. </w:t>
      </w:r>
    </w:p>
    <w:p w14:paraId="19F30B09" w14:textId="77777777" w:rsidR="003734F7" w:rsidRDefault="003734F7" w:rsidP="0090555C">
      <w:pPr>
        <w:spacing w:line="360" w:lineRule="auto"/>
        <w:jc w:val="both"/>
        <w:rPr>
          <w:rFonts w:ascii="Times New Roman" w:hAnsi="Times New Roman" w:cs="Times New Roman"/>
          <w:sz w:val="24"/>
          <w:szCs w:val="24"/>
          <w:lang w:val="fr-FR"/>
        </w:rPr>
      </w:pPr>
      <w:r w:rsidRPr="003734F7">
        <w:rPr>
          <w:rFonts w:ascii="Times New Roman" w:hAnsi="Times New Roman" w:cs="Times New Roman"/>
          <w:sz w:val="24"/>
          <w:szCs w:val="24"/>
          <w:lang w:val="en-GB"/>
        </w:rPr>
        <w:lastRenderedPageBreak/>
        <w:t xml:space="preserve">National Reading Panel (2000). </w:t>
      </w:r>
      <w:r w:rsidRPr="003734F7">
        <w:rPr>
          <w:rFonts w:ascii="Times New Roman" w:hAnsi="Times New Roman" w:cs="Times New Roman"/>
          <w:i/>
          <w:iCs/>
          <w:sz w:val="24"/>
          <w:szCs w:val="24"/>
          <w:lang w:val="en-GB"/>
        </w:rPr>
        <w:t>Reports</w:t>
      </w:r>
      <w:r w:rsidRPr="003734F7">
        <w:rPr>
          <w:rFonts w:ascii="Times New Roman" w:hAnsi="Times New Roman" w:cs="Times New Roman"/>
          <w:sz w:val="24"/>
          <w:szCs w:val="24"/>
          <w:lang w:val="en-GB"/>
        </w:rPr>
        <w:t xml:space="preserve"> </w:t>
      </w:r>
      <w:r w:rsidRPr="003734F7">
        <w:rPr>
          <w:rFonts w:ascii="Times New Roman" w:hAnsi="Times New Roman" w:cs="Times New Roman"/>
          <w:i/>
          <w:iCs/>
          <w:sz w:val="24"/>
          <w:szCs w:val="24"/>
          <w:lang w:val="en-GB"/>
        </w:rPr>
        <w:t>of the Subgroups</w:t>
      </w:r>
      <w:r w:rsidRPr="003734F7">
        <w:rPr>
          <w:rFonts w:ascii="Times New Roman" w:hAnsi="Times New Roman" w:cs="Times New Roman"/>
          <w:sz w:val="24"/>
          <w:szCs w:val="24"/>
          <w:lang w:val="en-GB"/>
        </w:rPr>
        <w:t xml:space="preserve">. </w:t>
      </w:r>
      <w:hyperlink r:id="rId43" w:history="1">
        <w:r w:rsidRPr="00703DE2">
          <w:rPr>
            <w:rStyle w:val="Lienhypertexte"/>
            <w:rFonts w:ascii="Times New Roman" w:hAnsi="Times New Roman" w:cs="Times New Roman"/>
            <w:sz w:val="24"/>
            <w:szCs w:val="24"/>
          </w:rPr>
          <w:t>https://www.nichd.nih.gov/publications/pubs/nrp/documents/report.pdf</w:t>
        </w:r>
      </w:hyperlink>
      <w:r w:rsidRPr="00703DE2">
        <w:rPr>
          <w:rFonts w:ascii="Times New Roman" w:hAnsi="Times New Roman" w:cs="Times New Roman"/>
          <w:sz w:val="24"/>
          <w:szCs w:val="24"/>
        </w:rPr>
        <w:t xml:space="preserve">. </w:t>
      </w:r>
      <w:r w:rsidRPr="00A47487">
        <w:rPr>
          <w:rFonts w:ascii="Times New Roman" w:hAnsi="Times New Roman" w:cs="Times New Roman"/>
          <w:sz w:val="24"/>
          <w:szCs w:val="24"/>
          <w:lang w:val="fr-FR"/>
        </w:rPr>
        <w:t>D</w:t>
      </w:r>
      <w:r w:rsidRPr="003734F7">
        <w:rPr>
          <w:rFonts w:ascii="Times New Roman" w:hAnsi="Times New Roman" w:cs="Times New Roman"/>
          <w:sz w:val="24"/>
          <w:szCs w:val="24"/>
          <w:lang w:val="fr-FR"/>
        </w:rPr>
        <w:t>ernière consultation le 01/12/16</w:t>
      </w:r>
      <w:r>
        <w:rPr>
          <w:rFonts w:ascii="Times New Roman" w:hAnsi="Times New Roman" w:cs="Times New Roman"/>
          <w:sz w:val="24"/>
          <w:szCs w:val="24"/>
          <w:lang w:val="fr-FR"/>
        </w:rPr>
        <w:t>.</w:t>
      </w:r>
    </w:p>
    <w:p w14:paraId="1BFB16D6" w14:textId="77777777" w:rsidR="0006246F" w:rsidRPr="0020172F" w:rsidRDefault="0006246F" w:rsidP="0090555C">
      <w:pPr>
        <w:spacing w:line="360" w:lineRule="auto"/>
        <w:jc w:val="both"/>
        <w:rPr>
          <w:rFonts w:ascii="Times New Roman" w:hAnsi="Times New Roman" w:cs="Times New Roman"/>
          <w:sz w:val="24"/>
          <w:szCs w:val="24"/>
          <w:lang w:val="en-US"/>
        </w:rPr>
      </w:pPr>
      <w:r w:rsidRPr="0006246F">
        <w:rPr>
          <w:rFonts w:ascii="Times New Roman" w:hAnsi="Times New Roman" w:cs="Times New Roman"/>
          <w:sz w:val="24"/>
          <w:szCs w:val="24"/>
          <w:lang w:val="fr-FR"/>
        </w:rPr>
        <w:t xml:space="preserve">Nussbaum, P. &amp; Évéquoz, G. (2014). </w:t>
      </w:r>
      <w:r w:rsidRPr="0006246F">
        <w:rPr>
          <w:rFonts w:ascii="Times New Roman" w:hAnsi="Times New Roman" w:cs="Times New Roman"/>
          <w:i/>
          <w:sz w:val="24"/>
          <w:szCs w:val="24"/>
          <w:lang w:val="fr-FR"/>
        </w:rPr>
        <w:t>C'était mieux avant ou le syndrome du rétroviseur</w:t>
      </w:r>
      <w:r w:rsidRPr="0006246F">
        <w:rPr>
          <w:rFonts w:ascii="Times New Roman" w:hAnsi="Times New Roman" w:cs="Times New Roman"/>
          <w:sz w:val="24"/>
          <w:szCs w:val="24"/>
          <w:lang w:val="fr-FR"/>
        </w:rPr>
        <w:t xml:space="preserve">. </w:t>
      </w:r>
      <w:r w:rsidRPr="0020172F">
        <w:rPr>
          <w:rFonts w:ascii="Times New Roman" w:hAnsi="Times New Roman" w:cs="Times New Roman"/>
          <w:sz w:val="24"/>
          <w:szCs w:val="24"/>
          <w:lang w:val="en-US"/>
        </w:rPr>
        <w:t>Lausanne : Favre.</w:t>
      </w:r>
    </w:p>
    <w:p w14:paraId="725F5929" w14:textId="5D604D81" w:rsidR="000C4F44" w:rsidRDefault="000C4F44" w:rsidP="0090555C">
      <w:pPr>
        <w:spacing w:line="360" w:lineRule="auto"/>
        <w:jc w:val="both"/>
        <w:rPr>
          <w:rFonts w:ascii="Times New Roman" w:hAnsi="Times New Roman" w:cs="Times New Roman"/>
          <w:sz w:val="24"/>
          <w:szCs w:val="24"/>
          <w:lang w:val="fr-FR"/>
        </w:rPr>
      </w:pPr>
      <w:r w:rsidRPr="000C4F44">
        <w:rPr>
          <w:rFonts w:ascii="Times New Roman" w:hAnsi="Times New Roman" w:cs="Times New Roman"/>
          <w:sz w:val="24"/>
          <w:szCs w:val="24"/>
          <w:lang w:val="en-US"/>
        </w:rPr>
        <w:t xml:space="preserve">O'Neill, M. &amp; Jones, R.S.P. (1997). </w:t>
      </w:r>
      <w:r>
        <w:rPr>
          <w:rFonts w:ascii="Times New Roman" w:hAnsi="Times New Roman" w:cs="Times New Roman"/>
          <w:sz w:val="24"/>
          <w:szCs w:val="24"/>
          <w:lang w:val="en-US"/>
        </w:rPr>
        <w:t>“</w:t>
      </w:r>
      <w:r w:rsidRPr="000C4F44">
        <w:rPr>
          <w:rFonts w:ascii="Times New Roman" w:hAnsi="Times New Roman" w:cs="Times New Roman"/>
          <w:sz w:val="24"/>
          <w:szCs w:val="24"/>
          <w:lang w:val="en-US"/>
        </w:rPr>
        <w:t>Sensory-Perceptual Abnormalities in Autism: A Case For More Research?</w:t>
      </w:r>
      <w:r>
        <w:rPr>
          <w:rFonts w:ascii="Times New Roman" w:hAnsi="Times New Roman" w:cs="Times New Roman"/>
          <w:sz w:val="24"/>
          <w:szCs w:val="24"/>
          <w:lang w:val="en-US"/>
        </w:rPr>
        <w:t xml:space="preserve">”, </w:t>
      </w:r>
      <w:r w:rsidRPr="000C4F44">
        <w:rPr>
          <w:rFonts w:ascii="Times New Roman" w:hAnsi="Times New Roman" w:cs="Times New Roman"/>
          <w:i/>
          <w:sz w:val="24"/>
          <w:szCs w:val="24"/>
          <w:lang w:val="en-US"/>
        </w:rPr>
        <w:t>Journal of Autism and Developmental Disorders, 27: 283</w:t>
      </w:r>
      <w:r>
        <w:rPr>
          <w:rFonts w:ascii="Times New Roman" w:hAnsi="Times New Roman" w:cs="Times New Roman"/>
          <w:sz w:val="24"/>
          <w:szCs w:val="24"/>
          <w:lang w:val="en-US"/>
        </w:rPr>
        <w:t xml:space="preserve">, pp. 283-293. </w:t>
      </w:r>
      <w:hyperlink r:id="rId44" w:history="1">
        <w:r w:rsidRPr="0020172F">
          <w:rPr>
            <w:rStyle w:val="Lienhypertexte"/>
            <w:rFonts w:ascii="Times New Roman" w:hAnsi="Times New Roman" w:cs="Times New Roman"/>
            <w:sz w:val="24"/>
            <w:szCs w:val="24"/>
            <w:lang w:val="fr-FR"/>
          </w:rPr>
          <w:t>http://link.springer.com/article/10.1023/A:1025850431170</w:t>
        </w:r>
      </w:hyperlink>
      <w:r w:rsidRPr="0020172F">
        <w:rPr>
          <w:rFonts w:ascii="Times New Roman" w:hAnsi="Times New Roman" w:cs="Times New Roman"/>
          <w:sz w:val="24"/>
          <w:szCs w:val="24"/>
          <w:lang w:val="fr-FR"/>
        </w:rPr>
        <w:t>. Dernière consultation : 03/04/2017.</w:t>
      </w:r>
    </w:p>
    <w:p w14:paraId="51511431" w14:textId="474A1F17" w:rsidR="003D7856" w:rsidRPr="003D7856" w:rsidRDefault="003D7856" w:rsidP="0090555C">
      <w:pPr>
        <w:spacing w:line="360" w:lineRule="auto"/>
        <w:jc w:val="both"/>
        <w:rPr>
          <w:rFonts w:ascii="Times New Roman" w:hAnsi="Times New Roman" w:cs="Times New Roman"/>
          <w:sz w:val="24"/>
          <w:szCs w:val="24"/>
          <w:lang w:val="fr-FR"/>
        </w:rPr>
      </w:pPr>
      <w:r w:rsidRPr="003D7856">
        <w:rPr>
          <w:rFonts w:ascii="Times New Roman" w:hAnsi="Times New Roman" w:cs="Times New Roman"/>
          <w:sz w:val="24"/>
          <w:szCs w:val="24"/>
          <w:lang w:val="fr-FR"/>
        </w:rPr>
        <w:t xml:space="preserve">Paradis, J., Rice, M. L., Crago, M., &amp; Marquis, J. (2008). </w:t>
      </w:r>
      <w:r w:rsidRPr="003D7856">
        <w:rPr>
          <w:rFonts w:ascii="Times New Roman" w:hAnsi="Times New Roman" w:cs="Times New Roman"/>
          <w:sz w:val="24"/>
          <w:szCs w:val="24"/>
          <w:lang w:val="en-US"/>
        </w:rPr>
        <w:t>« The Acquisition of Tense in English: Distinguishing child second language from first language and specific language impairment</w:t>
      </w:r>
      <w:r>
        <w:rPr>
          <w:rFonts w:ascii="Times New Roman" w:hAnsi="Times New Roman" w:cs="Times New Roman"/>
          <w:sz w:val="24"/>
          <w:szCs w:val="24"/>
          <w:lang w:val="en-US"/>
        </w:rPr>
        <w:t>”</w:t>
      </w:r>
      <w:r w:rsidRPr="003D7856">
        <w:rPr>
          <w:rFonts w:ascii="Times New Roman" w:hAnsi="Times New Roman" w:cs="Times New Roman"/>
          <w:sz w:val="24"/>
          <w:szCs w:val="24"/>
          <w:lang w:val="en-US"/>
        </w:rPr>
        <w:t xml:space="preserve">. </w:t>
      </w:r>
      <w:r w:rsidRPr="003D7856">
        <w:rPr>
          <w:rFonts w:ascii="Times New Roman" w:hAnsi="Times New Roman" w:cs="Times New Roman"/>
          <w:i/>
          <w:sz w:val="24"/>
          <w:szCs w:val="24"/>
          <w:lang w:val="fr-FR"/>
        </w:rPr>
        <w:t>Applied Psycholinguistics, 29(4),</w:t>
      </w:r>
      <w:r w:rsidRPr="003D7856">
        <w:rPr>
          <w:rFonts w:ascii="Times New Roman" w:hAnsi="Times New Roman" w:cs="Times New Roman"/>
          <w:sz w:val="24"/>
          <w:szCs w:val="24"/>
          <w:lang w:val="fr-FR"/>
        </w:rPr>
        <w:t xml:space="preserve"> pp. 689–722. </w:t>
      </w:r>
      <w:hyperlink r:id="rId45" w:history="1">
        <w:r w:rsidRPr="00155CD2">
          <w:rPr>
            <w:rStyle w:val="Lienhypertexte"/>
            <w:rFonts w:ascii="Times New Roman" w:hAnsi="Times New Roman" w:cs="Times New Roman"/>
            <w:sz w:val="24"/>
            <w:szCs w:val="24"/>
            <w:lang w:val="fr-FR"/>
          </w:rPr>
          <w:t>https://www.ncbi.nlm.nih.gov/pmc/articles/PMC2565586/</w:t>
        </w:r>
      </w:hyperlink>
      <w:r>
        <w:rPr>
          <w:rFonts w:ascii="Times New Roman" w:hAnsi="Times New Roman" w:cs="Times New Roman"/>
          <w:sz w:val="24"/>
          <w:szCs w:val="24"/>
          <w:lang w:val="fr-FR"/>
        </w:rPr>
        <w:t>. Dernière consultation : 13/06/2017.</w:t>
      </w:r>
    </w:p>
    <w:p w14:paraId="3C4805D0" w14:textId="72D4DF74" w:rsidR="00364006" w:rsidRDefault="00364006" w:rsidP="0090555C">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Paugam, S. (2015) </w:t>
      </w:r>
      <w:r w:rsidRPr="000131D2">
        <w:rPr>
          <w:rFonts w:ascii="Times New Roman" w:hAnsi="Times New Roman" w:cs="Times New Roman"/>
          <w:i/>
          <w:sz w:val="24"/>
          <w:szCs w:val="24"/>
          <w:lang w:val="fr-FR"/>
        </w:rPr>
        <w:t>La disqualification sociale</w:t>
      </w:r>
      <w:r>
        <w:rPr>
          <w:rFonts w:ascii="Times New Roman" w:hAnsi="Times New Roman" w:cs="Times New Roman"/>
          <w:sz w:val="24"/>
          <w:szCs w:val="24"/>
          <w:lang w:val="fr-FR"/>
        </w:rPr>
        <w:t>. Presses Universitaires de France, Paris.</w:t>
      </w:r>
      <w:r w:rsidR="000131D2">
        <w:rPr>
          <w:rFonts w:ascii="Times New Roman" w:hAnsi="Times New Roman" w:cs="Times New Roman"/>
          <w:sz w:val="24"/>
          <w:szCs w:val="24"/>
          <w:lang w:val="fr-FR"/>
        </w:rPr>
        <w:t xml:space="preserve"> </w:t>
      </w:r>
      <w:hyperlink r:id="rId46" w:anchor="v=onepage&amp;q&amp;f=false" w:history="1">
        <w:r w:rsidR="000131D2" w:rsidRPr="00155CD2">
          <w:rPr>
            <w:rStyle w:val="Lienhypertexte"/>
            <w:rFonts w:ascii="Times New Roman" w:hAnsi="Times New Roman" w:cs="Times New Roman"/>
            <w:sz w:val="24"/>
            <w:szCs w:val="24"/>
            <w:lang w:val="fr-FR"/>
          </w:rPr>
          <w:t>https://books.google.fr/books?id=pURfCwAAQBAJ&amp;printsec=frontcover&amp;hl=fr#v=onepage&amp;q&amp;f=false</w:t>
        </w:r>
      </w:hyperlink>
      <w:r w:rsidR="000131D2">
        <w:rPr>
          <w:rFonts w:ascii="Times New Roman" w:hAnsi="Times New Roman" w:cs="Times New Roman"/>
          <w:sz w:val="24"/>
          <w:szCs w:val="24"/>
          <w:lang w:val="fr-FR"/>
        </w:rPr>
        <w:t>. Dernière consultation : 05/06/2017.</w:t>
      </w:r>
    </w:p>
    <w:p w14:paraId="38FB72E3" w14:textId="29DD0926" w:rsidR="009F4D85" w:rsidRPr="00ED5CB1" w:rsidRDefault="009F4D85" w:rsidP="0090555C">
      <w:pPr>
        <w:spacing w:line="360" w:lineRule="auto"/>
        <w:jc w:val="both"/>
        <w:rPr>
          <w:rFonts w:ascii="Times New Roman" w:hAnsi="Times New Roman" w:cs="Times New Roman"/>
          <w:sz w:val="24"/>
          <w:szCs w:val="24"/>
          <w:lang w:val="en-US"/>
        </w:rPr>
      </w:pPr>
      <w:r w:rsidRPr="009F4D85">
        <w:rPr>
          <w:rFonts w:ascii="Times New Roman" w:hAnsi="Times New Roman" w:cs="Times New Roman"/>
          <w:sz w:val="24"/>
          <w:szCs w:val="24"/>
          <w:lang w:val="fr-FR"/>
        </w:rPr>
        <w:t xml:space="preserve">Paulhac, J. (2000). </w:t>
      </w:r>
      <w:r w:rsidRPr="009F4D85">
        <w:rPr>
          <w:rFonts w:ascii="Times New Roman" w:hAnsi="Times New Roman" w:cs="Times New Roman"/>
          <w:i/>
          <w:sz w:val="24"/>
          <w:szCs w:val="24"/>
          <w:lang w:val="fr-FR"/>
        </w:rPr>
        <w:t>L'enfant dyslexique, un élève qui s'ennuie</w:t>
      </w:r>
      <w:r w:rsidRPr="009F4D85">
        <w:rPr>
          <w:rFonts w:ascii="Times New Roman" w:hAnsi="Times New Roman" w:cs="Times New Roman"/>
          <w:sz w:val="24"/>
          <w:szCs w:val="24"/>
          <w:lang w:val="fr-FR"/>
        </w:rPr>
        <w:t xml:space="preserve">. </w:t>
      </w:r>
      <w:r w:rsidRPr="00ED5CB1">
        <w:rPr>
          <w:rFonts w:ascii="Times New Roman" w:hAnsi="Times New Roman" w:cs="Times New Roman"/>
          <w:sz w:val="24"/>
          <w:szCs w:val="24"/>
          <w:lang w:val="en-US"/>
        </w:rPr>
        <w:t>Paris: Hachette Education.</w:t>
      </w:r>
    </w:p>
    <w:p w14:paraId="2BFCC05B" w14:textId="525B2993" w:rsidR="00C605EF" w:rsidRPr="001E00BE" w:rsidRDefault="00C605EF" w:rsidP="0090555C">
      <w:pPr>
        <w:spacing w:line="360" w:lineRule="auto"/>
        <w:jc w:val="both"/>
        <w:rPr>
          <w:rFonts w:ascii="Times New Roman" w:hAnsi="Times New Roman" w:cs="Times New Roman"/>
          <w:i/>
          <w:sz w:val="24"/>
          <w:szCs w:val="24"/>
          <w:lang w:val="en-US"/>
        </w:rPr>
      </w:pPr>
      <w:r w:rsidRPr="00ED5CB1">
        <w:rPr>
          <w:rFonts w:ascii="Times New Roman" w:hAnsi="Times New Roman" w:cs="Times New Roman"/>
          <w:sz w:val="24"/>
          <w:szCs w:val="24"/>
          <w:lang w:val="en-US"/>
        </w:rPr>
        <w:t xml:space="preserve">Pierce, R. et Fox, J. (2012). </w:t>
      </w:r>
      <w:r w:rsidRPr="00CD21E0">
        <w:rPr>
          <w:rFonts w:ascii="Times New Roman" w:hAnsi="Times New Roman" w:cs="Times New Roman"/>
          <w:sz w:val="24"/>
          <w:szCs w:val="24"/>
          <w:lang w:val="en-US"/>
        </w:rPr>
        <w:t>‘</w:t>
      </w:r>
      <w:r w:rsidRPr="00C605EF">
        <w:rPr>
          <w:rFonts w:ascii="Times New Roman" w:hAnsi="Times New Roman" w:cs="Times New Roman"/>
          <w:sz w:val="24"/>
          <w:szCs w:val="24"/>
          <w:lang w:val="en-US"/>
        </w:rPr>
        <w:t>Vodcasts and a</w:t>
      </w:r>
      <w:r>
        <w:rPr>
          <w:rFonts w:ascii="Times New Roman" w:hAnsi="Times New Roman" w:cs="Times New Roman"/>
          <w:sz w:val="24"/>
          <w:szCs w:val="24"/>
          <w:lang w:val="en-US"/>
        </w:rPr>
        <w:t>ctive-learning exercises in a ‘‘flip</w:t>
      </w:r>
      <w:r w:rsidRPr="00C605EF">
        <w:rPr>
          <w:rFonts w:ascii="Times New Roman" w:hAnsi="Times New Roman" w:cs="Times New Roman"/>
          <w:sz w:val="24"/>
          <w:szCs w:val="24"/>
          <w:lang w:val="en-US"/>
        </w:rPr>
        <w:t>pped classroom</w:t>
      </w:r>
      <w:r>
        <w:rPr>
          <w:rFonts w:ascii="Times New Roman" w:hAnsi="Times New Roman" w:cs="Times New Roman"/>
          <w:sz w:val="24"/>
          <w:szCs w:val="24"/>
          <w:lang w:val="en-US"/>
        </w:rPr>
        <w:t>’</w:t>
      </w:r>
      <w:r w:rsidRPr="00C605EF">
        <w:rPr>
          <w:rFonts w:ascii="Times New Roman" w:hAnsi="Times New Roman" w:cs="Times New Roman"/>
          <w:sz w:val="24"/>
          <w:szCs w:val="24"/>
          <w:lang w:val="en-US"/>
        </w:rPr>
        <w:t>’ model of a renal pharmacotherapy module</w:t>
      </w:r>
      <w:r>
        <w:rPr>
          <w:rFonts w:ascii="Times New Roman" w:hAnsi="Times New Roman" w:cs="Times New Roman"/>
          <w:sz w:val="24"/>
          <w:szCs w:val="24"/>
          <w:lang w:val="en-US"/>
        </w:rPr>
        <w:t>’</w:t>
      </w:r>
      <w:r w:rsidRPr="00C605EF">
        <w:rPr>
          <w:rFonts w:ascii="Times New Roman" w:hAnsi="Times New Roman" w:cs="Times New Roman"/>
          <w:sz w:val="24"/>
          <w:szCs w:val="24"/>
          <w:lang w:val="en-US"/>
        </w:rPr>
        <w:t xml:space="preserve">. </w:t>
      </w:r>
      <w:r w:rsidRPr="001E00BE">
        <w:rPr>
          <w:rFonts w:ascii="Times New Roman" w:hAnsi="Times New Roman" w:cs="Times New Roman"/>
          <w:i/>
          <w:sz w:val="24"/>
          <w:szCs w:val="24"/>
          <w:lang w:val="en-US"/>
        </w:rPr>
        <w:t>American Journal of Pharmaceutical Education, 76(10).</w:t>
      </w:r>
    </w:p>
    <w:p w14:paraId="53BCDD8D" w14:textId="67906A36" w:rsidR="00F8448B" w:rsidRPr="00544036" w:rsidRDefault="00F8448B" w:rsidP="0090555C">
      <w:pPr>
        <w:spacing w:line="360" w:lineRule="auto"/>
        <w:jc w:val="both"/>
        <w:rPr>
          <w:rFonts w:ascii="Times New Roman" w:hAnsi="Times New Roman" w:cs="Times New Roman"/>
          <w:sz w:val="24"/>
          <w:szCs w:val="24"/>
          <w:lang w:val="fr-FR"/>
        </w:rPr>
      </w:pPr>
      <w:r w:rsidRPr="00F8448B">
        <w:rPr>
          <w:rFonts w:ascii="Times New Roman" w:hAnsi="Times New Roman" w:cs="Times New Roman"/>
          <w:sz w:val="24"/>
          <w:szCs w:val="24"/>
          <w:lang w:val="en-US"/>
        </w:rPr>
        <w:t xml:space="preserve">Pimsleur, P. (2013). </w:t>
      </w:r>
      <w:r w:rsidRPr="00F8448B">
        <w:rPr>
          <w:rFonts w:ascii="Times New Roman" w:hAnsi="Times New Roman" w:cs="Times New Roman"/>
          <w:i/>
          <w:sz w:val="24"/>
          <w:szCs w:val="24"/>
          <w:lang w:val="en-US"/>
        </w:rPr>
        <w:t>How to learn a foreign language</w:t>
      </w:r>
      <w:r w:rsidRPr="00F8448B">
        <w:rPr>
          <w:rFonts w:ascii="Times New Roman" w:hAnsi="Times New Roman" w:cs="Times New Roman"/>
          <w:sz w:val="24"/>
          <w:szCs w:val="24"/>
          <w:lang w:val="en-US"/>
        </w:rPr>
        <w:t>. New York: Pimsleur Language Programs.</w:t>
      </w:r>
      <w:r>
        <w:rPr>
          <w:rFonts w:ascii="Times New Roman" w:hAnsi="Times New Roman" w:cs="Times New Roman"/>
          <w:sz w:val="24"/>
          <w:szCs w:val="24"/>
          <w:lang w:val="en-US"/>
        </w:rPr>
        <w:t xml:space="preserve"> </w:t>
      </w:r>
      <w:hyperlink r:id="rId47" w:anchor="v=onepage&amp;q&amp;f=false" w:history="1">
        <w:r w:rsidRPr="00544036">
          <w:rPr>
            <w:rStyle w:val="Lienhypertexte"/>
            <w:rFonts w:ascii="Times New Roman" w:hAnsi="Times New Roman" w:cs="Times New Roman"/>
            <w:sz w:val="24"/>
            <w:szCs w:val="24"/>
          </w:rPr>
          <w:t>https://books.google.fr/books?id=FQQuAAAAQBAJ&amp;printsec=frontcover&amp;hl=fr#v=onepage&amp;q&amp;f=false</w:t>
        </w:r>
      </w:hyperlink>
      <w:r w:rsidRPr="00544036">
        <w:rPr>
          <w:rFonts w:ascii="Times New Roman" w:hAnsi="Times New Roman" w:cs="Times New Roman"/>
          <w:sz w:val="24"/>
          <w:szCs w:val="24"/>
        </w:rPr>
        <w:t xml:space="preserve">. </w:t>
      </w:r>
      <w:r w:rsidRPr="00544036">
        <w:rPr>
          <w:rFonts w:ascii="Times New Roman" w:hAnsi="Times New Roman" w:cs="Times New Roman"/>
          <w:sz w:val="24"/>
          <w:szCs w:val="24"/>
          <w:lang w:val="fr-FR"/>
        </w:rPr>
        <w:t>Dernière consultation : 17/03/2017.</w:t>
      </w:r>
    </w:p>
    <w:p w14:paraId="0AA7DCEC" w14:textId="01784E45" w:rsidR="00261DC9" w:rsidRPr="00951A92" w:rsidRDefault="00FA134B" w:rsidP="0090555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fr-FR"/>
        </w:rPr>
        <w:t xml:space="preserve">Programme des </w:t>
      </w:r>
      <w:r w:rsidR="00261DC9">
        <w:rPr>
          <w:rFonts w:ascii="Times New Roman" w:hAnsi="Times New Roman" w:cs="Times New Roman"/>
          <w:sz w:val="24"/>
          <w:szCs w:val="24"/>
          <w:lang w:val="fr-FR"/>
        </w:rPr>
        <w:t xml:space="preserve">Nations Unies </w:t>
      </w:r>
      <w:r>
        <w:rPr>
          <w:rFonts w:ascii="Times New Roman" w:hAnsi="Times New Roman" w:cs="Times New Roman"/>
          <w:sz w:val="24"/>
          <w:szCs w:val="24"/>
          <w:lang w:val="fr-FR"/>
        </w:rPr>
        <w:t xml:space="preserve">pour le Développement </w:t>
      </w:r>
      <w:r w:rsidR="00261DC9">
        <w:rPr>
          <w:rFonts w:ascii="Times New Roman" w:hAnsi="Times New Roman" w:cs="Times New Roman"/>
          <w:sz w:val="24"/>
          <w:szCs w:val="24"/>
          <w:lang w:val="fr-FR"/>
        </w:rPr>
        <w:t xml:space="preserve">(2013). </w:t>
      </w:r>
      <w:r w:rsidR="00261DC9" w:rsidRPr="003C7659">
        <w:rPr>
          <w:rFonts w:ascii="Times New Roman" w:hAnsi="Times New Roman" w:cs="Times New Roman"/>
          <w:sz w:val="24"/>
          <w:szCs w:val="24"/>
          <w:lang w:val="en-US"/>
        </w:rPr>
        <w:t>« </w:t>
      </w:r>
      <w:r w:rsidRPr="003C7659">
        <w:rPr>
          <w:rFonts w:ascii="Times New Roman" w:hAnsi="Times New Roman" w:cs="Times New Roman"/>
          <w:sz w:val="24"/>
          <w:szCs w:val="24"/>
          <w:lang w:val="en-US"/>
        </w:rPr>
        <w:t>Human Development Report 2013</w:t>
      </w:r>
      <w:r w:rsidR="00261DC9" w:rsidRPr="003C7659">
        <w:rPr>
          <w:rFonts w:ascii="Times New Roman" w:hAnsi="Times New Roman" w:cs="Times New Roman"/>
          <w:sz w:val="24"/>
          <w:szCs w:val="24"/>
          <w:lang w:val="en-US"/>
        </w:rPr>
        <w:t xml:space="preserve"> ». </w:t>
      </w:r>
      <w:hyperlink r:id="rId48" w:history="1">
        <w:r w:rsidR="0074087B" w:rsidRPr="003C7659">
          <w:rPr>
            <w:rStyle w:val="Lienhypertexte"/>
            <w:rFonts w:ascii="Times New Roman" w:hAnsi="Times New Roman" w:cs="Times New Roman"/>
            <w:sz w:val="24"/>
            <w:szCs w:val="24"/>
            <w:lang w:val="en-US"/>
          </w:rPr>
          <w:t>http://hdr.undp.org/sites/default/files/reports/14/hdr2013_en_complete.pdf</w:t>
        </w:r>
      </w:hyperlink>
      <w:r w:rsidR="0074087B" w:rsidRPr="003C7659">
        <w:rPr>
          <w:rFonts w:ascii="Times New Roman" w:hAnsi="Times New Roman" w:cs="Times New Roman"/>
          <w:sz w:val="24"/>
          <w:szCs w:val="24"/>
          <w:lang w:val="en-US"/>
        </w:rPr>
        <w:t xml:space="preserve">. </w:t>
      </w:r>
      <w:r w:rsidR="0074087B" w:rsidRPr="00951A92">
        <w:rPr>
          <w:rFonts w:ascii="Times New Roman" w:hAnsi="Times New Roman" w:cs="Times New Roman"/>
          <w:sz w:val="24"/>
          <w:szCs w:val="24"/>
          <w:lang w:val="en-US"/>
        </w:rPr>
        <w:t>Dernière consultation : 03/01/2017.</w:t>
      </w:r>
    </w:p>
    <w:p w14:paraId="0DCD0C58" w14:textId="77777777" w:rsidR="009F0CE1" w:rsidRPr="00B67ACE" w:rsidRDefault="009F0CE1" w:rsidP="0090555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Pitts, M., White, H. &amp; Krashen, S. (1989). Acquiring Second Language Vocabulary through Reading: A Replication of the Clockwork Orange Study Using Second Language Acquirers. </w:t>
      </w:r>
      <w:r w:rsidRPr="009F0CE1">
        <w:rPr>
          <w:rFonts w:ascii="Times New Roman" w:hAnsi="Times New Roman" w:cs="Times New Roman"/>
          <w:i/>
          <w:sz w:val="24"/>
          <w:szCs w:val="24"/>
          <w:lang w:val="en-US"/>
        </w:rPr>
        <w:t>Reading in a Foreign Language</w:t>
      </w:r>
      <w:r>
        <w:rPr>
          <w:rFonts w:ascii="Times New Roman" w:hAnsi="Times New Roman" w:cs="Times New Roman"/>
          <w:sz w:val="24"/>
          <w:szCs w:val="24"/>
          <w:lang w:val="en-US"/>
        </w:rPr>
        <w:t xml:space="preserve">, </w:t>
      </w:r>
      <w:r w:rsidRPr="00983D3E">
        <w:rPr>
          <w:rFonts w:ascii="Times New Roman" w:hAnsi="Times New Roman" w:cs="Times New Roman"/>
          <w:i/>
          <w:sz w:val="24"/>
          <w:szCs w:val="24"/>
          <w:lang w:val="en-US"/>
        </w:rPr>
        <w:t>5(2).</w:t>
      </w:r>
      <w:r>
        <w:rPr>
          <w:rFonts w:ascii="Times New Roman" w:hAnsi="Times New Roman" w:cs="Times New Roman"/>
          <w:sz w:val="24"/>
          <w:szCs w:val="24"/>
          <w:lang w:val="en-US"/>
        </w:rPr>
        <w:t xml:space="preserve"> </w:t>
      </w:r>
      <w:hyperlink r:id="rId49" w:history="1">
        <w:r w:rsidRPr="00B67ACE">
          <w:rPr>
            <w:rStyle w:val="Lienhypertexte"/>
            <w:rFonts w:ascii="Times New Roman" w:hAnsi="Times New Roman" w:cs="Times New Roman"/>
            <w:sz w:val="24"/>
            <w:szCs w:val="24"/>
            <w:lang w:val="en-US"/>
          </w:rPr>
          <w:t>http://nflrc.lll.hawaii.edu/rfl/PastIssues/rfl52pitts.pdf</w:t>
        </w:r>
      </w:hyperlink>
      <w:r w:rsidRPr="00B67ACE">
        <w:rPr>
          <w:rFonts w:ascii="Times New Roman" w:hAnsi="Times New Roman" w:cs="Times New Roman"/>
          <w:sz w:val="24"/>
          <w:szCs w:val="24"/>
          <w:lang w:val="en-US"/>
        </w:rPr>
        <w:t>. Dernière consultation : 02/01/2017.</w:t>
      </w:r>
    </w:p>
    <w:p w14:paraId="0E5F413F" w14:textId="13A7CEC6" w:rsidR="0096525E" w:rsidRDefault="0096525E" w:rsidP="0090555C">
      <w:pPr>
        <w:spacing w:line="360" w:lineRule="auto"/>
        <w:jc w:val="both"/>
        <w:rPr>
          <w:rFonts w:ascii="Times New Roman" w:hAnsi="Times New Roman" w:cs="Times New Roman"/>
          <w:sz w:val="24"/>
          <w:szCs w:val="24"/>
          <w:lang w:val="en-US"/>
        </w:rPr>
      </w:pPr>
      <w:r w:rsidRPr="0096525E">
        <w:rPr>
          <w:rFonts w:ascii="Times New Roman" w:hAnsi="Times New Roman" w:cs="Times New Roman"/>
          <w:sz w:val="24"/>
          <w:szCs w:val="24"/>
          <w:lang w:val="en-US"/>
        </w:rPr>
        <w:t xml:space="preserve">Ponniah, R. J. (2011). Incidental Acquisition of Vocabulary by Reading. </w:t>
      </w:r>
      <w:r w:rsidRPr="0096525E">
        <w:rPr>
          <w:rFonts w:ascii="Times New Roman" w:hAnsi="Times New Roman" w:cs="Times New Roman"/>
          <w:i/>
          <w:sz w:val="24"/>
          <w:szCs w:val="24"/>
          <w:lang w:val="en-US"/>
        </w:rPr>
        <w:t>The Reading Matrix</w:t>
      </w:r>
      <w:r>
        <w:rPr>
          <w:rFonts w:ascii="Times New Roman" w:hAnsi="Times New Roman" w:cs="Times New Roman"/>
          <w:sz w:val="24"/>
          <w:szCs w:val="24"/>
          <w:lang w:val="en-US"/>
        </w:rPr>
        <w:t xml:space="preserve">, </w:t>
      </w:r>
      <w:r w:rsidRPr="00085B67">
        <w:rPr>
          <w:rFonts w:ascii="Times New Roman" w:hAnsi="Times New Roman" w:cs="Times New Roman"/>
          <w:i/>
          <w:sz w:val="24"/>
          <w:szCs w:val="24"/>
          <w:lang w:val="en-US"/>
        </w:rPr>
        <w:t>11(2)</w:t>
      </w:r>
      <w:r w:rsidR="00085B67">
        <w:rPr>
          <w:rFonts w:ascii="Times New Roman" w:hAnsi="Times New Roman" w:cs="Times New Roman"/>
          <w:sz w:val="24"/>
          <w:szCs w:val="24"/>
          <w:lang w:val="en-US"/>
        </w:rPr>
        <w:t xml:space="preserve">, avril </w:t>
      </w:r>
      <w:r>
        <w:rPr>
          <w:rFonts w:ascii="Times New Roman" w:hAnsi="Times New Roman" w:cs="Times New Roman"/>
          <w:sz w:val="24"/>
          <w:szCs w:val="24"/>
          <w:lang w:val="en-US"/>
        </w:rPr>
        <w:t xml:space="preserve">2011. </w:t>
      </w:r>
      <w:hyperlink r:id="rId50" w:history="1">
        <w:r w:rsidRPr="00B67ACE">
          <w:rPr>
            <w:rStyle w:val="Lienhypertexte"/>
            <w:rFonts w:ascii="Times New Roman" w:hAnsi="Times New Roman" w:cs="Times New Roman"/>
            <w:sz w:val="24"/>
            <w:szCs w:val="24"/>
            <w:lang w:val="en-US"/>
          </w:rPr>
          <w:t>http://www.readingmatrix.com/articles/april_2011/ponniah.pdf</w:t>
        </w:r>
      </w:hyperlink>
      <w:r w:rsidRPr="00B67ACE">
        <w:rPr>
          <w:rFonts w:ascii="Times New Roman" w:hAnsi="Times New Roman" w:cs="Times New Roman"/>
          <w:sz w:val="24"/>
          <w:szCs w:val="24"/>
          <w:lang w:val="en-US"/>
        </w:rPr>
        <w:t>. Dernière consultation : 02/01/2017.</w:t>
      </w:r>
    </w:p>
    <w:p w14:paraId="7756C6FB" w14:textId="77777777" w:rsidR="003734F7" w:rsidRPr="00951A92" w:rsidRDefault="003734F7" w:rsidP="0090555C">
      <w:pPr>
        <w:spacing w:line="360" w:lineRule="auto"/>
        <w:jc w:val="both"/>
        <w:rPr>
          <w:rFonts w:ascii="Times New Roman" w:hAnsi="Times New Roman" w:cs="Times New Roman"/>
          <w:sz w:val="24"/>
          <w:szCs w:val="24"/>
          <w:lang w:val="fr-FR"/>
        </w:rPr>
      </w:pPr>
      <w:r w:rsidRPr="003734F7">
        <w:rPr>
          <w:rFonts w:ascii="Times New Roman" w:hAnsi="Times New Roman" w:cs="Times New Roman"/>
          <w:sz w:val="24"/>
          <w:szCs w:val="24"/>
          <w:lang w:val="en-US"/>
        </w:rPr>
        <w:t xml:space="preserve">Porte, G. (1988). Poor language learners and their strategies for dealing with new vocabulary. </w:t>
      </w:r>
      <w:r w:rsidRPr="00951A92">
        <w:rPr>
          <w:rFonts w:ascii="Times New Roman" w:hAnsi="Times New Roman" w:cs="Times New Roman"/>
          <w:i/>
          <w:sz w:val="24"/>
          <w:szCs w:val="24"/>
          <w:lang w:val="fr-FR"/>
        </w:rPr>
        <w:t>English Language Teaching Journal</w:t>
      </w:r>
      <w:r w:rsidRPr="00951A92">
        <w:rPr>
          <w:rFonts w:ascii="Times New Roman" w:hAnsi="Times New Roman" w:cs="Times New Roman"/>
          <w:sz w:val="24"/>
          <w:szCs w:val="24"/>
          <w:lang w:val="fr-FR"/>
        </w:rPr>
        <w:t>, pp. 42, 167-172.</w:t>
      </w:r>
    </w:p>
    <w:p w14:paraId="297011AD" w14:textId="3F3D9A75" w:rsidR="00FE06C7" w:rsidRPr="00D74BE3" w:rsidRDefault="00FE06C7" w:rsidP="0090555C">
      <w:pPr>
        <w:spacing w:line="360" w:lineRule="auto"/>
        <w:jc w:val="both"/>
        <w:rPr>
          <w:rFonts w:ascii="Times New Roman" w:hAnsi="Times New Roman" w:cs="Times New Roman"/>
          <w:i/>
          <w:sz w:val="24"/>
          <w:szCs w:val="24"/>
          <w:lang w:val="fr-FR"/>
        </w:rPr>
      </w:pPr>
      <w:r w:rsidRPr="00D74BE3">
        <w:rPr>
          <w:rFonts w:ascii="Times New Roman" w:hAnsi="Times New Roman" w:cs="Times New Roman"/>
          <w:sz w:val="24"/>
          <w:szCs w:val="24"/>
          <w:lang w:val="fr-FR"/>
        </w:rPr>
        <w:t xml:space="preserve">Pouchol, O. (1998). </w:t>
      </w:r>
      <w:r w:rsidR="00D74BE3">
        <w:rPr>
          <w:rFonts w:ascii="Times New Roman" w:hAnsi="Times New Roman" w:cs="Times New Roman"/>
          <w:sz w:val="24"/>
          <w:szCs w:val="24"/>
          <w:lang w:val="fr-FR"/>
        </w:rPr>
        <w:t>« Développer l</w:t>
      </w:r>
      <w:r w:rsidR="00D74BE3" w:rsidRPr="00D74BE3">
        <w:rPr>
          <w:rFonts w:ascii="Times New Roman" w:hAnsi="Times New Roman" w:cs="Times New Roman"/>
          <w:sz w:val="24"/>
          <w:szCs w:val="24"/>
          <w:lang w:val="fr-FR"/>
        </w:rPr>
        <w:t>a Compréh</w:t>
      </w:r>
      <w:r w:rsidR="00D74BE3">
        <w:rPr>
          <w:rFonts w:ascii="Times New Roman" w:hAnsi="Times New Roman" w:cs="Times New Roman"/>
          <w:sz w:val="24"/>
          <w:szCs w:val="24"/>
          <w:lang w:val="fr-FR"/>
        </w:rPr>
        <w:t>ension Écrite en Classe d’Anglais avec l</w:t>
      </w:r>
      <w:r w:rsidR="00D74BE3" w:rsidRPr="00D74BE3">
        <w:rPr>
          <w:rFonts w:ascii="Times New Roman" w:hAnsi="Times New Roman" w:cs="Times New Roman"/>
          <w:sz w:val="24"/>
          <w:szCs w:val="24"/>
          <w:lang w:val="fr-FR"/>
        </w:rPr>
        <w:t>e Logiciel Alfy</w:t>
      </w:r>
      <w:r w:rsidR="00D74BE3">
        <w:rPr>
          <w:rFonts w:ascii="Times New Roman" w:hAnsi="Times New Roman" w:cs="Times New Roman"/>
          <w:sz w:val="24"/>
          <w:szCs w:val="24"/>
          <w:lang w:val="fr-FR"/>
        </w:rPr>
        <w:t xml:space="preserve"> », </w:t>
      </w:r>
      <w:r w:rsidR="00D74BE3" w:rsidRPr="00D74BE3">
        <w:rPr>
          <w:rFonts w:ascii="Times New Roman" w:hAnsi="Times New Roman" w:cs="Times New Roman"/>
          <w:i/>
          <w:sz w:val="24"/>
          <w:szCs w:val="24"/>
          <w:lang w:val="fr-FR"/>
        </w:rPr>
        <w:t xml:space="preserve">La Revue de l’EPI, </w:t>
      </w:r>
      <w:r w:rsidR="00D74BE3" w:rsidRPr="00D74BE3">
        <w:rPr>
          <w:rFonts w:ascii="Times New Roman" w:hAnsi="Times New Roman" w:cs="Times New Roman"/>
          <w:sz w:val="24"/>
          <w:szCs w:val="24"/>
          <w:lang w:val="fr-FR"/>
        </w:rPr>
        <w:t>pp. 183-192</w:t>
      </w:r>
      <w:r w:rsidR="00D74BE3">
        <w:rPr>
          <w:rFonts w:ascii="Times New Roman" w:hAnsi="Times New Roman" w:cs="Times New Roman"/>
          <w:i/>
          <w:sz w:val="24"/>
          <w:szCs w:val="24"/>
          <w:lang w:val="fr-FR"/>
        </w:rPr>
        <w:t xml:space="preserve">, </w:t>
      </w:r>
      <w:r w:rsidR="00D74BE3" w:rsidRPr="00D74BE3">
        <w:rPr>
          <w:rFonts w:ascii="Times New Roman" w:hAnsi="Times New Roman" w:cs="Times New Roman"/>
          <w:sz w:val="24"/>
          <w:szCs w:val="24"/>
          <w:lang w:val="fr-FR"/>
        </w:rPr>
        <w:t xml:space="preserve">Graflangues, </w:t>
      </w:r>
      <w:r w:rsidR="00D74BE3">
        <w:rPr>
          <w:rFonts w:ascii="Times New Roman" w:hAnsi="Times New Roman" w:cs="Times New Roman"/>
          <w:sz w:val="24"/>
          <w:szCs w:val="24"/>
          <w:lang w:val="fr-FR"/>
        </w:rPr>
        <w:t>CDL/U</w:t>
      </w:r>
      <w:r w:rsidR="00D74BE3" w:rsidRPr="00D74BE3">
        <w:rPr>
          <w:rFonts w:ascii="Times New Roman" w:hAnsi="Times New Roman" w:cs="Times New Roman"/>
          <w:sz w:val="24"/>
          <w:szCs w:val="24"/>
          <w:lang w:val="fr-FR"/>
        </w:rPr>
        <w:t xml:space="preserve">3 </w:t>
      </w:r>
      <w:r w:rsidR="00D74BE3">
        <w:rPr>
          <w:rFonts w:ascii="Times New Roman" w:hAnsi="Times New Roman" w:cs="Times New Roman"/>
          <w:sz w:val="24"/>
          <w:szCs w:val="24"/>
          <w:lang w:val="fr-FR"/>
        </w:rPr>
        <w:t>G</w:t>
      </w:r>
      <w:r w:rsidR="00D74BE3" w:rsidRPr="00D74BE3">
        <w:rPr>
          <w:rFonts w:ascii="Times New Roman" w:hAnsi="Times New Roman" w:cs="Times New Roman"/>
          <w:sz w:val="24"/>
          <w:szCs w:val="24"/>
          <w:lang w:val="fr-FR"/>
        </w:rPr>
        <w:t>renoble</w:t>
      </w:r>
      <w:r w:rsidR="00D74BE3">
        <w:rPr>
          <w:rFonts w:ascii="Times New Roman" w:hAnsi="Times New Roman" w:cs="Times New Roman"/>
          <w:sz w:val="24"/>
          <w:szCs w:val="24"/>
          <w:lang w:val="fr-FR"/>
        </w:rPr>
        <w:t>.</w:t>
      </w:r>
      <w:r w:rsidR="00FE5465">
        <w:rPr>
          <w:rFonts w:ascii="Times New Roman" w:hAnsi="Times New Roman" w:cs="Times New Roman"/>
          <w:sz w:val="24"/>
          <w:szCs w:val="24"/>
          <w:lang w:val="fr-FR"/>
        </w:rPr>
        <w:t xml:space="preserve"> </w:t>
      </w:r>
      <w:hyperlink r:id="rId51" w:history="1">
        <w:r w:rsidR="00FE5465" w:rsidRPr="0084781F">
          <w:rPr>
            <w:rStyle w:val="Lienhypertexte"/>
            <w:rFonts w:ascii="Times New Roman" w:hAnsi="Times New Roman" w:cs="Times New Roman"/>
            <w:sz w:val="24"/>
            <w:szCs w:val="24"/>
            <w:lang w:val="fr-FR"/>
          </w:rPr>
          <w:t>https://hal.archives-ouvertes.fr/edutice-00000881/file/b93p183.pdf</w:t>
        </w:r>
      </w:hyperlink>
      <w:r w:rsidR="00FE5465">
        <w:rPr>
          <w:rFonts w:ascii="Times New Roman" w:hAnsi="Times New Roman" w:cs="Times New Roman"/>
          <w:sz w:val="24"/>
          <w:szCs w:val="24"/>
          <w:lang w:val="fr-FR"/>
        </w:rPr>
        <w:t>. Dernière consultation : 30/07/2017.</w:t>
      </w:r>
    </w:p>
    <w:p w14:paraId="571C74C2" w14:textId="77777777" w:rsidR="001C2209" w:rsidRPr="00951A92" w:rsidRDefault="001C2209" w:rsidP="0090555C">
      <w:pPr>
        <w:spacing w:line="360" w:lineRule="auto"/>
        <w:jc w:val="both"/>
        <w:rPr>
          <w:rFonts w:ascii="Times New Roman" w:hAnsi="Times New Roman" w:cs="Times New Roman"/>
          <w:sz w:val="24"/>
          <w:szCs w:val="24"/>
          <w:lang w:val="fr-FR"/>
        </w:rPr>
      </w:pPr>
      <w:r w:rsidRPr="001C2209">
        <w:rPr>
          <w:rFonts w:ascii="Times New Roman" w:hAnsi="Times New Roman" w:cs="Times New Roman"/>
          <w:sz w:val="24"/>
          <w:szCs w:val="24"/>
          <w:lang w:val="en-GB"/>
        </w:rPr>
        <w:t xml:space="preserve">Prehn, A. (1912). </w:t>
      </w:r>
      <w:r w:rsidRPr="00204690">
        <w:rPr>
          <w:rFonts w:ascii="Times New Roman" w:hAnsi="Times New Roman" w:cs="Times New Roman"/>
          <w:i/>
          <w:sz w:val="24"/>
          <w:szCs w:val="24"/>
          <w:lang w:val="en-GB"/>
        </w:rPr>
        <w:t>A Practical Guide to a Scientific Study of the German Vocabulary</w:t>
      </w:r>
      <w:r w:rsidRPr="001C2209">
        <w:rPr>
          <w:rFonts w:ascii="Times New Roman" w:hAnsi="Times New Roman" w:cs="Times New Roman"/>
          <w:sz w:val="24"/>
          <w:szCs w:val="24"/>
          <w:lang w:val="en-GB"/>
        </w:rPr>
        <w:t xml:space="preserve">. </w:t>
      </w:r>
      <w:r w:rsidRPr="00951A92">
        <w:rPr>
          <w:rFonts w:ascii="Times New Roman" w:hAnsi="Times New Roman" w:cs="Times New Roman"/>
          <w:sz w:val="24"/>
          <w:szCs w:val="24"/>
          <w:lang w:val="fr-FR"/>
        </w:rPr>
        <w:t xml:space="preserve">Volume 3. </w:t>
      </w:r>
      <w:r w:rsidRPr="00951A92">
        <w:rPr>
          <w:rFonts w:ascii="Times New Roman" w:hAnsi="Times New Roman" w:cs="Times New Roman"/>
          <w:iCs/>
          <w:sz w:val="24"/>
          <w:szCs w:val="24"/>
          <w:lang w:val="fr-FR"/>
        </w:rPr>
        <w:t>Oxford University Press</w:t>
      </w:r>
      <w:r w:rsidRPr="00951A92">
        <w:rPr>
          <w:rFonts w:ascii="Times New Roman" w:hAnsi="Times New Roman" w:cs="Times New Roman"/>
          <w:sz w:val="24"/>
          <w:szCs w:val="24"/>
          <w:lang w:val="fr-FR"/>
        </w:rPr>
        <w:t>.</w:t>
      </w:r>
    </w:p>
    <w:p w14:paraId="395B3E8A" w14:textId="2256BA8E" w:rsidR="00FE5465" w:rsidRDefault="00DC1C37" w:rsidP="0090555C">
      <w:pPr>
        <w:spacing w:line="360" w:lineRule="auto"/>
        <w:jc w:val="both"/>
        <w:rPr>
          <w:rFonts w:ascii="Times New Roman" w:hAnsi="Times New Roman" w:cs="Times New Roman"/>
          <w:sz w:val="24"/>
          <w:szCs w:val="24"/>
          <w:lang w:val="fr-FR"/>
        </w:rPr>
      </w:pPr>
      <w:r w:rsidRPr="00DC1C37">
        <w:rPr>
          <w:rFonts w:ascii="Times New Roman" w:hAnsi="Times New Roman" w:cs="Times New Roman"/>
          <w:sz w:val="24"/>
          <w:szCs w:val="24"/>
          <w:lang w:val="fr-FR"/>
        </w:rPr>
        <w:t xml:space="preserve">Puren, C. (1988). </w:t>
      </w:r>
      <w:r w:rsidRPr="00DC1C37">
        <w:rPr>
          <w:rFonts w:ascii="Times New Roman" w:hAnsi="Times New Roman" w:cs="Times New Roman"/>
          <w:i/>
          <w:sz w:val="24"/>
          <w:szCs w:val="24"/>
          <w:lang w:val="fr-FR"/>
        </w:rPr>
        <w:t>Histoire des méthodologies de l'enseignement des langues</w:t>
      </w:r>
      <w:r w:rsidRPr="00DC1C37">
        <w:rPr>
          <w:rFonts w:ascii="Times New Roman" w:hAnsi="Times New Roman" w:cs="Times New Roman"/>
          <w:sz w:val="24"/>
          <w:szCs w:val="24"/>
          <w:lang w:val="fr-FR"/>
        </w:rPr>
        <w:t>. Paris</w:t>
      </w:r>
      <w:r>
        <w:rPr>
          <w:rFonts w:ascii="Times New Roman" w:hAnsi="Times New Roman" w:cs="Times New Roman"/>
          <w:sz w:val="24"/>
          <w:szCs w:val="24"/>
          <w:lang w:val="fr-FR"/>
        </w:rPr>
        <w:t xml:space="preserve"> </w:t>
      </w:r>
      <w:r w:rsidRPr="00DC1C37">
        <w:rPr>
          <w:rFonts w:ascii="Times New Roman" w:hAnsi="Times New Roman" w:cs="Times New Roman"/>
          <w:sz w:val="24"/>
          <w:szCs w:val="24"/>
          <w:lang w:val="fr-FR"/>
        </w:rPr>
        <w:t>: Clé international Diff. Nathan.</w:t>
      </w:r>
      <w:r>
        <w:rPr>
          <w:rFonts w:ascii="Times New Roman" w:hAnsi="Times New Roman" w:cs="Times New Roman"/>
          <w:sz w:val="24"/>
          <w:szCs w:val="24"/>
          <w:lang w:val="fr-FR"/>
        </w:rPr>
        <w:t xml:space="preserve"> </w:t>
      </w:r>
      <w:hyperlink r:id="rId52" w:history="1">
        <w:r w:rsidRPr="0084781F">
          <w:rPr>
            <w:rStyle w:val="Lienhypertexte"/>
            <w:rFonts w:ascii="Times New Roman" w:hAnsi="Times New Roman" w:cs="Times New Roman"/>
            <w:sz w:val="24"/>
            <w:szCs w:val="24"/>
            <w:lang w:val="fr-FR"/>
          </w:rPr>
          <w:t>http://www.aplv-languesmodernes.org/docrestreint.api/1849/b1a776bacb5d6ccbb0a692b19bd88566e4b5a707/pdf/puren_histoire_methodologies.pdf</w:t>
        </w:r>
      </w:hyperlink>
      <w:r>
        <w:rPr>
          <w:rFonts w:ascii="Times New Roman" w:hAnsi="Times New Roman" w:cs="Times New Roman"/>
          <w:sz w:val="24"/>
          <w:szCs w:val="24"/>
          <w:lang w:val="fr-FR"/>
        </w:rPr>
        <w:t>. Dernière connexion : 05/06/2017.</w:t>
      </w:r>
    </w:p>
    <w:p w14:paraId="38C36601" w14:textId="39889BC7" w:rsidR="0052668C" w:rsidRDefault="0052668C" w:rsidP="0090555C">
      <w:pPr>
        <w:spacing w:line="360" w:lineRule="auto"/>
        <w:jc w:val="both"/>
        <w:rPr>
          <w:rFonts w:ascii="Times New Roman" w:hAnsi="Times New Roman" w:cs="Times New Roman"/>
          <w:sz w:val="24"/>
          <w:szCs w:val="24"/>
          <w:lang w:val="en-US"/>
        </w:rPr>
      </w:pPr>
      <w:r w:rsidRPr="0052668C">
        <w:rPr>
          <w:rFonts w:ascii="Times New Roman" w:hAnsi="Times New Roman" w:cs="Times New Roman"/>
          <w:sz w:val="24"/>
          <w:szCs w:val="24"/>
          <w:lang w:val="fr-FR"/>
        </w:rPr>
        <w:t xml:space="preserve">Régnard, D. (2010). </w:t>
      </w:r>
      <w:r>
        <w:rPr>
          <w:rFonts w:ascii="Times New Roman" w:hAnsi="Times New Roman" w:cs="Times New Roman"/>
          <w:sz w:val="24"/>
          <w:szCs w:val="24"/>
          <w:lang w:val="fr-FR"/>
        </w:rPr>
        <w:t>« </w:t>
      </w:r>
      <w:r w:rsidRPr="0052668C">
        <w:rPr>
          <w:rFonts w:ascii="Times New Roman" w:hAnsi="Times New Roman" w:cs="Times New Roman"/>
          <w:sz w:val="24"/>
          <w:szCs w:val="24"/>
          <w:lang w:val="fr-FR"/>
        </w:rPr>
        <w:t>Apports pédagogiques de l'utilisation de la carte heuristique en classe</w:t>
      </w:r>
      <w:r>
        <w:rPr>
          <w:rFonts w:ascii="Times New Roman" w:hAnsi="Times New Roman" w:cs="Times New Roman"/>
          <w:sz w:val="24"/>
          <w:szCs w:val="24"/>
          <w:lang w:val="fr-FR"/>
        </w:rPr>
        <w:t> »</w:t>
      </w:r>
      <w:r w:rsidRPr="0052668C">
        <w:rPr>
          <w:rFonts w:ascii="Times New Roman" w:hAnsi="Times New Roman" w:cs="Times New Roman"/>
          <w:sz w:val="24"/>
          <w:szCs w:val="24"/>
          <w:lang w:val="fr-FR"/>
        </w:rPr>
        <w:t xml:space="preserve">. </w:t>
      </w:r>
      <w:r w:rsidRPr="0052668C">
        <w:rPr>
          <w:rFonts w:ascii="Times New Roman" w:hAnsi="Times New Roman" w:cs="Times New Roman"/>
          <w:i/>
          <w:sz w:val="24"/>
          <w:szCs w:val="24"/>
          <w:lang w:val="fr-FR"/>
        </w:rPr>
        <w:t>Ela. Études de linguistique appliquée, 158, (2</w:t>
      </w:r>
      <w:r w:rsidRPr="0052668C">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pp. </w:t>
      </w:r>
      <w:r w:rsidRPr="0052668C">
        <w:rPr>
          <w:rFonts w:ascii="Times New Roman" w:hAnsi="Times New Roman" w:cs="Times New Roman"/>
          <w:sz w:val="24"/>
          <w:szCs w:val="24"/>
          <w:lang w:val="fr-FR"/>
        </w:rPr>
        <w:t xml:space="preserve">215-222. </w:t>
      </w:r>
      <w:hyperlink r:id="rId53" w:history="1">
        <w:r w:rsidRPr="00155CD2">
          <w:rPr>
            <w:rStyle w:val="Lienhypertexte"/>
            <w:rFonts w:ascii="Times New Roman" w:hAnsi="Times New Roman" w:cs="Times New Roman"/>
            <w:sz w:val="24"/>
            <w:szCs w:val="24"/>
            <w:lang w:val="fr-FR"/>
          </w:rPr>
          <w:t>http://www.cairn.info/revue-ela-2010-2-page-215.htm</w:t>
        </w:r>
      </w:hyperlink>
      <w:r w:rsidRPr="0052668C">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7B3CB3">
        <w:rPr>
          <w:rFonts w:ascii="Times New Roman" w:hAnsi="Times New Roman" w:cs="Times New Roman"/>
          <w:sz w:val="24"/>
          <w:szCs w:val="24"/>
          <w:lang w:val="en-US"/>
        </w:rPr>
        <w:t>Dernière consultation : 04/03/2017.</w:t>
      </w:r>
    </w:p>
    <w:p w14:paraId="7F05E134" w14:textId="1FCE4999" w:rsidR="0082712F" w:rsidRPr="00544036" w:rsidRDefault="0082712F" w:rsidP="0090555C">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Reyes, E. (1986). “Some problems of interference in the use of English verbs by native Tagalog speakers”, </w:t>
      </w:r>
      <w:r w:rsidRPr="0082712F">
        <w:rPr>
          <w:rFonts w:ascii="Times New Roman" w:hAnsi="Times New Roman" w:cs="Times New Roman"/>
          <w:i/>
          <w:sz w:val="24"/>
          <w:szCs w:val="24"/>
          <w:lang w:val="en-US"/>
        </w:rPr>
        <w:t>Language Learning XIX</w:t>
      </w:r>
      <w:r>
        <w:rPr>
          <w:rFonts w:ascii="Times New Roman" w:hAnsi="Times New Roman" w:cs="Times New Roman"/>
          <w:sz w:val="24"/>
          <w:szCs w:val="24"/>
          <w:lang w:val="en-US"/>
        </w:rPr>
        <w:t xml:space="preserve">, pp. 87-97. </w:t>
      </w:r>
      <w:hyperlink r:id="rId54" w:history="1">
        <w:r w:rsidR="00AC13CB" w:rsidRPr="00544036">
          <w:rPr>
            <w:rStyle w:val="Lienhypertexte"/>
            <w:rFonts w:ascii="Times New Roman" w:hAnsi="Times New Roman" w:cs="Times New Roman"/>
            <w:sz w:val="24"/>
            <w:szCs w:val="24"/>
          </w:rPr>
          <w:t>http://onlinelibrary.wiley.com/doi/10.1111/j.1467-1770.1969.tb00934.x/epdf?r3_referer=wol&amp;tracking_action=preview_click&amp;show_checkout=1&amp;purchase_referrer=www.google.fr&amp;purchase_site_license</w:t>
        </w:r>
      </w:hyperlink>
      <w:r w:rsidR="00AC13CB" w:rsidRPr="00544036">
        <w:rPr>
          <w:rFonts w:ascii="Times New Roman" w:hAnsi="Times New Roman" w:cs="Times New Roman"/>
          <w:sz w:val="24"/>
          <w:szCs w:val="24"/>
        </w:rPr>
        <w:t>. Dernière consultation : 23/05/2017.</w:t>
      </w:r>
    </w:p>
    <w:p w14:paraId="61BCBAD3" w14:textId="07E4C442" w:rsidR="00466E33" w:rsidRPr="00466E33" w:rsidRDefault="00466E33" w:rsidP="0090555C">
      <w:pPr>
        <w:spacing w:line="360" w:lineRule="auto"/>
        <w:jc w:val="both"/>
        <w:rPr>
          <w:rFonts w:ascii="Times New Roman" w:hAnsi="Times New Roman" w:cs="Times New Roman"/>
          <w:sz w:val="24"/>
          <w:szCs w:val="24"/>
          <w:lang w:val="en-US"/>
        </w:rPr>
      </w:pPr>
      <w:r w:rsidRPr="003C7659">
        <w:rPr>
          <w:rFonts w:ascii="Times New Roman" w:hAnsi="Times New Roman" w:cs="Times New Roman"/>
          <w:sz w:val="24"/>
          <w:szCs w:val="24"/>
          <w:lang w:val="en-US"/>
        </w:rPr>
        <w:t xml:space="preserve">Salaberry, M. R., Shirai, Y. (2002). </w:t>
      </w:r>
      <w:r w:rsidRPr="003C7659">
        <w:rPr>
          <w:rFonts w:ascii="Times New Roman" w:hAnsi="Times New Roman" w:cs="Times New Roman"/>
          <w:i/>
          <w:sz w:val="24"/>
          <w:szCs w:val="24"/>
          <w:lang w:val="en-US"/>
        </w:rPr>
        <w:t>The L2 Acquisition of Tense-aspect Morphology</w:t>
      </w:r>
      <w:r w:rsidRPr="003C7659">
        <w:rPr>
          <w:rFonts w:ascii="Times New Roman" w:hAnsi="Times New Roman" w:cs="Times New Roman"/>
          <w:sz w:val="24"/>
          <w:szCs w:val="24"/>
          <w:lang w:val="en-US"/>
        </w:rPr>
        <w:t xml:space="preserve">. John Benjamins Publishing. </w:t>
      </w:r>
      <w:hyperlink r:id="rId55" w:anchor="v=onepage&amp;q&amp;f=false" w:history="1">
        <w:r w:rsidRPr="003C7659">
          <w:rPr>
            <w:rStyle w:val="Lienhypertexte"/>
            <w:rFonts w:ascii="Times New Roman" w:hAnsi="Times New Roman" w:cs="Times New Roman"/>
            <w:sz w:val="24"/>
            <w:szCs w:val="24"/>
            <w:lang w:val="en-US"/>
          </w:rPr>
          <w:t>https://books.google.fr/books?id=g8Z4ZfEaGOIC&amp;printsec=frontcover&amp;hl=fr#v=onepage&amp;q&amp;f=false</w:t>
        </w:r>
      </w:hyperlink>
      <w:r w:rsidRPr="003C7659">
        <w:rPr>
          <w:rFonts w:ascii="Times New Roman" w:hAnsi="Times New Roman" w:cs="Times New Roman"/>
          <w:sz w:val="24"/>
          <w:szCs w:val="24"/>
          <w:lang w:val="en-US"/>
        </w:rPr>
        <w:t xml:space="preserve">. </w:t>
      </w:r>
      <w:r>
        <w:rPr>
          <w:rFonts w:ascii="Times New Roman" w:hAnsi="Times New Roman" w:cs="Times New Roman"/>
          <w:sz w:val="24"/>
          <w:szCs w:val="24"/>
          <w:lang w:val="en-US"/>
        </w:rPr>
        <w:t>Dernière connexion : 01/05/2017.</w:t>
      </w:r>
    </w:p>
    <w:p w14:paraId="79B80DC4" w14:textId="0378C294" w:rsidR="00CD5746" w:rsidRPr="007B3CB3" w:rsidRDefault="009F0CE1" w:rsidP="0090555C">
      <w:pPr>
        <w:spacing w:line="360" w:lineRule="auto"/>
        <w:jc w:val="both"/>
        <w:rPr>
          <w:rFonts w:ascii="Times New Roman" w:hAnsi="Times New Roman" w:cs="Times New Roman"/>
          <w:sz w:val="24"/>
          <w:szCs w:val="24"/>
          <w:lang w:val="fr-FR"/>
        </w:rPr>
      </w:pPr>
      <w:r w:rsidRPr="007B3CB3">
        <w:rPr>
          <w:rFonts w:ascii="Times New Roman" w:hAnsi="Times New Roman" w:cs="Times New Roman"/>
          <w:sz w:val="24"/>
          <w:szCs w:val="24"/>
          <w:lang w:val="en-US"/>
        </w:rPr>
        <w:t xml:space="preserve">Saragi, T., Nation, P. &amp; Meister, G. (1978). </w:t>
      </w:r>
      <w:r w:rsidRPr="009F0CE1">
        <w:rPr>
          <w:rFonts w:ascii="Times New Roman" w:hAnsi="Times New Roman" w:cs="Times New Roman"/>
          <w:sz w:val="24"/>
          <w:szCs w:val="24"/>
          <w:lang w:val="en-US"/>
        </w:rPr>
        <w:t xml:space="preserve">Vocabulary learning and reading. </w:t>
      </w:r>
      <w:r w:rsidRPr="007B3CB3">
        <w:rPr>
          <w:rFonts w:ascii="Times New Roman" w:hAnsi="Times New Roman" w:cs="Times New Roman"/>
          <w:i/>
          <w:sz w:val="24"/>
          <w:szCs w:val="24"/>
          <w:lang w:val="fr-FR"/>
        </w:rPr>
        <w:t>System</w:t>
      </w:r>
      <w:r w:rsidRPr="007B3CB3">
        <w:rPr>
          <w:rFonts w:ascii="Times New Roman" w:hAnsi="Times New Roman" w:cs="Times New Roman"/>
          <w:sz w:val="24"/>
          <w:szCs w:val="24"/>
          <w:lang w:val="fr-FR"/>
        </w:rPr>
        <w:t xml:space="preserve"> </w:t>
      </w:r>
      <w:r w:rsidRPr="007B3CB3">
        <w:rPr>
          <w:rFonts w:ascii="Times New Roman" w:hAnsi="Times New Roman" w:cs="Times New Roman"/>
          <w:i/>
          <w:sz w:val="24"/>
          <w:szCs w:val="24"/>
          <w:lang w:val="fr-FR"/>
        </w:rPr>
        <w:t>6</w:t>
      </w:r>
      <w:r w:rsidRPr="007B3CB3">
        <w:rPr>
          <w:rFonts w:ascii="Times New Roman" w:hAnsi="Times New Roman" w:cs="Times New Roman"/>
          <w:sz w:val="24"/>
          <w:szCs w:val="24"/>
          <w:lang w:val="fr-FR"/>
        </w:rPr>
        <w:t xml:space="preserve">, </w:t>
      </w:r>
      <w:r w:rsidR="00ED1F85" w:rsidRPr="007B3CB3">
        <w:rPr>
          <w:rFonts w:ascii="Times New Roman" w:hAnsi="Times New Roman" w:cs="Times New Roman"/>
          <w:sz w:val="24"/>
          <w:szCs w:val="24"/>
          <w:lang w:val="fr-FR"/>
        </w:rPr>
        <w:t xml:space="preserve">pp. </w:t>
      </w:r>
      <w:r w:rsidRPr="007B3CB3">
        <w:rPr>
          <w:rFonts w:ascii="Times New Roman" w:hAnsi="Times New Roman" w:cs="Times New Roman"/>
          <w:sz w:val="24"/>
          <w:szCs w:val="24"/>
          <w:lang w:val="fr-FR"/>
        </w:rPr>
        <w:t>70-78.</w:t>
      </w:r>
    </w:p>
    <w:p w14:paraId="724E5EDE" w14:textId="3B07A794" w:rsidR="004C6D4E" w:rsidRPr="00743B71" w:rsidRDefault="004C6D4E" w:rsidP="0090555C">
      <w:pPr>
        <w:spacing w:line="360" w:lineRule="auto"/>
        <w:jc w:val="both"/>
        <w:rPr>
          <w:rFonts w:ascii="Times New Roman" w:hAnsi="Times New Roman" w:cs="Times New Roman"/>
          <w:sz w:val="24"/>
          <w:szCs w:val="24"/>
          <w:lang w:val="en-US"/>
        </w:rPr>
      </w:pPr>
      <w:r w:rsidRPr="004C6D4E">
        <w:rPr>
          <w:rFonts w:ascii="Times New Roman" w:hAnsi="Times New Roman" w:cs="Times New Roman"/>
          <w:sz w:val="24"/>
          <w:szCs w:val="24"/>
          <w:lang w:val="fr-FR"/>
        </w:rPr>
        <w:t xml:space="preserve">Service de soutien à la formation de l’Université de Sherbrooke. (2011). </w:t>
      </w:r>
      <w:r w:rsidRPr="004C6D4E">
        <w:rPr>
          <w:rFonts w:ascii="Times New Roman" w:hAnsi="Times New Roman" w:cs="Times New Roman"/>
          <w:i/>
          <w:sz w:val="24"/>
          <w:szCs w:val="24"/>
          <w:lang w:val="fr-FR"/>
        </w:rPr>
        <w:t>Faire la cl</w:t>
      </w:r>
      <w:r>
        <w:rPr>
          <w:rFonts w:ascii="Times New Roman" w:hAnsi="Times New Roman" w:cs="Times New Roman"/>
          <w:i/>
          <w:sz w:val="24"/>
          <w:szCs w:val="24"/>
          <w:lang w:val="fr-FR"/>
        </w:rPr>
        <w:t>asse mais à l’envers : la</w:t>
      </w:r>
      <w:r w:rsidRPr="004C6D4E">
        <w:rPr>
          <w:rFonts w:ascii="Times New Roman" w:hAnsi="Times New Roman" w:cs="Times New Roman"/>
          <w:i/>
          <w:sz w:val="24"/>
          <w:szCs w:val="24"/>
          <w:lang w:val="fr-FR"/>
        </w:rPr>
        <w:t xml:space="preserve"> flipped classroom</w:t>
      </w:r>
      <w:r w:rsidRPr="004C6D4E">
        <w:rPr>
          <w:rFonts w:ascii="Times New Roman" w:hAnsi="Times New Roman" w:cs="Times New Roman"/>
          <w:sz w:val="24"/>
          <w:szCs w:val="24"/>
          <w:lang w:val="fr-FR"/>
        </w:rPr>
        <w:t>. In Dumont, A. &amp; Berthiaume, D. (2016). </w:t>
      </w:r>
      <w:r w:rsidRPr="004C6D4E">
        <w:rPr>
          <w:rFonts w:ascii="Times New Roman" w:hAnsi="Times New Roman" w:cs="Times New Roman"/>
          <w:i/>
          <w:sz w:val="24"/>
          <w:szCs w:val="24"/>
          <w:lang w:val="fr-FR"/>
        </w:rPr>
        <w:t>La pédagogie inversée : enseigner autrement dans le supérieur avec la classe inversée</w:t>
      </w:r>
      <w:r w:rsidRPr="004C6D4E">
        <w:rPr>
          <w:rFonts w:ascii="Times New Roman" w:hAnsi="Times New Roman" w:cs="Times New Roman"/>
          <w:sz w:val="24"/>
          <w:szCs w:val="24"/>
          <w:lang w:val="fr-FR"/>
        </w:rPr>
        <w:t>. Louvain</w:t>
      </w:r>
      <w:r>
        <w:rPr>
          <w:rFonts w:ascii="Times New Roman" w:hAnsi="Times New Roman" w:cs="Times New Roman"/>
          <w:sz w:val="24"/>
          <w:szCs w:val="24"/>
          <w:lang w:val="fr-FR"/>
        </w:rPr>
        <w:t>-La-Neuve: De Boeck supérieur.</w:t>
      </w:r>
      <w:r>
        <w:rPr>
          <w:rFonts w:ascii="Times New Roman" w:hAnsi="Times New Roman" w:cs="Times New Roman"/>
          <w:sz w:val="24"/>
          <w:szCs w:val="24"/>
          <w:lang w:val="fr-FR"/>
        </w:rPr>
        <w:br/>
      </w:r>
      <w:hyperlink r:id="rId56" w:anchor="v=onepage&amp;q&amp;f=false&lt;%22" w:history="1">
        <w:r w:rsidR="00983D3E" w:rsidRPr="00155CD2">
          <w:rPr>
            <w:rStyle w:val="Lienhypertexte"/>
            <w:rFonts w:ascii="Times New Roman" w:hAnsi="Times New Roman" w:cs="Times New Roman"/>
            <w:sz w:val="24"/>
            <w:szCs w:val="24"/>
            <w:lang w:val="fr-FR"/>
          </w:rPr>
          <w:t>https://books.google.fr/books?id=GGJBDQAAQBAJ&amp;printsec=frontcover&amp;hl=fr#v=onepage&amp;q&amp;f=false&lt;%22</w:t>
        </w:r>
      </w:hyperlink>
      <w:r w:rsidR="00983D3E">
        <w:rPr>
          <w:rFonts w:ascii="Times New Roman" w:hAnsi="Times New Roman" w:cs="Times New Roman"/>
          <w:sz w:val="24"/>
          <w:szCs w:val="24"/>
          <w:lang w:val="fr-FR"/>
        </w:rPr>
        <w:t xml:space="preserve">&gt;. </w:t>
      </w:r>
      <w:r w:rsidRPr="00743B71">
        <w:rPr>
          <w:rFonts w:ascii="Times New Roman" w:hAnsi="Times New Roman" w:cs="Times New Roman"/>
          <w:sz w:val="24"/>
          <w:szCs w:val="24"/>
          <w:lang w:val="en-US"/>
        </w:rPr>
        <w:t>Dernière connexion : 06/06/2017.</w:t>
      </w:r>
    </w:p>
    <w:p w14:paraId="453E160A" w14:textId="4D88EC84" w:rsidR="00A27DCA" w:rsidRPr="007B3CB3" w:rsidRDefault="00A27DCA" w:rsidP="0090555C">
      <w:pPr>
        <w:spacing w:line="360" w:lineRule="auto"/>
        <w:jc w:val="both"/>
        <w:rPr>
          <w:rFonts w:ascii="Times New Roman" w:hAnsi="Times New Roman" w:cs="Times New Roman"/>
          <w:sz w:val="24"/>
          <w:szCs w:val="24"/>
          <w:lang w:val="fr-FR"/>
        </w:rPr>
      </w:pPr>
      <w:r w:rsidRPr="007B3CB3">
        <w:rPr>
          <w:rFonts w:ascii="Times New Roman" w:hAnsi="Times New Roman" w:cs="Times New Roman"/>
          <w:sz w:val="24"/>
          <w:szCs w:val="24"/>
          <w:lang w:val="en-US"/>
        </w:rPr>
        <w:t xml:space="preserve">Siemens, G. (2005). </w:t>
      </w:r>
      <w:r w:rsidRPr="00A27DCA">
        <w:rPr>
          <w:rFonts w:ascii="Times New Roman" w:hAnsi="Times New Roman" w:cs="Times New Roman"/>
          <w:sz w:val="24"/>
          <w:szCs w:val="24"/>
          <w:lang w:val="en-US"/>
        </w:rPr>
        <w:t xml:space="preserve">‘Connectivism: A Learning Theory for the Digital Age’, </w:t>
      </w:r>
      <w:r w:rsidRPr="00A27DCA">
        <w:rPr>
          <w:rFonts w:ascii="Times New Roman" w:hAnsi="Times New Roman" w:cs="Times New Roman"/>
          <w:i/>
          <w:sz w:val="24"/>
          <w:szCs w:val="24"/>
          <w:lang w:val="en-US"/>
        </w:rPr>
        <w:t>International Journal of Instructional Technology and Distance Learning, Vol. 2 No. 1</w:t>
      </w:r>
      <w:r w:rsidRPr="00A27DCA">
        <w:rPr>
          <w:rFonts w:ascii="Times New Roman" w:hAnsi="Times New Roman" w:cs="Times New Roman"/>
          <w:sz w:val="24"/>
          <w:szCs w:val="24"/>
          <w:lang w:val="en-US"/>
        </w:rPr>
        <w:t xml:space="preserve">, Jan 2005, </w:t>
      </w:r>
      <w:hyperlink r:id="rId57" w:history="1">
        <w:r w:rsidRPr="00155CD2">
          <w:rPr>
            <w:rStyle w:val="Lienhypertexte"/>
            <w:rFonts w:ascii="Times New Roman" w:hAnsi="Times New Roman" w:cs="Times New Roman"/>
            <w:sz w:val="24"/>
            <w:szCs w:val="24"/>
            <w:lang w:val="en-US"/>
          </w:rPr>
          <w:t>http://www.itdl.org/Journal/Jan_05/article01.htm</w:t>
        </w:r>
      </w:hyperlink>
      <w:r>
        <w:rPr>
          <w:rFonts w:ascii="Times New Roman" w:hAnsi="Times New Roman" w:cs="Times New Roman"/>
          <w:sz w:val="24"/>
          <w:szCs w:val="24"/>
          <w:lang w:val="en-US"/>
        </w:rPr>
        <w:t xml:space="preserve">. </w:t>
      </w:r>
      <w:r w:rsidRPr="007B3CB3">
        <w:rPr>
          <w:rFonts w:ascii="Times New Roman" w:hAnsi="Times New Roman" w:cs="Times New Roman"/>
          <w:sz w:val="24"/>
          <w:szCs w:val="24"/>
          <w:lang w:val="fr-FR"/>
        </w:rPr>
        <w:t>Dernière consultation : 05/05/2017.</w:t>
      </w:r>
    </w:p>
    <w:p w14:paraId="5A4D6C5F" w14:textId="439A71BF" w:rsidR="00C21EC3" w:rsidRPr="00ED5CB1" w:rsidRDefault="00C21EC3" w:rsidP="0090555C">
      <w:pPr>
        <w:spacing w:line="360" w:lineRule="auto"/>
        <w:jc w:val="both"/>
        <w:rPr>
          <w:rFonts w:ascii="Times New Roman" w:hAnsi="Times New Roman" w:cs="Times New Roman"/>
          <w:sz w:val="24"/>
          <w:szCs w:val="24"/>
          <w:lang w:val="en-US"/>
        </w:rPr>
      </w:pPr>
      <w:r w:rsidRPr="0020172F">
        <w:rPr>
          <w:rFonts w:ascii="Times New Roman" w:hAnsi="Times New Roman" w:cs="Times New Roman"/>
          <w:sz w:val="24"/>
          <w:szCs w:val="24"/>
          <w:lang w:val="fr-FR"/>
        </w:rPr>
        <w:t xml:space="preserve">Sparrow, L. (2013). </w:t>
      </w:r>
      <w:r w:rsidRPr="00C21EC3">
        <w:rPr>
          <w:rFonts w:ascii="Times New Roman" w:hAnsi="Times New Roman" w:cs="Times New Roman"/>
          <w:sz w:val="24"/>
          <w:szCs w:val="24"/>
          <w:lang w:val="fr-FR"/>
        </w:rPr>
        <w:t>Cours de Licence 3 à l’Université de Lille 3, Option m</w:t>
      </w:r>
      <w:r>
        <w:rPr>
          <w:rFonts w:ascii="Times New Roman" w:hAnsi="Times New Roman" w:cs="Times New Roman"/>
          <w:sz w:val="24"/>
          <w:szCs w:val="24"/>
          <w:lang w:val="fr-FR"/>
        </w:rPr>
        <w:t xml:space="preserve">ajeure : Psychologie cognitive. </w:t>
      </w:r>
      <w:hyperlink r:id="rId58" w:history="1">
        <w:r>
          <w:rPr>
            <w:rStyle w:val="Lienhypertexte"/>
            <w:rFonts w:ascii="Times New Roman" w:hAnsi="Times New Roman" w:cs="Times New Roman"/>
            <w:sz w:val="24"/>
            <w:szCs w:val="24"/>
            <w:lang w:val="fr-FR"/>
          </w:rPr>
          <w:t>http://ureca.recherche.univ-</w:t>
        </w:r>
        <w:r w:rsidRPr="00F62A70">
          <w:rPr>
            <w:rStyle w:val="Lienhypertexte"/>
            <w:rFonts w:ascii="Times New Roman" w:hAnsi="Times New Roman" w:cs="Times New Roman"/>
            <w:sz w:val="24"/>
            <w:szCs w:val="24"/>
            <w:lang w:val="fr-FR"/>
          </w:rPr>
          <w:t>lille3.fr/sparrow/TLDocs/cours1314/L3_UE4_attention_2013.pdf</w:t>
        </w:r>
      </w:hyperlink>
      <w:r>
        <w:rPr>
          <w:rFonts w:ascii="Times New Roman" w:hAnsi="Times New Roman" w:cs="Times New Roman"/>
          <w:sz w:val="24"/>
          <w:szCs w:val="24"/>
          <w:lang w:val="fr-FR"/>
        </w:rPr>
        <w:t xml:space="preserve">. </w:t>
      </w:r>
      <w:r w:rsidRPr="0020172F">
        <w:rPr>
          <w:rFonts w:ascii="Times New Roman" w:hAnsi="Times New Roman" w:cs="Times New Roman"/>
          <w:sz w:val="24"/>
          <w:szCs w:val="24"/>
          <w:lang w:val="en-US"/>
        </w:rPr>
        <w:t>Dernière consultation : 03/04/2017.</w:t>
      </w:r>
    </w:p>
    <w:p w14:paraId="24F5097F" w14:textId="77777777" w:rsidR="0011126C" w:rsidRDefault="0011126C" w:rsidP="0090555C">
      <w:pPr>
        <w:spacing w:line="360" w:lineRule="auto"/>
        <w:jc w:val="both"/>
        <w:rPr>
          <w:rFonts w:ascii="Times New Roman" w:hAnsi="Times New Roman" w:cs="Times New Roman"/>
          <w:sz w:val="24"/>
          <w:szCs w:val="24"/>
        </w:rPr>
      </w:pPr>
      <w:r w:rsidRPr="0011126C">
        <w:rPr>
          <w:rFonts w:ascii="Times New Roman" w:hAnsi="Times New Roman" w:cs="Times New Roman"/>
          <w:sz w:val="24"/>
          <w:szCs w:val="24"/>
          <w:lang w:val="en-GB"/>
        </w:rPr>
        <w:t xml:space="preserve">Sprenger, M. (n.d.) Brain-Friendly Teaching: Strategies to Improve Memory, in </w:t>
      </w:r>
      <w:r w:rsidRPr="0011126C">
        <w:rPr>
          <w:rFonts w:ascii="Times New Roman" w:hAnsi="Times New Roman" w:cs="Times New Roman"/>
          <w:i/>
          <w:iCs/>
          <w:sz w:val="24"/>
          <w:szCs w:val="24"/>
          <w:lang w:val="en-GB"/>
        </w:rPr>
        <w:t>EducationWorld</w:t>
      </w:r>
      <w:r w:rsidRPr="0011126C">
        <w:rPr>
          <w:rFonts w:ascii="Times New Roman" w:hAnsi="Times New Roman" w:cs="Times New Roman"/>
          <w:sz w:val="24"/>
          <w:szCs w:val="24"/>
          <w:lang w:val="en-GB"/>
        </w:rPr>
        <w:t>.</w:t>
      </w:r>
      <w:r w:rsidR="007F04FD">
        <w:rPr>
          <w:rFonts w:ascii="Times New Roman" w:hAnsi="Times New Roman" w:cs="Times New Roman"/>
          <w:sz w:val="24"/>
          <w:szCs w:val="24"/>
          <w:lang w:val="en-GB"/>
        </w:rPr>
        <w:t xml:space="preserve"> </w:t>
      </w:r>
      <w:hyperlink r:id="rId59" w:history="1">
        <w:r w:rsidRPr="007F04FD">
          <w:rPr>
            <w:rStyle w:val="Lienhypertexte"/>
            <w:rFonts w:ascii="Times New Roman" w:hAnsi="Times New Roman" w:cs="Times New Roman"/>
            <w:sz w:val="24"/>
            <w:szCs w:val="24"/>
          </w:rPr>
          <w:t>http://www.educationworld.com/a_curr/profdev/profdev156.shtml</w:t>
        </w:r>
      </w:hyperlink>
      <w:r w:rsidR="007F04FD" w:rsidRPr="007F04FD">
        <w:rPr>
          <w:rFonts w:ascii="Times New Roman" w:hAnsi="Times New Roman" w:cs="Times New Roman"/>
          <w:sz w:val="24"/>
          <w:szCs w:val="24"/>
        </w:rPr>
        <w:t>. De</w:t>
      </w:r>
      <w:r w:rsidR="007F04FD">
        <w:rPr>
          <w:rFonts w:ascii="Times New Roman" w:hAnsi="Times New Roman" w:cs="Times New Roman"/>
          <w:sz w:val="24"/>
          <w:szCs w:val="24"/>
        </w:rPr>
        <w:t>rnière consultation 21/01/2017.</w:t>
      </w:r>
    </w:p>
    <w:p w14:paraId="3E52ACD3" w14:textId="49F1D62E" w:rsidR="002D335A" w:rsidRPr="00ED5CB1" w:rsidRDefault="00245C07" w:rsidP="0090555C">
      <w:pPr>
        <w:spacing w:line="360" w:lineRule="auto"/>
        <w:jc w:val="both"/>
        <w:rPr>
          <w:rFonts w:ascii="Times New Roman" w:hAnsi="Times New Roman" w:cs="Times New Roman"/>
          <w:sz w:val="24"/>
          <w:szCs w:val="24"/>
          <w:lang w:val="en-US"/>
        </w:rPr>
      </w:pPr>
      <w:r w:rsidRPr="00245C07">
        <w:rPr>
          <w:rFonts w:ascii="Times New Roman" w:hAnsi="Times New Roman" w:cs="Times New Roman"/>
          <w:sz w:val="24"/>
          <w:szCs w:val="24"/>
          <w:lang w:val="en-GB"/>
        </w:rPr>
        <w:t xml:space="preserve">Stahl, S. (2005). </w:t>
      </w:r>
      <w:r w:rsidR="00B917F9">
        <w:rPr>
          <w:rFonts w:ascii="Times New Roman" w:hAnsi="Times New Roman" w:cs="Times New Roman"/>
          <w:sz w:val="24"/>
          <w:szCs w:val="24"/>
          <w:lang w:val="en-GB"/>
        </w:rPr>
        <w:t>“</w:t>
      </w:r>
      <w:r w:rsidRPr="00245C07">
        <w:rPr>
          <w:rFonts w:ascii="Times New Roman" w:hAnsi="Times New Roman" w:cs="Times New Roman"/>
          <w:sz w:val="24"/>
          <w:szCs w:val="24"/>
          <w:lang w:val="en-GB"/>
        </w:rPr>
        <w:t>Four problems with teaching word meanings</w:t>
      </w:r>
      <w:r w:rsidR="00B917F9">
        <w:rPr>
          <w:rFonts w:ascii="Times New Roman" w:hAnsi="Times New Roman" w:cs="Times New Roman"/>
          <w:sz w:val="24"/>
          <w:szCs w:val="24"/>
          <w:lang w:val="en-GB"/>
        </w:rPr>
        <w:t>”</w:t>
      </w:r>
      <w:r w:rsidRPr="00245C07">
        <w:rPr>
          <w:rFonts w:ascii="Times New Roman" w:hAnsi="Times New Roman" w:cs="Times New Roman"/>
          <w:sz w:val="24"/>
          <w:szCs w:val="24"/>
          <w:lang w:val="en-GB"/>
        </w:rPr>
        <w:t xml:space="preserve">. In E. H. Hiebert and M. L. Kamil (Eds.), </w:t>
      </w:r>
      <w:r w:rsidRPr="00245C07">
        <w:rPr>
          <w:rFonts w:ascii="Times New Roman" w:hAnsi="Times New Roman" w:cs="Times New Roman"/>
          <w:i/>
          <w:iCs/>
          <w:sz w:val="24"/>
          <w:szCs w:val="24"/>
          <w:lang w:val="en-GB"/>
        </w:rPr>
        <w:t xml:space="preserve">Teaching and learning vocabulary: Bringing research to practice </w:t>
      </w:r>
      <w:r w:rsidRPr="00245C07">
        <w:rPr>
          <w:rFonts w:ascii="Times New Roman" w:hAnsi="Times New Roman" w:cs="Times New Roman"/>
          <w:sz w:val="24"/>
          <w:szCs w:val="24"/>
          <w:lang w:val="en-GB"/>
        </w:rPr>
        <w:t xml:space="preserve">(pp. 95–114). </w:t>
      </w:r>
      <w:r w:rsidRPr="00ED5CB1">
        <w:rPr>
          <w:rFonts w:ascii="Times New Roman" w:hAnsi="Times New Roman" w:cs="Times New Roman"/>
          <w:sz w:val="24"/>
          <w:szCs w:val="24"/>
          <w:lang w:val="en-US"/>
        </w:rPr>
        <w:t xml:space="preserve">Mahwah, NJ. </w:t>
      </w:r>
    </w:p>
    <w:p w14:paraId="5BCE34D8" w14:textId="4642E012" w:rsidR="00B917F9" w:rsidRDefault="00B917F9" w:rsidP="0090555C">
      <w:pPr>
        <w:spacing w:line="360" w:lineRule="auto"/>
        <w:jc w:val="both"/>
        <w:rPr>
          <w:rFonts w:ascii="Times New Roman" w:hAnsi="Times New Roman" w:cs="Times New Roman"/>
          <w:sz w:val="24"/>
          <w:szCs w:val="24"/>
          <w:lang w:val="fr-FR"/>
        </w:rPr>
      </w:pPr>
      <w:r w:rsidRPr="00B917F9">
        <w:rPr>
          <w:rFonts w:ascii="Times New Roman" w:hAnsi="Times New Roman" w:cs="Times New Roman"/>
          <w:sz w:val="24"/>
          <w:szCs w:val="24"/>
          <w:lang w:val="en-US"/>
        </w:rPr>
        <w:t xml:space="preserve">Staiger, R.C. (1990). </w:t>
      </w:r>
      <w:r w:rsidRPr="00B917F9">
        <w:rPr>
          <w:rFonts w:ascii="Times New Roman" w:hAnsi="Times New Roman" w:cs="Times New Roman"/>
          <w:i/>
          <w:sz w:val="24"/>
          <w:szCs w:val="24"/>
          <w:lang w:val="en-US"/>
        </w:rPr>
        <w:t xml:space="preserve">Developing the Reading Habit in Children. </w:t>
      </w:r>
      <w:r w:rsidRPr="00B917F9">
        <w:rPr>
          <w:rFonts w:ascii="Times New Roman" w:hAnsi="Times New Roman" w:cs="Times New Roman"/>
          <w:i/>
          <w:sz w:val="24"/>
          <w:szCs w:val="24"/>
          <w:lang w:val="fr-FR"/>
        </w:rPr>
        <w:t>Literacy Lessons.</w:t>
      </w:r>
      <w:r>
        <w:rPr>
          <w:rFonts w:ascii="Times New Roman" w:hAnsi="Times New Roman" w:cs="Times New Roman"/>
          <w:sz w:val="24"/>
          <w:szCs w:val="24"/>
          <w:lang w:val="fr-FR"/>
        </w:rPr>
        <w:t xml:space="preserve"> Abstract du r</w:t>
      </w:r>
      <w:r w:rsidRPr="00B917F9">
        <w:rPr>
          <w:rFonts w:ascii="Times New Roman" w:hAnsi="Times New Roman" w:cs="Times New Roman"/>
          <w:sz w:val="24"/>
          <w:szCs w:val="24"/>
          <w:lang w:val="fr-FR"/>
        </w:rPr>
        <w:t>apport pour l’UNESCO et le Bureau International d</w:t>
      </w:r>
      <w:r>
        <w:rPr>
          <w:rFonts w:ascii="Times New Roman" w:hAnsi="Times New Roman" w:cs="Times New Roman"/>
          <w:sz w:val="24"/>
          <w:szCs w:val="24"/>
          <w:lang w:val="fr-FR"/>
        </w:rPr>
        <w:t>’</w:t>
      </w:r>
      <w:r w:rsidRPr="00B917F9">
        <w:rPr>
          <w:rFonts w:ascii="Times New Roman" w:hAnsi="Times New Roman" w:cs="Times New Roman"/>
          <w:sz w:val="24"/>
          <w:szCs w:val="24"/>
          <w:lang w:val="fr-FR"/>
        </w:rPr>
        <w:t>Éducation</w:t>
      </w:r>
      <w:r>
        <w:rPr>
          <w:rFonts w:ascii="Times New Roman" w:hAnsi="Times New Roman" w:cs="Times New Roman"/>
          <w:sz w:val="24"/>
          <w:szCs w:val="24"/>
          <w:lang w:val="fr-FR"/>
        </w:rPr>
        <w:t xml:space="preserve">. </w:t>
      </w:r>
      <w:hyperlink r:id="rId60" w:history="1">
        <w:r w:rsidRPr="00155CD2">
          <w:rPr>
            <w:rStyle w:val="Lienhypertexte"/>
            <w:rFonts w:ascii="Times New Roman" w:hAnsi="Times New Roman" w:cs="Times New Roman"/>
            <w:sz w:val="24"/>
            <w:szCs w:val="24"/>
            <w:lang w:val="fr-FR"/>
          </w:rPr>
          <w:t>https://eric.ed.gov/?id=ED321062</w:t>
        </w:r>
      </w:hyperlink>
      <w:r>
        <w:rPr>
          <w:rFonts w:ascii="Times New Roman" w:hAnsi="Times New Roman" w:cs="Times New Roman"/>
          <w:sz w:val="24"/>
          <w:szCs w:val="24"/>
          <w:lang w:val="fr-FR"/>
        </w:rPr>
        <w:t>. Dernière consultation : 05/06/2017.</w:t>
      </w:r>
    </w:p>
    <w:p w14:paraId="5546EC3C" w14:textId="002DE03A" w:rsidR="00871B9C" w:rsidRDefault="00871B9C" w:rsidP="0090555C">
      <w:pPr>
        <w:spacing w:line="360" w:lineRule="auto"/>
        <w:jc w:val="both"/>
        <w:rPr>
          <w:rFonts w:ascii="Times New Roman" w:hAnsi="Times New Roman" w:cs="Times New Roman"/>
          <w:sz w:val="24"/>
          <w:szCs w:val="24"/>
          <w:lang w:val="en-US"/>
        </w:rPr>
      </w:pPr>
      <w:r w:rsidRPr="00ED5CB1">
        <w:rPr>
          <w:rFonts w:ascii="Times New Roman" w:hAnsi="Times New Roman" w:cs="Times New Roman"/>
          <w:sz w:val="24"/>
          <w:szCs w:val="24"/>
          <w:lang w:val="fr-FR"/>
        </w:rPr>
        <w:t xml:space="preserve">Stanovich, K.E. (1993). </w:t>
      </w:r>
      <w:r w:rsidR="00D5153A">
        <w:rPr>
          <w:rFonts w:ascii="Times New Roman" w:hAnsi="Times New Roman" w:cs="Times New Roman"/>
          <w:sz w:val="24"/>
          <w:szCs w:val="24"/>
          <w:lang w:val="en-US"/>
        </w:rPr>
        <w:t>“</w:t>
      </w:r>
      <w:r w:rsidRPr="00871B9C">
        <w:rPr>
          <w:rFonts w:ascii="Times New Roman" w:hAnsi="Times New Roman" w:cs="Times New Roman"/>
          <w:sz w:val="24"/>
          <w:szCs w:val="24"/>
          <w:lang w:val="en-US"/>
        </w:rPr>
        <w:t>Does reading make you smarter? Literacy and the development of verbal intelligence</w:t>
      </w:r>
      <w:r w:rsidR="00D5153A">
        <w:rPr>
          <w:rFonts w:ascii="Times New Roman" w:hAnsi="Times New Roman" w:cs="Times New Roman"/>
          <w:sz w:val="24"/>
          <w:szCs w:val="24"/>
          <w:lang w:val="en-US"/>
        </w:rPr>
        <w:t>”</w:t>
      </w:r>
      <w:r>
        <w:rPr>
          <w:rFonts w:ascii="Times New Roman" w:hAnsi="Times New Roman" w:cs="Times New Roman"/>
          <w:sz w:val="24"/>
          <w:szCs w:val="24"/>
          <w:lang w:val="en-US"/>
        </w:rPr>
        <w:t xml:space="preserve">. In </w:t>
      </w:r>
      <w:r w:rsidR="00D5153A">
        <w:rPr>
          <w:rFonts w:ascii="Times New Roman" w:hAnsi="Times New Roman" w:cs="Times New Roman"/>
          <w:sz w:val="24"/>
          <w:szCs w:val="24"/>
          <w:lang w:val="en-US"/>
        </w:rPr>
        <w:t xml:space="preserve">Reese, H. (1993). </w:t>
      </w:r>
      <w:r w:rsidRPr="00D5153A">
        <w:rPr>
          <w:rFonts w:ascii="Times New Roman" w:hAnsi="Times New Roman" w:cs="Times New Roman"/>
          <w:i/>
          <w:sz w:val="24"/>
          <w:szCs w:val="24"/>
          <w:lang w:val="en-US"/>
        </w:rPr>
        <w:t>Advances in child development and behavi</w:t>
      </w:r>
      <w:r w:rsidR="00D5153A" w:rsidRPr="00D5153A">
        <w:rPr>
          <w:rFonts w:ascii="Times New Roman" w:hAnsi="Times New Roman" w:cs="Times New Roman"/>
          <w:i/>
          <w:sz w:val="24"/>
          <w:szCs w:val="24"/>
          <w:lang w:val="en-US"/>
        </w:rPr>
        <w:t>or, 24</w:t>
      </w:r>
      <w:r w:rsidR="00D5153A">
        <w:rPr>
          <w:rFonts w:ascii="Times New Roman" w:hAnsi="Times New Roman" w:cs="Times New Roman"/>
          <w:sz w:val="24"/>
          <w:szCs w:val="24"/>
          <w:lang w:val="en-US"/>
        </w:rPr>
        <w:t xml:space="preserve">, pp. 133-180. San Diego, CA: </w:t>
      </w:r>
      <w:r w:rsidRPr="00871B9C">
        <w:rPr>
          <w:rFonts w:ascii="Times New Roman" w:hAnsi="Times New Roman" w:cs="Times New Roman"/>
          <w:sz w:val="24"/>
          <w:szCs w:val="24"/>
          <w:lang w:val="en-US"/>
        </w:rPr>
        <w:t>Academic Press.</w:t>
      </w:r>
    </w:p>
    <w:p w14:paraId="2EC5B9BF" w14:textId="60FA79CC" w:rsidR="00CE267A" w:rsidRDefault="00CE267A" w:rsidP="0090555C">
      <w:pPr>
        <w:spacing w:line="360" w:lineRule="auto"/>
        <w:jc w:val="both"/>
        <w:rPr>
          <w:rFonts w:ascii="Times New Roman" w:hAnsi="Times New Roman" w:cs="Times New Roman"/>
          <w:sz w:val="24"/>
          <w:szCs w:val="24"/>
          <w:lang w:val="en-US"/>
        </w:rPr>
      </w:pPr>
      <w:r w:rsidRPr="00CE267A">
        <w:rPr>
          <w:rFonts w:ascii="Times New Roman" w:hAnsi="Times New Roman" w:cs="Times New Roman"/>
          <w:sz w:val="24"/>
          <w:szCs w:val="24"/>
          <w:lang w:val="en-US"/>
        </w:rPr>
        <w:lastRenderedPageBreak/>
        <w:t xml:space="preserve">Strayer, J. F. (2012). </w:t>
      </w:r>
      <w:r>
        <w:rPr>
          <w:rFonts w:ascii="Times New Roman" w:hAnsi="Times New Roman" w:cs="Times New Roman"/>
          <w:sz w:val="24"/>
          <w:szCs w:val="24"/>
          <w:lang w:val="en-US"/>
        </w:rPr>
        <w:t>“</w:t>
      </w:r>
      <w:r w:rsidRPr="00CE267A">
        <w:rPr>
          <w:rFonts w:ascii="Times New Roman" w:hAnsi="Times New Roman" w:cs="Times New Roman"/>
          <w:sz w:val="24"/>
          <w:szCs w:val="24"/>
          <w:lang w:val="en-US"/>
        </w:rPr>
        <w:t>How learning in an inverted classroom in uences cooperation, innovation and task orientation</w:t>
      </w:r>
      <w:r>
        <w:rPr>
          <w:rFonts w:ascii="Times New Roman" w:hAnsi="Times New Roman" w:cs="Times New Roman"/>
          <w:sz w:val="24"/>
          <w:szCs w:val="24"/>
          <w:lang w:val="en-US"/>
        </w:rPr>
        <w:t>”</w:t>
      </w:r>
      <w:r w:rsidRPr="00CE267A">
        <w:rPr>
          <w:rFonts w:ascii="Times New Roman" w:hAnsi="Times New Roman" w:cs="Times New Roman"/>
          <w:sz w:val="24"/>
          <w:szCs w:val="24"/>
          <w:lang w:val="en-US"/>
        </w:rPr>
        <w:t xml:space="preserve">. </w:t>
      </w:r>
      <w:r w:rsidRPr="00CE267A">
        <w:rPr>
          <w:rFonts w:ascii="Times New Roman" w:hAnsi="Times New Roman" w:cs="Times New Roman"/>
          <w:i/>
          <w:sz w:val="24"/>
          <w:szCs w:val="24"/>
          <w:lang w:val="en-US"/>
        </w:rPr>
        <w:t>Learning Environments Research, 15(2)</w:t>
      </w:r>
      <w:r w:rsidRPr="00CE267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pp. </w:t>
      </w:r>
      <w:r w:rsidRPr="00CE267A">
        <w:rPr>
          <w:rFonts w:ascii="Times New Roman" w:hAnsi="Times New Roman" w:cs="Times New Roman"/>
          <w:sz w:val="24"/>
          <w:szCs w:val="24"/>
          <w:lang w:val="en-US"/>
        </w:rPr>
        <w:t>171-193</w:t>
      </w:r>
      <w:r>
        <w:rPr>
          <w:rFonts w:ascii="Times New Roman" w:hAnsi="Times New Roman" w:cs="Times New Roman"/>
          <w:sz w:val="24"/>
          <w:szCs w:val="24"/>
          <w:lang w:val="en-US"/>
        </w:rPr>
        <w:t xml:space="preserve">. </w:t>
      </w:r>
      <w:hyperlink r:id="rId61" w:history="1">
        <w:r w:rsidRPr="00155CD2">
          <w:rPr>
            <w:rStyle w:val="Lienhypertexte"/>
            <w:rFonts w:ascii="Times New Roman" w:hAnsi="Times New Roman" w:cs="Times New Roman"/>
            <w:sz w:val="24"/>
            <w:szCs w:val="24"/>
            <w:lang w:val="en-US"/>
          </w:rPr>
          <w:t>http://www.colorado.edu/ftep/sites/default/files/attached-files/strayer_-_inverted_classroom_influences.pdf</w:t>
        </w:r>
      </w:hyperlink>
      <w:r>
        <w:rPr>
          <w:rFonts w:ascii="Times New Roman" w:hAnsi="Times New Roman" w:cs="Times New Roman"/>
          <w:sz w:val="24"/>
          <w:szCs w:val="24"/>
          <w:lang w:val="en-US"/>
        </w:rPr>
        <w:t>. Dernière connexion : 06/06/2017.</w:t>
      </w:r>
    </w:p>
    <w:p w14:paraId="3BB375CB" w14:textId="5C0A0F24" w:rsidR="00962C02" w:rsidRPr="00ED5CB1" w:rsidRDefault="00962C02" w:rsidP="0090555C">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en-US"/>
        </w:rPr>
        <w:t xml:space="preserve">Szparagowski, R. (2014). “The Effectiveness of the Flipped Classroom”. </w:t>
      </w:r>
      <w:r w:rsidRPr="00962C02">
        <w:rPr>
          <w:rFonts w:ascii="Times New Roman" w:hAnsi="Times New Roman" w:cs="Times New Roman"/>
          <w:i/>
          <w:sz w:val="24"/>
          <w:szCs w:val="24"/>
          <w:lang w:val="en-US"/>
        </w:rPr>
        <w:t>Honors Projects. Paper 127.</w:t>
      </w:r>
      <w:r>
        <w:rPr>
          <w:rFonts w:ascii="Times New Roman" w:hAnsi="Times New Roman" w:cs="Times New Roman"/>
          <w:i/>
          <w:sz w:val="24"/>
          <w:szCs w:val="24"/>
          <w:lang w:val="en-US"/>
        </w:rPr>
        <w:t xml:space="preserve"> </w:t>
      </w:r>
      <w:hyperlink r:id="rId62" w:history="1">
        <w:r w:rsidRPr="00155CD2">
          <w:rPr>
            <w:rStyle w:val="Lienhypertexte"/>
            <w:rFonts w:ascii="Times New Roman" w:hAnsi="Times New Roman" w:cs="Times New Roman"/>
            <w:sz w:val="24"/>
            <w:szCs w:val="24"/>
            <w:lang w:val="en-US"/>
          </w:rPr>
          <w:t>http://scholarworks.bgsu.edu/cgi/viewcontent.cgi?article=1118&amp;context=honorsprojects</w:t>
        </w:r>
      </w:hyperlink>
      <w:r>
        <w:rPr>
          <w:rFonts w:ascii="Times New Roman" w:hAnsi="Times New Roman" w:cs="Times New Roman"/>
          <w:sz w:val="24"/>
          <w:szCs w:val="24"/>
          <w:lang w:val="en-US"/>
        </w:rPr>
        <w:t xml:space="preserve">. </w:t>
      </w:r>
      <w:r w:rsidRPr="00ED5CB1">
        <w:rPr>
          <w:rFonts w:ascii="Times New Roman" w:hAnsi="Times New Roman" w:cs="Times New Roman"/>
          <w:sz w:val="24"/>
          <w:szCs w:val="24"/>
          <w:lang w:val="fr-FR"/>
        </w:rPr>
        <w:t>Dernière consultation : 06/06/2017.</w:t>
      </w:r>
    </w:p>
    <w:p w14:paraId="5E54C391" w14:textId="3D87F1F5" w:rsidR="00A03A23" w:rsidRPr="00ED5CB1" w:rsidRDefault="00A03A23" w:rsidP="0090555C">
      <w:pPr>
        <w:spacing w:line="360" w:lineRule="auto"/>
        <w:jc w:val="both"/>
        <w:rPr>
          <w:rFonts w:ascii="Times New Roman" w:hAnsi="Times New Roman" w:cs="Times New Roman"/>
          <w:sz w:val="24"/>
          <w:szCs w:val="24"/>
          <w:lang w:val="fr-FR"/>
        </w:rPr>
      </w:pPr>
      <w:r w:rsidRPr="00ED5CB1">
        <w:rPr>
          <w:rFonts w:ascii="Times New Roman" w:hAnsi="Times New Roman" w:cs="Times New Roman"/>
          <w:sz w:val="24"/>
          <w:szCs w:val="24"/>
          <w:lang w:val="fr-FR"/>
        </w:rPr>
        <w:t xml:space="preserve">Tardieu, C. &amp; Quivy, M. (2002). </w:t>
      </w:r>
      <w:r w:rsidRPr="00ED5CB1">
        <w:rPr>
          <w:rFonts w:ascii="Times New Roman" w:hAnsi="Times New Roman" w:cs="Times New Roman"/>
          <w:i/>
          <w:sz w:val="24"/>
          <w:szCs w:val="24"/>
          <w:lang w:val="fr-FR"/>
        </w:rPr>
        <w:t>Glossaire de Didactique de l’anglais</w:t>
      </w:r>
      <w:r w:rsidRPr="00ED5CB1">
        <w:rPr>
          <w:rFonts w:ascii="Times New Roman" w:hAnsi="Times New Roman" w:cs="Times New Roman"/>
          <w:sz w:val="24"/>
          <w:szCs w:val="24"/>
          <w:lang w:val="fr-FR"/>
        </w:rPr>
        <w:t>, Ellipses.</w:t>
      </w:r>
    </w:p>
    <w:p w14:paraId="52252E4A" w14:textId="77777777" w:rsidR="00FF650F" w:rsidRDefault="005F043A" w:rsidP="0090555C">
      <w:pPr>
        <w:spacing w:line="360" w:lineRule="auto"/>
        <w:jc w:val="both"/>
        <w:rPr>
          <w:rFonts w:ascii="Times New Roman" w:hAnsi="Times New Roman" w:cs="Times New Roman"/>
          <w:sz w:val="24"/>
          <w:szCs w:val="24"/>
          <w:lang w:val="en-GB"/>
        </w:rPr>
      </w:pPr>
      <w:r w:rsidRPr="005F043A">
        <w:rPr>
          <w:rFonts w:ascii="Times New Roman" w:hAnsi="Times New Roman" w:cs="Times New Roman"/>
          <w:sz w:val="24"/>
          <w:szCs w:val="24"/>
          <w:lang w:val="en-GB"/>
        </w:rPr>
        <w:t xml:space="preserve">Tight, D. G. (2010), Perceptual Learning Style Matching and L2 Vocabulary Acquisition. </w:t>
      </w:r>
      <w:r w:rsidRPr="005F043A">
        <w:rPr>
          <w:rFonts w:ascii="Times New Roman" w:hAnsi="Times New Roman" w:cs="Times New Roman"/>
          <w:i/>
          <w:sz w:val="24"/>
          <w:szCs w:val="24"/>
          <w:lang w:val="en-GB"/>
        </w:rPr>
        <w:t>Language Learning, 60</w:t>
      </w:r>
      <w:r w:rsidRPr="005F043A">
        <w:rPr>
          <w:rFonts w:ascii="Times New Roman" w:hAnsi="Times New Roman" w:cs="Times New Roman"/>
          <w:sz w:val="24"/>
          <w:szCs w:val="24"/>
          <w:lang w:val="en-GB"/>
        </w:rPr>
        <w:t>: 792–833.</w:t>
      </w:r>
    </w:p>
    <w:p w14:paraId="333131F5" w14:textId="77777777" w:rsidR="00DA53B9" w:rsidRDefault="00DA53B9" w:rsidP="0090555C">
      <w:pPr>
        <w:spacing w:line="360" w:lineRule="auto"/>
        <w:jc w:val="both"/>
        <w:rPr>
          <w:rFonts w:ascii="Times New Roman" w:hAnsi="Times New Roman" w:cs="Times New Roman"/>
          <w:sz w:val="24"/>
          <w:szCs w:val="24"/>
          <w:lang w:val="fr-FR"/>
        </w:rPr>
      </w:pPr>
      <w:r w:rsidRPr="00DA53B9">
        <w:rPr>
          <w:rFonts w:ascii="Times New Roman" w:hAnsi="Times New Roman" w:cs="Times New Roman"/>
          <w:sz w:val="24"/>
          <w:szCs w:val="24"/>
          <w:lang w:val="en-US"/>
        </w:rPr>
        <w:t xml:space="preserve">Treffert, D. A. (2009). </w:t>
      </w:r>
      <w:r>
        <w:rPr>
          <w:rFonts w:ascii="Times New Roman" w:hAnsi="Times New Roman" w:cs="Times New Roman"/>
          <w:sz w:val="24"/>
          <w:szCs w:val="24"/>
          <w:lang w:val="en-US"/>
        </w:rPr>
        <w:t>“</w:t>
      </w:r>
      <w:r w:rsidRPr="00D7722F">
        <w:rPr>
          <w:rFonts w:ascii="Times New Roman" w:hAnsi="Times New Roman" w:cs="Times New Roman"/>
          <w:sz w:val="24"/>
          <w:szCs w:val="24"/>
          <w:lang w:val="en-US"/>
        </w:rPr>
        <w:t>The savant syndrome: an extraordinary condition. A synopsis: past, present, future</w:t>
      </w:r>
      <w:r>
        <w:rPr>
          <w:rFonts w:ascii="Times New Roman" w:hAnsi="Times New Roman" w:cs="Times New Roman"/>
          <w:sz w:val="24"/>
          <w:szCs w:val="24"/>
          <w:lang w:val="en-US"/>
        </w:rPr>
        <w:t>”</w:t>
      </w:r>
      <w:r w:rsidRPr="00D7722F">
        <w:rPr>
          <w:rFonts w:ascii="Times New Roman" w:hAnsi="Times New Roman" w:cs="Times New Roman"/>
          <w:sz w:val="24"/>
          <w:szCs w:val="24"/>
          <w:lang w:val="en-US"/>
        </w:rPr>
        <w:t xml:space="preserve">. </w:t>
      </w:r>
      <w:r w:rsidRPr="00D7722F">
        <w:rPr>
          <w:rFonts w:ascii="Times New Roman" w:hAnsi="Times New Roman" w:cs="Times New Roman"/>
          <w:i/>
          <w:sz w:val="24"/>
          <w:szCs w:val="24"/>
          <w:lang w:val="en-US"/>
        </w:rPr>
        <w:t>Philosophical Transactions of the Royal Society B: Biological Sciences, 364</w:t>
      </w:r>
      <w:r w:rsidRPr="00D7722F">
        <w:rPr>
          <w:rFonts w:ascii="Times New Roman" w:hAnsi="Times New Roman" w:cs="Times New Roman"/>
          <w:sz w:val="24"/>
          <w:szCs w:val="24"/>
          <w:lang w:val="en-US"/>
        </w:rPr>
        <w:t xml:space="preserve">(1522), pp. 1351–1357. </w:t>
      </w:r>
      <w:hyperlink r:id="rId63" w:history="1">
        <w:r w:rsidRPr="0020172F">
          <w:rPr>
            <w:rStyle w:val="Lienhypertexte"/>
            <w:rFonts w:ascii="Times New Roman" w:hAnsi="Times New Roman" w:cs="Times New Roman"/>
            <w:sz w:val="24"/>
            <w:szCs w:val="24"/>
            <w:lang w:val="fr-FR"/>
          </w:rPr>
          <w:t>https://www.ncbi.nlm.nih.gov/pmc/articles/PMC2677584/</w:t>
        </w:r>
      </w:hyperlink>
      <w:r w:rsidRPr="0020172F">
        <w:rPr>
          <w:rFonts w:ascii="Times New Roman" w:hAnsi="Times New Roman" w:cs="Times New Roman"/>
          <w:sz w:val="24"/>
          <w:szCs w:val="24"/>
          <w:lang w:val="fr-FR"/>
        </w:rPr>
        <w:t>. Dernière consultation : 04/04/2017.</w:t>
      </w:r>
    </w:p>
    <w:p w14:paraId="1AAE3958" w14:textId="4835051F" w:rsidR="00E450F8" w:rsidRPr="005933FF" w:rsidRDefault="005933FF" w:rsidP="0090555C">
      <w:pPr>
        <w:spacing w:line="360" w:lineRule="auto"/>
        <w:jc w:val="both"/>
        <w:rPr>
          <w:rFonts w:ascii="Times New Roman" w:hAnsi="Times New Roman" w:cs="Times New Roman"/>
          <w:sz w:val="24"/>
          <w:szCs w:val="24"/>
          <w:lang w:val="fr-FR"/>
        </w:rPr>
      </w:pPr>
      <w:r w:rsidRPr="005933FF">
        <w:rPr>
          <w:rFonts w:ascii="Times New Roman" w:hAnsi="Times New Roman" w:cs="Times New Roman"/>
          <w:sz w:val="24"/>
          <w:szCs w:val="24"/>
          <w:lang w:val="fr-FR"/>
        </w:rPr>
        <w:t>Viani</w:t>
      </w:r>
      <w:r w:rsidR="00CC7DFA">
        <w:rPr>
          <w:rFonts w:ascii="Times New Roman" w:hAnsi="Times New Roman" w:cs="Times New Roman"/>
          <w:sz w:val="24"/>
          <w:szCs w:val="24"/>
          <w:lang w:val="fr-FR"/>
        </w:rPr>
        <w:t>n</w:t>
      </w:r>
      <w:r w:rsidRPr="005933FF">
        <w:rPr>
          <w:rFonts w:ascii="Times New Roman" w:hAnsi="Times New Roman" w:cs="Times New Roman"/>
          <w:sz w:val="24"/>
          <w:szCs w:val="24"/>
          <w:lang w:val="fr-FR"/>
        </w:rPr>
        <w:t xml:space="preserve">, P. (2009). </w:t>
      </w:r>
      <w:r w:rsidRPr="005933FF">
        <w:rPr>
          <w:rFonts w:ascii="Times New Roman" w:hAnsi="Times New Roman" w:cs="Times New Roman"/>
          <w:i/>
          <w:sz w:val="24"/>
          <w:szCs w:val="24"/>
          <w:lang w:val="fr-FR"/>
        </w:rPr>
        <w:t>L'aide stratégique aux élèves en difficulté scolaire : comment donner à l'élève les clés de sa réussite</w:t>
      </w:r>
      <w:r w:rsidRPr="005933FF">
        <w:rPr>
          <w:rFonts w:ascii="Times New Roman" w:hAnsi="Times New Roman" w:cs="Times New Roman"/>
          <w:sz w:val="24"/>
          <w:szCs w:val="24"/>
          <w:lang w:val="fr-FR"/>
        </w:rPr>
        <w:t>. Bruxelles: De Boeck.</w:t>
      </w:r>
      <w:r>
        <w:rPr>
          <w:rFonts w:ascii="Times New Roman" w:hAnsi="Times New Roman" w:cs="Times New Roman"/>
          <w:sz w:val="24"/>
          <w:szCs w:val="24"/>
          <w:lang w:val="fr-FR"/>
        </w:rPr>
        <w:t xml:space="preserve"> </w:t>
      </w:r>
      <w:hyperlink r:id="rId64" w:anchor="v=onepage&amp;q&amp;f=false" w:history="1">
        <w:r w:rsidR="00CC7DFA" w:rsidRPr="004763CA">
          <w:rPr>
            <w:rStyle w:val="Lienhypertexte"/>
            <w:rFonts w:ascii="Times New Roman" w:hAnsi="Times New Roman" w:cs="Times New Roman"/>
            <w:sz w:val="24"/>
            <w:szCs w:val="24"/>
            <w:lang w:val="fr-FR"/>
          </w:rPr>
          <w:t>https://books.google.fr/books?id=QgEKTj_mMqwC&amp;printsec=frontcover&amp;dq=L'aide+stratégique+aux+élèves+en+difficulté+scolaire:+Comment+donner&amp;hl=fr&amp;sa=X&amp;ved=0ahUKEwiV2abphKfUAhXFzRQKHZ85A3AQ6AEIJDAA#v=onepage&amp;q&amp;f=false</w:t>
        </w:r>
      </w:hyperlink>
      <w:r w:rsidR="00CC7DFA">
        <w:rPr>
          <w:rFonts w:ascii="Times New Roman" w:hAnsi="Times New Roman" w:cs="Times New Roman"/>
          <w:sz w:val="24"/>
          <w:szCs w:val="24"/>
          <w:lang w:val="fr-FR"/>
        </w:rPr>
        <w:t>. Dernière consultation : 02/06/2017</w:t>
      </w:r>
    </w:p>
    <w:p w14:paraId="688EE252" w14:textId="77777777" w:rsidR="00DA53B9" w:rsidRDefault="00DA53B9" w:rsidP="0090555C">
      <w:pPr>
        <w:spacing w:line="360" w:lineRule="auto"/>
        <w:jc w:val="both"/>
        <w:rPr>
          <w:rFonts w:ascii="Times New Roman" w:hAnsi="Times New Roman" w:cs="Times New Roman"/>
          <w:sz w:val="24"/>
          <w:szCs w:val="24"/>
          <w:lang w:val="fr-FR"/>
        </w:rPr>
      </w:pPr>
    </w:p>
    <w:p w14:paraId="50ADBCA4" w14:textId="77777777" w:rsidR="00F106D1" w:rsidRDefault="00F106D1" w:rsidP="0090555C">
      <w:pPr>
        <w:spacing w:line="360" w:lineRule="auto"/>
        <w:jc w:val="both"/>
        <w:rPr>
          <w:rFonts w:ascii="Times New Roman" w:hAnsi="Times New Roman" w:cs="Times New Roman"/>
          <w:sz w:val="24"/>
          <w:szCs w:val="24"/>
          <w:lang w:val="fr-FR"/>
        </w:rPr>
      </w:pPr>
    </w:p>
    <w:p w14:paraId="54823914" w14:textId="77777777" w:rsidR="00FF1624" w:rsidRDefault="00FF1624" w:rsidP="0090555C">
      <w:pPr>
        <w:spacing w:line="360" w:lineRule="auto"/>
        <w:jc w:val="both"/>
        <w:rPr>
          <w:rFonts w:ascii="Times New Roman" w:hAnsi="Times New Roman" w:cs="Times New Roman"/>
          <w:sz w:val="24"/>
          <w:szCs w:val="24"/>
          <w:lang w:val="fr-FR"/>
        </w:rPr>
      </w:pPr>
    </w:p>
    <w:p w14:paraId="22D4A795" w14:textId="77777777" w:rsidR="00FF1624" w:rsidRDefault="00FF1624" w:rsidP="0090555C">
      <w:pPr>
        <w:spacing w:line="360" w:lineRule="auto"/>
        <w:jc w:val="both"/>
        <w:rPr>
          <w:rFonts w:ascii="Times New Roman" w:hAnsi="Times New Roman" w:cs="Times New Roman"/>
          <w:sz w:val="24"/>
          <w:szCs w:val="24"/>
          <w:lang w:val="fr-FR"/>
        </w:rPr>
      </w:pPr>
    </w:p>
    <w:p w14:paraId="532DC782" w14:textId="77777777" w:rsidR="00FF1624" w:rsidRDefault="00FF1624" w:rsidP="0090555C">
      <w:pPr>
        <w:spacing w:line="360" w:lineRule="auto"/>
        <w:jc w:val="both"/>
        <w:rPr>
          <w:rFonts w:ascii="Times New Roman" w:hAnsi="Times New Roman" w:cs="Times New Roman"/>
          <w:sz w:val="24"/>
          <w:szCs w:val="24"/>
          <w:lang w:val="fr-FR"/>
        </w:rPr>
      </w:pPr>
    </w:p>
    <w:p w14:paraId="1E4BB1E7" w14:textId="77777777" w:rsidR="00FF1624" w:rsidRDefault="00FF1624" w:rsidP="0090555C">
      <w:pPr>
        <w:spacing w:line="360" w:lineRule="auto"/>
        <w:jc w:val="both"/>
        <w:rPr>
          <w:rFonts w:ascii="Times New Roman" w:hAnsi="Times New Roman" w:cs="Times New Roman"/>
          <w:sz w:val="24"/>
          <w:szCs w:val="24"/>
          <w:lang w:val="fr-FR"/>
        </w:rPr>
      </w:pPr>
    </w:p>
    <w:p w14:paraId="58F49F11" w14:textId="77777777" w:rsidR="00FF1624" w:rsidRDefault="00FF1624" w:rsidP="0090555C">
      <w:pPr>
        <w:spacing w:line="360" w:lineRule="auto"/>
        <w:jc w:val="both"/>
        <w:rPr>
          <w:rFonts w:ascii="Times New Roman" w:hAnsi="Times New Roman" w:cs="Times New Roman"/>
          <w:sz w:val="24"/>
          <w:szCs w:val="24"/>
          <w:lang w:val="fr-FR"/>
        </w:rPr>
      </w:pPr>
    </w:p>
    <w:p w14:paraId="627338E8" w14:textId="3C31CBFA" w:rsidR="00C80A97" w:rsidRPr="008B3918" w:rsidRDefault="00C80A97" w:rsidP="008B3918">
      <w:pPr>
        <w:jc w:val="both"/>
        <w:rPr>
          <w:rFonts w:ascii="Times New Roman" w:hAnsi="Times New Roman" w:cs="Times New Roman"/>
          <w:b/>
          <w:bCs/>
          <w:sz w:val="28"/>
          <w:szCs w:val="24"/>
          <w:lang w:val="fr-FR"/>
        </w:rPr>
      </w:pPr>
      <w:r w:rsidRPr="008B3918">
        <w:rPr>
          <w:rFonts w:ascii="Times New Roman" w:hAnsi="Times New Roman" w:cs="Times New Roman"/>
          <w:b/>
          <w:bCs/>
          <w:sz w:val="28"/>
          <w:szCs w:val="24"/>
          <w:lang w:val="fr-FR"/>
        </w:rPr>
        <w:lastRenderedPageBreak/>
        <w:t>Table des matières</w:t>
      </w:r>
    </w:p>
    <w:p w14:paraId="795B058D" w14:textId="41CD713F" w:rsidR="00C80A97" w:rsidRDefault="00455D45" w:rsidP="00FF1624">
      <w:pPr>
        <w:spacing w:after="0" w:line="360" w:lineRule="auto"/>
        <w:ind w:firstLine="567"/>
        <w:jc w:val="both"/>
        <w:outlineLvl w:val="0"/>
        <w:rPr>
          <w:rFonts w:ascii="Times New Roman" w:hAnsi="Times New Roman" w:cs="Times New Roman"/>
          <w:bCs/>
          <w:sz w:val="24"/>
          <w:szCs w:val="24"/>
          <w:lang w:val="fr-FR"/>
        </w:rPr>
      </w:pPr>
      <w:r w:rsidRPr="00455D45">
        <w:rPr>
          <w:rFonts w:ascii="Times New Roman" w:hAnsi="Times New Roman" w:cs="Times New Roman"/>
          <w:b/>
          <w:bCs/>
          <w:sz w:val="24"/>
          <w:szCs w:val="24"/>
          <w:u w:val="single"/>
          <w:lang w:val="fr-FR"/>
        </w:rPr>
        <w:t>Introduction</w:t>
      </w:r>
      <w:r w:rsidRPr="00455D45">
        <w:rPr>
          <w:rFonts w:ascii="Times New Roman" w:hAnsi="Times New Roman" w:cs="Times New Roman"/>
          <w:bCs/>
          <w:sz w:val="24"/>
          <w:szCs w:val="24"/>
          <w:lang w:val="fr-FR"/>
        </w:rPr>
        <w:t>……………………………………………………………………….p. 1</w:t>
      </w:r>
    </w:p>
    <w:p w14:paraId="017E4659" w14:textId="77777777" w:rsidR="00455D45" w:rsidRPr="00455D45" w:rsidRDefault="00455D45" w:rsidP="00FF1624">
      <w:pPr>
        <w:spacing w:after="0" w:line="360" w:lineRule="auto"/>
        <w:ind w:firstLine="567"/>
        <w:jc w:val="both"/>
        <w:outlineLvl w:val="0"/>
        <w:rPr>
          <w:rFonts w:ascii="Times New Roman" w:hAnsi="Times New Roman" w:cs="Times New Roman"/>
          <w:b/>
          <w:bCs/>
          <w:sz w:val="24"/>
          <w:szCs w:val="24"/>
          <w:u w:val="single"/>
          <w:lang w:val="fr-FR"/>
        </w:rPr>
      </w:pPr>
    </w:p>
    <w:p w14:paraId="4E087CAD" w14:textId="755ADD1E" w:rsidR="00FF1624" w:rsidRPr="001D0FA5" w:rsidRDefault="00FF1624" w:rsidP="00FF1624">
      <w:pPr>
        <w:spacing w:after="0" w:line="360" w:lineRule="auto"/>
        <w:ind w:firstLine="567"/>
        <w:jc w:val="both"/>
        <w:outlineLvl w:val="0"/>
        <w:rPr>
          <w:rFonts w:ascii="Times New Roman" w:hAnsi="Times New Roman" w:cs="Times New Roman"/>
          <w:bCs/>
          <w:sz w:val="24"/>
          <w:szCs w:val="24"/>
          <w:lang w:val="fr-FR"/>
        </w:rPr>
      </w:pPr>
      <w:r w:rsidRPr="001D0FA5">
        <w:rPr>
          <w:rFonts w:ascii="Times New Roman" w:hAnsi="Times New Roman" w:cs="Times New Roman"/>
          <w:b/>
          <w:bCs/>
          <w:sz w:val="24"/>
          <w:szCs w:val="24"/>
          <w:u w:val="single"/>
          <w:lang w:val="fr-FR"/>
        </w:rPr>
        <w:t>Revue de littératur</w:t>
      </w:r>
      <w:r w:rsidR="001D0FA5">
        <w:rPr>
          <w:rFonts w:ascii="Times New Roman" w:hAnsi="Times New Roman" w:cs="Times New Roman"/>
          <w:b/>
          <w:bCs/>
          <w:sz w:val="24"/>
          <w:szCs w:val="24"/>
          <w:u w:val="single"/>
          <w:lang w:val="fr-FR"/>
        </w:rPr>
        <w:t>e</w:t>
      </w:r>
      <w:r w:rsidR="00E3110E">
        <w:rPr>
          <w:rFonts w:ascii="Times New Roman" w:hAnsi="Times New Roman" w:cs="Times New Roman"/>
          <w:bCs/>
          <w:sz w:val="24"/>
          <w:szCs w:val="24"/>
          <w:lang w:val="fr-FR"/>
        </w:rPr>
        <w:t>…………………………………………………………</w:t>
      </w:r>
      <w:r w:rsidR="001D0FA5">
        <w:rPr>
          <w:rFonts w:ascii="Times New Roman" w:hAnsi="Times New Roman" w:cs="Times New Roman"/>
          <w:bCs/>
          <w:sz w:val="24"/>
          <w:szCs w:val="24"/>
          <w:lang w:val="fr-FR"/>
        </w:rPr>
        <w:t>…</w:t>
      </w:r>
      <w:r w:rsidR="00E3110E">
        <w:rPr>
          <w:rFonts w:ascii="Times New Roman" w:hAnsi="Times New Roman" w:cs="Times New Roman"/>
          <w:bCs/>
          <w:sz w:val="24"/>
          <w:szCs w:val="24"/>
          <w:lang w:val="fr-FR"/>
        </w:rPr>
        <w:t>...</w:t>
      </w:r>
      <w:r w:rsidR="001D0FA5">
        <w:rPr>
          <w:rFonts w:ascii="Times New Roman" w:hAnsi="Times New Roman" w:cs="Times New Roman"/>
          <w:bCs/>
          <w:sz w:val="24"/>
          <w:szCs w:val="24"/>
          <w:lang w:val="fr-FR"/>
        </w:rPr>
        <w:t>.</w:t>
      </w:r>
      <w:r w:rsidRPr="001D0FA5">
        <w:rPr>
          <w:rFonts w:ascii="Times New Roman" w:hAnsi="Times New Roman" w:cs="Times New Roman"/>
          <w:bCs/>
          <w:sz w:val="24"/>
          <w:szCs w:val="24"/>
          <w:lang w:val="fr-FR"/>
        </w:rPr>
        <w:t xml:space="preserve"> p.</w:t>
      </w:r>
      <w:r w:rsidR="00E3110E">
        <w:rPr>
          <w:rFonts w:ascii="Times New Roman" w:hAnsi="Times New Roman" w:cs="Times New Roman"/>
          <w:bCs/>
          <w:sz w:val="24"/>
          <w:szCs w:val="24"/>
          <w:lang w:val="fr-FR"/>
        </w:rPr>
        <w:t xml:space="preserve"> </w:t>
      </w:r>
      <w:r w:rsidRPr="001D0FA5">
        <w:rPr>
          <w:rFonts w:ascii="Times New Roman" w:hAnsi="Times New Roman" w:cs="Times New Roman"/>
          <w:bCs/>
          <w:sz w:val="24"/>
          <w:szCs w:val="24"/>
          <w:lang w:val="fr-FR"/>
        </w:rPr>
        <w:t>7</w:t>
      </w:r>
    </w:p>
    <w:p w14:paraId="36A3DA55" w14:textId="77777777" w:rsidR="00FF1624" w:rsidRPr="001D0FA5" w:rsidRDefault="00FF1624" w:rsidP="00FF1624">
      <w:pPr>
        <w:spacing w:after="0" w:line="360" w:lineRule="auto"/>
        <w:ind w:firstLine="567"/>
        <w:jc w:val="both"/>
        <w:outlineLvl w:val="0"/>
        <w:rPr>
          <w:rFonts w:ascii="Times New Roman" w:hAnsi="Times New Roman" w:cs="Times New Roman"/>
          <w:b/>
          <w:bCs/>
          <w:sz w:val="24"/>
          <w:szCs w:val="24"/>
          <w:lang w:val="fr-FR"/>
        </w:rPr>
      </w:pPr>
    </w:p>
    <w:p w14:paraId="46FBC56C" w14:textId="39E6CEF2" w:rsidR="00FF1624" w:rsidRPr="001E00BE" w:rsidRDefault="00FF1624" w:rsidP="003C7659">
      <w:pPr>
        <w:pStyle w:val="Pardeliste"/>
        <w:numPr>
          <w:ilvl w:val="0"/>
          <w:numId w:val="42"/>
        </w:numPr>
        <w:spacing w:after="0" w:line="360" w:lineRule="auto"/>
        <w:jc w:val="both"/>
        <w:outlineLvl w:val="0"/>
        <w:rPr>
          <w:rFonts w:ascii="Times New Roman" w:hAnsi="Times New Roman" w:cs="Times New Roman"/>
          <w:b/>
          <w:bCs/>
          <w:sz w:val="24"/>
          <w:szCs w:val="24"/>
          <w:lang w:val="fr-FR"/>
        </w:rPr>
      </w:pPr>
      <w:r w:rsidRPr="001E00BE">
        <w:rPr>
          <w:rFonts w:ascii="Times New Roman" w:hAnsi="Times New Roman" w:cs="Times New Roman"/>
          <w:b/>
          <w:sz w:val="24"/>
          <w:szCs w:val="24"/>
          <w:lang w:val="fr-FR"/>
        </w:rPr>
        <w:t>Apprendre et retenir : deux tâches essentielle</w:t>
      </w:r>
      <w:r>
        <w:rPr>
          <w:rFonts w:ascii="Times New Roman" w:hAnsi="Times New Roman" w:cs="Times New Roman"/>
          <w:b/>
          <w:sz w:val="24"/>
          <w:szCs w:val="24"/>
          <w:lang w:val="fr-FR"/>
        </w:rPr>
        <w:t>s pour mobiliser du vocabulaire</w:t>
      </w:r>
      <w:r w:rsidR="001D0FA5" w:rsidRPr="001D0FA5">
        <w:rPr>
          <w:rFonts w:ascii="Times New Roman" w:hAnsi="Times New Roman" w:cs="Times New Roman"/>
          <w:sz w:val="24"/>
          <w:szCs w:val="24"/>
          <w:lang w:val="fr-FR"/>
        </w:rPr>
        <w:t>…………………………………………………………..</w:t>
      </w:r>
      <w:r w:rsidRPr="001D0FA5">
        <w:rPr>
          <w:rFonts w:ascii="Times New Roman" w:hAnsi="Times New Roman" w:cs="Times New Roman"/>
          <w:sz w:val="24"/>
          <w:szCs w:val="24"/>
          <w:lang w:val="fr-FR"/>
        </w:rPr>
        <w:t xml:space="preserve"> p. 7</w:t>
      </w:r>
      <w:r w:rsidR="006042DC">
        <w:rPr>
          <w:rFonts w:ascii="Times New Roman" w:hAnsi="Times New Roman" w:cs="Times New Roman"/>
          <w:sz w:val="24"/>
          <w:szCs w:val="24"/>
          <w:lang w:val="fr-FR"/>
        </w:rPr>
        <w:br/>
      </w:r>
    </w:p>
    <w:p w14:paraId="43D19235" w14:textId="3DE0D007" w:rsidR="00FF1624" w:rsidRPr="001E00BE" w:rsidRDefault="00FF1624" w:rsidP="003C7659">
      <w:pPr>
        <w:pStyle w:val="Pardeliste"/>
        <w:numPr>
          <w:ilvl w:val="1"/>
          <w:numId w:val="42"/>
        </w:numPr>
        <w:spacing w:after="0" w:line="360" w:lineRule="auto"/>
        <w:contextualSpacing w:val="0"/>
        <w:jc w:val="both"/>
        <w:outlineLvl w:val="0"/>
        <w:rPr>
          <w:rFonts w:ascii="Times New Roman" w:hAnsi="Times New Roman" w:cs="Times New Roman"/>
          <w:b/>
          <w:bCs/>
          <w:i/>
          <w:sz w:val="24"/>
          <w:szCs w:val="24"/>
          <w:lang w:val="fr-FR"/>
        </w:rPr>
      </w:pPr>
      <w:r w:rsidRPr="001E00BE">
        <w:rPr>
          <w:rFonts w:ascii="Times New Roman" w:hAnsi="Times New Roman" w:cs="Times New Roman"/>
          <w:bCs/>
          <w:i/>
          <w:sz w:val="24"/>
          <w:szCs w:val="24"/>
          <w:lang w:val="fr-FR"/>
        </w:rPr>
        <w:t>Posséder un bagage lexical imp</w:t>
      </w:r>
      <w:r w:rsidR="001D0FA5">
        <w:rPr>
          <w:rFonts w:ascii="Times New Roman" w:hAnsi="Times New Roman" w:cs="Times New Roman"/>
          <w:bCs/>
          <w:i/>
          <w:sz w:val="24"/>
          <w:szCs w:val="24"/>
          <w:lang w:val="fr-FR"/>
        </w:rPr>
        <w:t xml:space="preserve">ortant : un prérequis essentiel </w:t>
      </w:r>
      <w:r w:rsidRPr="001E00BE">
        <w:rPr>
          <w:rFonts w:ascii="Times New Roman" w:hAnsi="Times New Roman" w:cs="Times New Roman"/>
          <w:bCs/>
          <w:i/>
          <w:sz w:val="24"/>
          <w:szCs w:val="24"/>
          <w:lang w:val="fr-FR"/>
        </w:rPr>
        <w:t>pour pouvoir comprendre et se faire comprendre dans une langue étrangère</w:t>
      </w:r>
      <w:r w:rsidR="001D0FA5">
        <w:rPr>
          <w:rFonts w:ascii="Times New Roman" w:hAnsi="Times New Roman" w:cs="Times New Roman"/>
          <w:bCs/>
          <w:i/>
          <w:sz w:val="24"/>
          <w:szCs w:val="24"/>
          <w:lang w:val="fr-FR"/>
        </w:rPr>
        <w:t>……………………………………………………………</w:t>
      </w:r>
      <w:r w:rsidR="007E74DE">
        <w:rPr>
          <w:rFonts w:ascii="Times New Roman" w:hAnsi="Times New Roman" w:cs="Times New Roman"/>
          <w:bCs/>
          <w:sz w:val="24"/>
          <w:szCs w:val="24"/>
          <w:lang w:val="fr-FR"/>
        </w:rPr>
        <w:t>.</w:t>
      </w:r>
      <w:r>
        <w:rPr>
          <w:rFonts w:ascii="Times New Roman" w:hAnsi="Times New Roman" w:cs="Times New Roman"/>
          <w:bCs/>
          <w:sz w:val="24"/>
          <w:szCs w:val="24"/>
          <w:lang w:val="fr-FR"/>
        </w:rPr>
        <w:t>p. 7</w:t>
      </w:r>
    </w:p>
    <w:p w14:paraId="59E2CA27" w14:textId="63469638" w:rsidR="00FF1624" w:rsidRDefault="00FF1624" w:rsidP="003C7659">
      <w:pPr>
        <w:pStyle w:val="Pardeliste"/>
        <w:numPr>
          <w:ilvl w:val="1"/>
          <w:numId w:val="42"/>
        </w:numPr>
        <w:spacing w:after="0" w:line="360" w:lineRule="auto"/>
        <w:jc w:val="both"/>
        <w:outlineLvl w:val="0"/>
        <w:rPr>
          <w:rFonts w:ascii="Times New Roman" w:hAnsi="Times New Roman" w:cs="Times New Roman"/>
          <w:i/>
          <w:sz w:val="24"/>
          <w:szCs w:val="24"/>
          <w:lang w:val="fr-FR"/>
        </w:rPr>
      </w:pPr>
      <w:r w:rsidRPr="001E00BE">
        <w:rPr>
          <w:rFonts w:ascii="Times New Roman" w:hAnsi="Times New Roman" w:cs="Times New Roman"/>
          <w:i/>
          <w:sz w:val="24"/>
          <w:szCs w:val="24"/>
          <w:lang w:val="fr-FR"/>
        </w:rPr>
        <w:t>Connaître un mot : un bref aperçu du fonctionnement du cerveau</w:t>
      </w:r>
      <w:r w:rsidR="001D0FA5">
        <w:rPr>
          <w:rFonts w:ascii="Times New Roman" w:hAnsi="Times New Roman" w:cs="Times New Roman"/>
          <w:i/>
          <w:sz w:val="24"/>
          <w:szCs w:val="24"/>
          <w:lang w:val="fr-FR"/>
        </w:rPr>
        <w:t>……………………………………………………...……….</w:t>
      </w:r>
      <w:r w:rsidR="001D0FA5">
        <w:rPr>
          <w:rFonts w:ascii="Times New Roman" w:hAnsi="Times New Roman" w:cs="Times New Roman"/>
          <w:sz w:val="24"/>
          <w:szCs w:val="24"/>
          <w:lang w:val="fr-FR"/>
        </w:rPr>
        <w:t xml:space="preserve">p. </w:t>
      </w:r>
      <w:r w:rsidRPr="001D0FA5">
        <w:rPr>
          <w:rFonts w:ascii="Times New Roman" w:hAnsi="Times New Roman" w:cs="Times New Roman"/>
          <w:sz w:val="24"/>
          <w:szCs w:val="24"/>
          <w:lang w:val="fr-FR"/>
        </w:rPr>
        <w:t>8</w:t>
      </w:r>
    </w:p>
    <w:p w14:paraId="6C721E45" w14:textId="2787657E" w:rsidR="00FF1624" w:rsidRDefault="001D0FA5" w:rsidP="003C7659">
      <w:pPr>
        <w:pStyle w:val="Pardeliste"/>
        <w:numPr>
          <w:ilvl w:val="1"/>
          <w:numId w:val="42"/>
        </w:numPr>
        <w:spacing w:after="0" w:line="360" w:lineRule="auto"/>
        <w:jc w:val="both"/>
        <w:outlineLvl w:val="0"/>
        <w:rPr>
          <w:rFonts w:ascii="Times New Roman" w:hAnsi="Times New Roman" w:cs="Times New Roman"/>
          <w:i/>
          <w:sz w:val="24"/>
          <w:szCs w:val="24"/>
          <w:lang w:val="fr-FR"/>
        </w:rPr>
      </w:pPr>
      <w:r>
        <w:rPr>
          <w:rFonts w:ascii="Times New Roman" w:hAnsi="Times New Roman" w:cs="Times New Roman"/>
          <w:i/>
          <w:sz w:val="24"/>
          <w:szCs w:val="24"/>
          <w:lang w:val="fr-FR"/>
        </w:rPr>
        <w:t>Apprendre à apprendre……………………………………………</w:t>
      </w:r>
      <w:r w:rsidR="00FF1624" w:rsidRPr="001D0FA5">
        <w:rPr>
          <w:rFonts w:ascii="Times New Roman" w:hAnsi="Times New Roman" w:cs="Times New Roman"/>
          <w:sz w:val="24"/>
          <w:szCs w:val="24"/>
          <w:lang w:val="fr-FR"/>
        </w:rPr>
        <w:t>p.13</w:t>
      </w:r>
    </w:p>
    <w:p w14:paraId="710030AE" w14:textId="77777777" w:rsidR="00FF1624" w:rsidRPr="001E00BE" w:rsidRDefault="00FF1624" w:rsidP="00FF1624">
      <w:pPr>
        <w:pStyle w:val="Pardeliste"/>
        <w:spacing w:after="0" w:line="360" w:lineRule="auto"/>
        <w:ind w:left="1440"/>
        <w:jc w:val="both"/>
        <w:outlineLvl w:val="0"/>
        <w:rPr>
          <w:rFonts w:ascii="Times New Roman" w:hAnsi="Times New Roman" w:cs="Times New Roman"/>
          <w:i/>
          <w:sz w:val="24"/>
          <w:szCs w:val="24"/>
          <w:lang w:val="fr-FR"/>
        </w:rPr>
      </w:pPr>
    </w:p>
    <w:p w14:paraId="6D88FB5D" w14:textId="4C9FDC55" w:rsidR="00FF1624" w:rsidRPr="001D0FA5" w:rsidRDefault="00FF1624" w:rsidP="003C7659">
      <w:pPr>
        <w:pStyle w:val="Pardeliste"/>
        <w:numPr>
          <w:ilvl w:val="0"/>
          <w:numId w:val="42"/>
        </w:numPr>
        <w:spacing w:after="0" w:line="360" w:lineRule="auto"/>
        <w:jc w:val="both"/>
        <w:outlineLvl w:val="0"/>
        <w:rPr>
          <w:rFonts w:ascii="Times New Roman" w:hAnsi="Times New Roman" w:cs="Times New Roman"/>
          <w:b/>
          <w:bCs/>
          <w:sz w:val="24"/>
          <w:szCs w:val="24"/>
          <w:lang w:val="fr-FR"/>
        </w:rPr>
      </w:pPr>
      <w:r w:rsidRPr="0090555C">
        <w:rPr>
          <w:rFonts w:ascii="Times New Roman" w:hAnsi="Times New Roman" w:cs="Times New Roman"/>
          <w:b/>
          <w:bCs/>
          <w:sz w:val="24"/>
          <w:szCs w:val="24"/>
          <w:lang w:val="fr-FR"/>
        </w:rPr>
        <w:t>Assimiler du vocabulaire grâce à la lecture</w:t>
      </w:r>
      <w:r w:rsidR="001D0FA5" w:rsidRPr="001D0FA5">
        <w:rPr>
          <w:rFonts w:ascii="Times New Roman" w:hAnsi="Times New Roman" w:cs="Times New Roman"/>
          <w:bCs/>
          <w:sz w:val="24"/>
          <w:szCs w:val="24"/>
          <w:lang w:val="fr-FR"/>
        </w:rPr>
        <w:t>……………………..</w:t>
      </w:r>
      <w:r w:rsidRPr="001D0FA5">
        <w:rPr>
          <w:rFonts w:ascii="Times New Roman" w:hAnsi="Times New Roman" w:cs="Times New Roman"/>
          <w:bCs/>
          <w:sz w:val="24"/>
          <w:szCs w:val="24"/>
          <w:lang w:val="fr-FR"/>
        </w:rPr>
        <w:t xml:space="preserve"> p. 15</w:t>
      </w:r>
      <w:r w:rsidR="006042DC">
        <w:rPr>
          <w:rFonts w:ascii="Times New Roman" w:hAnsi="Times New Roman" w:cs="Times New Roman"/>
          <w:bCs/>
          <w:sz w:val="24"/>
          <w:szCs w:val="24"/>
          <w:lang w:val="fr-FR"/>
        </w:rPr>
        <w:br/>
      </w:r>
    </w:p>
    <w:p w14:paraId="3B1FFDA5" w14:textId="5A2B3678" w:rsidR="00FF1624" w:rsidRPr="00FF6092" w:rsidRDefault="00FF1624" w:rsidP="003C7659">
      <w:pPr>
        <w:pStyle w:val="Pardeliste"/>
        <w:numPr>
          <w:ilvl w:val="1"/>
          <w:numId w:val="42"/>
        </w:numPr>
        <w:spacing w:after="0" w:line="360" w:lineRule="auto"/>
        <w:jc w:val="both"/>
        <w:outlineLvl w:val="0"/>
        <w:rPr>
          <w:rFonts w:ascii="Times New Roman" w:hAnsi="Times New Roman" w:cs="Times New Roman"/>
          <w:bCs/>
          <w:i/>
          <w:sz w:val="24"/>
          <w:szCs w:val="24"/>
          <w:lang w:val="fr-FR"/>
        </w:rPr>
      </w:pPr>
      <w:r>
        <w:rPr>
          <w:rFonts w:ascii="Times New Roman" w:hAnsi="Times New Roman" w:cs="Times New Roman"/>
          <w:bCs/>
          <w:i/>
          <w:sz w:val="24"/>
          <w:szCs w:val="24"/>
          <w:lang w:val="fr-FR"/>
        </w:rPr>
        <w:t>La</w:t>
      </w:r>
      <w:r w:rsidRPr="0090555C">
        <w:rPr>
          <w:rFonts w:ascii="Times New Roman" w:hAnsi="Times New Roman" w:cs="Times New Roman"/>
          <w:bCs/>
          <w:i/>
          <w:sz w:val="24"/>
          <w:szCs w:val="24"/>
          <w:lang w:val="fr-FR"/>
        </w:rPr>
        <w:t xml:space="preserve"> lecture </w:t>
      </w:r>
      <w:r>
        <w:rPr>
          <w:rFonts w:ascii="Times New Roman" w:hAnsi="Times New Roman" w:cs="Times New Roman"/>
          <w:bCs/>
          <w:i/>
          <w:sz w:val="24"/>
          <w:szCs w:val="24"/>
          <w:lang w:val="fr-FR"/>
        </w:rPr>
        <w:t>comme</w:t>
      </w:r>
      <w:r w:rsidRPr="0090555C">
        <w:rPr>
          <w:rFonts w:ascii="Times New Roman" w:hAnsi="Times New Roman" w:cs="Times New Roman"/>
          <w:bCs/>
          <w:i/>
          <w:sz w:val="24"/>
          <w:szCs w:val="24"/>
          <w:lang w:val="fr-FR"/>
        </w:rPr>
        <w:t xml:space="preserve"> outil d’exposition à la langue</w:t>
      </w:r>
      <w:r w:rsidR="001D0FA5">
        <w:rPr>
          <w:rFonts w:ascii="Times New Roman" w:hAnsi="Times New Roman" w:cs="Times New Roman"/>
          <w:bCs/>
          <w:i/>
          <w:sz w:val="24"/>
          <w:szCs w:val="24"/>
          <w:lang w:val="fr-FR"/>
        </w:rPr>
        <w:t>…………….</w:t>
      </w:r>
      <w:r w:rsidRPr="00FF6092">
        <w:rPr>
          <w:rFonts w:ascii="Times New Roman" w:hAnsi="Times New Roman" w:cs="Times New Roman"/>
          <w:bCs/>
          <w:i/>
          <w:sz w:val="24"/>
          <w:szCs w:val="24"/>
          <w:lang w:val="fr-FR"/>
        </w:rPr>
        <w:t xml:space="preserve"> </w:t>
      </w:r>
      <w:r w:rsidRPr="001D0FA5">
        <w:rPr>
          <w:rFonts w:ascii="Times New Roman" w:hAnsi="Times New Roman" w:cs="Times New Roman"/>
          <w:bCs/>
          <w:sz w:val="24"/>
          <w:szCs w:val="24"/>
          <w:lang w:val="fr-FR"/>
        </w:rPr>
        <w:t>p.</w:t>
      </w:r>
      <w:r w:rsidR="00D07BD3">
        <w:rPr>
          <w:rFonts w:ascii="Times New Roman" w:hAnsi="Times New Roman" w:cs="Times New Roman"/>
          <w:bCs/>
          <w:sz w:val="24"/>
          <w:szCs w:val="24"/>
          <w:lang w:val="fr-FR"/>
        </w:rPr>
        <w:t xml:space="preserve"> </w:t>
      </w:r>
      <w:r w:rsidRPr="001D0FA5">
        <w:rPr>
          <w:rFonts w:ascii="Times New Roman" w:hAnsi="Times New Roman" w:cs="Times New Roman"/>
          <w:bCs/>
          <w:sz w:val="24"/>
          <w:szCs w:val="24"/>
          <w:lang w:val="fr-FR"/>
        </w:rPr>
        <w:t>15</w:t>
      </w:r>
    </w:p>
    <w:p w14:paraId="55527B48" w14:textId="5454D1DD" w:rsidR="00FF1624" w:rsidRDefault="00FF1624" w:rsidP="007E74DE">
      <w:pPr>
        <w:pStyle w:val="Pardeliste"/>
        <w:numPr>
          <w:ilvl w:val="0"/>
          <w:numId w:val="35"/>
        </w:numPr>
        <w:spacing w:after="0" w:line="360" w:lineRule="auto"/>
        <w:jc w:val="both"/>
        <w:outlineLvl w:val="0"/>
        <w:rPr>
          <w:rFonts w:ascii="Times New Roman" w:hAnsi="Times New Roman" w:cs="Times New Roman"/>
          <w:bCs/>
          <w:i/>
          <w:sz w:val="24"/>
          <w:szCs w:val="24"/>
          <w:lang w:val="fr-FR"/>
        </w:rPr>
      </w:pPr>
      <w:r w:rsidRPr="0090555C">
        <w:rPr>
          <w:rFonts w:ascii="Times New Roman" w:hAnsi="Times New Roman" w:cs="Times New Roman"/>
          <w:bCs/>
          <w:sz w:val="24"/>
          <w:szCs w:val="24"/>
          <w:lang w:val="fr-FR"/>
        </w:rPr>
        <w:t>Debunking the myths</w:t>
      </w:r>
      <w:r w:rsidRPr="0090555C">
        <w:rPr>
          <w:rFonts w:ascii="Times New Roman" w:hAnsi="Times New Roman" w:cs="Times New Roman"/>
          <w:bCs/>
          <w:i/>
          <w:sz w:val="24"/>
          <w:szCs w:val="24"/>
          <w:lang w:val="fr-FR"/>
        </w:rPr>
        <w:t>: les faux-procès faits à la compréhension écrite</w:t>
      </w:r>
      <w:r w:rsidR="00D07BD3">
        <w:rPr>
          <w:rFonts w:ascii="Times New Roman" w:hAnsi="Times New Roman" w:cs="Times New Roman"/>
          <w:bCs/>
          <w:i/>
          <w:sz w:val="24"/>
          <w:szCs w:val="24"/>
          <w:lang w:val="fr-FR"/>
        </w:rPr>
        <w:t>……………………………</w:t>
      </w:r>
      <w:r w:rsidR="007E74DE">
        <w:rPr>
          <w:rFonts w:ascii="Times New Roman" w:hAnsi="Times New Roman" w:cs="Times New Roman"/>
          <w:bCs/>
          <w:i/>
          <w:sz w:val="24"/>
          <w:szCs w:val="24"/>
          <w:lang w:val="fr-FR"/>
        </w:rPr>
        <w:t>.</w:t>
      </w:r>
      <w:r w:rsidR="00D07BD3">
        <w:rPr>
          <w:rFonts w:ascii="Times New Roman" w:hAnsi="Times New Roman" w:cs="Times New Roman"/>
          <w:bCs/>
          <w:i/>
          <w:sz w:val="24"/>
          <w:szCs w:val="24"/>
          <w:lang w:val="fr-FR"/>
        </w:rPr>
        <w:t>…………</w:t>
      </w:r>
      <w:r w:rsidR="007E74DE">
        <w:rPr>
          <w:rFonts w:ascii="Times New Roman" w:hAnsi="Times New Roman" w:cs="Times New Roman"/>
          <w:bCs/>
          <w:i/>
          <w:sz w:val="24"/>
          <w:szCs w:val="24"/>
          <w:lang w:val="fr-FR"/>
        </w:rPr>
        <w:t>………………</w:t>
      </w:r>
      <w:r w:rsidRPr="001D0FA5">
        <w:rPr>
          <w:rFonts w:ascii="Times New Roman" w:hAnsi="Times New Roman" w:cs="Times New Roman"/>
          <w:bCs/>
          <w:sz w:val="24"/>
          <w:szCs w:val="24"/>
          <w:lang w:val="fr-FR"/>
        </w:rPr>
        <w:t>p.</w:t>
      </w:r>
      <w:r w:rsidR="00D07BD3">
        <w:rPr>
          <w:rFonts w:ascii="Times New Roman" w:hAnsi="Times New Roman" w:cs="Times New Roman"/>
          <w:bCs/>
          <w:sz w:val="24"/>
          <w:szCs w:val="24"/>
          <w:lang w:val="fr-FR"/>
        </w:rPr>
        <w:t xml:space="preserve"> 1</w:t>
      </w:r>
      <w:r w:rsidRPr="001D0FA5">
        <w:rPr>
          <w:rFonts w:ascii="Times New Roman" w:hAnsi="Times New Roman" w:cs="Times New Roman"/>
          <w:bCs/>
          <w:sz w:val="24"/>
          <w:szCs w:val="24"/>
          <w:lang w:val="fr-FR"/>
        </w:rPr>
        <w:t>5</w:t>
      </w:r>
    </w:p>
    <w:p w14:paraId="585058EA" w14:textId="3B6DBAE2" w:rsidR="00FF1624" w:rsidRPr="0090555C" w:rsidRDefault="00FF1624" w:rsidP="007E74DE">
      <w:pPr>
        <w:pStyle w:val="Pardeliste"/>
        <w:numPr>
          <w:ilvl w:val="0"/>
          <w:numId w:val="35"/>
        </w:numPr>
        <w:spacing w:after="0" w:line="360" w:lineRule="auto"/>
        <w:jc w:val="both"/>
        <w:outlineLvl w:val="0"/>
        <w:rPr>
          <w:rFonts w:ascii="Times New Roman" w:hAnsi="Times New Roman" w:cs="Times New Roman"/>
          <w:bCs/>
          <w:i/>
          <w:sz w:val="24"/>
          <w:szCs w:val="24"/>
          <w:lang w:val="fr-FR"/>
        </w:rPr>
      </w:pPr>
      <w:r w:rsidRPr="0090555C">
        <w:rPr>
          <w:rFonts w:ascii="Times New Roman" w:hAnsi="Times New Roman" w:cs="Times New Roman"/>
          <w:bCs/>
          <w:i/>
          <w:sz w:val="24"/>
          <w:szCs w:val="24"/>
          <w:lang w:val="fr-FR"/>
        </w:rPr>
        <w:t>L’avantage de l’écrit sur l’oral</w:t>
      </w:r>
      <w:r w:rsidR="00D07BD3">
        <w:rPr>
          <w:rFonts w:ascii="Times New Roman" w:hAnsi="Times New Roman" w:cs="Times New Roman"/>
          <w:bCs/>
          <w:i/>
          <w:sz w:val="24"/>
          <w:szCs w:val="24"/>
          <w:lang w:val="fr-FR"/>
        </w:rPr>
        <w:t>……………</w:t>
      </w:r>
      <w:r w:rsidR="007E74DE">
        <w:rPr>
          <w:rFonts w:ascii="Times New Roman" w:hAnsi="Times New Roman" w:cs="Times New Roman"/>
          <w:bCs/>
          <w:i/>
          <w:sz w:val="24"/>
          <w:szCs w:val="24"/>
          <w:lang w:val="fr-FR"/>
        </w:rPr>
        <w:t>.</w:t>
      </w:r>
      <w:r w:rsidR="00D07BD3">
        <w:rPr>
          <w:rFonts w:ascii="Times New Roman" w:hAnsi="Times New Roman" w:cs="Times New Roman"/>
          <w:bCs/>
          <w:i/>
          <w:sz w:val="24"/>
          <w:szCs w:val="24"/>
          <w:lang w:val="fr-FR"/>
        </w:rPr>
        <w:t>……..…</w:t>
      </w:r>
      <w:r w:rsidR="007E74DE">
        <w:rPr>
          <w:rFonts w:ascii="Times New Roman" w:hAnsi="Times New Roman" w:cs="Times New Roman"/>
          <w:bCs/>
          <w:i/>
          <w:sz w:val="24"/>
          <w:szCs w:val="24"/>
          <w:lang w:val="fr-FR"/>
        </w:rPr>
        <w:t>….</w:t>
      </w:r>
      <w:r w:rsidRPr="00D07BD3">
        <w:rPr>
          <w:rFonts w:ascii="Times New Roman" w:hAnsi="Times New Roman" w:cs="Times New Roman"/>
          <w:bCs/>
          <w:sz w:val="24"/>
          <w:szCs w:val="24"/>
          <w:lang w:val="fr-FR"/>
        </w:rPr>
        <w:t>p</w:t>
      </w:r>
      <w:r w:rsidR="00D07BD3">
        <w:rPr>
          <w:rFonts w:ascii="Times New Roman" w:hAnsi="Times New Roman" w:cs="Times New Roman"/>
          <w:bCs/>
          <w:sz w:val="24"/>
          <w:szCs w:val="24"/>
          <w:lang w:val="fr-FR"/>
        </w:rPr>
        <w:t xml:space="preserve">. </w:t>
      </w:r>
      <w:r w:rsidRPr="00D07BD3">
        <w:rPr>
          <w:rFonts w:ascii="Times New Roman" w:hAnsi="Times New Roman" w:cs="Times New Roman"/>
          <w:bCs/>
          <w:sz w:val="24"/>
          <w:szCs w:val="24"/>
          <w:lang w:val="fr-FR"/>
        </w:rPr>
        <w:t>19</w:t>
      </w:r>
    </w:p>
    <w:p w14:paraId="1D6FE818" w14:textId="27DC2092" w:rsidR="00FF1624" w:rsidRPr="0090555C" w:rsidRDefault="00FF1624" w:rsidP="007E74DE">
      <w:pPr>
        <w:pStyle w:val="Pardeliste"/>
        <w:numPr>
          <w:ilvl w:val="0"/>
          <w:numId w:val="35"/>
        </w:numPr>
        <w:spacing w:after="0" w:line="360" w:lineRule="auto"/>
        <w:jc w:val="both"/>
        <w:outlineLvl w:val="0"/>
        <w:rPr>
          <w:rFonts w:ascii="Times New Roman" w:hAnsi="Times New Roman" w:cs="Times New Roman"/>
          <w:bCs/>
          <w:i/>
          <w:sz w:val="24"/>
          <w:szCs w:val="24"/>
          <w:lang w:val="fr-FR"/>
        </w:rPr>
      </w:pPr>
      <w:r w:rsidRPr="0090555C">
        <w:rPr>
          <w:rFonts w:ascii="Times New Roman" w:hAnsi="Times New Roman" w:cs="Times New Roman"/>
          <w:bCs/>
          <w:i/>
          <w:sz w:val="24"/>
          <w:szCs w:val="24"/>
          <w:lang w:val="fr-FR"/>
        </w:rPr>
        <w:t>Le type d’écrit</w:t>
      </w:r>
      <w:r w:rsidR="00D07BD3">
        <w:rPr>
          <w:rFonts w:ascii="Times New Roman" w:hAnsi="Times New Roman" w:cs="Times New Roman"/>
          <w:bCs/>
          <w:i/>
          <w:sz w:val="24"/>
          <w:szCs w:val="24"/>
          <w:lang w:val="fr-FR"/>
        </w:rPr>
        <w:t>………………………………</w:t>
      </w:r>
      <w:r w:rsidR="007E74DE">
        <w:rPr>
          <w:rFonts w:ascii="Times New Roman" w:hAnsi="Times New Roman" w:cs="Times New Roman"/>
          <w:bCs/>
          <w:i/>
          <w:sz w:val="24"/>
          <w:szCs w:val="24"/>
          <w:lang w:val="fr-FR"/>
        </w:rPr>
        <w:t>.</w:t>
      </w:r>
      <w:r w:rsidR="00D07BD3">
        <w:rPr>
          <w:rFonts w:ascii="Times New Roman" w:hAnsi="Times New Roman" w:cs="Times New Roman"/>
          <w:bCs/>
          <w:i/>
          <w:sz w:val="24"/>
          <w:szCs w:val="24"/>
          <w:lang w:val="fr-FR"/>
        </w:rPr>
        <w:t>…………</w:t>
      </w:r>
      <w:r w:rsidR="007E74DE">
        <w:rPr>
          <w:rFonts w:ascii="Times New Roman" w:hAnsi="Times New Roman" w:cs="Times New Roman"/>
          <w:bCs/>
          <w:i/>
          <w:sz w:val="24"/>
          <w:szCs w:val="24"/>
          <w:lang w:val="fr-FR"/>
        </w:rPr>
        <w:t>…</w:t>
      </w:r>
      <w:r w:rsidR="00D07BD3">
        <w:rPr>
          <w:rFonts w:ascii="Times New Roman" w:hAnsi="Times New Roman" w:cs="Times New Roman"/>
          <w:bCs/>
          <w:i/>
          <w:sz w:val="24"/>
          <w:szCs w:val="24"/>
          <w:lang w:val="fr-FR"/>
        </w:rPr>
        <w:t>.</w:t>
      </w:r>
      <w:r w:rsidRPr="00D07BD3">
        <w:rPr>
          <w:rFonts w:ascii="Times New Roman" w:hAnsi="Times New Roman" w:cs="Times New Roman"/>
          <w:bCs/>
          <w:sz w:val="24"/>
          <w:szCs w:val="24"/>
          <w:lang w:val="fr-FR"/>
        </w:rPr>
        <w:t>p</w:t>
      </w:r>
      <w:r w:rsidR="00D07BD3">
        <w:rPr>
          <w:rFonts w:ascii="Times New Roman" w:hAnsi="Times New Roman" w:cs="Times New Roman"/>
          <w:bCs/>
          <w:sz w:val="24"/>
          <w:szCs w:val="24"/>
          <w:lang w:val="fr-FR"/>
        </w:rPr>
        <w:t xml:space="preserve">. </w:t>
      </w:r>
      <w:r w:rsidRPr="00D07BD3">
        <w:rPr>
          <w:rFonts w:ascii="Times New Roman" w:hAnsi="Times New Roman" w:cs="Times New Roman"/>
          <w:bCs/>
          <w:sz w:val="24"/>
          <w:szCs w:val="24"/>
          <w:lang w:val="fr-FR"/>
        </w:rPr>
        <w:t>19</w:t>
      </w:r>
    </w:p>
    <w:p w14:paraId="314FD29A" w14:textId="2FF2C942" w:rsidR="00FF1624" w:rsidRPr="007E74DE" w:rsidRDefault="00FF1624" w:rsidP="007E74DE">
      <w:pPr>
        <w:pStyle w:val="Pardeliste"/>
        <w:numPr>
          <w:ilvl w:val="0"/>
          <w:numId w:val="35"/>
        </w:numPr>
        <w:spacing w:after="0" w:line="360" w:lineRule="auto"/>
        <w:jc w:val="both"/>
        <w:outlineLvl w:val="0"/>
        <w:rPr>
          <w:rFonts w:ascii="Times New Roman" w:hAnsi="Times New Roman" w:cs="Times New Roman"/>
          <w:bCs/>
          <w:i/>
          <w:sz w:val="24"/>
          <w:szCs w:val="24"/>
          <w:lang w:val="fr-FR"/>
        </w:rPr>
      </w:pPr>
      <w:r w:rsidRPr="0090555C">
        <w:rPr>
          <w:rFonts w:ascii="Times New Roman" w:hAnsi="Times New Roman" w:cs="Times New Roman"/>
          <w:bCs/>
          <w:i/>
          <w:sz w:val="24"/>
          <w:szCs w:val="24"/>
          <w:lang w:val="fr-FR"/>
        </w:rPr>
        <w:t>La lecture face aux types d’apprentissage et leurs limites</w:t>
      </w:r>
      <w:r w:rsidR="00D07BD3">
        <w:rPr>
          <w:rFonts w:ascii="Times New Roman" w:hAnsi="Times New Roman" w:cs="Times New Roman"/>
          <w:bCs/>
          <w:i/>
          <w:sz w:val="24"/>
          <w:szCs w:val="24"/>
          <w:lang w:val="fr-FR"/>
        </w:rPr>
        <w:t>……………………………………….</w:t>
      </w:r>
      <w:r w:rsidR="007E74DE">
        <w:rPr>
          <w:rFonts w:ascii="Times New Roman" w:hAnsi="Times New Roman" w:cs="Times New Roman"/>
          <w:bCs/>
          <w:i/>
          <w:sz w:val="24"/>
          <w:szCs w:val="24"/>
          <w:lang w:val="fr-FR"/>
        </w:rPr>
        <w:t>.</w:t>
      </w:r>
      <w:r w:rsidR="00D07BD3">
        <w:rPr>
          <w:rFonts w:ascii="Times New Roman" w:hAnsi="Times New Roman" w:cs="Times New Roman"/>
          <w:bCs/>
          <w:i/>
          <w:sz w:val="24"/>
          <w:szCs w:val="24"/>
          <w:lang w:val="fr-FR"/>
        </w:rPr>
        <w:t>……………</w:t>
      </w:r>
      <w:r w:rsidR="007E74DE">
        <w:rPr>
          <w:rFonts w:ascii="Times New Roman" w:hAnsi="Times New Roman" w:cs="Times New Roman"/>
          <w:bCs/>
          <w:i/>
          <w:sz w:val="24"/>
          <w:szCs w:val="24"/>
          <w:lang w:val="fr-FR"/>
        </w:rPr>
        <w:t>.</w:t>
      </w:r>
      <w:r w:rsidR="00D07BD3">
        <w:rPr>
          <w:rFonts w:ascii="Times New Roman" w:hAnsi="Times New Roman" w:cs="Times New Roman"/>
          <w:bCs/>
          <w:sz w:val="24"/>
          <w:szCs w:val="24"/>
          <w:lang w:val="fr-FR"/>
        </w:rPr>
        <w:t>p. 2</w:t>
      </w:r>
      <w:r w:rsidRPr="00D07BD3">
        <w:rPr>
          <w:rFonts w:ascii="Times New Roman" w:hAnsi="Times New Roman" w:cs="Times New Roman"/>
          <w:bCs/>
          <w:sz w:val="24"/>
          <w:szCs w:val="24"/>
          <w:lang w:val="fr-FR"/>
        </w:rPr>
        <w:t>0</w:t>
      </w:r>
    </w:p>
    <w:p w14:paraId="5E4F2008" w14:textId="2D3CA0B4" w:rsidR="00FF1624" w:rsidRDefault="00FF1624" w:rsidP="003C7659">
      <w:pPr>
        <w:pStyle w:val="Pardeliste"/>
        <w:numPr>
          <w:ilvl w:val="1"/>
          <w:numId w:val="42"/>
        </w:numPr>
        <w:spacing w:after="0" w:line="360" w:lineRule="auto"/>
        <w:jc w:val="both"/>
        <w:outlineLvl w:val="0"/>
        <w:rPr>
          <w:rFonts w:ascii="Times New Roman" w:hAnsi="Times New Roman" w:cs="Times New Roman"/>
          <w:bCs/>
          <w:i/>
          <w:sz w:val="24"/>
          <w:szCs w:val="24"/>
          <w:lang w:val="fr-FR"/>
        </w:rPr>
      </w:pPr>
      <w:r w:rsidRPr="00300598">
        <w:rPr>
          <w:rFonts w:ascii="Times New Roman" w:hAnsi="Times New Roman" w:cs="Times New Roman"/>
          <w:bCs/>
          <w:i/>
          <w:sz w:val="24"/>
          <w:szCs w:val="24"/>
          <w:lang w:val="fr-FR"/>
        </w:rPr>
        <w:t>Les types de lecture</w:t>
      </w:r>
      <w:r w:rsidR="00D07BD3">
        <w:rPr>
          <w:rFonts w:ascii="Times New Roman" w:hAnsi="Times New Roman" w:cs="Times New Roman"/>
          <w:bCs/>
          <w:sz w:val="24"/>
          <w:szCs w:val="24"/>
          <w:lang w:val="fr-FR"/>
        </w:rPr>
        <w:t>……………………………</w:t>
      </w:r>
      <w:r w:rsidR="007E74DE">
        <w:rPr>
          <w:rFonts w:ascii="Times New Roman" w:hAnsi="Times New Roman" w:cs="Times New Roman"/>
          <w:bCs/>
          <w:sz w:val="24"/>
          <w:szCs w:val="24"/>
          <w:lang w:val="fr-FR"/>
        </w:rPr>
        <w:t>.</w:t>
      </w:r>
      <w:r w:rsidR="00D07BD3">
        <w:rPr>
          <w:rFonts w:ascii="Times New Roman" w:hAnsi="Times New Roman" w:cs="Times New Roman"/>
          <w:bCs/>
          <w:sz w:val="24"/>
          <w:szCs w:val="24"/>
          <w:lang w:val="fr-FR"/>
        </w:rPr>
        <w:t>…………….</w:t>
      </w:r>
      <w:r w:rsidRPr="00D07BD3">
        <w:rPr>
          <w:rFonts w:ascii="Times New Roman" w:hAnsi="Times New Roman" w:cs="Times New Roman"/>
          <w:bCs/>
          <w:sz w:val="24"/>
          <w:szCs w:val="24"/>
          <w:lang w:val="fr-FR"/>
        </w:rPr>
        <w:t>p</w:t>
      </w:r>
      <w:r w:rsidR="006042DC">
        <w:rPr>
          <w:rFonts w:ascii="Times New Roman" w:hAnsi="Times New Roman" w:cs="Times New Roman"/>
          <w:bCs/>
          <w:sz w:val="24"/>
          <w:szCs w:val="24"/>
          <w:lang w:val="fr-FR"/>
        </w:rPr>
        <w:t xml:space="preserve">. </w:t>
      </w:r>
      <w:r w:rsidRPr="00D07BD3">
        <w:rPr>
          <w:rFonts w:ascii="Times New Roman" w:hAnsi="Times New Roman" w:cs="Times New Roman"/>
          <w:bCs/>
          <w:sz w:val="24"/>
          <w:szCs w:val="24"/>
          <w:lang w:val="fr-FR"/>
        </w:rPr>
        <w:t>22</w:t>
      </w:r>
    </w:p>
    <w:p w14:paraId="1C8CB4B1" w14:textId="006122EE" w:rsidR="00FF1624" w:rsidRDefault="00FF1624" w:rsidP="003C7659">
      <w:pPr>
        <w:pStyle w:val="Pardeliste"/>
        <w:numPr>
          <w:ilvl w:val="2"/>
          <w:numId w:val="42"/>
        </w:numPr>
        <w:spacing w:line="360" w:lineRule="auto"/>
        <w:jc w:val="both"/>
        <w:rPr>
          <w:rFonts w:ascii="Times New Roman" w:hAnsi="Times New Roman" w:cs="Times New Roman"/>
          <w:bCs/>
          <w:i/>
          <w:sz w:val="24"/>
          <w:szCs w:val="24"/>
          <w:lang w:val="fr-FR"/>
        </w:rPr>
      </w:pPr>
      <w:r w:rsidRPr="00300598">
        <w:rPr>
          <w:rFonts w:ascii="Times New Roman" w:hAnsi="Times New Roman" w:cs="Times New Roman"/>
          <w:bCs/>
          <w:i/>
          <w:sz w:val="24"/>
          <w:szCs w:val="24"/>
          <w:lang w:val="fr-FR"/>
        </w:rPr>
        <w:t>La lecture à haute voix</w:t>
      </w:r>
      <w:r w:rsidR="006042DC">
        <w:rPr>
          <w:rFonts w:ascii="Times New Roman" w:hAnsi="Times New Roman" w:cs="Times New Roman"/>
          <w:bCs/>
          <w:i/>
          <w:sz w:val="24"/>
          <w:szCs w:val="24"/>
          <w:lang w:val="fr-FR"/>
        </w:rPr>
        <w:t>…</w:t>
      </w:r>
      <w:r w:rsidR="007E74DE">
        <w:rPr>
          <w:rFonts w:ascii="Times New Roman" w:hAnsi="Times New Roman" w:cs="Times New Roman"/>
          <w:bCs/>
          <w:i/>
          <w:sz w:val="24"/>
          <w:szCs w:val="24"/>
          <w:lang w:val="fr-FR"/>
        </w:rPr>
        <w:t>…………………………….</w:t>
      </w:r>
      <w:r w:rsidR="006042DC">
        <w:rPr>
          <w:rFonts w:ascii="Times New Roman" w:hAnsi="Times New Roman" w:cs="Times New Roman"/>
          <w:bCs/>
          <w:i/>
          <w:sz w:val="24"/>
          <w:szCs w:val="24"/>
          <w:lang w:val="fr-FR"/>
        </w:rPr>
        <w:t>….</w:t>
      </w:r>
      <w:r w:rsidRPr="00D07BD3">
        <w:rPr>
          <w:rFonts w:ascii="Times New Roman" w:hAnsi="Times New Roman" w:cs="Times New Roman"/>
          <w:bCs/>
          <w:sz w:val="24"/>
          <w:szCs w:val="24"/>
          <w:lang w:val="fr-FR"/>
        </w:rPr>
        <w:t>p</w:t>
      </w:r>
      <w:r w:rsidR="007E74DE">
        <w:rPr>
          <w:rFonts w:ascii="Times New Roman" w:hAnsi="Times New Roman" w:cs="Times New Roman"/>
          <w:bCs/>
          <w:sz w:val="24"/>
          <w:szCs w:val="24"/>
          <w:lang w:val="fr-FR"/>
        </w:rPr>
        <w:t xml:space="preserve">. </w:t>
      </w:r>
      <w:r w:rsidRPr="00D07BD3">
        <w:rPr>
          <w:rFonts w:ascii="Times New Roman" w:hAnsi="Times New Roman" w:cs="Times New Roman"/>
          <w:bCs/>
          <w:sz w:val="24"/>
          <w:szCs w:val="24"/>
          <w:lang w:val="fr-FR"/>
        </w:rPr>
        <w:t>22</w:t>
      </w:r>
    </w:p>
    <w:p w14:paraId="5CFC9F59" w14:textId="09EDE299" w:rsidR="00FF1624" w:rsidRPr="007E74DE" w:rsidRDefault="00FF1624" w:rsidP="003C7659">
      <w:pPr>
        <w:pStyle w:val="Pardeliste"/>
        <w:numPr>
          <w:ilvl w:val="2"/>
          <w:numId w:val="42"/>
        </w:numPr>
        <w:spacing w:after="0" w:line="360" w:lineRule="auto"/>
        <w:jc w:val="both"/>
        <w:outlineLvl w:val="0"/>
        <w:rPr>
          <w:rFonts w:ascii="Times New Roman" w:hAnsi="Times New Roman" w:cs="Times New Roman"/>
          <w:bCs/>
          <w:i/>
          <w:sz w:val="24"/>
          <w:szCs w:val="24"/>
          <w:lang w:val="fr-FR"/>
        </w:rPr>
      </w:pPr>
      <w:r w:rsidRPr="007E74DE">
        <w:rPr>
          <w:rFonts w:ascii="Times New Roman" w:hAnsi="Times New Roman" w:cs="Times New Roman"/>
          <w:bCs/>
          <w:i/>
          <w:sz w:val="24"/>
          <w:szCs w:val="24"/>
          <w:lang w:val="fr-FR"/>
        </w:rPr>
        <w:t>La lecture analytique</w:t>
      </w:r>
      <w:r w:rsidR="007E74DE" w:rsidRPr="007E74DE">
        <w:rPr>
          <w:rFonts w:ascii="Times New Roman" w:hAnsi="Times New Roman" w:cs="Times New Roman"/>
          <w:bCs/>
          <w:i/>
          <w:sz w:val="24"/>
          <w:szCs w:val="24"/>
          <w:lang w:val="fr-FR"/>
        </w:rPr>
        <w:t>…</w:t>
      </w:r>
      <w:r w:rsidR="007E74DE">
        <w:rPr>
          <w:rFonts w:ascii="Times New Roman" w:hAnsi="Times New Roman" w:cs="Times New Roman"/>
          <w:bCs/>
          <w:i/>
          <w:sz w:val="24"/>
          <w:szCs w:val="24"/>
          <w:lang w:val="fr-FR"/>
        </w:rPr>
        <w:t>….</w:t>
      </w:r>
      <w:r w:rsidR="007E74DE" w:rsidRPr="007E74DE">
        <w:rPr>
          <w:rFonts w:ascii="Times New Roman" w:hAnsi="Times New Roman" w:cs="Times New Roman"/>
          <w:bCs/>
          <w:i/>
          <w:sz w:val="24"/>
          <w:szCs w:val="24"/>
          <w:lang w:val="fr-FR"/>
        </w:rPr>
        <w:t>……………………………..</w:t>
      </w:r>
      <w:r w:rsidR="007E74DE">
        <w:rPr>
          <w:rFonts w:ascii="Times New Roman" w:hAnsi="Times New Roman" w:cs="Times New Roman"/>
          <w:bCs/>
          <w:i/>
          <w:sz w:val="24"/>
          <w:szCs w:val="24"/>
          <w:lang w:val="fr-FR"/>
        </w:rPr>
        <w:t>.</w:t>
      </w:r>
      <w:r w:rsidR="007E74DE" w:rsidRPr="007E74DE">
        <w:rPr>
          <w:rFonts w:ascii="Times New Roman" w:hAnsi="Times New Roman" w:cs="Times New Roman"/>
          <w:bCs/>
          <w:i/>
          <w:sz w:val="24"/>
          <w:szCs w:val="24"/>
          <w:lang w:val="fr-FR"/>
        </w:rPr>
        <w:t>.</w:t>
      </w:r>
      <w:r w:rsidRPr="007E74DE">
        <w:rPr>
          <w:rFonts w:ascii="Times New Roman" w:hAnsi="Times New Roman" w:cs="Times New Roman"/>
          <w:bCs/>
          <w:sz w:val="24"/>
          <w:szCs w:val="24"/>
          <w:lang w:val="fr-FR"/>
        </w:rPr>
        <w:t>p</w:t>
      </w:r>
      <w:r w:rsidR="007E74DE" w:rsidRPr="007E74DE">
        <w:rPr>
          <w:rFonts w:ascii="Times New Roman" w:hAnsi="Times New Roman" w:cs="Times New Roman"/>
          <w:bCs/>
          <w:sz w:val="24"/>
          <w:szCs w:val="24"/>
          <w:lang w:val="fr-FR"/>
        </w:rPr>
        <w:t xml:space="preserve">. </w:t>
      </w:r>
      <w:r w:rsidRPr="007E74DE">
        <w:rPr>
          <w:rFonts w:ascii="Times New Roman" w:hAnsi="Times New Roman" w:cs="Times New Roman"/>
          <w:bCs/>
          <w:sz w:val="24"/>
          <w:szCs w:val="24"/>
          <w:lang w:val="fr-FR"/>
        </w:rPr>
        <w:t>22</w:t>
      </w:r>
    </w:p>
    <w:p w14:paraId="7EE808D2" w14:textId="0A044FDE" w:rsidR="00FF1624" w:rsidRPr="007E74DE" w:rsidRDefault="00FF1624" w:rsidP="003C7659">
      <w:pPr>
        <w:pStyle w:val="Pardeliste"/>
        <w:numPr>
          <w:ilvl w:val="2"/>
          <w:numId w:val="42"/>
        </w:numPr>
        <w:spacing w:after="0" w:line="360" w:lineRule="auto"/>
        <w:jc w:val="both"/>
        <w:outlineLvl w:val="0"/>
        <w:rPr>
          <w:rFonts w:ascii="Times New Roman" w:hAnsi="Times New Roman" w:cs="Times New Roman"/>
          <w:bCs/>
          <w:i/>
          <w:sz w:val="24"/>
          <w:szCs w:val="24"/>
          <w:lang w:val="fr-FR"/>
        </w:rPr>
      </w:pPr>
      <w:r w:rsidRPr="00300598">
        <w:rPr>
          <w:rFonts w:ascii="Times New Roman" w:hAnsi="Times New Roman" w:cs="Times New Roman"/>
          <w:bCs/>
          <w:i/>
          <w:sz w:val="24"/>
          <w:szCs w:val="24"/>
          <w:lang w:val="fr-FR"/>
        </w:rPr>
        <w:t>La lecture cursive</w:t>
      </w:r>
      <w:r w:rsidR="007E74DE">
        <w:rPr>
          <w:rFonts w:ascii="Times New Roman" w:hAnsi="Times New Roman" w:cs="Times New Roman"/>
          <w:bCs/>
          <w:i/>
          <w:sz w:val="24"/>
          <w:szCs w:val="24"/>
          <w:lang w:val="fr-FR"/>
        </w:rPr>
        <w:t>………………………………………..</w:t>
      </w:r>
      <w:r>
        <w:rPr>
          <w:rFonts w:ascii="Times New Roman" w:hAnsi="Times New Roman" w:cs="Times New Roman"/>
          <w:bCs/>
          <w:i/>
          <w:sz w:val="24"/>
          <w:szCs w:val="24"/>
          <w:lang w:val="fr-FR"/>
        </w:rPr>
        <w:t xml:space="preserve"> </w:t>
      </w:r>
      <w:r w:rsidRPr="00D07BD3">
        <w:rPr>
          <w:rFonts w:ascii="Times New Roman" w:hAnsi="Times New Roman" w:cs="Times New Roman"/>
          <w:bCs/>
          <w:sz w:val="24"/>
          <w:szCs w:val="24"/>
          <w:lang w:val="fr-FR"/>
        </w:rPr>
        <w:t>p</w:t>
      </w:r>
      <w:r w:rsidR="007E74DE">
        <w:rPr>
          <w:rFonts w:ascii="Times New Roman" w:hAnsi="Times New Roman" w:cs="Times New Roman"/>
          <w:bCs/>
          <w:sz w:val="24"/>
          <w:szCs w:val="24"/>
          <w:lang w:val="fr-FR"/>
        </w:rPr>
        <w:t xml:space="preserve">. </w:t>
      </w:r>
      <w:r w:rsidRPr="00D07BD3">
        <w:rPr>
          <w:rFonts w:ascii="Times New Roman" w:hAnsi="Times New Roman" w:cs="Times New Roman"/>
          <w:bCs/>
          <w:sz w:val="24"/>
          <w:szCs w:val="24"/>
          <w:lang w:val="fr-FR"/>
        </w:rPr>
        <w:t>26</w:t>
      </w:r>
    </w:p>
    <w:p w14:paraId="26A75CBF" w14:textId="59DD4411" w:rsidR="00FF1624" w:rsidRPr="00FF6092" w:rsidRDefault="00FF1624" w:rsidP="003C7659">
      <w:pPr>
        <w:pStyle w:val="Pardeliste"/>
        <w:numPr>
          <w:ilvl w:val="1"/>
          <w:numId w:val="42"/>
        </w:numPr>
        <w:spacing w:line="360" w:lineRule="auto"/>
        <w:jc w:val="both"/>
        <w:rPr>
          <w:rFonts w:ascii="Times New Roman" w:hAnsi="Times New Roman" w:cs="Times New Roman"/>
          <w:bCs/>
          <w:i/>
          <w:sz w:val="24"/>
          <w:szCs w:val="24"/>
          <w:lang w:val="fr-FR"/>
        </w:rPr>
      </w:pPr>
      <w:r w:rsidRPr="00B04313">
        <w:rPr>
          <w:rFonts w:ascii="Times New Roman" w:hAnsi="Times New Roman" w:cs="Times New Roman"/>
          <w:bCs/>
          <w:i/>
          <w:sz w:val="24"/>
          <w:szCs w:val="24"/>
          <w:lang w:val="fr-FR"/>
        </w:rPr>
        <w:t>Préparer pour mieux réussir : renforcer la lecture analytique à</w:t>
      </w:r>
      <w:r>
        <w:rPr>
          <w:rFonts w:ascii="Times New Roman" w:hAnsi="Times New Roman" w:cs="Times New Roman"/>
          <w:i/>
          <w:sz w:val="24"/>
          <w:szCs w:val="24"/>
          <w:lang w:val="fr-FR"/>
        </w:rPr>
        <w:t xml:space="preserve"> travers la lecture à la maison</w:t>
      </w:r>
      <w:r w:rsidR="007E74DE">
        <w:rPr>
          <w:rFonts w:ascii="Times New Roman" w:hAnsi="Times New Roman" w:cs="Times New Roman"/>
          <w:bCs/>
          <w:sz w:val="24"/>
          <w:szCs w:val="24"/>
          <w:lang w:val="fr-FR"/>
        </w:rPr>
        <w:t>……..………………………….p.</w:t>
      </w:r>
      <w:r w:rsidRPr="00D07BD3">
        <w:rPr>
          <w:rFonts w:ascii="Times New Roman" w:hAnsi="Times New Roman" w:cs="Times New Roman"/>
          <w:bCs/>
          <w:sz w:val="24"/>
          <w:szCs w:val="24"/>
          <w:lang w:val="fr-FR"/>
        </w:rPr>
        <w:t>31</w:t>
      </w:r>
    </w:p>
    <w:p w14:paraId="7D9DD9FC" w14:textId="18892615" w:rsidR="00FF1624" w:rsidRDefault="00FF1624" w:rsidP="003C7659">
      <w:pPr>
        <w:pStyle w:val="Pardeliste"/>
        <w:numPr>
          <w:ilvl w:val="2"/>
          <w:numId w:val="42"/>
        </w:numPr>
        <w:spacing w:line="360" w:lineRule="auto"/>
        <w:jc w:val="both"/>
        <w:rPr>
          <w:rFonts w:ascii="Times New Roman" w:hAnsi="Times New Roman" w:cs="Times New Roman"/>
          <w:i/>
          <w:sz w:val="24"/>
          <w:szCs w:val="24"/>
          <w:lang w:val="fr-FR"/>
        </w:rPr>
      </w:pPr>
      <w:r w:rsidRPr="00C20E12">
        <w:rPr>
          <w:rFonts w:ascii="Times New Roman" w:hAnsi="Times New Roman" w:cs="Times New Roman"/>
          <w:i/>
          <w:sz w:val="24"/>
          <w:szCs w:val="24"/>
          <w:lang w:val="fr-FR"/>
        </w:rPr>
        <w:t>La pédagogie inversée : une méthode prometteuse</w:t>
      </w:r>
      <w:r w:rsidR="007E74DE">
        <w:rPr>
          <w:rFonts w:ascii="Times New Roman" w:hAnsi="Times New Roman" w:cs="Times New Roman"/>
          <w:i/>
          <w:sz w:val="24"/>
          <w:szCs w:val="24"/>
          <w:lang w:val="fr-FR"/>
        </w:rPr>
        <w:t>.…</w:t>
      </w:r>
      <w:r w:rsidRPr="00D07BD3">
        <w:rPr>
          <w:rFonts w:ascii="Times New Roman" w:hAnsi="Times New Roman" w:cs="Times New Roman"/>
          <w:bCs/>
          <w:sz w:val="24"/>
          <w:szCs w:val="24"/>
          <w:lang w:val="fr-FR"/>
        </w:rPr>
        <w:t>p</w:t>
      </w:r>
      <w:r w:rsidR="007E74DE">
        <w:rPr>
          <w:rFonts w:ascii="Times New Roman" w:hAnsi="Times New Roman" w:cs="Times New Roman"/>
          <w:bCs/>
          <w:sz w:val="24"/>
          <w:szCs w:val="24"/>
          <w:lang w:val="fr-FR"/>
        </w:rPr>
        <w:t xml:space="preserve">. </w:t>
      </w:r>
      <w:r w:rsidRPr="00D07BD3">
        <w:rPr>
          <w:rFonts w:ascii="Times New Roman" w:hAnsi="Times New Roman" w:cs="Times New Roman"/>
          <w:bCs/>
          <w:sz w:val="24"/>
          <w:szCs w:val="24"/>
          <w:lang w:val="fr-FR"/>
        </w:rPr>
        <w:t>31</w:t>
      </w:r>
    </w:p>
    <w:p w14:paraId="2BC08725" w14:textId="28F3866A" w:rsidR="00FF1624" w:rsidRPr="00C20E12" w:rsidRDefault="00FF1624" w:rsidP="003C7659">
      <w:pPr>
        <w:pStyle w:val="Pardeliste"/>
        <w:numPr>
          <w:ilvl w:val="2"/>
          <w:numId w:val="42"/>
        </w:numPr>
        <w:spacing w:line="360" w:lineRule="auto"/>
        <w:jc w:val="both"/>
        <w:rPr>
          <w:rFonts w:ascii="Times New Roman" w:hAnsi="Times New Roman" w:cs="Times New Roman"/>
          <w:i/>
          <w:sz w:val="24"/>
          <w:szCs w:val="24"/>
          <w:lang w:val="fr-FR"/>
        </w:rPr>
      </w:pPr>
      <w:r w:rsidRPr="00C20E12">
        <w:rPr>
          <w:rFonts w:ascii="Times New Roman" w:hAnsi="Times New Roman" w:cs="Times New Roman"/>
          <w:i/>
          <w:sz w:val="24"/>
          <w:szCs w:val="24"/>
          <w:lang w:val="fr-FR"/>
        </w:rPr>
        <w:t>…mais ambitieuse</w:t>
      </w:r>
      <w:r w:rsidR="007E74DE">
        <w:rPr>
          <w:rFonts w:ascii="Times New Roman" w:hAnsi="Times New Roman" w:cs="Times New Roman"/>
          <w:i/>
          <w:sz w:val="24"/>
          <w:szCs w:val="24"/>
          <w:lang w:val="fr-FR"/>
        </w:rPr>
        <w:t>………………………………………..</w:t>
      </w:r>
      <w:r w:rsidR="007E74DE">
        <w:rPr>
          <w:rFonts w:ascii="Times New Roman" w:hAnsi="Times New Roman" w:cs="Times New Roman"/>
          <w:sz w:val="24"/>
          <w:szCs w:val="24"/>
          <w:lang w:val="fr-FR"/>
        </w:rPr>
        <w:t>p. 32</w:t>
      </w:r>
    </w:p>
    <w:p w14:paraId="140D4DD1" w14:textId="01DABCDB" w:rsidR="00FF1624" w:rsidRPr="00C20E12" w:rsidRDefault="00FF1624" w:rsidP="003C7659">
      <w:pPr>
        <w:pStyle w:val="Pardeliste"/>
        <w:numPr>
          <w:ilvl w:val="2"/>
          <w:numId w:val="42"/>
        </w:numPr>
        <w:spacing w:line="360" w:lineRule="auto"/>
        <w:jc w:val="both"/>
        <w:rPr>
          <w:rFonts w:ascii="Times New Roman" w:hAnsi="Times New Roman" w:cs="Times New Roman"/>
          <w:i/>
          <w:sz w:val="24"/>
          <w:szCs w:val="24"/>
          <w:lang w:val="fr-FR"/>
        </w:rPr>
      </w:pPr>
      <w:r w:rsidRPr="00C20E12">
        <w:rPr>
          <w:rFonts w:ascii="Times New Roman" w:hAnsi="Times New Roman" w:cs="Times New Roman"/>
          <w:i/>
          <w:sz w:val="24"/>
          <w:szCs w:val="24"/>
          <w:lang w:val="fr-FR"/>
        </w:rPr>
        <w:lastRenderedPageBreak/>
        <w:t>Appliquer la pédagogie active en collège défavorisé et en L.V.E</w:t>
      </w:r>
      <w:r w:rsidR="007E74DE">
        <w:rPr>
          <w:rFonts w:ascii="Times New Roman" w:hAnsi="Times New Roman" w:cs="Times New Roman"/>
          <w:i/>
          <w:sz w:val="24"/>
          <w:szCs w:val="24"/>
          <w:lang w:val="fr-FR"/>
        </w:rPr>
        <w:t>……………………………………………………….</w:t>
      </w:r>
      <w:r w:rsidR="007E74DE" w:rsidRPr="007E74DE">
        <w:rPr>
          <w:rFonts w:ascii="Times New Roman" w:hAnsi="Times New Roman" w:cs="Times New Roman"/>
          <w:sz w:val="24"/>
          <w:szCs w:val="24"/>
          <w:lang w:val="fr-FR"/>
        </w:rPr>
        <w:t>p. 34</w:t>
      </w:r>
    </w:p>
    <w:p w14:paraId="5D6F0751" w14:textId="77777777" w:rsidR="00FF1624" w:rsidRDefault="00FF1624" w:rsidP="00FF1624">
      <w:pPr>
        <w:spacing w:line="360" w:lineRule="auto"/>
        <w:jc w:val="both"/>
        <w:rPr>
          <w:rFonts w:ascii="Times New Roman" w:hAnsi="Times New Roman" w:cs="Times New Roman"/>
          <w:i/>
          <w:sz w:val="24"/>
          <w:szCs w:val="24"/>
          <w:lang w:val="fr-FR"/>
        </w:rPr>
      </w:pPr>
    </w:p>
    <w:p w14:paraId="077897B4" w14:textId="7809620E" w:rsidR="00FF1624" w:rsidRPr="007E74DE" w:rsidRDefault="00FF1624" w:rsidP="00FF1624">
      <w:pPr>
        <w:pStyle w:val="Pardeliste"/>
        <w:spacing w:after="0" w:line="360" w:lineRule="auto"/>
        <w:jc w:val="both"/>
        <w:outlineLvl w:val="0"/>
        <w:rPr>
          <w:rFonts w:ascii="Times New Roman" w:hAnsi="Times New Roman" w:cs="Times New Roman"/>
          <w:b/>
          <w:bCs/>
          <w:sz w:val="24"/>
          <w:szCs w:val="24"/>
          <w:u w:val="single"/>
          <w:lang w:val="fr-FR"/>
        </w:rPr>
      </w:pPr>
      <w:r w:rsidRPr="007E74DE">
        <w:rPr>
          <w:rFonts w:ascii="Times New Roman" w:hAnsi="Times New Roman" w:cs="Times New Roman"/>
          <w:b/>
          <w:bCs/>
          <w:sz w:val="24"/>
          <w:szCs w:val="24"/>
          <w:u w:val="single"/>
          <w:lang w:val="fr-FR"/>
        </w:rPr>
        <w:t>Méthodologie</w:t>
      </w:r>
      <w:r w:rsidR="00417B0A" w:rsidRPr="007E74DE">
        <w:rPr>
          <w:rFonts w:ascii="Times New Roman" w:hAnsi="Times New Roman" w:cs="Times New Roman"/>
          <w:b/>
          <w:bCs/>
          <w:sz w:val="24"/>
          <w:szCs w:val="24"/>
          <w:u w:val="single"/>
          <w:lang w:val="fr-FR"/>
        </w:rPr>
        <w:t xml:space="preserve"> et résultats</w:t>
      </w:r>
      <w:r w:rsidR="007E74DE" w:rsidRPr="007E74DE">
        <w:rPr>
          <w:rFonts w:ascii="Times New Roman" w:hAnsi="Times New Roman" w:cs="Times New Roman"/>
          <w:bCs/>
          <w:sz w:val="24"/>
          <w:szCs w:val="24"/>
          <w:lang w:val="fr-FR"/>
        </w:rPr>
        <w:t>………………………</w:t>
      </w:r>
      <w:r w:rsidR="007E74DE">
        <w:rPr>
          <w:rFonts w:ascii="Times New Roman" w:hAnsi="Times New Roman" w:cs="Times New Roman"/>
          <w:bCs/>
          <w:sz w:val="24"/>
          <w:szCs w:val="24"/>
          <w:lang w:val="fr-FR"/>
        </w:rPr>
        <w:t>……….</w:t>
      </w:r>
      <w:r w:rsidR="007E74DE" w:rsidRPr="007E74DE">
        <w:rPr>
          <w:rFonts w:ascii="Times New Roman" w:hAnsi="Times New Roman" w:cs="Times New Roman"/>
          <w:bCs/>
          <w:sz w:val="24"/>
          <w:szCs w:val="24"/>
          <w:lang w:val="fr-FR"/>
        </w:rPr>
        <w:t>……………………..</w:t>
      </w:r>
      <w:r w:rsidRPr="007E74DE">
        <w:rPr>
          <w:rFonts w:ascii="Times New Roman" w:hAnsi="Times New Roman" w:cs="Times New Roman"/>
          <w:bCs/>
          <w:sz w:val="24"/>
          <w:szCs w:val="24"/>
          <w:lang w:val="fr-FR"/>
        </w:rPr>
        <w:t xml:space="preserve"> p</w:t>
      </w:r>
      <w:r w:rsidR="007E74DE">
        <w:rPr>
          <w:rFonts w:ascii="Times New Roman" w:hAnsi="Times New Roman" w:cs="Times New Roman"/>
          <w:bCs/>
          <w:sz w:val="24"/>
          <w:szCs w:val="24"/>
          <w:lang w:val="fr-FR"/>
        </w:rPr>
        <w:t xml:space="preserve">. </w:t>
      </w:r>
      <w:r w:rsidRPr="007E74DE">
        <w:rPr>
          <w:rFonts w:ascii="Times New Roman" w:hAnsi="Times New Roman" w:cs="Times New Roman"/>
          <w:bCs/>
          <w:sz w:val="24"/>
          <w:szCs w:val="24"/>
          <w:lang w:val="fr-FR"/>
        </w:rPr>
        <w:t>35</w:t>
      </w:r>
    </w:p>
    <w:p w14:paraId="38608FBC" w14:textId="77777777" w:rsidR="00FF1624" w:rsidRDefault="00FF1624" w:rsidP="00FF1624">
      <w:pPr>
        <w:pStyle w:val="Pardeliste"/>
        <w:spacing w:after="0" w:line="360" w:lineRule="auto"/>
        <w:jc w:val="both"/>
        <w:outlineLvl w:val="0"/>
        <w:rPr>
          <w:rFonts w:ascii="Times New Roman" w:hAnsi="Times New Roman" w:cs="Times New Roman"/>
          <w:b/>
          <w:sz w:val="28"/>
          <w:szCs w:val="24"/>
          <w:u w:val="single"/>
          <w:lang w:val="fr-FR"/>
        </w:rPr>
      </w:pPr>
    </w:p>
    <w:p w14:paraId="6B76F3BD" w14:textId="573E8952" w:rsidR="00FF1624" w:rsidRPr="007E74DE" w:rsidRDefault="00FF1624" w:rsidP="003C7659">
      <w:pPr>
        <w:pStyle w:val="Pardeliste"/>
        <w:numPr>
          <w:ilvl w:val="0"/>
          <w:numId w:val="43"/>
        </w:numPr>
        <w:spacing w:after="0" w:line="360" w:lineRule="auto"/>
        <w:jc w:val="both"/>
        <w:outlineLvl w:val="0"/>
        <w:rPr>
          <w:rFonts w:ascii="Times New Roman" w:hAnsi="Times New Roman" w:cs="Times New Roman"/>
          <w:b/>
          <w:bCs/>
          <w:sz w:val="24"/>
          <w:szCs w:val="24"/>
          <w:lang w:val="fr-FR"/>
        </w:rPr>
      </w:pPr>
      <w:r w:rsidRPr="007E74DE">
        <w:rPr>
          <w:rFonts w:ascii="Times New Roman" w:hAnsi="Times New Roman" w:cs="Times New Roman"/>
          <w:b/>
          <w:bCs/>
          <w:sz w:val="24"/>
          <w:szCs w:val="24"/>
          <w:lang w:val="fr-FR"/>
        </w:rPr>
        <w:t>Description de l’hypothèse dans le cadre professionnel</w:t>
      </w:r>
      <w:r w:rsidR="007E74DE" w:rsidRPr="007E74DE">
        <w:rPr>
          <w:rFonts w:ascii="Times New Roman" w:hAnsi="Times New Roman" w:cs="Times New Roman"/>
          <w:bCs/>
          <w:sz w:val="24"/>
          <w:szCs w:val="24"/>
          <w:lang w:val="fr-FR"/>
        </w:rPr>
        <w:t>……</w:t>
      </w:r>
      <w:r w:rsidR="007E74DE">
        <w:rPr>
          <w:rFonts w:ascii="Times New Roman" w:hAnsi="Times New Roman" w:cs="Times New Roman"/>
          <w:bCs/>
          <w:sz w:val="24"/>
          <w:szCs w:val="24"/>
          <w:lang w:val="fr-FR"/>
        </w:rPr>
        <w:t>.</w:t>
      </w:r>
      <w:r w:rsidR="007E74DE" w:rsidRPr="007E74DE">
        <w:rPr>
          <w:rFonts w:ascii="Times New Roman" w:hAnsi="Times New Roman" w:cs="Times New Roman"/>
          <w:bCs/>
          <w:sz w:val="24"/>
          <w:szCs w:val="24"/>
          <w:lang w:val="fr-FR"/>
        </w:rPr>
        <w:t>…….</w:t>
      </w:r>
      <w:r w:rsidRPr="007E74DE">
        <w:rPr>
          <w:rFonts w:ascii="Times New Roman" w:hAnsi="Times New Roman" w:cs="Times New Roman"/>
          <w:bCs/>
          <w:sz w:val="24"/>
          <w:szCs w:val="24"/>
          <w:lang w:val="fr-FR"/>
        </w:rPr>
        <w:t>p</w:t>
      </w:r>
      <w:r w:rsidR="007E74DE" w:rsidRPr="007E74DE">
        <w:rPr>
          <w:rFonts w:ascii="Times New Roman" w:hAnsi="Times New Roman" w:cs="Times New Roman"/>
          <w:bCs/>
          <w:sz w:val="24"/>
          <w:szCs w:val="24"/>
          <w:lang w:val="fr-FR"/>
        </w:rPr>
        <w:t>.</w:t>
      </w:r>
      <w:r w:rsidR="007E74DE">
        <w:rPr>
          <w:rFonts w:ascii="Times New Roman" w:hAnsi="Times New Roman" w:cs="Times New Roman"/>
          <w:bCs/>
          <w:sz w:val="24"/>
          <w:szCs w:val="24"/>
          <w:lang w:val="fr-FR"/>
        </w:rPr>
        <w:t xml:space="preserve"> </w:t>
      </w:r>
      <w:r w:rsidRPr="007E74DE">
        <w:rPr>
          <w:rFonts w:ascii="Times New Roman" w:hAnsi="Times New Roman" w:cs="Times New Roman"/>
          <w:bCs/>
          <w:sz w:val="24"/>
          <w:szCs w:val="24"/>
          <w:lang w:val="fr-FR"/>
        </w:rPr>
        <w:t>35</w:t>
      </w:r>
    </w:p>
    <w:p w14:paraId="3EEC7C83" w14:textId="77777777" w:rsidR="007E74DE" w:rsidRPr="007E74DE" w:rsidRDefault="007E74DE" w:rsidP="007E74DE">
      <w:pPr>
        <w:pStyle w:val="Pardeliste"/>
        <w:spacing w:after="0" w:line="360" w:lineRule="auto"/>
        <w:ind w:left="1776"/>
        <w:jc w:val="both"/>
        <w:outlineLvl w:val="0"/>
        <w:rPr>
          <w:rFonts w:ascii="Times New Roman" w:hAnsi="Times New Roman" w:cs="Times New Roman"/>
          <w:b/>
          <w:bCs/>
          <w:sz w:val="24"/>
          <w:szCs w:val="24"/>
          <w:lang w:val="fr-FR"/>
        </w:rPr>
      </w:pPr>
    </w:p>
    <w:p w14:paraId="0A02C2C3" w14:textId="14DA590C" w:rsidR="00D15A57" w:rsidRPr="00D15A57" w:rsidRDefault="00FF1624" w:rsidP="003C7659">
      <w:pPr>
        <w:pStyle w:val="Pardeliste"/>
        <w:numPr>
          <w:ilvl w:val="0"/>
          <w:numId w:val="43"/>
        </w:numPr>
        <w:spacing w:after="0" w:line="360" w:lineRule="auto"/>
        <w:jc w:val="both"/>
        <w:outlineLvl w:val="0"/>
        <w:rPr>
          <w:rFonts w:ascii="Times New Roman" w:hAnsi="Times New Roman" w:cs="Times New Roman"/>
          <w:b/>
          <w:bCs/>
          <w:sz w:val="24"/>
          <w:szCs w:val="24"/>
          <w:lang w:val="fr-FR"/>
        </w:rPr>
      </w:pPr>
      <w:r w:rsidRPr="00FF6092">
        <w:rPr>
          <w:rFonts w:ascii="Times New Roman" w:hAnsi="Times New Roman" w:cs="Times New Roman"/>
          <w:b/>
          <w:bCs/>
          <w:sz w:val="24"/>
          <w:szCs w:val="24"/>
          <w:lang w:val="fr-FR"/>
        </w:rPr>
        <w:t>Cadre de recherche</w:t>
      </w:r>
      <w:r w:rsidR="00B04313">
        <w:rPr>
          <w:rFonts w:ascii="Times New Roman" w:hAnsi="Times New Roman" w:cs="Times New Roman"/>
          <w:bCs/>
          <w:sz w:val="24"/>
          <w:szCs w:val="24"/>
          <w:lang w:val="fr-FR"/>
        </w:rPr>
        <w:t>………………………………………...………p. 35</w:t>
      </w:r>
      <w:r w:rsidR="00D15A57">
        <w:rPr>
          <w:rFonts w:ascii="Times New Roman" w:hAnsi="Times New Roman" w:cs="Times New Roman"/>
          <w:bCs/>
          <w:sz w:val="24"/>
          <w:szCs w:val="24"/>
          <w:lang w:val="fr-FR"/>
        </w:rPr>
        <w:br/>
      </w:r>
    </w:p>
    <w:p w14:paraId="187C3861" w14:textId="5E9EB7EC" w:rsidR="00FF1624" w:rsidRPr="00FF6092" w:rsidRDefault="00FF1624" w:rsidP="00FF1624">
      <w:pPr>
        <w:pStyle w:val="Pardeliste"/>
        <w:numPr>
          <w:ilvl w:val="0"/>
          <w:numId w:val="32"/>
        </w:numPr>
        <w:spacing w:after="0" w:line="360" w:lineRule="auto"/>
        <w:jc w:val="both"/>
        <w:outlineLvl w:val="0"/>
        <w:rPr>
          <w:rFonts w:ascii="Times New Roman" w:hAnsi="Times New Roman" w:cs="Times New Roman"/>
          <w:bCs/>
          <w:i/>
          <w:sz w:val="24"/>
          <w:szCs w:val="24"/>
          <w:lang w:val="fr-FR"/>
        </w:rPr>
      </w:pPr>
      <w:r w:rsidRPr="00FF6092">
        <w:rPr>
          <w:rFonts w:ascii="Times New Roman" w:hAnsi="Times New Roman" w:cs="Times New Roman"/>
          <w:bCs/>
          <w:i/>
          <w:sz w:val="24"/>
          <w:szCs w:val="24"/>
          <w:lang w:val="fr-FR"/>
        </w:rPr>
        <w:t>Profil de l’établissement</w:t>
      </w:r>
      <w:r w:rsidR="00B04313">
        <w:rPr>
          <w:rFonts w:ascii="Times New Roman" w:hAnsi="Times New Roman" w:cs="Times New Roman"/>
          <w:bCs/>
          <w:i/>
          <w:sz w:val="24"/>
          <w:szCs w:val="24"/>
          <w:lang w:val="fr-FR"/>
        </w:rPr>
        <w:t>………</w:t>
      </w:r>
      <w:r w:rsidR="00D15A57">
        <w:rPr>
          <w:rFonts w:ascii="Times New Roman" w:hAnsi="Times New Roman" w:cs="Times New Roman"/>
          <w:bCs/>
          <w:i/>
          <w:sz w:val="24"/>
          <w:szCs w:val="24"/>
          <w:lang w:val="fr-FR"/>
        </w:rPr>
        <w:t>………</w:t>
      </w:r>
      <w:r w:rsidR="00B04313">
        <w:rPr>
          <w:rFonts w:ascii="Times New Roman" w:hAnsi="Times New Roman" w:cs="Times New Roman"/>
          <w:bCs/>
          <w:i/>
          <w:sz w:val="24"/>
          <w:szCs w:val="24"/>
          <w:lang w:val="fr-FR"/>
        </w:rPr>
        <w:t>…………………………</w:t>
      </w:r>
      <w:r w:rsidR="00D15A57" w:rsidRPr="00D15A57">
        <w:rPr>
          <w:rFonts w:ascii="Times New Roman" w:hAnsi="Times New Roman" w:cs="Times New Roman"/>
          <w:bCs/>
          <w:sz w:val="24"/>
          <w:szCs w:val="24"/>
          <w:lang w:val="fr-FR"/>
        </w:rPr>
        <w:t xml:space="preserve"> </w:t>
      </w:r>
      <w:r w:rsidR="00D15A57">
        <w:rPr>
          <w:rFonts w:ascii="Times New Roman" w:hAnsi="Times New Roman" w:cs="Times New Roman"/>
          <w:bCs/>
          <w:sz w:val="24"/>
          <w:szCs w:val="24"/>
          <w:lang w:val="fr-FR"/>
        </w:rPr>
        <w:t>p. 35</w:t>
      </w:r>
    </w:p>
    <w:p w14:paraId="708BA26C" w14:textId="23C2C22F" w:rsidR="00FF1624" w:rsidRPr="00C20E12" w:rsidRDefault="00FF1624" w:rsidP="00FF1624">
      <w:pPr>
        <w:pStyle w:val="Pardeliste"/>
        <w:numPr>
          <w:ilvl w:val="0"/>
          <w:numId w:val="32"/>
        </w:numPr>
        <w:spacing w:after="0" w:line="360" w:lineRule="auto"/>
        <w:jc w:val="both"/>
        <w:outlineLvl w:val="0"/>
        <w:rPr>
          <w:rFonts w:ascii="Times New Roman" w:hAnsi="Times New Roman" w:cs="Times New Roman"/>
          <w:bCs/>
          <w:i/>
          <w:sz w:val="24"/>
          <w:szCs w:val="24"/>
          <w:lang w:val="fr-FR"/>
        </w:rPr>
      </w:pPr>
      <w:r w:rsidRPr="00C20E12">
        <w:rPr>
          <w:rFonts w:ascii="Times New Roman" w:hAnsi="Times New Roman" w:cs="Times New Roman"/>
          <w:bCs/>
          <w:i/>
          <w:sz w:val="24"/>
          <w:szCs w:val="24"/>
          <w:lang w:val="fr-FR"/>
        </w:rPr>
        <w:t>Profil des classes à l’étude</w:t>
      </w:r>
      <w:r w:rsidR="00D15A57">
        <w:rPr>
          <w:rFonts w:ascii="Times New Roman" w:hAnsi="Times New Roman" w:cs="Times New Roman"/>
          <w:bCs/>
          <w:i/>
          <w:sz w:val="24"/>
          <w:szCs w:val="24"/>
          <w:lang w:val="fr-FR"/>
        </w:rPr>
        <w:t>………………………………………</w:t>
      </w:r>
      <w:r w:rsidR="00D15A57">
        <w:rPr>
          <w:rFonts w:ascii="Times New Roman" w:hAnsi="Times New Roman" w:cs="Times New Roman"/>
          <w:bCs/>
          <w:sz w:val="24"/>
          <w:szCs w:val="24"/>
          <w:lang w:val="fr-FR"/>
        </w:rPr>
        <w:t>p. 36</w:t>
      </w:r>
    </w:p>
    <w:p w14:paraId="37E30A7D" w14:textId="77777777" w:rsidR="00FF1624" w:rsidRDefault="00FF1624" w:rsidP="00FF1624">
      <w:pPr>
        <w:spacing w:after="0" w:line="360" w:lineRule="auto"/>
        <w:jc w:val="both"/>
        <w:outlineLvl w:val="0"/>
        <w:rPr>
          <w:rFonts w:ascii="Times New Roman" w:hAnsi="Times New Roman" w:cs="Times New Roman"/>
          <w:b/>
          <w:sz w:val="24"/>
          <w:szCs w:val="24"/>
          <w:lang w:val="fr-FR"/>
        </w:rPr>
      </w:pPr>
    </w:p>
    <w:p w14:paraId="1C161DA0" w14:textId="44C6FBDD" w:rsidR="00FF1624" w:rsidRPr="00857AC9" w:rsidRDefault="00857AC9" w:rsidP="003C7659">
      <w:pPr>
        <w:pStyle w:val="Pardeliste"/>
        <w:numPr>
          <w:ilvl w:val="0"/>
          <w:numId w:val="43"/>
        </w:numPr>
        <w:spacing w:after="0" w:line="360" w:lineRule="auto"/>
        <w:jc w:val="both"/>
        <w:outlineLvl w:val="0"/>
        <w:rPr>
          <w:rFonts w:ascii="Times New Roman" w:hAnsi="Times New Roman" w:cs="Times New Roman"/>
          <w:b/>
          <w:bCs/>
          <w:sz w:val="24"/>
          <w:szCs w:val="24"/>
          <w:lang w:val="fr-FR"/>
        </w:rPr>
      </w:pPr>
      <w:r>
        <w:rPr>
          <w:rFonts w:ascii="Times New Roman" w:hAnsi="Times New Roman" w:cs="Times New Roman"/>
          <w:b/>
          <w:bCs/>
          <w:sz w:val="24"/>
          <w:szCs w:val="24"/>
          <w:lang w:val="fr-FR"/>
        </w:rPr>
        <w:t xml:space="preserve">Mise en place et </w:t>
      </w:r>
      <w:r w:rsidR="00FF1624" w:rsidRPr="00D15A57">
        <w:rPr>
          <w:rFonts w:ascii="Times New Roman" w:hAnsi="Times New Roman" w:cs="Times New Roman"/>
          <w:b/>
          <w:bCs/>
          <w:sz w:val="24"/>
          <w:szCs w:val="24"/>
          <w:lang w:val="fr-FR"/>
        </w:rPr>
        <w:t>application</w:t>
      </w:r>
      <w:r w:rsidR="00D15A57" w:rsidRPr="00857AC9">
        <w:rPr>
          <w:rFonts w:ascii="Times New Roman" w:hAnsi="Times New Roman" w:cs="Times New Roman"/>
          <w:bCs/>
          <w:sz w:val="24"/>
          <w:szCs w:val="24"/>
          <w:lang w:val="fr-FR"/>
        </w:rPr>
        <w:t>……………..…………………………………</w:t>
      </w:r>
      <w:r>
        <w:rPr>
          <w:rFonts w:ascii="Times New Roman" w:hAnsi="Times New Roman" w:cs="Times New Roman"/>
          <w:bCs/>
          <w:sz w:val="24"/>
          <w:szCs w:val="24"/>
          <w:lang w:val="fr-FR"/>
        </w:rPr>
        <w:t>..</w:t>
      </w:r>
      <w:r w:rsidR="00D15A57" w:rsidRPr="00857AC9">
        <w:rPr>
          <w:rFonts w:ascii="Times New Roman" w:hAnsi="Times New Roman" w:cs="Times New Roman"/>
          <w:bCs/>
          <w:sz w:val="24"/>
          <w:szCs w:val="24"/>
          <w:lang w:val="fr-FR"/>
        </w:rPr>
        <w:t>………</w:t>
      </w:r>
      <w:r w:rsidR="00FF1624" w:rsidRPr="00857AC9">
        <w:rPr>
          <w:rFonts w:ascii="Times New Roman" w:hAnsi="Times New Roman" w:cs="Times New Roman"/>
          <w:bCs/>
          <w:sz w:val="24"/>
          <w:szCs w:val="24"/>
          <w:lang w:val="fr-FR"/>
        </w:rPr>
        <w:t>p</w:t>
      </w:r>
      <w:r w:rsidR="00D15A57" w:rsidRPr="00857AC9">
        <w:rPr>
          <w:rFonts w:ascii="Times New Roman" w:hAnsi="Times New Roman" w:cs="Times New Roman"/>
          <w:bCs/>
          <w:sz w:val="24"/>
          <w:szCs w:val="24"/>
          <w:lang w:val="fr-FR"/>
        </w:rPr>
        <w:t>.</w:t>
      </w:r>
      <w:r>
        <w:rPr>
          <w:rFonts w:ascii="Times New Roman" w:hAnsi="Times New Roman" w:cs="Times New Roman"/>
          <w:bCs/>
          <w:sz w:val="24"/>
          <w:szCs w:val="24"/>
          <w:lang w:val="fr-FR"/>
        </w:rPr>
        <w:t xml:space="preserve"> </w:t>
      </w:r>
      <w:r w:rsidR="00FF1624" w:rsidRPr="00857AC9">
        <w:rPr>
          <w:rFonts w:ascii="Times New Roman" w:hAnsi="Times New Roman" w:cs="Times New Roman"/>
          <w:bCs/>
          <w:sz w:val="24"/>
          <w:szCs w:val="24"/>
          <w:lang w:val="fr-FR"/>
        </w:rPr>
        <w:t>37</w:t>
      </w:r>
      <w:r w:rsidR="00D15A57" w:rsidRPr="00857AC9">
        <w:rPr>
          <w:rFonts w:ascii="Times New Roman" w:hAnsi="Times New Roman" w:cs="Times New Roman"/>
          <w:bCs/>
          <w:sz w:val="24"/>
          <w:szCs w:val="24"/>
          <w:lang w:val="fr-FR"/>
        </w:rPr>
        <w:br/>
      </w:r>
    </w:p>
    <w:p w14:paraId="177B5027" w14:textId="0D399E38" w:rsidR="00FF1624" w:rsidRPr="00D15A57" w:rsidRDefault="00FF1624" w:rsidP="003C7659">
      <w:pPr>
        <w:pStyle w:val="Pardeliste"/>
        <w:numPr>
          <w:ilvl w:val="0"/>
          <w:numId w:val="43"/>
        </w:numPr>
        <w:spacing w:after="0" w:line="360" w:lineRule="auto"/>
        <w:jc w:val="both"/>
        <w:outlineLvl w:val="0"/>
        <w:rPr>
          <w:rFonts w:ascii="Times New Roman" w:hAnsi="Times New Roman" w:cs="Times New Roman"/>
          <w:b/>
          <w:bCs/>
          <w:sz w:val="24"/>
          <w:szCs w:val="24"/>
          <w:lang w:val="fr-FR"/>
        </w:rPr>
      </w:pPr>
      <w:r w:rsidRPr="00D15A57">
        <w:rPr>
          <w:rFonts w:ascii="Times New Roman" w:hAnsi="Times New Roman" w:cs="Times New Roman"/>
          <w:b/>
          <w:bCs/>
          <w:sz w:val="24"/>
          <w:szCs w:val="24"/>
          <w:lang w:val="fr-FR"/>
        </w:rPr>
        <w:t>Traitement de la compréhension écrite sur Amy Winehouse</w:t>
      </w:r>
      <w:r w:rsidR="00857AC9" w:rsidRPr="00857AC9">
        <w:rPr>
          <w:rFonts w:ascii="Times New Roman" w:hAnsi="Times New Roman" w:cs="Times New Roman"/>
          <w:bCs/>
          <w:sz w:val="24"/>
          <w:szCs w:val="24"/>
          <w:lang w:val="fr-FR"/>
        </w:rPr>
        <w:t>…………………………………………………………..</w:t>
      </w:r>
      <w:r w:rsidRPr="00857AC9">
        <w:rPr>
          <w:rFonts w:ascii="Times New Roman" w:hAnsi="Times New Roman" w:cs="Times New Roman"/>
          <w:bCs/>
          <w:sz w:val="24"/>
          <w:szCs w:val="24"/>
          <w:lang w:val="fr-FR"/>
        </w:rPr>
        <w:t>p</w:t>
      </w:r>
      <w:r w:rsidR="00857AC9" w:rsidRPr="00857AC9">
        <w:rPr>
          <w:rFonts w:ascii="Times New Roman" w:hAnsi="Times New Roman" w:cs="Times New Roman"/>
          <w:bCs/>
          <w:sz w:val="24"/>
          <w:szCs w:val="24"/>
          <w:lang w:val="fr-FR"/>
        </w:rPr>
        <w:t>.</w:t>
      </w:r>
      <w:r w:rsidR="00857AC9">
        <w:rPr>
          <w:rFonts w:ascii="Times New Roman" w:hAnsi="Times New Roman" w:cs="Times New Roman"/>
          <w:bCs/>
          <w:sz w:val="24"/>
          <w:szCs w:val="24"/>
          <w:lang w:val="fr-FR"/>
        </w:rPr>
        <w:t xml:space="preserve"> </w:t>
      </w:r>
      <w:r w:rsidRPr="00857AC9">
        <w:rPr>
          <w:rFonts w:ascii="Times New Roman" w:hAnsi="Times New Roman" w:cs="Times New Roman"/>
          <w:bCs/>
          <w:sz w:val="24"/>
          <w:szCs w:val="24"/>
          <w:lang w:val="fr-FR"/>
        </w:rPr>
        <w:t>42</w:t>
      </w:r>
      <w:r w:rsidR="00857AC9">
        <w:rPr>
          <w:rFonts w:ascii="Times New Roman" w:hAnsi="Times New Roman" w:cs="Times New Roman"/>
          <w:b/>
          <w:bCs/>
          <w:sz w:val="24"/>
          <w:szCs w:val="24"/>
          <w:lang w:val="fr-FR"/>
        </w:rPr>
        <w:br/>
      </w:r>
    </w:p>
    <w:p w14:paraId="70BEB784" w14:textId="684D387E" w:rsidR="00FF1624" w:rsidRPr="00D15A57" w:rsidRDefault="00FF1624" w:rsidP="003C7659">
      <w:pPr>
        <w:pStyle w:val="Pardeliste"/>
        <w:numPr>
          <w:ilvl w:val="0"/>
          <w:numId w:val="43"/>
        </w:numPr>
        <w:spacing w:after="0" w:line="360" w:lineRule="auto"/>
        <w:jc w:val="both"/>
        <w:outlineLvl w:val="0"/>
        <w:rPr>
          <w:rFonts w:ascii="Times New Roman" w:hAnsi="Times New Roman" w:cs="Times New Roman"/>
          <w:b/>
          <w:bCs/>
          <w:sz w:val="24"/>
          <w:szCs w:val="24"/>
          <w:lang w:val="fr-FR"/>
        </w:rPr>
      </w:pPr>
      <w:r w:rsidRPr="00D15A57">
        <w:rPr>
          <w:rFonts w:ascii="Times New Roman" w:hAnsi="Times New Roman" w:cs="Times New Roman"/>
          <w:b/>
          <w:bCs/>
          <w:sz w:val="24"/>
          <w:szCs w:val="24"/>
          <w:lang w:val="fr-FR"/>
        </w:rPr>
        <w:t>Analyse de la séance de compréhension écrite</w:t>
      </w:r>
      <w:r w:rsidR="00857AC9" w:rsidRPr="00857AC9">
        <w:rPr>
          <w:rFonts w:ascii="Times New Roman" w:hAnsi="Times New Roman" w:cs="Times New Roman"/>
          <w:bCs/>
          <w:sz w:val="24"/>
          <w:szCs w:val="24"/>
          <w:lang w:val="fr-FR"/>
        </w:rPr>
        <w:t>…………………</w:t>
      </w:r>
      <w:r w:rsidR="00857AC9">
        <w:rPr>
          <w:rFonts w:ascii="Times New Roman" w:hAnsi="Times New Roman" w:cs="Times New Roman"/>
          <w:bCs/>
          <w:sz w:val="24"/>
          <w:szCs w:val="24"/>
          <w:lang w:val="fr-FR"/>
        </w:rPr>
        <w:t>…</w:t>
      </w:r>
      <w:r w:rsidRPr="00857AC9">
        <w:rPr>
          <w:rFonts w:ascii="Times New Roman" w:hAnsi="Times New Roman" w:cs="Times New Roman"/>
          <w:bCs/>
          <w:sz w:val="24"/>
          <w:szCs w:val="24"/>
          <w:lang w:val="fr-FR"/>
        </w:rPr>
        <w:t>p</w:t>
      </w:r>
      <w:r w:rsidR="00857AC9">
        <w:rPr>
          <w:rFonts w:ascii="Times New Roman" w:hAnsi="Times New Roman" w:cs="Times New Roman"/>
          <w:bCs/>
          <w:sz w:val="24"/>
          <w:szCs w:val="24"/>
          <w:lang w:val="fr-FR"/>
        </w:rPr>
        <w:t xml:space="preserve">. </w:t>
      </w:r>
      <w:r w:rsidRPr="00857AC9">
        <w:rPr>
          <w:rFonts w:ascii="Times New Roman" w:hAnsi="Times New Roman" w:cs="Times New Roman"/>
          <w:bCs/>
          <w:sz w:val="24"/>
          <w:szCs w:val="24"/>
          <w:lang w:val="fr-FR"/>
        </w:rPr>
        <w:t>43</w:t>
      </w:r>
      <w:r w:rsidR="00857AC9">
        <w:rPr>
          <w:rFonts w:ascii="Times New Roman" w:hAnsi="Times New Roman" w:cs="Times New Roman"/>
          <w:bCs/>
          <w:sz w:val="24"/>
          <w:szCs w:val="24"/>
          <w:lang w:val="fr-FR"/>
        </w:rPr>
        <w:br/>
      </w:r>
    </w:p>
    <w:p w14:paraId="5F932A81" w14:textId="4CBD8441" w:rsidR="00FF1624" w:rsidRPr="00D15A57" w:rsidRDefault="00FF1624" w:rsidP="003C7659">
      <w:pPr>
        <w:pStyle w:val="Pardeliste"/>
        <w:numPr>
          <w:ilvl w:val="0"/>
          <w:numId w:val="43"/>
        </w:numPr>
        <w:spacing w:after="0" w:line="360" w:lineRule="auto"/>
        <w:jc w:val="both"/>
        <w:outlineLvl w:val="0"/>
        <w:rPr>
          <w:rFonts w:ascii="Times New Roman" w:hAnsi="Times New Roman" w:cs="Times New Roman"/>
          <w:b/>
          <w:bCs/>
          <w:sz w:val="24"/>
          <w:szCs w:val="24"/>
        </w:rPr>
      </w:pPr>
      <w:r w:rsidRPr="00D15A57">
        <w:rPr>
          <w:rFonts w:ascii="Times New Roman" w:hAnsi="Times New Roman" w:cs="Times New Roman"/>
          <w:b/>
          <w:bCs/>
          <w:sz w:val="24"/>
          <w:szCs w:val="24"/>
        </w:rPr>
        <w:t>Évaluations formatives</w:t>
      </w:r>
      <w:r w:rsidR="00857AC9">
        <w:rPr>
          <w:rFonts w:ascii="Times New Roman" w:hAnsi="Times New Roman" w:cs="Times New Roman"/>
          <w:bCs/>
          <w:sz w:val="24"/>
          <w:szCs w:val="24"/>
        </w:rPr>
        <w:t>…………………………………………….p. 47</w:t>
      </w:r>
    </w:p>
    <w:p w14:paraId="2BD271E7" w14:textId="66A214B2" w:rsidR="00FF1624" w:rsidRPr="00FF6092" w:rsidRDefault="00FF1624" w:rsidP="00FF1624">
      <w:pPr>
        <w:pStyle w:val="Pardeliste"/>
        <w:numPr>
          <w:ilvl w:val="0"/>
          <w:numId w:val="33"/>
        </w:numPr>
        <w:spacing w:after="0" w:line="360" w:lineRule="auto"/>
        <w:jc w:val="both"/>
        <w:outlineLvl w:val="0"/>
        <w:rPr>
          <w:rFonts w:ascii="Times New Roman" w:hAnsi="Times New Roman" w:cs="Times New Roman"/>
          <w:bCs/>
          <w:i/>
          <w:sz w:val="24"/>
          <w:szCs w:val="24"/>
          <w:lang w:val="fr-FR"/>
        </w:rPr>
      </w:pPr>
      <w:r w:rsidRPr="00FF6092">
        <w:rPr>
          <w:rFonts w:ascii="Times New Roman" w:hAnsi="Times New Roman" w:cs="Times New Roman"/>
          <w:bCs/>
          <w:i/>
          <w:sz w:val="24"/>
          <w:szCs w:val="24"/>
          <w:lang w:val="fr-FR"/>
        </w:rPr>
        <w:t>Le questionnaire anonyme</w:t>
      </w:r>
      <w:r w:rsidR="00857AC9">
        <w:rPr>
          <w:rFonts w:ascii="Times New Roman" w:hAnsi="Times New Roman" w:cs="Times New Roman"/>
          <w:bCs/>
          <w:i/>
          <w:sz w:val="24"/>
          <w:szCs w:val="24"/>
          <w:lang w:val="fr-FR"/>
        </w:rPr>
        <w:t>…………………………………..</w:t>
      </w:r>
      <w:r w:rsidRPr="00857AC9">
        <w:rPr>
          <w:rFonts w:ascii="Times New Roman" w:hAnsi="Times New Roman" w:cs="Times New Roman"/>
          <w:bCs/>
          <w:sz w:val="24"/>
          <w:szCs w:val="24"/>
          <w:lang w:val="fr-FR"/>
        </w:rPr>
        <w:t>p</w:t>
      </w:r>
      <w:r w:rsidR="00857AC9" w:rsidRPr="00857AC9">
        <w:rPr>
          <w:rFonts w:ascii="Times New Roman" w:hAnsi="Times New Roman" w:cs="Times New Roman"/>
          <w:bCs/>
          <w:sz w:val="24"/>
          <w:szCs w:val="24"/>
          <w:lang w:val="fr-FR"/>
        </w:rPr>
        <w:t xml:space="preserve">. </w:t>
      </w:r>
      <w:r w:rsidRPr="00857AC9">
        <w:rPr>
          <w:rFonts w:ascii="Times New Roman" w:hAnsi="Times New Roman" w:cs="Times New Roman"/>
          <w:bCs/>
          <w:sz w:val="24"/>
          <w:szCs w:val="24"/>
          <w:lang w:val="fr-FR"/>
        </w:rPr>
        <w:t>48</w:t>
      </w:r>
    </w:p>
    <w:p w14:paraId="436878FE" w14:textId="79147272" w:rsidR="00FF1624" w:rsidRDefault="00FF1624" w:rsidP="00FF1624">
      <w:pPr>
        <w:pStyle w:val="Pardeliste"/>
        <w:numPr>
          <w:ilvl w:val="0"/>
          <w:numId w:val="33"/>
        </w:numPr>
        <w:spacing w:after="0" w:line="360" w:lineRule="auto"/>
        <w:jc w:val="both"/>
        <w:outlineLvl w:val="0"/>
        <w:rPr>
          <w:rFonts w:ascii="Times New Roman" w:hAnsi="Times New Roman" w:cs="Times New Roman"/>
          <w:bCs/>
          <w:i/>
          <w:sz w:val="24"/>
          <w:szCs w:val="24"/>
          <w:lang w:val="fr-FR"/>
        </w:rPr>
      </w:pPr>
      <w:r w:rsidRPr="00C20E12">
        <w:rPr>
          <w:rFonts w:ascii="Times New Roman" w:hAnsi="Times New Roman" w:cs="Times New Roman"/>
          <w:bCs/>
          <w:i/>
          <w:sz w:val="24"/>
          <w:szCs w:val="24"/>
          <w:lang w:val="fr-FR"/>
        </w:rPr>
        <w:t>L’évaluation de compréhension écrite</w:t>
      </w:r>
      <w:r w:rsidR="00857AC9">
        <w:rPr>
          <w:rFonts w:ascii="Times New Roman" w:hAnsi="Times New Roman" w:cs="Times New Roman"/>
          <w:bCs/>
          <w:i/>
          <w:sz w:val="24"/>
          <w:szCs w:val="24"/>
          <w:lang w:val="fr-FR"/>
        </w:rPr>
        <w:t>……………………..</w:t>
      </w:r>
      <w:r w:rsidRPr="00857AC9">
        <w:rPr>
          <w:rFonts w:ascii="Times New Roman" w:hAnsi="Times New Roman" w:cs="Times New Roman"/>
          <w:bCs/>
          <w:sz w:val="24"/>
          <w:szCs w:val="24"/>
          <w:lang w:val="fr-FR"/>
        </w:rPr>
        <w:t>p</w:t>
      </w:r>
      <w:r w:rsidR="00857AC9" w:rsidRPr="00857AC9">
        <w:rPr>
          <w:rFonts w:ascii="Times New Roman" w:hAnsi="Times New Roman" w:cs="Times New Roman"/>
          <w:bCs/>
          <w:sz w:val="24"/>
          <w:szCs w:val="24"/>
          <w:lang w:val="fr-FR"/>
        </w:rPr>
        <w:t xml:space="preserve">. </w:t>
      </w:r>
      <w:r w:rsidRPr="00857AC9">
        <w:rPr>
          <w:rFonts w:ascii="Times New Roman" w:hAnsi="Times New Roman" w:cs="Times New Roman"/>
          <w:bCs/>
          <w:sz w:val="24"/>
          <w:szCs w:val="24"/>
          <w:lang w:val="fr-FR"/>
        </w:rPr>
        <w:t>49</w:t>
      </w:r>
    </w:p>
    <w:p w14:paraId="19F68C75" w14:textId="4C3FB34A" w:rsidR="00FF1624" w:rsidRDefault="00FF1624" w:rsidP="00FF1624">
      <w:pPr>
        <w:pStyle w:val="Pardeliste"/>
        <w:numPr>
          <w:ilvl w:val="0"/>
          <w:numId w:val="33"/>
        </w:numPr>
        <w:spacing w:after="0" w:line="360" w:lineRule="auto"/>
        <w:jc w:val="both"/>
        <w:outlineLvl w:val="0"/>
        <w:rPr>
          <w:rFonts w:ascii="Times New Roman" w:hAnsi="Times New Roman" w:cs="Times New Roman"/>
          <w:bCs/>
          <w:i/>
          <w:sz w:val="24"/>
          <w:szCs w:val="24"/>
          <w:lang w:val="fr-FR"/>
        </w:rPr>
      </w:pPr>
      <w:r w:rsidRPr="00C20E12">
        <w:rPr>
          <w:rFonts w:ascii="Times New Roman" w:hAnsi="Times New Roman" w:cs="Times New Roman"/>
          <w:bCs/>
          <w:i/>
          <w:sz w:val="24"/>
          <w:szCs w:val="24"/>
          <w:lang w:val="fr-FR"/>
        </w:rPr>
        <w:t>L’évaluation de production écrite</w:t>
      </w:r>
      <w:r w:rsidR="00857AC9">
        <w:rPr>
          <w:rFonts w:ascii="Times New Roman" w:hAnsi="Times New Roman" w:cs="Times New Roman"/>
          <w:bCs/>
          <w:i/>
          <w:sz w:val="24"/>
          <w:szCs w:val="24"/>
          <w:lang w:val="fr-FR"/>
        </w:rPr>
        <w:t>…………………………..</w:t>
      </w:r>
      <w:r w:rsidRPr="00857AC9">
        <w:rPr>
          <w:rFonts w:ascii="Times New Roman" w:hAnsi="Times New Roman" w:cs="Times New Roman"/>
          <w:bCs/>
          <w:sz w:val="24"/>
          <w:szCs w:val="24"/>
          <w:lang w:val="fr-FR"/>
        </w:rPr>
        <w:t>p</w:t>
      </w:r>
      <w:r w:rsidR="00857AC9" w:rsidRPr="00857AC9">
        <w:rPr>
          <w:rFonts w:ascii="Times New Roman" w:hAnsi="Times New Roman" w:cs="Times New Roman"/>
          <w:bCs/>
          <w:sz w:val="24"/>
          <w:szCs w:val="24"/>
          <w:lang w:val="fr-FR"/>
        </w:rPr>
        <w:t xml:space="preserve">. </w:t>
      </w:r>
      <w:r w:rsidRPr="00857AC9">
        <w:rPr>
          <w:rFonts w:ascii="Times New Roman" w:hAnsi="Times New Roman" w:cs="Times New Roman"/>
          <w:bCs/>
          <w:sz w:val="24"/>
          <w:szCs w:val="24"/>
          <w:lang w:val="fr-FR"/>
        </w:rPr>
        <w:t>50</w:t>
      </w:r>
    </w:p>
    <w:p w14:paraId="2277125D" w14:textId="77777777" w:rsidR="00FF1624" w:rsidRDefault="00FF1624" w:rsidP="00FF1624">
      <w:pPr>
        <w:spacing w:after="0" w:line="360" w:lineRule="auto"/>
        <w:jc w:val="both"/>
        <w:outlineLvl w:val="0"/>
        <w:rPr>
          <w:rFonts w:ascii="Times New Roman" w:hAnsi="Times New Roman" w:cs="Times New Roman"/>
          <w:bCs/>
          <w:i/>
          <w:sz w:val="24"/>
          <w:szCs w:val="24"/>
          <w:lang w:val="fr-FR"/>
        </w:rPr>
      </w:pPr>
    </w:p>
    <w:p w14:paraId="4D08338E" w14:textId="6985D4BF" w:rsidR="00FF1624" w:rsidRPr="00D15A57" w:rsidRDefault="00FF1624" w:rsidP="003C7659">
      <w:pPr>
        <w:pStyle w:val="Pardeliste"/>
        <w:numPr>
          <w:ilvl w:val="0"/>
          <w:numId w:val="43"/>
        </w:numPr>
        <w:spacing w:after="0" w:line="360" w:lineRule="auto"/>
        <w:jc w:val="both"/>
        <w:outlineLvl w:val="0"/>
        <w:rPr>
          <w:rFonts w:ascii="Times New Roman" w:hAnsi="Times New Roman" w:cs="Times New Roman"/>
          <w:b/>
          <w:bCs/>
          <w:sz w:val="24"/>
          <w:szCs w:val="24"/>
          <w:lang w:val="fr-FR"/>
        </w:rPr>
      </w:pPr>
      <w:r w:rsidRPr="00D15A57">
        <w:rPr>
          <w:rFonts w:ascii="Times New Roman" w:hAnsi="Times New Roman" w:cs="Times New Roman"/>
          <w:b/>
          <w:bCs/>
          <w:sz w:val="24"/>
          <w:szCs w:val="24"/>
          <w:lang w:val="fr-FR"/>
        </w:rPr>
        <w:t xml:space="preserve">Retour sur les différents résultats et tentative </w:t>
      </w:r>
      <w:r w:rsidRPr="002036B9">
        <w:rPr>
          <w:rFonts w:ascii="Times New Roman" w:hAnsi="Times New Roman" w:cs="Times New Roman"/>
          <w:b/>
          <w:bCs/>
          <w:sz w:val="24"/>
          <w:szCs w:val="24"/>
          <w:lang w:val="fr-FR"/>
        </w:rPr>
        <w:t>d’explications</w:t>
      </w:r>
      <w:r w:rsidR="00857AC9">
        <w:rPr>
          <w:rFonts w:ascii="Times New Roman" w:hAnsi="Times New Roman" w:cs="Times New Roman"/>
          <w:bCs/>
          <w:sz w:val="24"/>
          <w:szCs w:val="24"/>
          <w:lang w:val="fr-FR"/>
        </w:rPr>
        <w:t>……</w:t>
      </w:r>
      <w:r w:rsidRPr="00857AC9">
        <w:rPr>
          <w:rFonts w:ascii="Times New Roman" w:hAnsi="Times New Roman" w:cs="Times New Roman"/>
          <w:bCs/>
          <w:sz w:val="24"/>
          <w:szCs w:val="24"/>
          <w:lang w:val="fr-FR"/>
        </w:rPr>
        <w:t>p</w:t>
      </w:r>
      <w:r w:rsidR="00857AC9">
        <w:rPr>
          <w:rFonts w:ascii="Times New Roman" w:hAnsi="Times New Roman" w:cs="Times New Roman"/>
          <w:bCs/>
          <w:sz w:val="24"/>
          <w:szCs w:val="24"/>
          <w:lang w:val="fr-FR"/>
        </w:rPr>
        <w:t xml:space="preserve">. </w:t>
      </w:r>
      <w:r w:rsidRPr="00857AC9">
        <w:rPr>
          <w:rFonts w:ascii="Times New Roman" w:hAnsi="Times New Roman" w:cs="Times New Roman"/>
          <w:bCs/>
          <w:sz w:val="24"/>
          <w:szCs w:val="24"/>
          <w:lang w:val="fr-FR"/>
        </w:rPr>
        <w:t>53</w:t>
      </w:r>
    </w:p>
    <w:p w14:paraId="4EAEAA26" w14:textId="77777777" w:rsidR="00FF1624" w:rsidRDefault="00FF1624" w:rsidP="00FF1624">
      <w:pPr>
        <w:spacing w:after="0" w:line="360" w:lineRule="auto"/>
        <w:jc w:val="both"/>
        <w:outlineLvl w:val="0"/>
        <w:rPr>
          <w:rFonts w:ascii="Times New Roman" w:hAnsi="Times New Roman" w:cs="Times New Roman"/>
          <w:b/>
          <w:bCs/>
          <w:sz w:val="24"/>
          <w:szCs w:val="24"/>
          <w:lang w:val="fr-FR"/>
        </w:rPr>
      </w:pPr>
    </w:p>
    <w:p w14:paraId="1DC24C4C" w14:textId="2D1241C9" w:rsidR="00FF1624" w:rsidRDefault="00FF1624" w:rsidP="00857AC9">
      <w:pPr>
        <w:pStyle w:val="Pardeliste"/>
        <w:numPr>
          <w:ilvl w:val="0"/>
          <w:numId w:val="41"/>
        </w:numPr>
        <w:spacing w:after="0" w:line="360" w:lineRule="auto"/>
        <w:jc w:val="both"/>
        <w:outlineLvl w:val="0"/>
        <w:rPr>
          <w:rFonts w:ascii="Times New Roman" w:hAnsi="Times New Roman" w:cs="Times New Roman"/>
          <w:bCs/>
          <w:i/>
          <w:sz w:val="24"/>
          <w:szCs w:val="24"/>
          <w:lang w:val="fr-FR"/>
        </w:rPr>
      </w:pPr>
      <w:r w:rsidRPr="0090015B">
        <w:rPr>
          <w:rFonts w:ascii="Times New Roman" w:hAnsi="Times New Roman" w:cs="Times New Roman"/>
          <w:bCs/>
          <w:i/>
          <w:sz w:val="24"/>
          <w:szCs w:val="24"/>
          <w:lang w:val="fr-FR"/>
        </w:rPr>
        <w:t>Le questionnaire anonyme</w:t>
      </w:r>
      <w:r w:rsidR="00857AC9">
        <w:rPr>
          <w:rFonts w:ascii="Times New Roman" w:hAnsi="Times New Roman" w:cs="Times New Roman"/>
          <w:bCs/>
          <w:i/>
          <w:sz w:val="24"/>
          <w:szCs w:val="24"/>
          <w:lang w:val="fr-FR"/>
        </w:rPr>
        <w:t>………</w:t>
      </w:r>
      <w:r w:rsidR="00F45DE4">
        <w:rPr>
          <w:rFonts w:ascii="Times New Roman" w:hAnsi="Times New Roman" w:cs="Times New Roman"/>
          <w:bCs/>
          <w:i/>
          <w:sz w:val="24"/>
          <w:szCs w:val="24"/>
          <w:lang w:val="fr-FR"/>
        </w:rPr>
        <w:t>……………….</w:t>
      </w:r>
      <w:r w:rsidR="00857AC9">
        <w:rPr>
          <w:rFonts w:ascii="Times New Roman" w:hAnsi="Times New Roman" w:cs="Times New Roman"/>
          <w:bCs/>
          <w:i/>
          <w:sz w:val="24"/>
          <w:szCs w:val="24"/>
          <w:lang w:val="fr-FR"/>
        </w:rPr>
        <w:t>……</w:t>
      </w:r>
      <w:r w:rsidR="00F45DE4">
        <w:rPr>
          <w:rFonts w:ascii="Times New Roman" w:hAnsi="Times New Roman" w:cs="Times New Roman"/>
          <w:bCs/>
          <w:i/>
          <w:sz w:val="24"/>
          <w:szCs w:val="24"/>
          <w:lang w:val="fr-FR"/>
        </w:rPr>
        <w:t>.</w:t>
      </w:r>
      <w:r w:rsidR="00857AC9">
        <w:rPr>
          <w:rFonts w:ascii="Times New Roman" w:hAnsi="Times New Roman" w:cs="Times New Roman"/>
          <w:bCs/>
          <w:i/>
          <w:sz w:val="24"/>
          <w:szCs w:val="24"/>
          <w:lang w:val="fr-FR"/>
        </w:rPr>
        <w:t>…….</w:t>
      </w:r>
      <w:r w:rsidRPr="00857AC9">
        <w:rPr>
          <w:rFonts w:ascii="Times New Roman" w:hAnsi="Times New Roman" w:cs="Times New Roman"/>
          <w:bCs/>
          <w:sz w:val="24"/>
          <w:szCs w:val="24"/>
          <w:lang w:val="fr-FR"/>
        </w:rPr>
        <w:t>p</w:t>
      </w:r>
      <w:r w:rsidR="00857AC9">
        <w:rPr>
          <w:rFonts w:ascii="Times New Roman" w:hAnsi="Times New Roman" w:cs="Times New Roman"/>
          <w:bCs/>
          <w:sz w:val="24"/>
          <w:szCs w:val="24"/>
          <w:lang w:val="fr-FR"/>
        </w:rPr>
        <w:t xml:space="preserve">. </w:t>
      </w:r>
      <w:r w:rsidRPr="00857AC9">
        <w:rPr>
          <w:rFonts w:ascii="Times New Roman" w:hAnsi="Times New Roman" w:cs="Times New Roman"/>
          <w:bCs/>
          <w:sz w:val="24"/>
          <w:szCs w:val="24"/>
          <w:lang w:val="fr-FR"/>
        </w:rPr>
        <w:t>53</w:t>
      </w:r>
    </w:p>
    <w:p w14:paraId="41F5C6F1" w14:textId="3645C138" w:rsidR="00FF1624" w:rsidRPr="00FF1624" w:rsidRDefault="00FF1624" w:rsidP="00857AC9">
      <w:pPr>
        <w:pStyle w:val="Pardeliste"/>
        <w:numPr>
          <w:ilvl w:val="0"/>
          <w:numId w:val="41"/>
        </w:numPr>
        <w:spacing w:after="0" w:line="360" w:lineRule="auto"/>
        <w:jc w:val="both"/>
        <w:outlineLvl w:val="0"/>
        <w:rPr>
          <w:rFonts w:ascii="Times New Roman" w:hAnsi="Times New Roman" w:cs="Times New Roman"/>
          <w:bCs/>
          <w:i/>
          <w:sz w:val="24"/>
          <w:szCs w:val="24"/>
          <w:lang w:val="fr-FR"/>
        </w:rPr>
      </w:pPr>
      <w:r w:rsidRPr="00FF1624">
        <w:rPr>
          <w:rFonts w:ascii="Times New Roman" w:hAnsi="Times New Roman" w:cs="Times New Roman"/>
          <w:bCs/>
          <w:i/>
          <w:sz w:val="24"/>
          <w:szCs w:val="24"/>
          <w:lang w:val="fr-FR"/>
        </w:rPr>
        <w:t>La compréhension écrite et l’interaction orale (Jour 4)</w:t>
      </w:r>
      <w:r w:rsidR="00F45DE4">
        <w:rPr>
          <w:rFonts w:ascii="Times New Roman" w:hAnsi="Times New Roman" w:cs="Times New Roman"/>
          <w:bCs/>
          <w:i/>
          <w:sz w:val="24"/>
          <w:szCs w:val="24"/>
          <w:lang w:val="fr-FR"/>
        </w:rPr>
        <w:t>…</w:t>
      </w:r>
      <w:r w:rsidRPr="00857AC9">
        <w:rPr>
          <w:rFonts w:ascii="Times New Roman" w:hAnsi="Times New Roman" w:cs="Times New Roman"/>
          <w:bCs/>
          <w:sz w:val="24"/>
          <w:szCs w:val="24"/>
          <w:lang w:val="fr-FR"/>
        </w:rPr>
        <w:t>p</w:t>
      </w:r>
      <w:r w:rsidR="00857AC9">
        <w:rPr>
          <w:rFonts w:ascii="Times New Roman" w:hAnsi="Times New Roman" w:cs="Times New Roman"/>
          <w:bCs/>
          <w:sz w:val="24"/>
          <w:szCs w:val="24"/>
          <w:lang w:val="fr-FR"/>
        </w:rPr>
        <w:t xml:space="preserve">. </w:t>
      </w:r>
      <w:r w:rsidRPr="00857AC9">
        <w:rPr>
          <w:rFonts w:ascii="Times New Roman" w:hAnsi="Times New Roman" w:cs="Times New Roman"/>
          <w:bCs/>
          <w:sz w:val="24"/>
          <w:szCs w:val="24"/>
          <w:lang w:val="fr-FR"/>
        </w:rPr>
        <w:t>53</w:t>
      </w:r>
    </w:p>
    <w:p w14:paraId="0CDDE265" w14:textId="2D9C5893" w:rsidR="00FF1624" w:rsidRPr="00FF1624" w:rsidRDefault="00FF1624" w:rsidP="00857AC9">
      <w:pPr>
        <w:pStyle w:val="Pardeliste"/>
        <w:numPr>
          <w:ilvl w:val="0"/>
          <w:numId w:val="41"/>
        </w:numPr>
        <w:spacing w:after="0" w:line="360" w:lineRule="auto"/>
        <w:jc w:val="both"/>
        <w:outlineLvl w:val="0"/>
        <w:rPr>
          <w:rFonts w:ascii="Times New Roman" w:hAnsi="Times New Roman" w:cs="Times New Roman"/>
          <w:bCs/>
          <w:i/>
          <w:sz w:val="24"/>
          <w:szCs w:val="24"/>
          <w:lang w:val="fr-FR"/>
        </w:rPr>
      </w:pPr>
      <w:r w:rsidRPr="00FF1624">
        <w:rPr>
          <w:rFonts w:ascii="Times New Roman" w:hAnsi="Times New Roman" w:cs="Times New Roman"/>
          <w:bCs/>
          <w:i/>
          <w:sz w:val="24"/>
          <w:szCs w:val="24"/>
          <w:lang w:val="fr-FR"/>
        </w:rPr>
        <w:t>L’évaluation de production écrite</w:t>
      </w:r>
      <w:r w:rsidR="00F45DE4">
        <w:rPr>
          <w:rFonts w:ascii="Times New Roman" w:hAnsi="Times New Roman" w:cs="Times New Roman"/>
          <w:bCs/>
          <w:i/>
          <w:sz w:val="24"/>
          <w:szCs w:val="24"/>
          <w:lang w:val="fr-FR"/>
        </w:rPr>
        <w:t>…………………………..</w:t>
      </w:r>
      <w:r w:rsidRPr="00857AC9">
        <w:rPr>
          <w:rFonts w:ascii="Times New Roman" w:hAnsi="Times New Roman" w:cs="Times New Roman"/>
          <w:bCs/>
          <w:sz w:val="24"/>
          <w:szCs w:val="24"/>
          <w:lang w:val="fr-FR"/>
        </w:rPr>
        <w:t>p</w:t>
      </w:r>
      <w:r w:rsidR="00857AC9">
        <w:rPr>
          <w:rFonts w:ascii="Times New Roman" w:hAnsi="Times New Roman" w:cs="Times New Roman"/>
          <w:bCs/>
          <w:sz w:val="24"/>
          <w:szCs w:val="24"/>
          <w:lang w:val="fr-FR"/>
        </w:rPr>
        <w:t xml:space="preserve">. </w:t>
      </w:r>
      <w:r w:rsidRPr="008B3918">
        <w:rPr>
          <w:rFonts w:ascii="Times New Roman" w:hAnsi="Times New Roman" w:cs="Times New Roman"/>
          <w:bCs/>
          <w:sz w:val="24"/>
          <w:szCs w:val="24"/>
          <w:lang w:val="fr-FR"/>
        </w:rPr>
        <w:t>5</w:t>
      </w:r>
      <w:r w:rsidR="002036B9" w:rsidRPr="008B3918">
        <w:rPr>
          <w:rFonts w:ascii="Times New Roman" w:hAnsi="Times New Roman" w:cs="Times New Roman"/>
          <w:bCs/>
          <w:sz w:val="24"/>
          <w:szCs w:val="24"/>
          <w:lang w:val="fr-FR"/>
        </w:rPr>
        <w:t>4</w:t>
      </w:r>
    </w:p>
    <w:p w14:paraId="3743042D" w14:textId="77777777" w:rsidR="00FF1624" w:rsidRDefault="00FF1624" w:rsidP="00FF1624">
      <w:pPr>
        <w:spacing w:after="0" w:line="360" w:lineRule="auto"/>
        <w:jc w:val="both"/>
        <w:outlineLvl w:val="0"/>
        <w:rPr>
          <w:rFonts w:ascii="Times New Roman" w:hAnsi="Times New Roman" w:cs="Times New Roman"/>
          <w:bCs/>
          <w:i/>
          <w:sz w:val="24"/>
          <w:szCs w:val="24"/>
          <w:lang w:val="fr-FR"/>
        </w:rPr>
      </w:pPr>
    </w:p>
    <w:p w14:paraId="2103F0C4" w14:textId="0998E8EC" w:rsidR="00FF1624" w:rsidRPr="00D15A57" w:rsidRDefault="00FF1624" w:rsidP="003C7659">
      <w:pPr>
        <w:pStyle w:val="Pardeliste"/>
        <w:numPr>
          <w:ilvl w:val="0"/>
          <w:numId w:val="43"/>
        </w:numPr>
        <w:spacing w:after="0" w:line="360" w:lineRule="auto"/>
        <w:jc w:val="both"/>
        <w:outlineLvl w:val="0"/>
        <w:rPr>
          <w:rFonts w:ascii="Times New Roman" w:hAnsi="Times New Roman" w:cs="Times New Roman"/>
          <w:b/>
          <w:bCs/>
          <w:sz w:val="24"/>
          <w:szCs w:val="24"/>
          <w:lang w:val="fr-FR"/>
        </w:rPr>
      </w:pPr>
      <w:r w:rsidRPr="00D15A57">
        <w:rPr>
          <w:rFonts w:ascii="Times New Roman" w:hAnsi="Times New Roman" w:cs="Times New Roman"/>
          <w:b/>
          <w:bCs/>
          <w:sz w:val="24"/>
          <w:szCs w:val="24"/>
          <w:lang w:val="fr-FR"/>
        </w:rPr>
        <w:t xml:space="preserve">Les limites de la </w:t>
      </w:r>
      <w:r w:rsidRPr="00F45DE4">
        <w:rPr>
          <w:rFonts w:ascii="Times New Roman" w:hAnsi="Times New Roman" w:cs="Times New Roman"/>
          <w:b/>
          <w:bCs/>
          <w:sz w:val="24"/>
          <w:szCs w:val="24"/>
          <w:lang w:val="fr-FR"/>
        </w:rPr>
        <w:t>recherche</w:t>
      </w:r>
      <w:r w:rsidR="00F45DE4">
        <w:rPr>
          <w:rFonts w:ascii="Times New Roman" w:hAnsi="Times New Roman" w:cs="Times New Roman"/>
          <w:bCs/>
          <w:sz w:val="24"/>
          <w:szCs w:val="24"/>
          <w:lang w:val="fr-FR"/>
        </w:rPr>
        <w:t>................................................................</w:t>
      </w:r>
      <w:r w:rsidRPr="00F45DE4">
        <w:rPr>
          <w:rFonts w:ascii="Times New Roman" w:hAnsi="Times New Roman" w:cs="Times New Roman"/>
          <w:bCs/>
          <w:sz w:val="24"/>
          <w:szCs w:val="24"/>
          <w:lang w:val="fr-FR"/>
        </w:rPr>
        <w:t>p</w:t>
      </w:r>
      <w:r w:rsidR="00857AC9" w:rsidRPr="00F45DE4">
        <w:rPr>
          <w:rFonts w:ascii="Times New Roman" w:hAnsi="Times New Roman" w:cs="Times New Roman"/>
          <w:bCs/>
          <w:sz w:val="24"/>
          <w:szCs w:val="24"/>
          <w:lang w:val="fr-FR"/>
        </w:rPr>
        <w:t xml:space="preserve">. </w:t>
      </w:r>
      <w:r w:rsidRPr="00F45DE4">
        <w:rPr>
          <w:rFonts w:ascii="Times New Roman" w:hAnsi="Times New Roman" w:cs="Times New Roman"/>
          <w:bCs/>
          <w:sz w:val="24"/>
          <w:szCs w:val="24"/>
          <w:lang w:val="fr-FR"/>
        </w:rPr>
        <w:t>5</w:t>
      </w:r>
      <w:r w:rsidR="002036B9">
        <w:rPr>
          <w:rFonts w:ascii="Times New Roman" w:hAnsi="Times New Roman" w:cs="Times New Roman"/>
          <w:bCs/>
          <w:sz w:val="24"/>
          <w:szCs w:val="24"/>
          <w:lang w:val="fr-FR"/>
        </w:rPr>
        <w:t>6</w:t>
      </w:r>
    </w:p>
    <w:p w14:paraId="2F384E72" w14:textId="77777777" w:rsidR="00FF1624" w:rsidRDefault="00FF1624" w:rsidP="00FF1624">
      <w:pPr>
        <w:spacing w:after="0" w:line="360" w:lineRule="auto"/>
        <w:jc w:val="both"/>
        <w:outlineLvl w:val="0"/>
        <w:rPr>
          <w:rFonts w:ascii="Times New Roman" w:hAnsi="Times New Roman" w:cs="Times New Roman"/>
          <w:b/>
          <w:bCs/>
          <w:sz w:val="24"/>
          <w:szCs w:val="24"/>
          <w:lang w:val="fr-FR"/>
        </w:rPr>
      </w:pPr>
    </w:p>
    <w:p w14:paraId="1E262A95" w14:textId="230DF6CA" w:rsidR="00FF1624" w:rsidRDefault="00FF1624" w:rsidP="00FF1624">
      <w:pPr>
        <w:spacing w:after="0" w:line="360" w:lineRule="auto"/>
        <w:ind w:firstLine="708"/>
        <w:jc w:val="both"/>
        <w:outlineLvl w:val="0"/>
        <w:rPr>
          <w:rFonts w:ascii="Times New Roman" w:hAnsi="Times New Roman" w:cs="Times New Roman"/>
          <w:b/>
          <w:bCs/>
          <w:sz w:val="24"/>
          <w:szCs w:val="24"/>
          <w:lang w:val="fr-FR"/>
        </w:rPr>
      </w:pPr>
      <w:r w:rsidRPr="00F45DE4">
        <w:rPr>
          <w:rFonts w:ascii="Times New Roman" w:hAnsi="Times New Roman" w:cs="Times New Roman"/>
          <w:b/>
          <w:bCs/>
          <w:sz w:val="24"/>
          <w:szCs w:val="24"/>
          <w:u w:val="single"/>
          <w:lang w:val="fr-FR"/>
        </w:rPr>
        <w:lastRenderedPageBreak/>
        <w:t>Conclusion</w:t>
      </w:r>
      <w:r w:rsidR="00F45DE4">
        <w:rPr>
          <w:rFonts w:ascii="Times New Roman" w:hAnsi="Times New Roman" w:cs="Times New Roman"/>
          <w:bCs/>
          <w:sz w:val="24"/>
          <w:szCs w:val="24"/>
          <w:lang w:val="fr-FR"/>
        </w:rPr>
        <w:t>...........................................................................................................</w:t>
      </w:r>
      <w:r w:rsidRPr="00F45DE4">
        <w:rPr>
          <w:rFonts w:ascii="Times New Roman" w:hAnsi="Times New Roman" w:cs="Times New Roman"/>
          <w:bCs/>
          <w:sz w:val="24"/>
          <w:szCs w:val="24"/>
          <w:lang w:val="fr-FR"/>
        </w:rPr>
        <w:t>p</w:t>
      </w:r>
      <w:r w:rsidR="00F45DE4">
        <w:rPr>
          <w:rFonts w:ascii="Times New Roman" w:hAnsi="Times New Roman" w:cs="Times New Roman"/>
          <w:bCs/>
          <w:sz w:val="24"/>
          <w:szCs w:val="24"/>
          <w:lang w:val="fr-FR"/>
        </w:rPr>
        <w:t xml:space="preserve">. </w:t>
      </w:r>
      <w:r w:rsidRPr="00F45DE4">
        <w:rPr>
          <w:rFonts w:ascii="Times New Roman" w:hAnsi="Times New Roman" w:cs="Times New Roman"/>
          <w:bCs/>
          <w:sz w:val="24"/>
          <w:szCs w:val="24"/>
          <w:lang w:val="fr-FR"/>
        </w:rPr>
        <w:t>5</w:t>
      </w:r>
      <w:r w:rsidR="002036B9">
        <w:rPr>
          <w:rFonts w:ascii="Times New Roman" w:hAnsi="Times New Roman" w:cs="Times New Roman"/>
          <w:bCs/>
          <w:sz w:val="24"/>
          <w:szCs w:val="24"/>
          <w:lang w:val="fr-FR"/>
        </w:rPr>
        <w:t>6</w:t>
      </w:r>
    </w:p>
    <w:p w14:paraId="393C4E53" w14:textId="77777777" w:rsidR="00FF1624" w:rsidRDefault="00FF1624" w:rsidP="00FF1624">
      <w:pPr>
        <w:spacing w:after="0" w:line="360" w:lineRule="auto"/>
        <w:ind w:firstLine="708"/>
        <w:jc w:val="both"/>
        <w:outlineLvl w:val="0"/>
        <w:rPr>
          <w:rFonts w:ascii="Times New Roman" w:hAnsi="Times New Roman" w:cs="Times New Roman"/>
          <w:b/>
          <w:bCs/>
          <w:sz w:val="24"/>
          <w:szCs w:val="24"/>
          <w:lang w:val="fr-FR"/>
        </w:rPr>
      </w:pPr>
    </w:p>
    <w:p w14:paraId="5995A8D5" w14:textId="4E88F7CB" w:rsidR="00FF1624" w:rsidRDefault="00FF1624" w:rsidP="00FF1624">
      <w:pPr>
        <w:spacing w:after="0" w:line="360" w:lineRule="auto"/>
        <w:ind w:firstLine="708"/>
        <w:jc w:val="both"/>
        <w:outlineLvl w:val="0"/>
        <w:rPr>
          <w:rFonts w:ascii="Times New Roman" w:hAnsi="Times New Roman" w:cs="Times New Roman"/>
          <w:b/>
          <w:bCs/>
          <w:sz w:val="24"/>
          <w:szCs w:val="24"/>
          <w:lang w:val="fr-FR"/>
        </w:rPr>
      </w:pPr>
      <w:bookmarkStart w:id="5" w:name="_GoBack"/>
      <w:r w:rsidRPr="00187FBA">
        <w:rPr>
          <w:rFonts w:ascii="Times New Roman" w:hAnsi="Times New Roman" w:cs="Times New Roman"/>
          <w:b/>
          <w:bCs/>
          <w:sz w:val="24"/>
          <w:szCs w:val="24"/>
          <w:lang w:val="fr-FR"/>
        </w:rPr>
        <w:t>Références</w:t>
      </w:r>
      <w:bookmarkEnd w:id="5"/>
      <w:r w:rsidR="00F45DE4">
        <w:rPr>
          <w:rFonts w:ascii="Times New Roman" w:hAnsi="Times New Roman" w:cs="Times New Roman"/>
          <w:bCs/>
          <w:sz w:val="24"/>
          <w:szCs w:val="24"/>
          <w:lang w:val="fr-FR"/>
        </w:rPr>
        <w:t>………………………………………………………………………</w:t>
      </w:r>
      <w:r w:rsidRPr="00F45DE4">
        <w:rPr>
          <w:rFonts w:ascii="Times New Roman" w:hAnsi="Times New Roman" w:cs="Times New Roman"/>
          <w:bCs/>
          <w:sz w:val="24"/>
          <w:szCs w:val="24"/>
          <w:lang w:val="fr-FR"/>
        </w:rPr>
        <w:t>p</w:t>
      </w:r>
      <w:r w:rsidR="00F45DE4">
        <w:rPr>
          <w:rFonts w:ascii="Times New Roman" w:hAnsi="Times New Roman" w:cs="Times New Roman"/>
          <w:bCs/>
          <w:sz w:val="24"/>
          <w:szCs w:val="24"/>
          <w:lang w:val="fr-FR"/>
        </w:rPr>
        <w:t xml:space="preserve">. </w:t>
      </w:r>
      <w:r w:rsidRPr="00F45DE4">
        <w:rPr>
          <w:rFonts w:ascii="Times New Roman" w:hAnsi="Times New Roman" w:cs="Times New Roman"/>
          <w:bCs/>
          <w:sz w:val="24"/>
          <w:szCs w:val="24"/>
          <w:lang w:val="fr-FR"/>
        </w:rPr>
        <w:t>61</w:t>
      </w:r>
    </w:p>
    <w:p w14:paraId="7796FDE2" w14:textId="77777777" w:rsidR="00F45DE4" w:rsidRDefault="00F45DE4" w:rsidP="00FF1624">
      <w:pPr>
        <w:spacing w:after="0" w:line="360" w:lineRule="auto"/>
        <w:ind w:firstLine="708"/>
        <w:jc w:val="both"/>
        <w:outlineLvl w:val="0"/>
        <w:rPr>
          <w:rFonts w:ascii="Times New Roman" w:hAnsi="Times New Roman" w:cs="Times New Roman"/>
          <w:b/>
          <w:bCs/>
          <w:sz w:val="24"/>
          <w:szCs w:val="24"/>
          <w:lang w:val="fr-FR"/>
        </w:rPr>
      </w:pPr>
    </w:p>
    <w:p w14:paraId="2B6406BA" w14:textId="5F27DEC7" w:rsidR="00327618" w:rsidRPr="00F57D0A" w:rsidRDefault="00FF1624" w:rsidP="00F57D0A">
      <w:pPr>
        <w:spacing w:after="0" w:line="360" w:lineRule="auto"/>
        <w:ind w:firstLine="708"/>
        <w:jc w:val="both"/>
        <w:outlineLvl w:val="0"/>
        <w:rPr>
          <w:rFonts w:ascii="Times New Roman" w:hAnsi="Times New Roman" w:cs="Times New Roman"/>
          <w:bCs/>
          <w:sz w:val="24"/>
          <w:szCs w:val="24"/>
          <w:lang w:val="fr-FR"/>
        </w:rPr>
        <w:sectPr w:rsidR="00327618" w:rsidRPr="00F57D0A" w:rsidSect="00BB41D4">
          <w:headerReference w:type="default" r:id="rId65"/>
          <w:footerReference w:type="default" r:id="rId66"/>
          <w:pgSz w:w="11900" w:h="16840"/>
          <w:pgMar w:top="1418" w:right="1418" w:bottom="1418" w:left="1701" w:header="709" w:footer="709" w:gutter="0"/>
          <w:pgNumType w:start="1"/>
          <w:cols w:space="708"/>
          <w:docGrid w:linePitch="360"/>
        </w:sectPr>
      </w:pPr>
      <w:r w:rsidRPr="00187FBA">
        <w:rPr>
          <w:rFonts w:ascii="Times New Roman" w:hAnsi="Times New Roman" w:cs="Times New Roman"/>
          <w:b/>
          <w:bCs/>
          <w:sz w:val="24"/>
          <w:szCs w:val="24"/>
          <w:lang w:val="fr-FR"/>
        </w:rPr>
        <w:t>Table des matière</w:t>
      </w:r>
      <w:r w:rsidR="00F45DE4" w:rsidRPr="00187FBA">
        <w:rPr>
          <w:rFonts w:ascii="Times New Roman" w:hAnsi="Times New Roman" w:cs="Times New Roman"/>
          <w:b/>
          <w:bCs/>
          <w:sz w:val="24"/>
          <w:szCs w:val="24"/>
          <w:lang w:val="fr-FR"/>
        </w:rPr>
        <w:t>s</w:t>
      </w:r>
      <w:r w:rsidR="00F45DE4" w:rsidRPr="008B3918">
        <w:rPr>
          <w:rFonts w:ascii="Times New Roman" w:hAnsi="Times New Roman" w:cs="Times New Roman"/>
          <w:bCs/>
          <w:sz w:val="24"/>
          <w:szCs w:val="24"/>
          <w:lang w:val="fr-FR"/>
        </w:rPr>
        <w:t>……………………………………………………………..</w:t>
      </w:r>
      <w:r w:rsidRPr="00F45DE4">
        <w:rPr>
          <w:rFonts w:ascii="Times New Roman" w:hAnsi="Times New Roman" w:cs="Times New Roman"/>
          <w:bCs/>
          <w:sz w:val="24"/>
          <w:szCs w:val="24"/>
          <w:lang w:val="fr-FR"/>
        </w:rPr>
        <w:t>p</w:t>
      </w:r>
      <w:r w:rsidR="00F45DE4" w:rsidRPr="00F45DE4">
        <w:rPr>
          <w:rFonts w:ascii="Times New Roman" w:hAnsi="Times New Roman" w:cs="Times New Roman"/>
          <w:bCs/>
          <w:sz w:val="24"/>
          <w:szCs w:val="24"/>
          <w:lang w:val="fr-FR"/>
        </w:rPr>
        <w:t xml:space="preserve">. </w:t>
      </w:r>
      <w:r w:rsidRPr="00F45DE4">
        <w:rPr>
          <w:rFonts w:ascii="Times New Roman" w:hAnsi="Times New Roman" w:cs="Times New Roman"/>
          <w:bCs/>
          <w:sz w:val="24"/>
          <w:szCs w:val="24"/>
          <w:lang w:val="fr-FR"/>
        </w:rPr>
        <w:t>71</w:t>
      </w:r>
    </w:p>
    <w:p w14:paraId="4961EAE7" w14:textId="3BAE0484" w:rsidR="00FF650F" w:rsidRDefault="00A63CD7" w:rsidP="00327618">
      <w:pPr>
        <w:spacing w:after="0" w:line="240" w:lineRule="auto"/>
        <w:jc w:val="both"/>
        <w:rPr>
          <w:rFonts w:ascii="Times New Roman" w:hAnsi="Times New Roman" w:cs="Times New Roman"/>
          <w:b/>
          <w:sz w:val="24"/>
          <w:szCs w:val="24"/>
          <w:lang w:val="fr-FR"/>
        </w:rPr>
      </w:pPr>
      <w:r w:rsidRPr="005933FF">
        <w:rPr>
          <w:rFonts w:ascii="Times New Roman" w:hAnsi="Times New Roman" w:cs="Times New Roman"/>
          <w:b/>
          <w:sz w:val="24"/>
          <w:szCs w:val="24"/>
          <w:lang w:val="fr-FR"/>
        </w:rPr>
        <w:lastRenderedPageBreak/>
        <w:t>Annexe 1 (</w:t>
      </w:r>
      <w:r w:rsidR="00774213" w:rsidRPr="005933FF">
        <w:rPr>
          <w:rFonts w:ascii="Times New Roman" w:hAnsi="Times New Roman" w:cs="Times New Roman"/>
          <w:b/>
          <w:sz w:val="24"/>
          <w:szCs w:val="24"/>
          <w:lang w:val="fr-FR"/>
        </w:rPr>
        <w:t xml:space="preserve">extrait de </w:t>
      </w:r>
      <w:r w:rsidR="004D383D" w:rsidRPr="005933FF">
        <w:rPr>
          <w:rFonts w:ascii="Times New Roman" w:hAnsi="Times New Roman" w:cs="Times New Roman"/>
          <w:b/>
          <w:sz w:val="24"/>
          <w:szCs w:val="24"/>
          <w:lang w:val="fr-FR"/>
        </w:rPr>
        <w:t>Sparrow, 2013)</w:t>
      </w:r>
    </w:p>
    <w:p w14:paraId="3A10AF83" w14:textId="77777777" w:rsidR="00327618" w:rsidRPr="005933FF" w:rsidRDefault="00327618" w:rsidP="00327618">
      <w:pPr>
        <w:spacing w:after="0" w:line="240" w:lineRule="auto"/>
        <w:jc w:val="both"/>
        <w:rPr>
          <w:rFonts w:ascii="Times New Roman" w:hAnsi="Times New Roman" w:cs="Times New Roman"/>
          <w:b/>
          <w:sz w:val="24"/>
          <w:szCs w:val="24"/>
          <w:lang w:val="fr-FR"/>
        </w:rPr>
      </w:pPr>
    </w:p>
    <w:p w14:paraId="45CCFABF" w14:textId="096E2DC3" w:rsidR="00A63CD7" w:rsidRPr="00F45DE4" w:rsidRDefault="00A63CD7" w:rsidP="0090555C">
      <w:pPr>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4B65D724" wp14:editId="7EA7E0F6">
            <wp:extent cx="5755640" cy="4292600"/>
            <wp:effectExtent l="0" t="0" r="10160" b="0"/>
            <wp:docPr id="1" name="Image 1" descr="Capture%20d’écran%202017-04-03%20à%2015.4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7-04-03%20à%2015.45.0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5640" cy="4292600"/>
                    </a:xfrm>
                    <a:prstGeom prst="rect">
                      <a:avLst/>
                    </a:prstGeom>
                    <a:noFill/>
                    <a:ln>
                      <a:noFill/>
                    </a:ln>
                  </pic:spPr>
                </pic:pic>
              </a:graphicData>
            </a:graphic>
          </wp:inline>
        </w:drawing>
      </w:r>
    </w:p>
    <w:p w14:paraId="69215E10" w14:textId="5B8EC8FB" w:rsidR="00711069" w:rsidRDefault="00711069" w:rsidP="0090555C">
      <w:pPr>
        <w:spacing w:line="36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Annexe 2 : les livres pour enfants et bandes dessinés</w:t>
      </w:r>
      <w:r w:rsidR="006D048D">
        <w:rPr>
          <w:rFonts w:ascii="Times New Roman" w:hAnsi="Times New Roman" w:cs="Times New Roman"/>
          <w:b/>
          <w:sz w:val="24"/>
          <w:szCs w:val="24"/>
          <w:lang w:val="fr-FR"/>
        </w:rPr>
        <w:t xml:space="preserve">, avec l’exemple de </w:t>
      </w:r>
      <w:r w:rsidR="006D048D" w:rsidRPr="006D048D">
        <w:rPr>
          <w:rFonts w:ascii="Times New Roman" w:hAnsi="Times New Roman" w:cs="Times New Roman"/>
          <w:b/>
          <w:i/>
          <w:sz w:val="24"/>
          <w:szCs w:val="24"/>
          <w:lang w:val="fr-FR"/>
        </w:rPr>
        <w:t>Superman</w:t>
      </w:r>
      <w:r w:rsidR="006D048D">
        <w:rPr>
          <w:rFonts w:ascii="Times New Roman" w:hAnsi="Times New Roman" w:cs="Times New Roman"/>
          <w:b/>
          <w:sz w:val="24"/>
          <w:szCs w:val="24"/>
          <w:lang w:val="fr-FR"/>
        </w:rPr>
        <w:t>, de Weeks et Jurgens (2017)</w:t>
      </w:r>
    </w:p>
    <w:p w14:paraId="7FD18A3E" w14:textId="03BBE8E6" w:rsidR="00DA1C15" w:rsidRDefault="00DA1C15" w:rsidP="0090555C">
      <w:pPr>
        <w:spacing w:line="360" w:lineRule="auto"/>
        <w:jc w:val="both"/>
        <w:rPr>
          <w:rFonts w:ascii="Times New Roman" w:hAnsi="Times New Roman" w:cs="Times New Roman"/>
          <w:b/>
          <w:sz w:val="24"/>
          <w:szCs w:val="24"/>
          <w:lang w:val="fr-FR"/>
        </w:rPr>
      </w:pPr>
      <w:r>
        <w:rPr>
          <w:rFonts w:ascii="Times New Roman" w:hAnsi="Times New Roman" w:cs="Times New Roman"/>
          <w:b/>
          <w:noProof/>
          <w:sz w:val="24"/>
          <w:szCs w:val="24"/>
          <w:lang w:val="fr-FR" w:eastAsia="fr-FR"/>
        </w:rPr>
        <w:drawing>
          <wp:inline distT="0" distB="0" distL="0" distR="0" wp14:anchorId="5AE26A30" wp14:editId="25C77C74">
            <wp:extent cx="5575935" cy="2250435"/>
            <wp:effectExtent l="0" t="0" r="0" b="10795"/>
            <wp:docPr id="6" name="Image 6" descr="Capture%20d’écran%202017-06-08%20à%2010.1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7-06-08%20à%2010.15.4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75935" cy="2250435"/>
                    </a:xfrm>
                    <a:prstGeom prst="rect">
                      <a:avLst/>
                    </a:prstGeom>
                    <a:noFill/>
                    <a:ln>
                      <a:noFill/>
                    </a:ln>
                  </pic:spPr>
                </pic:pic>
              </a:graphicData>
            </a:graphic>
          </wp:inline>
        </w:drawing>
      </w:r>
    </w:p>
    <w:p w14:paraId="70FE31CC" w14:textId="77777777" w:rsidR="00DA1C15" w:rsidRPr="00DA1C15" w:rsidRDefault="00DA1C15" w:rsidP="0090555C">
      <w:pPr>
        <w:spacing w:line="360" w:lineRule="auto"/>
        <w:jc w:val="both"/>
        <w:rPr>
          <w:rFonts w:ascii="Times New Roman" w:hAnsi="Times New Roman" w:cs="Times New Roman"/>
          <w:sz w:val="24"/>
          <w:szCs w:val="24"/>
          <w:lang w:val="fr-FR"/>
        </w:rPr>
      </w:pPr>
      <w:r w:rsidRPr="00DA1C15">
        <w:rPr>
          <w:rFonts w:ascii="Times New Roman" w:hAnsi="Times New Roman" w:cs="Times New Roman"/>
          <w:sz w:val="24"/>
          <w:szCs w:val="24"/>
          <w:lang w:val="fr-FR"/>
        </w:rPr>
        <w:t>Extrait de www.livre.fnac.com</w:t>
      </w:r>
    </w:p>
    <w:p w14:paraId="214EB040" w14:textId="4E2FD7B2" w:rsidR="00D21C08" w:rsidRDefault="00D21C08" w:rsidP="0090555C">
      <w:pPr>
        <w:spacing w:line="360" w:lineRule="auto"/>
        <w:jc w:val="both"/>
        <w:rPr>
          <w:rFonts w:ascii="Times New Roman" w:hAnsi="Times New Roman" w:cs="Times New Roman"/>
          <w:b/>
          <w:sz w:val="24"/>
          <w:szCs w:val="24"/>
          <w:lang w:val="fr-FR"/>
        </w:rPr>
      </w:pPr>
    </w:p>
    <w:p w14:paraId="26F493EA" w14:textId="62CC59E5" w:rsidR="00DE251A" w:rsidRPr="00DE251A" w:rsidRDefault="00DE251A" w:rsidP="0090555C">
      <w:pPr>
        <w:spacing w:line="360" w:lineRule="auto"/>
        <w:jc w:val="both"/>
        <w:rPr>
          <w:rFonts w:ascii="Times New Roman" w:hAnsi="Times New Roman" w:cs="Times New Roman"/>
          <w:b/>
          <w:sz w:val="24"/>
          <w:szCs w:val="24"/>
          <w:lang w:val="fr-FR"/>
        </w:rPr>
      </w:pPr>
      <w:r w:rsidRPr="00DE251A">
        <w:rPr>
          <w:rFonts w:ascii="Times New Roman" w:hAnsi="Times New Roman" w:cs="Times New Roman"/>
          <w:b/>
          <w:sz w:val="24"/>
          <w:szCs w:val="24"/>
          <w:lang w:val="fr-FR"/>
        </w:rPr>
        <w:lastRenderedPageBreak/>
        <w:t xml:space="preserve">Annexe </w:t>
      </w:r>
      <w:r w:rsidR="00711069">
        <w:rPr>
          <w:rFonts w:ascii="Times New Roman" w:hAnsi="Times New Roman" w:cs="Times New Roman"/>
          <w:b/>
          <w:sz w:val="24"/>
          <w:szCs w:val="24"/>
          <w:lang w:val="fr-FR"/>
        </w:rPr>
        <w:t>3</w:t>
      </w:r>
      <w:r w:rsidRPr="00DE251A">
        <w:rPr>
          <w:rFonts w:ascii="Times New Roman" w:hAnsi="Times New Roman" w:cs="Times New Roman"/>
          <w:b/>
          <w:sz w:val="24"/>
          <w:szCs w:val="24"/>
          <w:lang w:val="fr-FR"/>
        </w:rPr>
        <w:t xml:space="preserve"> : les livres adaptés, exemple avec </w:t>
      </w:r>
      <w:r w:rsidRPr="00DE251A">
        <w:rPr>
          <w:rFonts w:ascii="Times New Roman" w:hAnsi="Times New Roman" w:cs="Times New Roman"/>
          <w:b/>
          <w:i/>
          <w:sz w:val="24"/>
          <w:szCs w:val="24"/>
          <w:lang w:val="fr-FR"/>
        </w:rPr>
        <w:t>Twenty Thousand Leagues Under the Sea</w:t>
      </w:r>
      <w:r w:rsidRPr="00DE251A">
        <w:rPr>
          <w:rFonts w:ascii="Times New Roman" w:hAnsi="Times New Roman" w:cs="Times New Roman"/>
          <w:b/>
          <w:sz w:val="24"/>
          <w:szCs w:val="24"/>
          <w:lang w:val="fr-FR"/>
        </w:rPr>
        <w:t>, de Jules Verne, 52 pages, niveau A2.</w:t>
      </w:r>
    </w:p>
    <w:p w14:paraId="3A5841F0" w14:textId="23599FE9" w:rsidR="00DE251A" w:rsidRDefault="00DE251A" w:rsidP="0090555C">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fr-FR" w:eastAsia="fr-FR"/>
        </w:rPr>
        <w:drawing>
          <wp:inline distT="0" distB="0" distL="0" distR="0" wp14:anchorId="09E22C7F" wp14:editId="4FB62BEC">
            <wp:extent cx="4976609" cy="3605895"/>
            <wp:effectExtent l="0" t="0" r="1905" b="1270"/>
            <wp:docPr id="5" name="Image 5" descr="Capture%20d’écran%202017-06-08%20à%2010.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7-06-08%20à%2010.11.17.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80644" cy="3608818"/>
                    </a:xfrm>
                    <a:prstGeom prst="rect">
                      <a:avLst/>
                    </a:prstGeom>
                    <a:noFill/>
                    <a:ln>
                      <a:noFill/>
                    </a:ln>
                  </pic:spPr>
                </pic:pic>
              </a:graphicData>
            </a:graphic>
          </wp:inline>
        </w:drawing>
      </w:r>
    </w:p>
    <w:p w14:paraId="2DAAFF3F" w14:textId="49F15A69" w:rsidR="00711069" w:rsidRDefault="00DE251A" w:rsidP="0090555C">
      <w:pPr>
        <w:spacing w:line="360" w:lineRule="auto"/>
        <w:jc w:val="both"/>
        <w:rPr>
          <w:rFonts w:ascii="Times New Roman" w:hAnsi="Times New Roman" w:cs="Times New Roman"/>
          <w:sz w:val="24"/>
          <w:szCs w:val="24"/>
          <w:lang w:val="fr-FR"/>
        </w:rPr>
      </w:pPr>
      <w:r w:rsidRPr="00DE251A">
        <w:rPr>
          <w:rFonts w:ascii="Times New Roman" w:hAnsi="Times New Roman" w:cs="Times New Roman"/>
          <w:sz w:val="24"/>
          <w:szCs w:val="24"/>
          <w:lang w:val="fr-FR"/>
        </w:rPr>
        <w:t xml:space="preserve">Extrait du site </w:t>
      </w:r>
      <w:hyperlink r:id="rId70" w:history="1">
        <w:r w:rsidR="00711069" w:rsidRPr="0084781F">
          <w:rPr>
            <w:rStyle w:val="Lienhypertexte"/>
            <w:rFonts w:ascii="Times New Roman" w:hAnsi="Times New Roman" w:cs="Times New Roman"/>
            <w:sz w:val="24"/>
            <w:szCs w:val="24"/>
            <w:lang w:val="fr-FR"/>
          </w:rPr>
          <w:t>www.libresanglais-bestof.com/</w:t>
        </w:r>
      </w:hyperlink>
    </w:p>
    <w:p w14:paraId="7F288BBB" w14:textId="4B2657B8" w:rsidR="00711069" w:rsidRDefault="00D21C08" w:rsidP="0090555C">
      <w:pPr>
        <w:spacing w:line="360" w:lineRule="auto"/>
        <w:jc w:val="both"/>
        <w:rPr>
          <w:rFonts w:ascii="Times New Roman" w:hAnsi="Times New Roman" w:cs="Times New Roman"/>
          <w:b/>
          <w:sz w:val="24"/>
          <w:szCs w:val="24"/>
          <w:lang w:val="fr-FR"/>
        </w:rPr>
      </w:pPr>
      <w:r w:rsidRPr="00D21C08">
        <w:rPr>
          <w:rFonts w:ascii="Times New Roman" w:hAnsi="Times New Roman" w:cs="Times New Roman"/>
          <w:b/>
          <w:sz w:val="24"/>
          <w:szCs w:val="24"/>
          <w:lang w:val="fr-FR"/>
        </w:rPr>
        <w:t xml:space="preserve">Annexe 4 : </w:t>
      </w:r>
      <w:r>
        <w:rPr>
          <w:rFonts w:ascii="Times New Roman" w:hAnsi="Times New Roman" w:cs="Times New Roman"/>
          <w:b/>
          <w:sz w:val="24"/>
          <w:szCs w:val="24"/>
          <w:lang w:val="fr-FR"/>
        </w:rPr>
        <w:t>Couverture du magazine English Now, n° 67, Éditions Entrefilet</w:t>
      </w:r>
    </w:p>
    <w:p w14:paraId="1A27A448" w14:textId="1717A070" w:rsidR="00D21C08" w:rsidRDefault="00D21C08" w:rsidP="0090555C">
      <w:pPr>
        <w:spacing w:line="360" w:lineRule="auto"/>
        <w:jc w:val="both"/>
        <w:rPr>
          <w:rFonts w:ascii="Times New Roman" w:hAnsi="Times New Roman" w:cs="Times New Roman"/>
          <w:sz w:val="24"/>
          <w:szCs w:val="24"/>
          <w:lang w:val="fr-FR"/>
        </w:rPr>
      </w:pPr>
      <w:r>
        <w:rPr>
          <w:rFonts w:ascii="Helvetica" w:eastAsiaTheme="minorHAnsi" w:hAnsi="Helvetica" w:cs="Helvetica"/>
          <w:noProof/>
          <w:sz w:val="24"/>
          <w:szCs w:val="24"/>
          <w:lang w:val="fr-FR" w:eastAsia="fr-FR"/>
        </w:rPr>
        <w:drawing>
          <wp:inline distT="0" distB="0" distL="0" distR="0" wp14:anchorId="007297AC" wp14:editId="473150B0">
            <wp:extent cx="2690609" cy="2690609"/>
            <wp:effectExtent l="0" t="0" r="190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91774" cy="2691774"/>
                    </a:xfrm>
                    <a:prstGeom prst="rect">
                      <a:avLst/>
                    </a:prstGeom>
                    <a:noFill/>
                    <a:ln>
                      <a:noFill/>
                    </a:ln>
                  </pic:spPr>
                </pic:pic>
              </a:graphicData>
            </a:graphic>
          </wp:inline>
        </w:drawing>
      </w:r>
    </w:p>
    <w:p w14:paraId="7BBD5CD1" w14:textId="77777777" w:rsidR="00D21C08" w:rsidRPr="00D21C08" w:rsidRDefault="00D21C08" w:rsidP="0090555C">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Source :</w:t>
      </w:r>
      <w:r w:rsidRPr="00D21C08">
        <w:rPr>
          <w:rFonts w:ascii="Times New Roman" w:hAnsi="Times New Roman" w:cs="Times New Roman"/>
          <w:sz w:val="24"/>
          <w:szCs w:val="24"/>
          <w:lang w:val="fr-FR"/>
        </w:rPr>
        <w:t xml:space="preserve"> http://shop.editions-entrefilet.fr/207-large_default/english-now-n67.jpg</w:t>
      </w:r>
    </w:p>
    <w:p w14:paraId="1955B071" w14:textId="77777777" w:rsidR="00A11A40" w:rsidRDefault="00A11A40" w:rsidP="0090555C">
      <w:pPr>
        <w:spacing w:line="360" w:lineRule="auto"/>
        <w:jc w:val="both"/>
        <w:rPr>
          <w:rFonts w:ascii="Times New Roman" w:hAnsi="Times New Roman" w:cs="Times New Roman"/>
          <w:sz w:val="24"/>
          <w:szCs w:val="24"/>
          <w:lang w:val="fr-FR"/>
        </w:rPr>
      </w:pPr>
    </w:p>
    <w:p w14:paraId="45E563D8" w14:textId="7FA3295B" w:rsidR="00711069" w:rsidRPr="009A28A9" w:rsidRDefault="00A11A40" w:rsidP="0090555C">
      <w:pPr>
        <w:spacing w:line="360" w:lineRule="auto"/>
        <w:jc w:val="both"/>
        <w:rPr>
          <w:rFonts w:ascii="Times New Roman" w:hAnsi="Times New Roman" w:cs="Times New Roman"/>
          <w:b/>
          <w:sz w:val="24"/>
          <w:szCs w:val="24"/>
          <w:lang w:val="fr-FR"/>
        </w:rPr>
      </w:pPr>
      <w:r w:rsidRPr="009A28A9">
        <w:rPr>
          <w:rFonts w:ascii="Times New Roman" w:hAnsi="Times New Roman" w:cs="Times New Roman"/>
          <w:b/>
          <w:sz w:val="24"/>
          <w:szCs w:val="24"/>
          <w:lang w:val="fr-FR"/>
        </w:rPr>
        <w:lastRenderedPageBreak/>
        <w:t>Annexe 5 :</w:t>
      </w:r>
      <w:r w:rsidR="00711069" w:rsidRPr="009A28A9">
        <w:rPr>
          <w:rFonts w:ascii="Times New Roman" w:hAnsi="Times New Roman" w:cs="Times New Roman"/>
          <w:b/>
          <w:sz w:val="24"/>
          <w:szCs w:val="24"/>
          <w:lang w:val="fr-FR"/>
        </w:rPr>
        <w:t xml:space="preserve"> </w:t>
      </w:r>
      <w:r w:rsidR="009A28A9" w:rsidRPr="009A28A9">
        <w:rPr>
          <w:rFonts w:ascii="Times New Roman" w:hAnsi="Times New Roman" w:cs="Times New Roman"/>
          <w:b/>
          <w:sz w:val="24"/>
          <w:szCs w:val="24"/>
          <w:lang w:val="fr-FR"/>
        </w:rPr>
        <w:t xml:space="preserve">Le numérique, exemple avec </w:t>
      </w:r>
      <w:r w:rsidR="00754929">
        <w:rPr>
          <w:rFonts w:ascii="Times New Roman" w:hAnsi="Times New Roman" w:cs="Times New Roman"/>
          <w:b/>
          <w:sz w:val="24"/>
          <w:szCs w:val="24"/>
          <w:lang w:val="fr-FR"/>
        </w:rPr>
        <w:t>des</w:t>
      </w:r>
      <w:r w:rsidR="009A28A9" w:rsidRPr="009A28A9">
        <w:rPr>
          <w:rFonts w:ascii="Times New Roman" w:hAnsi="Times New Roman" w:cs="Times New Roman"/>
          <w:b/>
          <w:sz w:val="24"/>
          <w:szCs w:val="24"/>
          <w:lang w:val="fr-FR"/>
        </w:rPr>
        <w:t xml:space="preserve"> </w:t>
      </w:r>
      <w:r w:rsidR="00754929">
        <w:rPr>
          <w:rFonts w:ascii="Times New Roman" w:hAnsi="Times New Roman" w:cs="Times New Roman"/>
          <w:b/>
          <w:i/>
          <w:sz w:val="24"/>
          <w:szCs w:val="24"/>
          <w:lang w:val="fr-FR"/>
        </w:rPr>
        <w:t>fan</w:t>
      </w:r>
      <w:r w:rsidR="00D62113">
        <w:rPr>
          <w:rFonts w:ascii="Times New Roman" w:hAnsi="Times New Roman" w:cs="Times New Roman"/>
          <w:b/>
          <w:i/>
          <w:sz w:val="24"/>
          <w:szCs w:val="24"/>
          <w:lang w:val="fr-FR"/>
        </w:rPr>
        <w:t xml:space="preserve"> </w:t>
      </w:r>
      <w:r w:rsidR="009A28A9" w:rsidRPr="009A28A9">
        <w:rPr>
          <w:rFonts w:ascii="Times New Roman" w:hAnsi="Times New Roman" w:cs="Times New Roman"/>
          <w:b/>
          <w:i/>
          <w:sz w:val="24"/>
          <w:szCs w:val="24"/>
          <w:lang w:val="fr-FR"/>
        </w:rPr>
        <w:t>fictions</w:t>
      </w:r>
      <w:r w:rsidR="00754929">
        <w:rPr>
          <w:rFonts w:ascii="Times New Roman" w:hAnsi="Times New Roman" w:cs="Times New Roman"/>
          <w:b/>
          <w:sz w:val="24"/>
          <w:szCs w:val="24"/>
          <w:lang w:val="fr-FR"/>
        </w:rPr>
        <w:t xml:space="preserve"> de </w:t>
      </w:r>
      <w:r w:rsidR="00754929" w:rsidRPr="00754929">
        <w:rPr>
          <w:rFonts w:ascii="Times New Roman" w:hAnsi="Times New Roman" w:cs="Times New Roman"/>
          <w:b/>
          <w:i/>
          <w:sz w:val="24"/>
          <w:szCs w:val="24"/>
          <w:lang w:val="fr-FR"/>
        </w:rPr>
        <w:t>Harry Potter</w:t>
      </w:r>
      <w:r w:rsidR="00754929">
        <w:rPr>
          <w:rFonts w:ascii="Times New Roman" w:hAnsi="Times New Roman" w:cs="Times New Roman"/>
          <w:b/>
          <w:sz w:val="24"/>
          <w:szCs w:val="24"/>
          <w:lang w:val="fr-FR"/>
        </w:rPr>
        <w:t xml:space="preserve"> (J.K. Rowling)</w:t>
      </w:r>
    </w:p>
    <w:p w14:paraId="2BC60D91" w14:textId="62C96022" w:rsidR="009A28A9" w:rsidRDefault="009A28A9" w:rsidP="0090555C">
      <w:pPr>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2B7714A2" wp14:editId="73E7FC05">
            <wp:extent cx="4052443" cy="2929104"/>
            <wp:effectExtent l="0" t="0" r="12065" b="0"/>
            <wp:docPr id="9" name="Image 9" descr="Capture%20d’écran%202017-06-08%20à%2010.2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7-06-08%20à%2010.25.39.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59376" cy="2934115"/>
                    </a:xfrm>
                    <a:prstGeom prst="rect">
                      <a:avLst/>
                    </a:prstGeom>
                    <a:noFill/>
                    <a:ln>
                      <a:noFill/>
                    </a:ln>
                  </pic:spPr>
                </pic:pic>
              </a:graphicData>
            </a:graphic>
          </wp:inline>
        </w:drawing>
      </w:r>
    </w:p>
    <w:p w14:paraId="5F4290B3" w14:textId="4F5F61A7" w:rsidR="009A28A9" w:rsidRPr="00AF1AC6" w:rsidRDefault="009A28A9" w:rsidP="0090555C">
      <w:pPr>
        <w:spacing w:line="360" w:lineRule="auto"/>
        <w:jc w:val="both"/>
        <w:rPr>
          <w:rFonts w:ascii="Times New Roman" w:hAnsi="Times New Roman" w:cs="Times New Roman"/>
          <w:sz w:val="24"/>
          <w:szCs w:val="24"/>
          <w:lang w:val="en-US"/>
        </w:rPr>
      </w:pPr>
      <w:r w:rsidRPr="00AF1AC6">
        <w:rPr>
          <w:rFonts w:ascii="Times New Roman" w:hAnsi="Times New Roman" w:cs="Times New Roman"/>
          <w:sz w:val="24"/>
          <w:szCs w:val="24"/>
          <w:lang w:val="en-US"/>
        </w:rPr>
        <w:t>Source : https://www.harrypotterfanfiction.com</w:t>
      </w:r>
    </w:p>
    <w:p w14:paraId="6AD15B0C" w14:textId="2E254AF2" w:rsidR="001722AE" w:rsidRPr="00AF1AC6" w:rsidRDefault="00AF1AC6" w:rsidP="0090555C">
      <w:pPr>
        <w:spacing w:line="360" w:lineRule="auto"/>
        <w:jc w:val="both"/>
        <w:rPr>
          <w:rFonts w:ascii="Times New Roman" w:hAnsi="Times New Roman" w:cs="Times New Roman"/>
          <w:b/>
          <w:sz w:val="24"/>
          <w:szCs w:val="24"/>
          <w:lang w:val="en-US"/>
        </w:rPr>
      </w:pPr>
      <w:r w:rsidRPr="00AF1AC6">
        <w:rPr>
          <w:rFonts w:ascii="Times New Roman" w:hAnsi="Times New Roman" w:cs="Times New Roman"/>
          <w:b/>
          <w:sz w:val="24"/>
          <w:szCs w:val="24"/>
          <w:lang w:val="en-US"/>
        </w:rPr>
        <w:t>Annexe 6 : A biography of Amy Winehouse.</w:t>
      </w:r>
    </w:p>
    <w:p w14:paraId="7074065F" w14:textId="396F5C29" w:rsidR="00AF1AC6" w:rsidRDefault="00AF1AC6" w:rsidP="0090555C">
      <w:pPr>
        <w:spacing w:line="360" w:lineRule="auto"/>
        <w:jc w:val="both"/>
        <w:rPr>
          <w:rFonts w:ascii="Times New Roman" w:hAnsi="Times New Roman" w:cs="Times New Roman"/>
          <w:sz w:val="24"/>
          <w:szCs w:val="24"/>
          <w:lang w:val="en-US"/>
        </w:rPr>
      </w:pPr>
      <w:r w:rsidRPr="00AF1AC6">
        <w:rPr>
          <w:rFonts w:ascii="Times New Roman" w:hAnsi="Times New Roman" w:cs="Times New Roman"/>
          <w:noProof/>
          <w:sz w:val="24"/>
          <w:szCs w:val="24"/>
          <w:lang w:val="fr-FR" w:eastAsia="fr-FR"/>
        </w:rPr>
        <w:drawing>
          <wp:inline distT="0" distB="0" distL="0" distR="0" wp14:anchorId="002F5443" wp14:editId="5B87B2A1">
            <wp:extent cx="4552968" cy="3061426"/>
            <wp:effectExtent l="0" t="0" r="0" b="12065"/>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3"/>
                    <pic:cNvPicPr>
                      <a:picLocks noGrp="1"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559653" cy="3065921"/>
                    </a:xfrm>
                    <a:prstGeom prst="rect">
                      <a:avLst/>
                    </a:prstGeom>
                  </pic:spPr>
                </pic:pic>
              </a:graphicData>
            </a:graphic>
          </wp:inline>
        </w:drawing>
      </w:r>
    </w:p>
    <w:p w14:paraId="46D24E0C" w14:textId="77777777" w:rsidR="00D62113" w:rsidRDefault="00127093" w:rsidP="0090555C">
      <w:pPr>
        <w:spacing w:line="360" w:lineRule="auto"/>
        <w:jc w:val="both"/>
        <w:rPr>
          <w:rFonts w:ascii="Times New Roman" w:hAnsi="Times New Roman" w:cs="Times New Roman"/>
          <w:sz w:val="24"/>
          <w:szCs w:val="24"/>
          <w:lang w:val="fr-FR"/>
        </w:rPr>
      </w:pPr>
      <w:r w:rsidRPr="00127093">
        <w:rPr>
          <w:rFonts w:ascii="Times New Roman" w:hAnsi="Times New Roman" w:cs="Times New Roman"/>
          <w:sz w:val="24"/>
          <w:szCs w:val="24"/>
          <w:lang w:val="en-US"/>
        </w:rPr>
        <w:t xml:space="preserve">Source : </w:t>
      </w:r>
      <w:r w:rsidRPr="00127093">
        <w:rPr>
          <w:rFonts w:ascii="Times New Roman" w:hAnsi="Times New Roman" w:cs="Times New Roman"/>
          <w:i/>
          <w:sz w:val="24"/>
          <w:szCs w:val="24"/>
          <w:lang w:val="en-US"/>
        </w:rPr>
        <w:t>Piece of Cake</w:t>
      </w:r>
      <w:r w:rsidRPr="00127093">
        <w:rPr>
          <w:rFonts w:ascii="Times New Roman" w:hAnsi="Times New Roman" w:cs="Times New Roman"/>
          <w:sz w:val="24"/>
          <w:szCs w:val="24"/>
          <w:lang w:val="en-US"/>
        </w:rPr>
        <w:t xml:space="preserve"> </w:t>
      </w:r>
      <w:r w:rsidRPr="00127093">
        <w:rPr>
          <w:rFonts w:ascii="Times New Roman" w:hAnsi="Times New Roman" w:cs="Times New Roman"/>
          <w:i/>
          <w:sz w:val="24"/>
          <w:szCs w:val="24"/>
          <w:lang w:val="en-US"/>
        </w:rPr>
        <w:t>5</w:t>
      </w:r>
      <w:r w:rsidRPr="00127093">
        <w:rPr>
          <w:rFonts w:ascii="Times New Roman" w:hAnsi="Times New Roman" w:cs="Times New Roman"/>
          <w:i/>
          <w:sz w:val="24"/>
          <w:szCs w:val="24"/>
          <w:vertAlign w:val="superscript"/>
          <w:lang w:val="en-US"/>
        </w:rPr>
        <w:t>ème</w:t>
      </w:r>
      <w:r w:rsidRPr="00127093">
        <w:rPr>
          <w:rFonts w:ascii="Times New Roman" w:hAnsi="Times New Roman" w:cs="Times New Roman"/>
          <w:sz w:val="24"/>
          <w:szCs w:val="24"/>
          <w:lang w:val="en-US"/>
        </w:rPr>
        <w:t xml:space="preserve">, Éd. </w:t>
      </w:r>
      <w:r w:rsidRPr="00127093">
        <w:rPr>
          <w:rFonts w:ascii="Times New Roman" w:hAnsi="Times New Roman" w:cs="Times New Roman"/>
          <w:sz w:val="24"/>
          <w:szCs w:val="24"/>
          <w:lang w:val="fr-FR"/>
        </w:rPr>
        <w:t xml:space="preserve">Le Livre Scolaire. </w:t>
      </w:r>
    </w:p>
    <w:p w14:paraId="2C5D84FE" w14:textId="0D08EEB7" w:rsidR="00DB3952" w:rsidRDefault="00CF6481" w:rsidP="0090555C">
      <w:pPr>
        <w:spacing w:line="360" w:lineRule="auto"/>
        <w:jc w:val="both"/>
        <w:rPr>
          <w:rFonts w:ascii="Times New Roman" w:hAnsi="Times New Roman" w:cs="Times New Roman"/>
          <w:sz w:val="24"/>
          <w:szCs w:val="24"/>
          <w:lang w:val="fr-FR"/>
        </w:rPr>
      </w:pPr>
      <w:hyperlink r:id="rId74" w:anchor="!manuel/66/anglais-5e/chapitre/1022/lets-rock/page/694741/new-stars/lecon" w:history="1">
        <w:r w:rsidR="00127093" w:rsidRPr="00155CD2">
          <w:rPr>
            <w:rStyle w:val="Lienhypertexte"/>
            <w:rFonts w:ascii="Times New Roman" w:hAnsi="Times New Roman" w:cs="Times New Roman"/>
            <w:sz w:val="24"/>
            <w:szCs w:val="24"/>
            <w:lang w:val="fr-FR"/>
          </w:rPr>
          <w:t>http://www.lelivrescolaire.fr/#!manuel/66/anglais-5e/chapitre/1022/lets-rock/page/694741/new-stars/lecon</w:t>
        </w:r>
      </w:hyperlink>
      <w:r w:rsidR="00127093">
        <w:rPr>
          <w:rFonts w:ascii="Times New Roman" w:hAnsi="Times New Roman" w:cs="Times New Roman"/>
          <w:sz w:val="24"/>
          <w:szCs w:val="24"/>
          <w:lang w:val="fr-FR"/>
        </w:rPr>
        <w:t>. Dernière consultation : 03/06/2017.</w:t>
      </w:r>
    </w:p>
    <w:p w14:paraId="31769154" w14:textId="77777777" w:rsidR="00D62113" w:rsidRDefault="00D62113" w:rsidP="0090555C">
      <w:pPr>
        <w:spacing w:line="360" w:lineRule="auto"/>
        <w:jc w:val="both"/>
        <w:rPr>
          <w:rFonts w:ascii="Times New Roman" w:hAnsi="Times New Roman" w:cs="Times New Roman"/>
          <w:b/>
          <w:sz w:val="24"/>
          <w:szCs w:val="24"/>
          <w:lang w:val="fr-FR"/>
        </w:rPr>
      </w:pPr>
    </w:p>
    <w:p w14:paraId="4B9CAEAF" w14:textId="755EAF4B" w:rsidR="00316363" w:rsidRPr="00316363" w:rsidRDefault="00316363" w:rsidP="0090555C">
      <w:pPr>
        <w:spacing w:line="360" w:lineRule="auto"/>
        <w:jc w:val="both"/>
        <w:rPr>
          <w:rFonts w:ascii="Times New Roman" w:hAnsi="Times New Roman" w:cs="Times New Roman"/>
          <w:b/>
          <w:sz w:val="24"/>
          <w:szCs w:val="24"/>
          <w:lang w:val="fr-FR"/>
        </w:rPr>
      </w:pPr>
      <w:r w:rsidRPr="00316363">
        <w:rPr>
          <w:rFonts w:ascii="Times New Roman" w:hAnsi="Times New Roman" w:cs="Times New Roman"/>
          <w:b/>
          <w:sz w:val="24"/>
          <w:szCs w:val="24"/>
          <w:lang w:val="fr-FR"/>
        </w:rPr>
        <w:lastRenderedPageBreak/>
        <w:t>Annexe 7. Extrait de dossier « A2 ».</w:t>
      </w:r>
    </w:p>
    <w:p w14:paraId="40F796BD" w14:textId="28236487" w:rsidR="00316363" w:rsidRDefault="00316363" w:rsidP="0090555C">
      <w:pPr>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70D45CD1" wp14:editId="23FA1F10">
            <wp:extent cx="8152208" cy="4536122"/>
            <wp:effectExtent l="4762" t="0" r="6033" b="6032"/>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 d’écran 2017-06-18 à 21.12.19.png"/>
                    <pic:cNvPicPr/>
                  </pic:nvPicPr>
                  <pic:blipFill>
                    <a:blip r:embed="rId75">
                      <a:extLst>
                        <a:ext uri="{28A0092B-C50C-407E-A947-70E740481C1C}">
                          <a14:useLocalDpi xmlns:a14="http://schemas.microsoft.com/office/drawing/2010/main" val="0"/>
                        </a:ext>
                      </a:extLst>
                    </a:blip>
                    <a:stretch>
                      <a:fillRect/>
                    </a:stretch>
                  </pic:blipFill>
                  <pic:spPr>
                    <a:xfrm rot="5400000">
                      <a:off x="0" y="0"/>
                      <a:ext cx="8164487" cy="4542954"/>
                    </a:xfrm>
                    <a:prstGeom prst="rect">
                      <a:avLst/>
                    </a:prstGeom>
                  </pic:spPr>
                </pic:pic>
              </a:graphicData>
            </a:graphic>
          </wp:inline>
        </w:drawing>
      </w:r>
    </w:p>
    <w:p w14:paraId="6ADDCE8E" w14:textId="1B53CE62" w:rsidR="00316363" w:rsidRDefault="00316363" w:rsidP="0090555C">
      <w:pPr>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lang w:val="fr-FR" w:eastAsia="fr-FR"/>
        </w:rPr>
        <w:lastRenderedPageBreak/>
        <w:drawing>
          <wp:inline distT="0" distB="0" distL="0" distR="0" wp14:anchorId="722DDABC" wp14:editId="27C4AB5F">
            <wp:extent cx="8138276" cy="4889212"/>
            <wp:effectExtent l="0" t="953"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d’écran 2017-06-18 à 21.12.34.png"/>
                    <pic:cNvPicPr/>
                  </pic:nvPicPr>
                  <pic:blipFill>
                    <a:blip r:embed="rId76">
                      <a:extLst>
                        <a:ext uri="{28A0092B-C50C-407E-A947-70E740481C1C}">
                          <a14:useLocalDpi xmlns:a14="http://schemas.microsoft.com/office/drawing/2010/main" val="0"/>
                        </a:ext>
                      </a:extLst>
                    </a:blip>
                    <a:stretch>
                      <a:fillRect/>
                    </a:stretch>
                  </pic:blipFill>
                  <pic:spPr>
                    <a:xfrm rot="5400000">
                      <a:off x="0" y="0"/>
                      <a:ext cx="8150148" cy="4896345"/>
                    </a:xfrm>
                    <a:prstGeom prst="rect">
                      <a:avLst/>
                    </a:prstGeom>
                  </pic:spPr>
                </pic:pic>
              </a:graphicData>
            </a:graphic>
          </wp:inline>
        </w:drawing>
      </w:r>
    </w:p>
    <w:p w14:paraId="0E4014AD" w14:textId="2E3E6ED0" w:rsidR="00316363" w:rsidRPr="00316363" w:rsidRDefault="00316363" w:rsidP="0090555C">
      <w:pPr>
        <w:spacing w:line="360" w:lineRule="auto"/>
        <w:jc w:val="both"/>
        <w:rPr>
          <w:rFonts w:ascii="Times New Roman" w:hAnsi="Times New Roman" w:cs="Times New Roman"/>
          <w:sz w:val="24"/>
          <w:szCs w:val="24"/>
          <w:lang w:val="fr-FR"/>
        </w:rPr>
      </w:pPr>
      <w:r w:rsidRPr="00316363">
        <w:rPr>
          <w:rFonts w:ascii="Times New Roman" w:hAnsi="Times New Roman" w:cs="Times New Roman"/>
          <w:sz w:val="24"/>
          <w:szCs w:val="24"/>
          <w:lang w:val="fr-FR"/>
        </w:rPr>
        <w:t>Source : http://www.bbc.co.uk/schools/primaryhistory/famouspeople/winston_churchill/</w:t>
      </w:r>
    </w:p>
    <w:p w14:paraId="3EEF1FB2" w14:textId="4F8AADD2" w:rsidR="00316363" w:rsidRDefault="00316363" w:rsidP="0090555C">
      <w:pPr>
        <w:spacing w:line="36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Annexe 8. Extrait de dossier « A1 + ».</w:t>
      </w:r>
    </w:p>
    <w:p w14:paraId="32A06D37" w14:textId="74E6263F" w:rsidR="00316363" w:rsidRDefault="009C64A1" w:rsidP="0090555C">
      <w:pPr>
        <w:spacing w:line="360" w:lineRule="auto"/>
        <w:jc w:val="both"/>
        <w:rPr>
          <w:rFonts w:ascii="Times New Roman" w:hAnsi="Times New Roman" w:cs="Times New Roman"/>
          <w:b/>
          <w:sz w:val="24"/>
          <w:szCs w:val="24"/>
          <w:lang w:val="fr-FR"/>
        </w:rPr>
      </w:pPr>
      <w:r w:rsidRPr="009C64A1">
        <w:rPr>
          <w:rFonts w:ascii="Times New Roman" w:hAnsi="Times New Roman" w:cs="Times New Roman"/>
          <w:b/>
          <w:noProof/>
          <w:sz w:val="24"/>
          <w:szCs w:val="24"/>
          <w:lang w:val="fr-FR" w:eastAsia="fr-FR"/>
        </w:rPr>
        <w:drawing>
          <wp:inline distT="0" distB="0" distL="0" distR="0" wp14:anchorId="3C563AE5" wp14:editId="531E2E58">
            <wp:extent cx="3835400" cy="4152900"/>
            <wp:effectExtent l="0" t="0" r="0" b="1270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35400" cy="4152900"/>
                    </a:xfrm>
                    <a:prstGeom prst="rect">
                      <a:avLst/>
                    </a:prstGeom>
                  </pic:spPr>
                </pic:pic>
              </a:graphicData>
            </a:graphic>
          </wp:inline>
        </w:drawing>
      </w:r>
    </w:p>
    <w:p w14:paraId="3E9A6178" w14:textId="77777777" w:rsidR="00D62113" w:rsidRDefault="00D62113" w:rsidP="0090555C">
      <w:pPr>
        <w:spacing w:line="36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Annexe 9. Documents iconographiques d’anticipation : </w:t>
      </w:r>
      <w:r w:rsidRPr="00B128E1">
        <w:rPr>
          <w:rFonts w:ascii="Times New Roman" w:hAnsi="Times New Roman" w:cs="Times New Roman"/>
          <w:b/>
          <w:i/>
          <w:sz w:val="24"/>
          <w:szCs w:val="24"/>
          <w:lang w:val="fr-FR"/>
        </w:rPr>
        <w:t>Amy Winehouse on stage</w:t>
      </w:r>
      <w:r>
        <w:rPr>
          <w:rFonts w:ascii="Times New Roman" w:hAnsi="Times New Roman" w:cs="Times New Roman"/>
          <w:b/>
          <w:sz w:val="24"/>
          <w:szCs w:val="24"/>
          <w:lang w:val="fr-FR"/>
        </w:rPr>
        <w:t>, Piece of Cake, 5</w:t>
      </w:r>
      <w:r w:rsidRPr="00B128E1">
        <w:rPr>
          <w:rFonts w:ascii="Times New Roman" w:hAnsi="Times New Roman" w:cs="Times New Roman"/>
          <w:b/>
          <w:sz w:val="24"/>
          <w:szCs w:val="24"/>
          <w:vertAlign w:val="superscript"/>
          <w:lang w:val="fr-FR"/>
        </w:rPr>
        <w:t>ème</w:t>
      </w:r>
      <w:r>
        <w:rPr>
          <w:rFonts w:ascii="Times New Roman" w:hAnsi="Times New Roman" w:cs="Times New Roman"/>
          <w:b/>
          <w:sz w:val="24"/>
          <w:szCs w:val="24"/>
          <w:lang w:val="fr-FR"/>
        </w:rPr>
        <w:t>, Éd. Maison des Langues.</w:t>
      </w:r>
    </w:p>
    <w:p w14:paraId="439A0DCA" w14:textId="77777777" w:rsidR="00D62113" w:rsidRDefault="00D62113" w:rsidP="0090555C">
      <w:pPr>
        <w:spacing w:line="360" w:lineRule="auto"/>
        <w:jc w:val="both"/>
        <w:rPr>
          <w:rFonts w:ascii="Times New Roman" w:hAnsi="Times New Roman" w:cs="Times New Roman"/>
          <w:b/>
          <w:sz w:val="24"/>
          <w:szCs w:val="24"/>
          <w:lang w:val="fr-FR"/>
        </w:rPr>
      </w:pPr>
      <w:r>
        <w:rPr>
          <w:rFonts w:ascii="Times New Roman" w:hAnsi="Times New Roman" w:cs="Times New Roman"/>
          <w:b/>
          <w:noProof/>
          <w:sz w:val="24"/>
          <w:szCs w:val="24"/>
          <w:lang w:val="fr-FR" w:eastAsia="fr-FR"/>
        </w:rPr>
        <w:drawing>
          <wp:inline distT="0" distB="0" distL="0" distR="0" wp14:anchorId="602C53CE" wp14:editId="1F97E333">
            <wp:extent cx="2026793" cy="1365440"/>
            <wp:effectExtent l="0" t="0" r="5715" b="6350"/>
            <wp:docPr id="12" name="Image 12" descr="Capture%20d’écran%202017-06-15%20à%2014.2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7-06-15%20à%2014.21.15.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40840" cy="1374903"/>
                    </a:xfrm>
                    <a:prstGeom prst="rect">
                      <a:avLst/>
                    </a:prstGeom>
                    <a:noFill/>
                    <a:ln>
                      <a:noFill/>
                    </a:ln>
                  </pic:spPr>
                </pic:pic>
              </a:graphicData>
            </a:graphic>
          </wp:inline>
        </w:drawing>
      </w:r>
    </w:p>
    <w:p w14:paraId="080FC605" w14:textId="77777777" w:rsidR="00D62113" w:rsidRDefault="00D62113" w:rsidP="0090555C">
      <w:pPr>
        <w:spacing w:line="360" w:lineRule="auto"/>
        <w:jc w:val="both"/>
        <w:rPr>
          <w:rFonts w:ascii="Times New Roman" w:hAnsi="Times New Roman" w:cs="Times New Roman"/>
          <w:b/>
          <w:sz w:val="24"/>
          <w:szCs w:val="24"/>
          <w:lang w:val="fr-FR"/>
        </w:rPr>
      </w:pPr>
      <w:r w:rsidRPr="004F601E">
        <w:rPr>
          <w:rFonts w:ascii="Times New Roman" w:hAnsi="Times New Roman" w:cs="Times New Roman"/>
          <w:b/>
          <w:noProof/>
          <w:sz w:val="24"/>
          <w:szCs w:val="24"/>
          <w:lang w:val="fr-FR" w:eastAsia="fr-FR"/>
        </w:rPr>
        <w:drawing>
          <wp:inline distT="0" distB="0" distL="0" distR="0" wp14:anchorId="20F3DB72" wp14:editId="46365591">
            <wp:extent cx="2096643" cy="1397761"/>
            <wp:effectExtent l="0" t="0" r="1206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79"/>
                    <a:stretch>
                      <a:fillRect/>
                    </a:stretch>
                  </pic:blipFill>
                  <pic:spPr>
                    <a:xfrm>
                      <a:off x="0" y="0"/>
                      <a:ext cx="2111202" cy="1407467"/>
                    </a:xfrm>
                    <a:prstGeom prst="rect">
                      <a:avLst/>
                    </a:prstGeom>
                  </pic:spPr>
                </pic:pic>
              </a:graphicData>
            </a:graphic>
          </wp:inline>
        </w:drawing>
      </w:r>
    </w:p>
    <w:p w14:paraId="6D931505" w14:textId="77777777" w:rsidR="00D62113" w:rsidRDefault="00D62113" w:rsidP="0090555C">
      <w:pPr>
        <w:spacing w:line="360" w:lineRule="auto"/>
        <w:jc w:val="both"/>
        <w:rPr>
          <w:rFonts w:ascii="Times New Roman" w:hAnsi="Times New Roman" w:cs="Times New Roman"/>
          <w:b/>
          <w:sz w:val="24"/>
          <w:szCs w:val="24"/>
          <w:lang w:val="fr-FR"/>
        </w:rPr>
      </w:pPr>
    </w:p>
    <w:p w14:paraId="1AC3DC51" w14:textId="127002B6" w:rsidR="00DB3952" w:rsidRDefault="00D62113" w:rsidP="0090555C">
      <w:pPr>
        <w:spacing w:line="36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Annexe 10a</w:t>
      </w:r>
      <w:r w:rsidR="00DB3952" w:rsidRPr="00DB3952">
        <w:rPr>
          <w:rFonts w:ascii="Times New Roman" w:hAnsi="Times New Roman" w:cs="Times New Roman"/>
          <w:b/>
          <w:sz w:val="24"/>
          <w:szCs w:val="24"/>
          <w:lang w:val="fr-FR"/>
        </w:rPr>
        <w:t>. Question</w:t>
      </w:r>
      <w:r w:rsidR="00DB3952">
        <w:rPr>
          <w:rFonts w:ascii="Times New Roman" w:hAnsi="Times New Roman" w:cs="Times New Roman"/>
          <w:b/>
          <w:sz w:val="24"/>
          <w:szCs w:val="24"/>
          <w:lang w:val="fr-FR"/>
        </w:rPr>
        <w:t>naire suite à la lecture maison des biographies.</w:t>
      </w:r>
    </w:p>
    <w:p w14:paraId="25D7A914" w14:textId="77777777" w:rsidR="00DA1C15" w:rsidRDefault="00B25B1C" w:rsidP="0090555C">
      <w:pPr>
        <w:spacing w:line="360" w:lineRule="auto"/>
        <w:jc w:val="both"/>
        <w:rPr>
          <w:rFonts w:ascii="Times New Roman" w:hAnsi="Times New Roman" w:cs="Times New Roman"/>
          <w:b/>
          <w:sz w:val="24"/>
          <w:szCs w:val="24"/>
          <w:lang w:val="fr-FR"/>
        </w:rPr>
      </w:pPr>
      <w:r w:rsidRPr="00B25B1C">
        <w:rPr>
          <w:rFonts w:ascii="Times New Roman" w:hAnsi="Times New Roman" w:cs="Times New Roman"/>
          <w:b/>
          <w:noProof/>
          <w:sz w:val="24"/>
          <w:szCs w:val="24"/>
          <w:lang w:val="fr-FR" w:eastAsia="fr-FR"/>
        </w:rPr>
        <w:drawing>
          <wp:inline distT="0" distB="0" distL="0" distR="0" wp14:anchorId="75D32F59" wp14:editId="21077961">
            <wp:extent cx="5575935" cy="3433445"/>
            <wp:effectExtent l="0" t="0" r="1206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75935" cy="3433445"/>
                    </a:xfrm>
                    <a:prstGeom prst="rect">
                      <a:avLst/>
                    </a:prstGeom>
                  </pic:spPr>
                </pic:pic>
              </a:graphicData>
            </a:graphic>
          </wp:inline>
        </w:drawing>
      </w:r>
    </w:p>
    <w:p w14:paraId="4A9C6AD9" w14:textId="7B9EDFE3" w:rsidR="00DB3952" w:rsidRDefault="00D62113" w:rsidP="0090555C">
      <w:pPr>
        <w:spacing w:line="36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Annexe 10b</w:t>
      </w:r>
      <w:r w:rsidR="00DB3952">
        <w:rPr>
          <w:rFonts w:ascii="Times New Roman" w:hAnsi="Times New Roman" w:cs="Times New Roman"/>
          <w:b/>
          <w:sz w:val="24"/>
          <w:szCs w:val="24"/>
          <w:lang w:val="fr-FR"/>
        </w:rPr>
        <w:t xml:space="preserve">. </w:t>
      </w:r>
      <w:r w:rsidR="00DA1C15">
        <w:rPr>
          <w:rFonts w:ascii="Times New Roman" w:hAnsi="Times New Roman" w:cs="Times New Roman"/>
          <w:b/>
          <w:sz w:val="24"/>
          <w:szCs w:val="24"/>
          <w:lang w:val="fr-FR"/>
        </w:rPr>
        <w:t>Un exemple</w:t>
      </w:r>
      <w:r w:rsidR="00DB3952">
        <w:rPr>
          <w:rFonts w:ascii="Times New Roman" w:hAnsi="Times New Roman" w:cs="Times New Roman"/>
          <w:b/>
          <w:sz w:val="24"/>
          <w:szCs w:val="24"/>
          <w:lang w:val="fr-FR"/>
        </w:rPr>
        <w:t xml:space="preserve"> de réponse au questionnaire.</w:t>
      </w:r>
    </w:p>
    <w:p w14:paraId="5114B766" w14:textId="77777777" w:rsidR="00D62113" w:rsidRDefault="00DA1C15" w:rsidP="0090555C">
      <w:pPr>
        <w:spacing w:line="360" w:lineRule="auto"/>
        <w:jc w:val="both"/>
        <w:rPr>
          <w:rFonts w:ascii="Times New Roman" w:hAnsi="Times New Roman" w:cs="Times New Roman"/>
          <w:b/>
          <w:sz w:val="24"/>
          <w:szCs w:val="24"/>
          <w:lang w:val="fr-FR"/>
        </w:rPr>
      </w:pPr>
      <w:r>
        <w:rPr>
          <w:rFonts w:ascii="Times New Roman" w:hAnsi="Times New Roman" w:cs="Times New Roman"/>
          <w:b/>
          <w:noProof/>
          <w:sz w:val="24"/>
          <w:szCs w:val="24"/>
          <w:lang w:val="fr-FR" w:eastAsia="fr-FR"/>
        </w:rPr>
        <w:drawing>
          <wp:inline distT="0" distB="0" distL="0" distR="0" wp14:anchorId="025E7049" wp14:editId="631FA980">
            <wp:extent cx="5577840" cy="4178935"/>
            <wp:effectExtent l="0" t="0" r="10160" b="12065"/>
            <wp:docPr id="36" name="Image 36" descr="/var/folders/_b/rxhbd0kd32z3hk63j4917r1w0000gn/T/com.apple.iChat/Messages/Transfers/IMG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folders/_b/rxhbd0kd32z3hk63j4917r1w0000gn/T/com.apple.iChat/Messages/Transfers/IMG_136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77840" cy="4178935"/>
                    </a:xfrm>
                    <a:prstGeom prst="rect">
                      <a:avLst/>
                    </a:prstGeom>
                    <a:noFill/>
                    <a:ln>
                      <a:noFill/>
                    </a:ln>
                  </pic:spPr>
                </pic:pic>
              </a:graphicData>
            </a:graphic>
          </wp:inline>
        </w:drawing>
      </w:r>
    </w:p>
    <w:p w14:paraId="0F7B2D98" w14:textId="409ECE7E" w:rsidR="00265121" w:rsidRDefault="00D62113" w:rsidP="0090555C">
      <w:pPr>
        <w:spacing w:line="36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Annexe 11a</w:t>
      </w:r>
      <w:r w:rsidR="00265121">
        <w:rPr>
          <w:rFonts w:ascii="Times New Roman" w:hAnsi="Times New Roman" w:cs="Times New Roman"/>
          <w:b/>
          <w:sz w:val="24"/>
          <w:szCs w:val="24"/>
          <w:lang w:val="fr-FR"/>
        </w:rPr>
        <w:t> : l’évaluation de compréhension écrite</w:t>
      </w:r>
    </w:p>
    <w:p w14:paraId="206101B9" w14:textId="082CE968" w:rsidR="00265121" w:rsidRDefault="00265121" w:rsidP="0090555C">
      <w:pPr>
        <w:spacing w:line="360" w:lineRule="auto"/>
        <w:jc w:val="both"/>
        <w:rPr>
          <w:rFonts w:ascii="Times New Roman" w:hAnsi="Times New Roman" w:cs="Times New Roman"/>
          <w:b/>
          <w:sz w:val="24"/>
          <w:szCs w:val="24"/>
        </w:rPr>
      </w:pPr>
    </w:p>
    <w:p w14:paraId="5E6A8E58" w14:textId="26CA6014" w:rsidR="00265121" w:rsidRDefault="00A355DA" w:rsidP="0090555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fr-FR" w:eastAsia="fr-FR"/>
        </w:rPr>
        <w:drawing>
          <wp:inline distT="0" distB="0" distL="0" distR="0" wp14:anchorId="0319D48E" wp14:editId="63D61401">
            <wp:extent cx="5568950" cy="7552690"/>
            <wp:effectExtent l="0" t="0" r="0" b="0"/>
            <wp:docPr id="35" name="Image 35" descr="Capture%20d’écran%202017-06-18%20à%2021.3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20d’écran%202017-06-18%20à%2021.37.1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68950" cy="7552690"/>
                    </a:xfrm>
                    <a:prstGeom prst="rect">
                      <a:avLst/>
                    </a:prstGeom>
                    <a:noFill/>
                    <a:ln>
                      <a:noFill/>
                    </a:ln>
                  </pic:spPr>
                </pic:pic>
              </a:graphicData>
            </a:graphic>
          </wp:inline>
        </w:drawing>
      </w:r>
    </w:p>
    <w:p w14:paraId="40BC52B3" w14:textId="77777777" w:rsidR="00265121" w:rsidRDefault="00265121" w:rsidP="0090555C">
      <w:pPr>
        <w:spacing w:line="360" w:lineRule="auto"/>
        <w:jc w:val="both"/>
        <w:rPr>
          <w:rFonts w:ascii="Times New Roman" w:hAnsi="Times New Roman" w:cs="Times New Roman"/>
          <w:b/>
          <w:sz w:val="24"/>
          <w:szCs w:val="24"/>
        </w:rPr>
      </w:pPr>
    </w:p>
    <w:p w14:paraId="13BD7239" w14:textId="23FD3161" w:rsidR="00265121" w:rsidRDefault="001E0153" w:rsidP="0090555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fr-FR" w:eastAsia="fr-FR"/>
        </w:rPr>
        <w:lastRenderedPageBreak/>
        <w:drawing>
          <wp:inline distT="0" distB="0" distL="0" distR="0" wp14:anchorId="4E5607C0" wp14:editId="1D8B0C80">
            <wp:extent cx="3859087" cy="6527688"/>
            <wp:effectExtent l="0" t="0" r="1905" b="635"/>
            <wp:docPr id="23" name="Image 23" descr="Capture%20d’écran%202017-06-16%20à%2016.2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20d’écran%202017-06-16%20à%2016.22.4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63424" cy="6535024"/>
                    </a:xfrm>
                    <a:prstGeom prst="rect">
                      <a:avLst/>
                    </a:prstGeom>
                    <a:noFill/>
                    <a:ln>
                      <a:noFill/>
                    </a:ln>
                  </pic:spPr>
                </pic:pic>
              </a:graphicData>
            </a:graphic>
          </wp:inline>
        </w:drawing>
      </w:r>
    </w:p>
    <w:p w14:paraId="7A6B56B3" w14:textId="77777777" w:rsidR="004433A7" w:rsidRDefault="004433A7" w:rsidP="0090555C">
      <w:pPr>
        <w:spacing w:line="360" w:lineRule="auto"/>
        <w:jc w:val="both"/>
        <w:rPr>
          <w:rFonts w:ascii="Times New Roman" w:hAnsi="Times New Roman" w:cs="Times New Roman"/>
          <w:b/>
          <w:sz w:val="24"/>
          <w:szCs w:val="24"/>
        </w:rPr>
      </w:pPr>
    </w:p>
    <w:p w14:paraId="02EA06D2" w14:textId="77777777" w:rsidR="004433A7" w:rsidRDefault="004433A7" w:rsidP="0090555C">
      <w:pPr>
        <w:spacing w:line="360" w:lineRule="auto"/>
        <w:jc w:val="both"/>
        <w:rPr>
          <w:rFonts w:ascii="Times New Roman" w:hAnsi="Times New Roman" w:cs="Times New Roman"/>
          <w:b/>
          <w:sz w:val="24"/>
          <w:szCs w:val="24"/>
        </w:rPr>
      </w:pPr>
    </w:p>
    <w:p w14:paraId="67144814" w14:textId="77777777" w:rsidR="004433A7" w:rsidRDefault="004433A7" w:rsidP="0090555C">
      <w:pPr>
        <w:spacing w:line="360" w:lineRule="auto"/>
        <w:jc w:val="both"/>
        <w:rPr>
          <w:rFonts w:ascii="Times New Roman" w:hAnsi="Times New Roman" w:cs="Times New Roman"/>
          <w:b/>
          <w:sz w:val="24"/>
          <w:szCs w:val="24"/>
        </w:rPr>
      </w:pPr>
    </w:p>
    <w:p w14:paraId="101E2467" w14:textId="77777777" w:rsidR="004433A7" w:rsidRDefault="004433A7" w:rsidP="0090555C">
      <w:pPr>
        <w:spacing w:line="360" w:lineRule="auto"/>
        <w:jc w:val="both"/>
        <w:rPr>
          <w:rFonts w:ascii="Times New Roman" w:hAnsi="Times New Roman" w:cs="Times New Roman"/>
          <w:b/>
          <w:sz w:val="24"/>
          <w:szCs w:val="24"/>
        </w:rPr>
      </w:pPr>
    </w:p>
    <w:p w14:paraId="6F673492" w14:textId="77777777" w:rsidR="004433A7" w:rsidRDefault="004433A7" w:rsidP="0090555C">
      <w:pPr>
        <w:spacing w:line="360" w:lineRule="auto"/>
        <w:jc w:val="both"/>
        <w:rPr>
          <w:rFonts w:ascii="Times New Roman" w:hAnsi="Times New Roman" w:cs="Times New Roman"/>
          <w:b/>
          <w:sz w:val="24"/>
          <w:szCs w:val="24"/>
        </w:rPr>
      </w:pPr>
    </w:p>
    <w:p w14:paraId="6558A4DF" w14:textId="77777777" w:rsidR="004433A7" w:rsidRDefault="004433A7" w:rsidP="0090555C">
      <w:pPr>
        <w:spacing w:line="360" w:lineRule="auto"/>
        <w:jc w:val="both"/>
        <w:rPr>
          <w:rFonts w:ascii="Times New Roman" w:hAnsi="Times New Roman" w:cs="Times New Roman"/>
          <w:b/>
          <w:sz w:val="24"/>
          <w:szCs w:val="24"/>
        </w:rPr>
      </w:pPr>
    </w:p>
    <w:p w14:paraId="27649716" w14:textId="511B154A" w:rsidR="00D62113" w:rsidRDefault="00D62113" w:rsidP="0090555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Annexe 11b. Exemple de réponse à l’évaluation de compréhension écrite (élève « A1 + »)</w:t>
      </w:r>
    </w:p>
    <w:p w14:paraId="5E02C4CF" w14:textId="223046AB" w:rsidR="00D62113" w:rsidRDefault="00130177" w:rsidP="0090555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fr-FR" w:eastAsia="fr-FR"/>
        </w:rPr>
        <w:drawing>
          <wp:inline distT="0" distB="0" distL="0" distR="0" wp14:anchorId="10297626" wp14:editId="13F4676C">
            <wp:extent cx="3552179" cy="4620260"/>
            <wp:effectExtent l="0" t="0" r="4445" b="2540"/>
            <wp:docPr id="37" name="Image 37" descr="/var/folders/_b/rxhbd0kd32z3hk63j4917r1w0000gn/T/com.apple.iChat/Messages/Transfers/FullSizeR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r/folders/_b/rxhbd0kd32z3hk63j4917r1w0000gn/T/com.apple.iChat/Messages/Transfers/FullSizeRender-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56053" cy="4625298"/>
                    </a:xfrm>
                    <a:prstGeom prst="rect">
                      <a:avLst/>
                    </a:prstGeom>
                    <a:noFill/>
                    <a:ln>
                      <a:noFill/>
                    </a:ln>
                  </pic:spPr>
                </pic:pic>
              </a:graphicData>
            </a:graphic>
          </wp:inline>
        </w:drawing>
      </w:r>
    </w:p>
    <w:p w14:paraId="5C2B47F4" w14:textId="153DE5B4" w:rsidR="00C12A74" w:rsidRDefault="00130177" w:rsidP="0090555C">
      <w:pPr>
        <w:spacing w:line="360" w:lineRule="auto"/>
        <w:jc w:val="both"/>
        <w:rPr>
          <w:rFonts w:ascii="Times New Roman" w:hAnsi="Times New Roman" w:cs="Times New Roman"/>
          <w:b/>
          <w:sz w:val="24"/>
          <w:szCs w:val="24"/>
        </w:rPr>
      </w:pPr>
      <w:r>
        <w:rPr>
          <w:rFonts w:ascii="Times New Roman" w:hAnsi="Times New Roman" w:cs="Times New Roman"/>
          <w:b/>
          <w:sz w:val="24"/>
          <w:szCs w:val="24"/>
        </w:rPr>
        <w:t>Annexe 12a</w:t>
      </w:r>
      <w:r w:rsidR="00C12A74">
        <w:rPr>
          <w:rFonts w:ascii="Times New Roman" w:hAnsi="Times New Roman" w:cs="Times New Roman"/>
          <w:b/>
          <w:sz w:val="24"/>
          <w:szCs w:val="24"/>
        </w:rPr>
        <w:t> : l’évaluation de production écrite</w:t>
      </w:r>
    </w:p>
    <w:p w14:paraId="53B7BF93" w14:textId="3CD57C93" w:rsidR="00C12A74" w:rsidRDefault="004433A7" w:rsidP="0090555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fr-FR" w:eastAsia="fr-FR"/>
        </w:rPr>
        <w:drawing>
          <wp:inline distT="0" distB="0" distL="0" distR="0" wp14:anchorId="1EE2AF60" wp14:editId="33686687">
            <wp:extent cx="4401693" cy="2963248"/>
            <wp:effectExtent l="0" t="0" r="0" b="8890"/>
            <wp:docPr id="28" name="Image 28" descr="Capture%20d’écran%202017-06-17%20à%2016.5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20d’écran%202017-06-17%20à%2016.56.3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20321" cy="2975789"/>
                    </a:xfrm>
                    <a:prstGeom prst="rect">
                      <a:avLst/>
                    </a:prstGeom>
                    <a:noFill/>
                    <a:ln>
                      <a:noFill/>
                    </a:ln>
                  </pic:spPr>
                </pic:pic>
              </a:graphicData>
            </a:graphic>
          </wp:inline>
        </w:drawing>
      </w:r>
    </w:p>
    <w:p w14:paraId="02A1ED15" w14:textId="74418842" w:rsidR="00130177" w:rsidRDefault="00130177" w:rsidP="0090555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Annexe 12b : exemple de ré</w:t>
      </w:r>
      <w:r w:rsidR="00EC3178">
        <w:rPr>
          <w:rFonts w:ascii="Times New Roman" w:hAnsi="Times New Roman" w:cs="Times New Roman"/>
          <w:b/>
          <w:sz w:val="24"/>
          <w:szCs w:val="24"/>
        </w:rPr>
        <w:t>ponse à l’évaluation de production écrite (élève « A1 + »)</w:t>
      </w:r>
    </w:p>
    <w:p w14:paraId="23F47537" w14:textId="2BB8CB13" w:rsidR="00EC3178" w:rsidRPr="00265121" w:rsidRDefault="00EC3178" w:rsidP="0090555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fr-FR" w:eastAsia="fr-FR"/>
        </w:rPr>
        <w:drawing>
          <wp:inline distT="0" distB="0" distL="0" distR="0" wp14:anchorId="770D29FE" wp14:editId="2CD32F5D">
            <wp:extent cx="4122293" cy="2973457"/>
            <wp:effectExtent l="0" t="0" r="0" b="0"/>
            <wp:docPr id="38" name="Image 38" descr="/var/folders/_b/rxhbd0kd32z3hk63j4917r1w0000gn/T/com.apple.iChat/Messages/Transfer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r/folders/_b/rxhbd0kd32z3hk63j4917r1w0000gn/T/com.apple.iChat/Messages/Transfers/FullSizeRender.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25244" cy="2975585"/>
                    </a:xfrm>
                    <a:prstGeom prst="rect">
                      <a:avLst/>
                    </a:prstGeom>
                    <a:noFill/>
                    <a:ln>
                      <a:noFill/>
                    </a:ln>
                  </pic:spPr>
                </pic:pic>
              </a:graphicData>
            </a:graphic>
          </wp:inline>
        </w:drawing>
      </w:r>
    </w:p>
    <w:sectPr w:rsidR="00EC3178" w:rsidRPr="00265121" w:rsidSect="00BB41D4">
      <w:pgSz w:w="11900" w:h="16840"/>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AD9D5" w14:textId="77777777" w:rsidR="00CF6481" w:rsidRDefault="00CF6481" w:rsidP="00F537CF">
      <w:pPr>
        <w:spacing w:after="0" w:line="240" w:lineRule="auto"/>
      </w:pPr>
      <w:r>
        <w:separator/>
      </w:r>
    </w:p>
  </w:endnote>
  <w:endnote w:type="continuationSeparator" w:id="0">
    <w:p w14:paraId="71FC2A07" w14:textId="77777777" w:rsidR="00CF6481" w:rsidRDefault="00CF6481" w:rsidP="00F53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imSun">
    <w:panose1 w:val="02010600030101010101"/>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AB4E8" w14:textId="77777777" w:rsidR="0048086E" w:rsidRDefault="0048086E" w:rsidP="001E00BE">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A9B021F" w14:textId="77777777" w:rsidR="0048086E" w:rsidRDefault="0048086E" w:rsidP="00060526">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97E34" w14:textId="77777777" w:rsidR="0048086E" w:rsidRDefault="0048086E" w:rsidP="00060526">
    <w:pPr>
      <w:pStyle w:val="Pieddepag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60E3A" w14:textId="77777777" w:rsidR="0048086E" w:rsidRDefault="0048086E" w:rsidP="001E00BE">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87FBA">
      <w:rPr>
        <w:rStyle w:val="Numrodepage"/>
        <w:noProof/>
      </w:rPr>
      <w:t>11</w:t>
    </w:r>
    <w:r>
      <w:rPr>
        <w:rStyle w:val="Numrodepage"/>
      </w:rPr>
      <w:fldChar w:fldCharType="end"/>
    </w:r>
  </w:p>
  <w:p w14:paraId="6711E871" w14:textId="77777777" w:rsidR="0048086E" w:rsidRDefault="0048086E" w:rsidP="00060526">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10045" w14:textId="77777777" w:rsidR="00CF6481" w:rsidRDefault="00CF6481" w:rsidP="00F537CF">
      <w:pPr>
        <w:spacing w:after="0" w:line="240" w:lineRule="auto"/>
      </w:pPr>
      <w:r>
        <w:separator/>
      </w:r>
    </w:p>
  </w:footnote>
  <w:footnote w:type="continuationSeparator" w:id="0">
    <w:p w14:paraId="2E1E8DEC" w14:textId="77777777" w:rsidR="00CF6481" w:rsidRDefault="00CF6481" w:rsidP="00F537CF">
      <w:pPr>
        <w:spacing w:after="0" w:line="240" w:lineRule="auto"/>
      </w:pPr>
      <w:r>
        <w:continuationSeparator/>
      </w:r>
    </w:p>
  </w:footnote>
  <w:footnote w:id="1">
    <w:p w14:paraId="14CD4D26" w14:textId="77777777" w:rsidR="0048086E" w:rsidRPr="002A69E5" w:rsidRDefault="0048086E" w:rsidP="00F106D1">
      <w:pPr>
        <w:pStyle w:val="Notedebasdepage"/>
        <w:jc w:val="both"/>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w:t>
      </w:r>
      <w:r w:rsidRPr="002A69E5">
        <w:rPr>
          <w:rFonts w:ascii="Times New Roman" w:hAnsi="Times New Roman" w:cs="Times New Roman"/>
          <w:sz w:val="22"/>
          <w:szCs w:val="22"/>
          <w:lang w:val="fr-FR"/>
        </w:rPr>
        <w:t>Dix ans si l’apprenant a fini son cursus à 16 ans ; dix-sept s’il termine au niveau master 2. Les Nations Unies évaluent dans un rapport (UNDP, 2013) que le nombre moyen d’années de scolarisation en France s’élève à 11,13 ans.</w:t>
      </w:r>
    </w:p>
  </w:footnote>
  <w:footnote w:id="2">
    <w:p w14:paraId="354B04B1" w14:textId="5702C0D1"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Beunaiche, N. (2015). « Pourquoi les Français are toujours so bad in English ». </w:t>
      </w:r>
      <w:r w:rsidRPr="002A69E5">
        <w:rPr>
          <w:rFonts w:ascii="Times New Roman" w:hAnsi="Times New Roman" w:cs="Times New Roman"/>
          <w:i/>
          <w:sz w:val="22"/>
          <w:szCs w:val="22"/>
        </w:rPr>
        <w:t>20 Minutes</w:t>
      </w:r>
      <w:r w:rsidRPr="002A69E5">
        <w:rPr>
          <w:rFonts w:ascii="Times New Roman" w:hAnsi="Times New Roman" w:cs="Times New Roman"/>
          <w:sz w:val="22"/>
          <w:szCs w:val="22"/>
        </w:rPr>
        <w:t>. http://www.20minutes.fr/societe/1535091-20150206-pourquoi-francais-are-toujours-so-bad-in-english. Dernière consultation : 02/01/2017.</w:t>
      </w:r>
    </w:p>
  </w:footnote>
  <w:footnote w:id="3">
    <w:p w14:paraId="6AE2DED4" w14:textId="3B41B278" w:rsidR="0048086E" w:rsidRPr="002A69E5" w:rsidRDefault="0048086E" w:rsidP="00F106D1">
      <w:pPr>
        <w:spacing w:after="0" w:line="240" w:lineRule="auto"/>
        <w:rPr>
          <w:rFonts w:ascii="Times New Roman" w:hAnsi="Times New Roman" w:cs="Times New Roman"/>
        </w:rPr>
      </w:pPr>
      <w:r w:rsidRPr="002A69E5">
        <w:rPr>
          <w:rStyle w:val="Appelnotedebasdep"/>
          <w:rFonts w:ascii="Times New Roman" w:hAnsi="Times New Roman" w:cs="Times New Roman"/>
        </w:rPr>
        <w:footnoteRef/>
      </w:r>
      <w:r w:rsidRPr="002A69E5">
        <w:rPr>
          <w:rFonts w:ascii="Times New Roman" w:hAnsi="Times New Roman" w:cs="Times New Roman"/>
        </w:rPr>
        <w:t xml:space="preserve"> Phénomène qui, d’ailleurs, s</w:t>
      </w:r>
      <w:r w:rsidR="00710D2C">
        <w:rPr>
          <w:rFonts w:ascii="Times New Roman" w:hAnsi="Times New Roman" w:cs="Times New Roman"/>
        </w:rPr>
        <w:t>us</w:t>
      </w:r>
      <w:r w:rsidR="00273875">
        <w:rPr>
          <w:rFonts w:ascii="Times New Roman" w:hAnsi="Times New Roman" w:cs="Times New Roman"/>
        </w:rPr>
        <w:t>cite de nombreuses critiques :</w:t>
      </w:r>
      <w:r w:rsidR="000D45CA">
        <w:rPr>
          <w:rFonts w:ascii="Times New Roman" w:hAnsi="Times New Roman" w:cs="Times New Roman"/>
        </w:rPr>
        <w:t xml:space="preserve"> voir le p</w:t>
      </w:r>
      <w:r w:rsidRPr="002A69E5">
        <w:rPr>
          <w:rFonts w:ascii="Times New Roman" w:hAnsi="Times New Roman" w:cs="Times New Roman"/>
        </w:rPr>
        <w:t xml:space="preserve">odcast de Pilet, J. 2013. « Prééminence de l'anglais : faut-il dire stop ? », </w:t>
      </w:r>
      <w:r w:rsidRPr="002A69E5">
        <w:rPr>
          <w:rFonts w:ascii="Times New Roman" w:hAnsi="Times New Roman" w:cs="Times New Roman"/>
          <w:i/>
        </w:rPr>
        <w:t>RTS</w:t>
      </w:r>
      <w:r w:rsidRPr="002A69E5">
        <w:rPr>
          <w:rFonts w:ascii="Times New Roman" w:hAnsi="Times New Roman" w:cs="Times New Roman"/>
        </w:rPr>
        <w:t xml:space="preserve"> en ligne, 06/06/2013, </w:t>
      </w:r>
      <w:hyperlink r:id="rId1" w:history="1">
        <w:r w:rsidRPr="002A69E5">
          <w:rPr>
            <w:rStyle w:val="Lienhypertexte"/>
            <w:rFonts w:ascii="Times New Roman" w:hAnsi="Times New Roman" w:cs="Times New Roman"/>
          </w:rPr>
          <w:t>http://www.rts.ch/la-1ere/programmes/forum/4943557-preeminence-de-l-anglais-faut-il-dire-stop-06-06-2013.html?f=player/popup</w:t>
        </w:r>
      </w:hyperlink>
      <w:r w:rsidRPr="002A69E5">
        <w:rPr>
          <w:rFonts w:ascii="Times New Roman" w:hAnsi="Times New Roman" w:cs="Times New Roman"/>
        </w:rPr>
        <w:t>. Dernière connexion : 06/06/2017.</w:t>
      </w:r>
    </w:p>
  </w:footnote>
  <w:footnote w:id="4">
    <w:p w14:paraId="23156BEB" w14:textId="77777777"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w:t>
      </w:r>
      <w:r w:rsidRPr="002A69E5">
        <w:rPr>
          <w:rFonts w:ascii="Times New Roman" w:hAnsi="Times New Roman" w:cs="Times New Roman"/>
          <w:sz w:val="22"/>
          <w:szCs w:val="22"/>
          <w:lang w:val="fr-FR"/>
        </w:rPr>
        <w:t>Ce point sera développé plus tard dans le mémoire.</w:t>
      </w:r>
    </w:p>
  </w:footnote>
  <w:footnote w:id="5">
    <w:p w14:paraId="07D9EA4B" w14:textId="77777777"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lang w:val="fr-FR"/>
        </w:rPr>
        <w:t xml:space="preserve"> Traduction libre à partir de : « 不</w:t>
      </w:r>
      <w:r w:rsidRPr="002A69E5">
        <w:rPr>
          <w:rFonts w:ascii="Times New Roman" w:eastAsia="SimSun" w:hAnsi="Times New Roman" w:cs="Times New Roman"/>
          <w:sz w:val="22"/>
          <w:szCs w:val="22"/>
          <w:lang w:val="fr-FR"/>
        </w:rPr>
        <w:t>闻</w:t>
      </w:r>
      <w:r w:rsidRPr="002A69E5">
        <w:rPr>
          <w:rFonts w:ascii="Times New Roman" w:hAnsi="Times New Roman" w:cs="Times New Roman"/>
          <w:sz w:val="22"/>
          <w:szCs w:val="22"/>
          <w:lang w:val="fr-FR"/>
        </w:rPr>
        <w:t>不若</w:t>
      </w:r>
      <w:r w:rsidRPr="002A69E5">
        <w:rPr>
          <w:rFonts w:ascii="Times New Roman" w:eastAsia="SimSun" w:hAnsi="Times New Roman" w:cs="Times New Roman"/>
          <w:sz w:val="22"/>
          <w:szCs w:val="22"/>
          <w:lang w:val="fr-FR"/>
        </w:rPr>
        <w:t>闻</w:t>
      </w:r>
      <w:r w:rsidRPr="002A69E5">
        <w:rPr>
          <w:rFonts w:ascii="Times New Roman" w:hAnsi="Times New Roman" w:cs="Times New Roman"/>
          <w:sz w:val="22"/>
          <w:szCs w:val="22"/>
          <w:lang w:val="fr-FR"/>
        </w:rPr>
        <w:t>之，</w:t>
      </w:r>
      <w:r w:rsidRPr="002A69E5">
        <w:rPr>
          <w:rFonts w:ascii="Times New Roman" w:eastAsia="SimSun" w:hAnsi="Times New Roman" w:cs="Times New Roman"/>
          <w:sz w:val="22"/>
          <w:szCs w:val="22"/>
          <w:lang w:val="fr-FR"/>
        </w:rPr>
        <w:t>闻</w:t>
      </w:r>
      <w:r w:rsidRPr="002A69E5">
        <w:rPr>
          <w:rFonts w:ascii="Times New Roman" w:hAnsi="Times New Roman" w:cs="Times New Roman"/>
          <w:sz w:val="22"/>
          <w:szCs w:val="22"/>
          <w:lang w:val="fr-FR"/>
        </w:rPr>
        <w:t>之不若</w:t>
      </w:r>
      <w:r w:rsidRPr="002A69E5">
        <w:rPr>
          <w:rFonts w:ascii="Times New Roman" w:eastAsia="SimSun" w:hAnsi="Times New Roman" w:cs="Times New Roman"/>
          <w:sz w:val="22"/>
          <w:szCs w:val="22"/>
          <w:lang w:val="fr-FR"/>
        </w:rPr>
        <w:t>见</w:t>
      </w:r>
      <w:r w:rsidRPr="002A69E5">
        <w:rPr>
          <w:rFonts w:ascii="Times New Roman" w:hAnsi="Times New Roman" w:cs="Times New Roman"/>
          <w:sz w:val="22"/>
          <w:szCs w:val="22"/>
          <w:lang w:val="fr-FR"/>
        </w:rPr>
        <w:t>之，</w:t>
      </w:r>
      <w:r w:rsidRPr="002A69E5">
        <w:rPr>
          <w:rFonts w:ascii="Times New Roman" w:eastAsia="SimSun" w:hAnsi="Times New Roman" w:cs="Times New Roman"/>
          <w:sz w:val="22"/>
          <w:szCs w:val="22"/>
          <w:lang w:val="fr-FR"/>
        </w:rPr>
        <w:t>见</w:t>
      </w:r>
      <w:r w:rsidRPr="002A69E5">
        <w:rPr>
          <w:rFonts w:ascii="Times New Roman" w:hAnsi="Times New Roman" w:cs="Times New Roman"/>
          <w:sz w:val="22"/>
          <w:szCs w:val="22"/>
          <w:lang w:val="fr-FR"/>
        </w:rPr>
        <w:t>之不若知之，知之不若行之；学至于行之而止矣。», proverbe chinois.</w:t>
      </w:r>
    </w:p>
  </w:footnote>
  <w:footnote w:id="6">
    <w:p w14:paraId="1EEE5263" w14:textId="490A1EF5" w:rsidR="0048086E" w:rsidRPr="002A69E5" w:rsidRDefault="0048086E" w:rsidP="00F106D1">
      <w:pPr>
        <w:spacing w:after="0" w:line="240" w:lineRule="auto"/>
        <w:jc w:val="both"/>
        <w:rPr>
          <w:rFonts w:ascii="Times New Roman" w:hAnsi="Times New Roman" w:cs="Times New Roman"/>
          <w:lang w:val="fr-FR"/>
        </w:rPr>
      </w:pPr>
      <w:r w:rsidRPr="002A69E5">
        <w:rPr>
          <w:rStyle w:val="Appelnotedebasdep"/>
          <w:rFonts w:ascii="Times New Roman" w:hAnsi="Times New Roman" w:cs="Times New Roman"/>
        </w:rPr>
        <w:footnoteRef/>
      </w:r>
      <w:r w:rsidRPr="002A69E5">
        <w:rPr>
          <w:rFonts w:ascii="Times New Roman" w:hAnsi="Times New Roman" w:cs="Times New Roman"/>
        </w:rPr>
        <w:t xml:space="preserve"> </w:t>
      </w:r>
      <w:r w:rsidRPr="002A69E5">
        <w:rPr>
          <w:rFonts w:ascii="Times New Roman" w:hAnsi="Times New Roman" w:cs="Times New Roman"/>
          <w:lang w:val="fr-FR"/>
        </w:rPr>
        <w:t xml:space="preserve">Guillaume, M. &amp; Chaverou, E. (2016). « Oui, les jeunes Français lisent encore ! ». </w:t>
      </w:r>
      <w:r w:rsidRPr="002A69E5">
        <w:rPr>
          <w:rFonts w:ascii="Times New Roman" w:hAnsi="Times New Roman" w:cs="Times New Roman"/>
          <w:i/>
          <w:lang w:val="fr-FR"/>
        </w:rPr>
        <w:t>France Culture</w:t>
      </w:r>
      <w:r w:rsidRPr="002A69E5">
        <w:rPr>
          <w:rFonts w:ascii="Times New Roman" w:hAnsi="Times New Roman" w:cs="Times New Roman"/>
          <w:lang w:val="fr-FR"/>
        </w:rPr>
        <w:t xml:space="preserve">. </w:t>
      </w:r>
      <w:hyperlink r:id="rId2" w:history="1">
        <w:r w:rsidRPr="002A69E5">
          <w:rPr>
            <w:rStyle w:val="Lienhypertexte"/>
            <w:rFonts w:ascii="Times New Roman" w:hAnsi="Times New Roman" w:cs="Times New Roman"/>
            <w:lang w:val="fr-FR"/>
          </w:rPr>
          <w:t>https://www.franceculture.fr/litterature/oui-les-jeunes-francais-lisent-encore</w:t>
        </w:r>
      </w:hyperlink>
      <w:r w:rsidRPr="002A69E5">
        <w:rPr>
          <w:rFonts w:ascii="Times New Roman" w:hAnsi="Times New Roman" w:cs="Times New Roman"/>
          <w:lang w:val="fr-FR"/>
        </w:rPr>
        <w:t>. Dernière consultation le 20/01/2017.</w:t>
      </w:r>
    </w:p>
  </w:footnote>
  <w:footnote w:id="7">
    <w:p w14:paraId="1FFA2F17" w14:textId="528516A7" w:rsidR="0048086E" w:rsidRPr="002A69E5" w:rsidRDefault="0048086E" w:rsidP="00F106D1">
      <w:pPr>
        <w:spacing w:after="0" w:line="240" w:lineRule="auto"/>
        <w:jc w:val="both"/>
        <w:rPr>
          <w:rFonts w:ascii="Times New Roman" w:hAnsi="Times New Roman" w:cs="Times New Roman"/>
          <w:lang w:val="fr-FR"/>
        </w:rPr>
      </w:pPr>
      <w:r w:rsidRPr="002A69E5">
        <w:rPr>
          <w:rStyle w:val="Appelnotedebasdep"/>
          <w:rFonts w:ascii="Times New Roman" w:hAnsi="Times New Roman" w:cs="Times New Roman"/>
        </w:rPr>
        <w:footnoteRef/>
      </w:r>
      <w:r w:rsidRPr="002A69E5">
        <w:rPr>
          <w:rFonts w:ascii="Times New Roman" w:hAnsi="Times New Roman" w:cs="Times New Roman"/>
        </w:rPr>
        <w:t xml:space="preserve"> </w:t>
      </w:r>
      <w:r w:rsidRPr="002A69E5">
        <w:rPr>
          <w:rFonts w:ascii="Times New Roman" w:hAnsi="Times New Roman" w:cs="Times New Roman"/>
          <w:lang w:val="fr-FR"/>
        </w:rPr>
        <w:t xml:space="preserve">Vallaud-Belkacem, N. (2016). Communiqué de presse du 22/03/2016 : Semaine de la presse et des médias à l'école. </w:t>
      </w:r>
      <w:hyperlink r:id="rId3" w:history="1">
        <w:r w:rsidRPr="002A69E5">
          <w:rPr>
            <w:rStyle w:val="Lienhypertexte"/>
            <w:rFonts w:ascii="Times New Roman" w:hAnsi="Times New Roman" w:cs="Times New Roman"/>
            <w:lang w:val="fr-FR"/>
          </w:rPr>
          <w:t>http://www.education.gouv.fr/cid100319/najat-vallaud-belkacem-lance-la-plateforme-lirelactu.fr-pour-un-acces-gratuit-a-la-presse-dans-les-colleges-et-les-lycees.html</w:t>
        </w:r>
      </w:hyperlink>
      <w:r w:rsidRPr="002A69E5">
        <w:rPr>
          <w:rFonts w:ascii="Times New Roman" w:hAnsi="Times New Roman" w:cs="Times New Roman"/>
          <w:lang w:val="fr-FR"/>
        </w:rPr>
        <w:t>. Dernière consultation : 20/01/2017.</w:t>
      </w:r>
    </w:p>
  </w:footnote>
  <w:footnote w:id="8">
    <w:p w14:paraId="05E2BA2F" w14:textId="7D12BCE8" w:rsidR="0048086E" w:rsidRPr="002A69E5" w:rsidRDefault="0048086E" w:rsidP="00F106D1">
      <w:pPr>
        <w:spacing w:after="0" w:line="240" w:lineRule="auto"/>
        <w:jc w:val="both"/>
        <w:rPr>
          <w:rFonts w:ascii="Times New Roman" w:hAnsi="Times New Roman" w:cs="Times New Roman"/>
          <w:lang w:val="fr-FR"/>
        </w:rPr>
      </w:pPr>
      <w:r w:rsidRPr="002A69E5">
        <w:rPr>
          <w:rStyle w:val="Appelnotedebasdep"/>
          <w:rFonts w:ascii="Times New Roman" w:hAnsi="Times New Roman" w:cs="Times New Roman"/>
        </w:rPr>
        <w:footnoteRef/>
      </w:r>
      <w:r w:rsidRPr="002A69E5">
        <w:rPr>
          <w:rFonts w:ascii="Times New Roman" w:hAnsi="Times New Roman" w:cs="Times New Roman"/>
        </w:rPr>
        <w:t xml:space="preserve"> </w:t>
      </w:r>
      <w:r w:rsidRPr="002A69E5">
        <w:rPr>
          <w:rFonts w:ascii="Times New Roman" w:hAnsi="Times New Roman" w:cs="Times New Roman"/>
          <w:lang w:val="fr-FR"/>
        </w:rPr>
        <w:t xml:space="preserve">Eduscol (2010). « Préparation des candidats individuels aux épreuves anticipées de français ». </w:t>
      </w:r>
      <w:hyperlink r:id="rId4" w:history="1">
        <w:r w:rsidRPr="002A69E5">
          <w:rPr>
            <w:rStyle w:val="Lienhypertexte"/>
            <w:rFonts w:ascii="Times New Roman" w:hAnsi="Times New Roman" w:cs="Times New Roman"/>
            <w:lang w:val="fr-FR"/>
          </w:rPr>
          <w:t>http://eduscol.education.fr/cid46198/glossaire.html</w:t>
        </w:r>
      </w:hyperlink>
      <w:r w:rsidRPr="002A69E5">
        <w:rPr>
          <w:rFonts w:ascii="Times New Roman" w:hAnsi="Times New Roman" w:cs="Times New Roman"/>
          <w:lang w:val="fr-FR"/>
        </w:rPr>
        <w:t>. Dernière consultation le 01/12/16.</w:t>
      </w:r>
    </w:p>
  </w:footnote>
  <w:footnote w:id="9">
    <w:p w14:paraId="6F0E70E4" w14:textId="6413694C" w:rsidR="0048086E" w:rsidRPr="001E00BE" w:rsidRDefault="0048086E" w:rsidP="00F106D1">
      <w:pPr>
        <w:pStyle w:val="Notedebasdepage"/>
        <w:rPr>
          <w:rFonts w:ascii="Times New Roman" w:hAnsi="Times New Roman" w:cs="Times New Roman"/>
          <w:sz w:val="22"/>
          <w:szCs w:val="22"/>
          <w:lang w:val="en-US"/>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Ministère de l’Education nationale (2008). </w:t>
      </w:r>
      <w:r w:rsidRPr="002A69E5">
        <w:rPr>
          <w:rFonts w:ascii="Times New Roman" w:hAnsi="Times New Roman" w:cs="Times New Roman"/>
          <w:i/>
          <w:sz w:val="22"/>
          <w:szCs w:val="22"/>
        </w:rPr>
        <w:t>Bulletin officiel n°6 du 28 août 2008, Programmes du collège : Programmes de l’enseignement du français.</w:t>
      </w:r>
      <w:r w:rsidRPr="002A69E5">
        <w:rPr>
          <w:rFonts w:ascii="Times New Roman" w:hAnsi="Times New Roman" w:cs="Times New Roman"/>
          <w:sz w:val="22"/>
          <w:szCs w:val="22"/>
        </w:rPr>
        <w:t xml:space="preserve"> </w:t>
      </w:r>
      <w:hyperlink r:id="rId5" w:history="1">
        <w:r w:rsidRPr="002A69E5">
          <w:rPr>
            <w:rStyle w:val="Lienhypertexte"/>
            <w:rFonts w:ascii="Times New Roman" w:hAnsi="Times New Roman" w:cs="Times New Roman"/>
            <w:sz w:val="22"/>
            <w:szCs w:val="22"/>
          </w:rPr>
          <w:t>http://media.education.gouv.fr/file/special_6/21/8/programme_francais_general_33218.pdf</w:t>
        </w:r>
      </w:hyperlink>
      <w:r w:rsidRPr="002A69E5">
        <w:rPr>
          <w:rFonts w:ascii="Times New Roman" w:hAnsi="Times New Roman" w:cs="Times New Roman"/>
          <w:sz w:val="22"/>
          <w:szCs w:val="22"/>
        </w:rPr>
        <w:t xml:space="preserve">. </w:t>
      </w:r>
      <w:r w:rsidRPr="001E00BE">
        <w:rPr>
          <w:rFonts w:ascii="Times New Roman" w:hAnsi="Times New Roman" w:cs="Times New Roman"/>
          <w:sz w:val="22"/>
          <w:szCs w:val="22"/>
          <w:lang w:val="en-US"/>
        </w:rPr>
        <w:t>Dernière consultation : 02/01/2017.</w:t>
      </w:r>
    </w:p>
  </w:footnote>
  <w:footnote w:id="10">
    <w:p w14:paraId="1E44A15F" w14:textId="0F852E82" w:rsidR="0048086E" w:rsidRPr="002A69E5" w:rsidRDefault="0048086E" w:rsidP="00F106D1">
      <w:pPr>
        <w:spacing w:after="0" w:line="240" w:lineRule="auto"/>
        <w:rPr>
          <w:rFonts w:ascii="Times New Roman" w:hAnsi="Times New Roman" w:cs="Times New Roman"/>
          <w:lang w:val="en-US"/>
        </w:rPr>
      </w:pPr>
      <w:r w:rsidRPr="002A69E5">
        <w:rPr>
          <w:rStyle w:val="Appelnotedebasdep"/>
          <w:rFonts w:ascii="Times New Roman" w:hAnsi="Times New Roman" w:cs="Times New Roman"/>
        </w:rPr>
        <w:footnoteRef/>
      </w:r>
      <w:r w:rsidRPr="002A69E5">
        <w:rPr>
          <w:rFonts w:ascii="Times New Roman" w:hAnsi="Times New Roman" w:cs="Times New Roman"/>
          <w:lang w:val="en-US"/>
        </w:rPr>
        <w:t xml:space="preserve"> Etchells, P. (2014). « Brain baloney has no place in the classroom », </w:t>
      </w:r>
      <w:r w:rsidRPr="002A69E5">
        <w:rPr>
          <w:rFonts w:ascii="Times New Roman" w:hAnsi="Times New Roman" w:cs="Times New Roman"/>
          <w:i/>
          <w:lang w:val="en-US"/>
        </w:rPr>
        <w:t>The Guardian</w:t>
      </w:r>
      <w:r w:rsidRPr="002A69E5">
        <w:rPr>
          <w:rFonts w:ascii="Times New Roman" w:hAnsi="Times New Roman" w:cs="Times New Roman"/>
          <w:lang w:val="en-US"/>
        </w:rPr>
        <w:t xml:space="preserve">, 17 octobre 2014. </w:t>
      </w:r>
      <w:hyperlink r:id="rId6" w:history="1">
        <w:r w:rsidRPr="002A69E5">
          <w:rPr>
            <w:rStyle w:val="Lienhypertexte"/>
            <w:rFonts w:ascii="Times New Roman" w:hAnsi="Times New Roman" w:cs="Times New Roman"/>
          </w:rPr>
          <w:t>https://www.theguardian.com/science/head-quarters/2014/oct/17/brain-baloney-neuro-myths-teaching-education-classroom</w:t>
        </w:r>
      </w:hyperlink>
      <w:r w:rsidRPr="002A69E5">
        <w:rPr>
          <w:rFonts w:ascii="Times New Roman" w:hAnsi="Times New Roman" w:cs="Times New Roman"/>
        </w:rPr>
        <w:t xml:space="preserve">. </w:t>
      </w:r>
      <w:r w:rsidRPr="002A69E5">
        <w:rPr>
          <w:rFonts w:ascii="Times New Roman" w:hAnsi="Times New Roman" w:cs="Times New Roman"/>
          <w:lang w:val="en-US"/>
        </w:rPr>
        <w:t>Dernière consultation : 22/01/17.</w:t>
      </w:r>
    </w:p>
  </w:footnote>
  <w:footnote w:id="11">
    <w:p w14:paraId="0355F8DD" w14:textId="77777777" w:rsidR="0048086E" w:rsidRPr="001E00BE" w:rsidRDefault="0048086E" w:rsidP="00F106D1">
      <w:pPr>
        <w:spacing w:after="0" w:line="240" w:lineRule="auto"/>
        <w:jc w:val="both"/>
        <w:rPr>
          <w:rFonts w:ascii="Times New Roman" w:hAnsi="Times New Roman" w:cs="Times New Roman"/>
          <w:lang w:val="en-US"/>
        </w:rPr>
      </w:pPr>
      <w:r w:rsidRPr="002A69E5">
        <w:rPr>
          <w:rStyle w:val="Appelnotedebasdep"/>
          <w:rFonts w:ascii="Times New Roman" w:hAnsi="Times New Roman" w:cs="Times New Roman"/>
        </w:rPr>
        <w:footnoteRef/>
      </w:r>
      <w:r w:rsidRPr="002A69E5">
        <w:rPr>
          <w:rFonts w:ascii="Times New Roman" w:hAnsi="Times New Roman" w:cs="Times New Roman"/>
          <w:lang w:val="en-US"/>
        </w:rPr>
        <w:t xml:space="preserve"> Etchells, P. (2015). « Can neuroscientists dispel the myth that children have different learning styles? », </w:t>
      </w:r>
      <w:r w:rsidRPr="002A69E5">
        <w:rPr>
          <w:rFonts w:ascii="Times New Roman" w:hAnsi="Times New Roman" w:cs="Times New Roman"/>
          <w:i/>
          <w:lang w:val="en-US"/>
        </w:rPr>
        <w:t>The Guardian</w:t>
      </w:r>
      <w:r w:rsidRPr="002A69E5">
        <w:rPr>
          <w:rFonts w:ascii="Times New Roman" w:hAnsi="Times New Roman" w:cs="Times New Roman"/>
          <w:lang w:val="en-US"/>
        </w:rPr>
        <w:t xml:space="preserve">, 24 avril 2015. </w:t>
      </w:r>
      <w:hyperlink r:id="rId7" w:history="1">
        <w:r w:rsidRPr="002A69E5">
          <w:rPr>
            <w:rStyle w:val="Lienhypertexte"/>
            <w:rFonts w:ascii="Times New Roman" w:hAnsi="Times New Roman" w:cs="Times New Roman"/>
          </w:rPr>
          <w:t>https://www.theguardian.com/science/head-quarters/2015/apr/24/can-neuroscientists-dispel-the-myth-that-children-have-different-learning-styles-im-a-scientist-learning-zone-wellcome-trust</w:t>
        </w:r>
      </w:hyperlink>
      <w:r w:rsidRPr="002A69E5">
        <w:rPr>
          <w:rFonts w:ascii="Times New Roman" w:hAnsi="Times New Roman" w:cs="Times New Roman"/>
        </w:rPr>
        <w:t xml:space="preserve">. </w:t>
      </w:r>
      <w:r w:rsidRPr="001E00BE">
        <w:rPr>
          <w:rFonts w:ascii="Times New Roman" w:hAnsi="Times New Roman" w:cs="Times New Roman"/>
          <w:lang w:val="en-US"/>
        </w:rPr>
        <w:t>Dernière consultation : 22/01/17.</w:t>
      </w:r>
    </w:p>
    <w:p w14:paraId="40261324" w14:textId="4B978990" w:rsidR="0048086E" w:rsidRPr="001E00BE" w:rsidRDefault="0048086E" w:rsidP="00F106D1">
      <w:pPr>
        <w:pStyle w:val="Notedebasdepage"/>
        <w:rPr>
          <w:rFonts w:ascii="Times New Roman" w:hAnsi="Times New Roman" w:cs="Times New Roman"/>
          <w:sz w:val="22"/>
          <w:szCs w:val="22"/>
          <w:lang w:val="en-US"/>
        </w:rPr>
      </w:pPr>
    </w:p>
  </w:footnote>
  <w:footnote w:id="12">
    <w:p w14:paraId="1D35869C" w14:textId="2743E9AF" w:rsidR="0048086E" w:rsidRPr="002A69E5" w:rsidRDefault="0048086E" w:rsidP="00F106D1">
      <w:pPr>
        <w:spacing w:after="0" w:line="240" w:lineRule="auto"/>
        <w:jc w:val="both"/>
        <w:rPr>
          <w:rFonts w:ascii="Times New Roman" w:hAnsi="Times New Roman" w:cs="Times New Roman"/>
          <w:lang w:val="fr-FR"/>
        </w:rPr>
      </w:pPr>
      <w:r w:rsidRPr="002A69E5">
        <w:rPr>
          <w:rStyle w:val="Appelnotedebasdep"/>
          <w:rFonts w:ascii="Times New Roman" w:hAnsi="Times New Roman" w:cs="Times New Roman"/>
        </w:rPr>
        <w:footnoteRef/>
      </w:r>
      <w:r w:rsidRPr="002A69E5">
        <w:rPr>
          <w:rFonts w:ascii="Times New Roman" w:hAnsi="Times New Roman" w:cs="Times New Roman"/>
          <w:lang w:val="en-US"/>
        </w:rPr>
        <w:t xml:space="preserve"> Lewis, J.G. (2015). « This Is How the Brain Filters Out Unimportant Details ». </w:t>
      </w:r>
      <w:r w:rsidRPr="002A69E5">
        <w:rPr>
          <w:rFonts w:ascii="Times New Roman" w:hAnsi="Times New Roman" w:cs="Times New Roman"/>
          <w:i/>
          <w:lang w:val="en-US"/>
        </w:rPr>
        <w:t>Psychology Today</w:t>
      </w:r>
      <w:r w:rsidRPr="002A69E5">
        <w:rPr>
          <w:rFonts w:ascii="Times New Roman" w:hAnsi="Times New Roman" w:cs="Times New Roman"/>
          <w:lang w:val="en-US"/>
        </w:rPr>
        <w:t xml:space="preserve">. </w:t>
      </w:r>
      <w:hyperlink r:id="rId8" w:history="1">
        <w:r w:rsidRPr="002A69E5">
          <w:rPr>
            <w:rStyle w:val="Lienhypertexte"/>
            <w:rFonts w:ascii="Times New Roman" w:hAnsi="Times New Roman" w:cs="Times New Roman"/>
            <w:lang w:val="en-US"/>
          </w:rPr>
          <w:t>https://www.psychologytoday.com/blog/brain-babble/201502/is-how-the-brain-filters-out-unimportant-details</w:t>
        </w:r>
      </w:hyperlink>
      <w:r w:rsidRPr="002A69E5">
        <w:rPr>
          <w:rFonts w:ascii="Times New Roman" w:hAnsi="Times New Roman" w:cs="Times New Roman"/>
          <w:lang w:val="en-US"/>
        </w:rPr>
        <w:t xml:space="preserve">. </w:t>
      </w:r>
      <w:r w:rsidRPr="002A69E5">
        <w:rPr>
          <w:rFonts w:ascii="Times New Roman" w:hAnsi="Times New Roman" w:cs="Times New Roman"/>
          <w:lang w:val="fr-FR"/>
        </w:rPr>
        <w:t>Dernière consultation : 03/04/2017.</w:t>
      </w:r>
    </w:p>
  </w:footnote>
  <w:footnote w:id="13">
    <w:p w14:paraId="48E37C5B" w14:textId="54C1A9B2" w:rsidR="0048086E" w:rsidRPr="002A69E5" w:rsidRDefault="0048086E" w:rsidP="00F106D1">
      <w:pPr>
        <w:pStyle w:val="Notedebasdepage"/>
        <w:rPr>
          <w:rFonts w:ascii="Times New Roman" w:hAnsi="Times New Roman" w:cs="Times New Roman"/>
          <w:sz w:val="22"/>
          <w:szCs w:val="22"/>
          <w:lang w:val="fr-FR"/>
        </w:rPr>
      </w:pPr>
      <w:r w:rsidRPr="002A69E5">
        <w:rPr>
          <w:rFonts w:ascii="Times New Roman" w:hAnsi="Times New Roman" w:cs="Times New Roman"/>
          <w:sz w:val="22"/>
          <w:szCs w:val="22"/>
          <w:vertAlign w:val="superscript"/>
          <w:lang w:val="fr-FR"/>
        </w:rPr>
        <w:footnoteRef/>
      </w:r>
      <w:r w:rsidRPr="002A69E5">
        <w:rPr>
          <w:rFonts w:ascii="Times New Roman" w:hAnsi="Times New Roman" w:cs="Times New Roman"/>
          <w:sz w:val="22"/>
          <w:szCs w:val="22"/>
          <w:lang w:val="fr-FR"/>
        </w:rPr>
        <w:t xml:space="preserve"> La surcharge sensorielle pose problème chez de nombreux individus où le filtre sensoriel n’est pas aussi efficace. C’est notamment le cas chez les personnes atteintes d’autisme (O’Neill &amp; Jones, 1997). Une surexposition aux stimuli chez des individus en bonne santé peut entraîner de l’anxiété, des comportements agressifs et de la tristesse, entre autres (Lipowski, 1975), et a parfois été utilisée dans un but de torture psychologique (Kramer, 2010), comme à Guantánamo.</w:t>
      </w:r>
    </w:p>
  </w:footnote>
  <w:footnote w:id="14">
    <w:p w14:paraId="29D34B42" w14:textId="5F904FC0" w:rsidR="0048086E" w:rsidRPr="002A69E5" w:rsidRDefault="0048086E" w:rsidP="00F106D1">
      <w:pPr>
        <w:pStyle w:val="Notedebasdepage"/>
        <w:rPr>
          <w:rFonts w:ascii="Times New Roman" w:hAnsi="Times New Roman" w:cs="Times New Roman"/>
          <w:sz w:val="22"/>
          <w:szCs w:val="22"/>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lang w:val="en-US"/>
        </w:rPr>
        <w:t xml:space="preserve"> Bellos, A. (2015). « He ate all the pi: Japanese man memorises </w:t>
      </w:r>
      <w:r w:rsidRPr="002A69E5">
        <w:rPr>
          <w:rFonts w:ascii="Times New Roman" w:hAnsi="Times New Roman" w:cs="Times New Roman"/>
          <w:sz w:val="22"/>
          <w:szCs w:val="22"/>
        </w:rPr>
        <w:t>π</w:t>
      </w:r>
      <w:r w:rsidRPr="002A69E5">
        <w:rPr>
          <w:rFonts w:ascii="Times New Roman" w:hAnsi="Times New Roman" w:cs="Times New Roman"/>
          <w:sz w:val="22"/>
          <w:szCs w:val="22"/>
          <w:lang w:val="en-US"/>
        </w:rPr>
        <w:t xml:space="preserve"> to 111,700 digits », </w:t>
      </w:r>
      <w:r w:rsidRPr="002A69E5">
        <w:rPr>
          <w:rFonts w:ascii="Times New Roman" w:hAnsi="Times New Roman" w:cs="Times New Roman"/>
          <w:i/>
          <w:sz w:val="22"/>
          <w:szCs w:val="22"/>
          <w:lang w:val="en-US"/>
        </w:rPr>
        <w:t>The Guardian</w:t>
      </w:r>
      <w:r w:rsidRPr="002A69E5">
        <w:rPr>
          <w:rFonts w:ascii="Times New Roman" w:hAnsi="Times New Roman" w:cs="Times New Roman"/>
          <w:sz w:val="22"/>
          <w:szCs w:val="22"/>
          <w:lang w:val="en-US"/>
        </w:rPr>
        <w:t xml:space="preserve">, 13 mars 2015. </w:t>
      </w:r>
      <w:hyperlink r:id="rId9" w:history="1">
        <w:r w:rsidRPr="002036B9">
          <w:rPr>
            <w:rStyle w:val="Lienhypertexte"/>
            <w:rFonts w:ascii="Times New Roman" w:hAnsi="Times New Roman" w:cs="Times New Roman"/>
            <w:sz w:val="22"/>
            <w:szCs w:val="22"/>
            <w:lang w:val="fr-FR"/>
          </w:rPr>
          <w:t>https://www.theguardian.com/science/alexs-adventures-in-numberland/2015/mar/13/pi-day-2015-memory-memorisation-world-record-japanese-akira-haraguchi</w:t>
        </w:r>
      </w:hyperlink>
      <w:r w:rsidRPr="002036B9">
        <w:rPr>
          <w:rFonts w:ascii="Times New Roman" w:hAnsi="Times New Roman" w:cs="Times New Roman"/>
          <w:sz w:val="22"/>
          <w:szCs w:val="22"/>
          <w:lang w:val="fr-FR"/>
        </w:rPr>
        <w:t xml:space="preserve">. </w:t>
      </w:r>
      <w:r w:rsidRPr="002A69E5">
        <w:rPr>
          <w:rFonts w:ascii="Times New Roman" w:hAnsi="Times New Roman" w:cs="Times New Roman"/>
          <w:sz w:val="22"/>
          <w:szCs w:val="22"/>
        </w:rPr>
        <w:t>Dernière consultation : 04/04/2017.</w:t>
      </w:r>
    </w:p>
  </w:footnote>
  <w:footnote w:id="15">
    <w:p w14:paraId="4375BE85" w14:textId="473819A3" w:rsidR="0048086E" w:rsidRPr="002A69E5" w:rsidRDefault="0048086E" w:rsidP="00F106D1">
      <w:pPr>
        <w:spacing w:after="0" w:line="240" w:lineRule="auto"/>
        <w:jc w:val="both"/>
        <w:outlineLvl w:val="0"/>
        <w:rPr>
          <w:rFonts w:ascii="Times New Roman" w:hAnsi="Times New Roman" w:cs="Times New Roman"/>
          <w:bCs/>
          <w:lang w:val="fr-FR"/>
        </w:rPr>
      </w:pPr>
      <w:r w:rsidRPr="002A69E5">
        <w:rPr>
          <w:rStyle w:val="Appelnotedebasdep"/>
          <w:rFonts w:ascii="Times New Roman" w:hAnsi="Times New Roman" w:cs="Times New Roman"/>
        </w:rPr>
        <w:footnoteRef/>
      </w:r>
      <w:r w:rsidRPr="002A69E5">
        <w:rPr>
          <w:rFonts w:ascii="Times New Roman" w:hAnsi="Times New Roman" w:cs="Times New Roman"/>
        </w:rPr>
        <w:t xml:space="preserve"> </w:t>
      </w:r>
      <w:r w:rsidRPr="002A69E5">
        <w:rPr>
          <w:rFonts w:ascii="Times New Roman" w:hAnsi="Times New Roman" w:cs="Times New Roman"/>
          <w:bCs/>
          <w:lang w:val="fr-FR"/>
        </w:rPr>
        <w:t>De nombreuses pistes sont présentes pour expliquer ces différences : niveau d’attention – qui va renforcer le filtre/système sélectif – ; « syndrome du savant » (Treffert, 2009) ou au contraire troubles mnésiques ; intérêts personnels – les « effets culturels » vont avoir une incidence sur le diamètre de notre pupille par rapport à un stimulus visuel : ainsi, en règle générale, la pupille d’une femme va être plus dilatée en regardant l’image d’un bébé que celle d’un homme face à la même image (cf. Annexe 1) ; motivation ; contexte (température de la pièce/temps/heure de la journée/…) ; entraînement à la mémorisation…</w:t>
      </w:r>
    </w:p>
  </w:footnote>
  <w:footnote w:id="16">
    <w:p w14:paraId="3010DD1E" w14:textId="599DA72A" w:rsidR="0048086E" w:rsidRPr="002A69E5" w:rsidRDefault="0048086E" w:rsidP="00F106D1">
      <w:pPr>
        <w:pStyle w:val="Notedebasdepage"/>
        <w:tabs>
          <w:tab w:val="left" w:pos="1209"/>
        </w:tabs>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w:t>
      </w:r>
      <w:r w:rsidRPr="002A69E5">
        <w:rPr>
          <w:rFonts w:ascii="Times New Roman" w:hAnsi="Times New Roman" w:cs="Times New Roman"/>
          <w:i/>
          <w:sz w:val="22"/>
          <w:szCs w:val="22"/>
          <w:lang w:val="fr-FR"/>
        </w:rPr>
        <w:t>ibid</w:t>
      </w:r>
      <w:r>
        <w:rPr>
          <w:rFonts w:ascii="Times New Roman" w:hAnsi="Times New Roman" w:cs="Times New Roman"/>
          <w:i/>
          <w:sz w:val="22"/>
          <w:szCs w:val="22"/>
          <w:lang w:val="fr-FR"/>
        </w:rPr>
        <w:t>.</w:t>
      </w:r>
      <w:r w:rsidRPr="002A69E5">
        <w:rPr>
          <w:rFonts w:ascii="Times New Roman" w:hAnsi="Times New Roman" w:cs="Times New Roman"/>
          <w:i/>
          <w:sz w:val="22"/>
          <w:szCs w:val="22"/>
          <w:lang w:val="fr-FR"/>
        </w:rPr>
        <w:tab/>
      </w:r>
    </w:p>
  </w:footnote>
  <w:footnote w:id="17">
    <w:p w14:paraId="5962EA51" w14:textId="45737987"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N’oublions pas le sens premier du nom commun « langue » : c’est l’organe qui sert, entre autres, à la parole, à l’oral !</w:t>
      </w:r>
    </w:p>
  </w:footnote>
  <w:footnote w:id="18">
    <w:p w14:paraId="4CA598CD" w14:textId="17787D40"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Formation </w:t>
      </w:r>
      <w:r w:rsidR="007903F0">
        <w:rPr>
          <w:rFonts w:ascii="Times New Roman" w:hAnsi="Times New Roman" w:cs="Times New Roman"/>
          <w:sz w:val="22"/>
          <w:szCs w:val="22"/>
        </w:rPr>
        <w:t>E.S.P.E.</w:t>
      </w:r>
      <w:r w:rsidRPr="002A69E5">
        <w:rPr>
          <w:rFonts w:ascii="Times New Roman" w:hAnsi="Times New Roman" w:cs="Times New Roman"/>
          <w:sz w:val="22"/>
          <w:szCs w:val="22"/>
        </w:rPr>
        <w:t xml:space="preserve"> « Entre dans l’autre cycle », Torcy, 11/05/2017.</w:t>
      </w:r>
    </w:p>
  </w:footnote>
  <w:footnote w:id="19">
    <w:p w14:paraId="2BF07DF6" w14:textId="3414C8DF"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Académie Orléans-Tour (2013). </w:t>
      </w:r>
      <w:r w:rsidRPr="002A69E5">
        <w:rPr>
          <w:rFonts w:ascii="Times New Roman" w:hAnsi="Times New Roman" w:cs="Times New Roman"/>
          <w:i/>
          <w:sz w:val="22"/>
          <w:szCs w:val="22"/>
        </w:rPr>
        <w:t xml:space="preserve">Professeurs débutants : Enseigner l’anglais au Collège et au Lycée, p.48. </w:t>
      </w:r>
      <w:r w:rsidRPr="002A69E5">
        <w:rPr>
          <w:rFonts w:ascii="Times New Roman" w:hAnsi="Times New Roman" w:cs="Times New Roman"/>
          <w:sz w:val="22"/>
          <w:szCs w:val="22"/>
        </w:rPr>
        <w:t xml:space="preserve">Disponible sur </w:t>
      </w:r>
      <w:hyperlink r:id="rId10" w:history="1">
        <w:r w:rsidRPr="002A69E5">
          <w:rPr>
            <w:rStyle w:val="Lienhypertexte"/>
            <w:rFonts w:ascii="Times New Roman" w:hAnsi="Times New Roman" w:cs="Times New Roman"/>
            <w:sz w:val="22"/>
            <w:szCs w:val="22"/>
          </w:rPr>
          <w:t>http://anglais.ac-orleans-tours.fr/fileadmin/user_upload/anglais/ressources/Enseigner_l_anglais_au_collège_et_au_lycée.pdf</w:t>
        </w:r>
      </w:hyperlink>
      <w:r w:rsidRPr="002A69E5">
        <w:rPr>
          <w:rFonts w:ascii="Times New Roman" w:hAnsi="Times New Roman" w:cs="Times New Roman"/>
          <w:sz w:val="22"/>
          <w:szCs w:val="22"/>
        </w:rPr>
        <w:t xml:space="preserve"> (dernière consultation 20/05/2017).</w:t>
      </w:r>
    </w:p>
  </w:footnote>
  <w:footnote w:id="20">
    <w:p w14:paraId="53E2847F" w14:textId="29BA16EB"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w:t>
      </w:r>
      <w:r w:rsidRPr="002A69E5">
        <w:rPr>
          <w:rFonts w:ascii="Times New Roman" w:hAnsi="Times New Roman" w:cs="Times New Roman"/>
          <w:sz w:val="22"/>
          <w:szCs w:val="22"/>
          <w:lang w:val="fr-FR"/>
        </w:rPr>
        <w:t xml:space="preserve">Le site </w:t>
      </w:r>
      <w:hyperlink r:id="rId11" w:history="1">
        <w:r w:rsidRPr="002A69E5">
          <w:rPr>
            <w:rStyle w:val="Lienhypertexte"/>
            <w:rFonts w:ascii="Times New Roman" w:hAnsi="Times New Roman" w:cs="Times New Roman"/>
            <w:sz w:val="22"/>
            <w:szCs w:val="22"/>
            <w:lang w:val="fr-FR"/>
          </w:rPr>
          <w:t>https://informations.handicap.fr/art-dyslexique-police-caracteres-20-5337.php</w:t>
        </w:r>
      </w:hyperlink>
      <w:r w:rsidRPr="002A69E5">
        <w:rPr>
          <w:rFonts w:ascii="Times New Roman" w:hAnsi="Times New Roman" w:cs="Times New Roman"/>
          <w:sz w:val="22"/>
          <w:szCs w:val="22"/>
          <w:lang w:val="fr-FR"/>
        </w:rPr>
        <w:t xml:space="preserve"> offre la possibilité de télécharger une police adaptée aux besoins des élèves dys-. On notera que les manuels scolaires proposent de plus en plus des manuels rédigés spécifiquement pour les dyslexiques, ce qui sera hautement utile pour les compréhensions écrites.</w:t>
      </w:r>
    </w:p>
  </w:footnote>
  <w:footnote w:id="21">
    <w:p w14:paraId="03274D7C" w14:textId="1C5387C2" w:rsidR="0048086E" w:rsidRPr="002A69E5" w:rsidRDefault="0048086E" w:rsidP="00F106D1">
      <w:pPr>
        <w:pStyle w:val="Notedebasdepage"/>
        <w:rPr>
          <w:rFonts w:ascii="Times New Roman" w:hAnsi="Times New Roman" w:cs="Times New Roman"/>
          <w:sz w:val="22"/>
          <w:szCs w:val="22"/>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Vicent Gérard, A., IPSOS, pour le Centre National du Livre, Synthèse des résultats : Les jeunes et la lecture, 28/06/2016, p. 47, </w:t>
      </w:r>
      <w:hyperlink r:id="rId12" w:history="1">
        <w:r w:rsidRPr="002A69E5">
          <w:rPr>
            <w:rStyle w:val="Lienhypertexte"/>
            <w:rFonts w:ascii="Times New Roman" w:hAnsi="Times New Roman" w:cs="Times New Roman"/>
            <w:sz w:val="22"/>
            <w:szCs w:val="22"/>
          </w:rPr>
          <w:t>https://fr.scribd.com/doc/316953473/Les-jeunes-et-la-lecture-Etude-Ipsos-pour-le-Centre-National-du-Livre</w:t>
        </w:r>
      </w:hyperlink>
      <w:r w:rsidRPr="002A69E5">
        <w:rPr>
          <w:rFonts w:ascii="Times New Roman" w:hAnsi="Times New Roman" w:cs="Times New Roman"/>
          <w:sz w:val="22"/>
          <w:szCs w:val="22"/>
        </w:rPr>
        <w:t>, dernière consultation 03/06/17.</w:t>
      </w:r>
    </w:p>
  </w:footnote>
  <w:footnote w:id="22">
    <w:p w14:paraId="4B8BDEBD" w14:textId="77777777" w:rsidR="0048086E" w:rsidRPr="00287456" w:rsidRDefault="0048086E" w:rsidP="00084DDF">
      <w:pPr>
        <w:spacing w:line="240" w:lineRule="auto"/>
        <w:jc w:val="both"/>
        <w:rPr>
          <w:rFonts w:ascii="Times New Roman" w:hAnsi="Times New Roman" w:cs="Times New Roman"/>
          <w:lang w:val="fr-FR"/>
        </w:rPr>
      </w:pPr>
      <w:r w:rsidRPr="00084DDF">
        <w:rPr>
          <w:rStyle w:val="Appelnotedebasdep"/>
          <w:rFonts w:ascii="Times New Roman" w:hAnsi="Times New Roman" w:cs="Times New Roman"/>
        </w:rPr>
        <w:footnoteRef/>
      </w:r>
      <w:r w:rsidRPr="00084DDF">
        <w:rPr>
          <w:rFonts w:ascii="Times New Roman" w:hAnsi="Times New Roman" w:cs="Times New Roman"/>
        </w:rPr>
        <w:t xml:space="preserve"> </w:t>
      </w:r>
      <w:r w:rsidRPr="00084DDF">
        <w:rPr>
          <w:rFonts w:ascii="Times New Roman" w:hAnsi="Times New Roman" w:cs="Times New Roman"/>
          <w:lang w:val="fr-FR"/>
        </w:rPr>
        <w:t xml:space="preserve">Ministère de l’Education nationale (2008). </w:t>
      </w:r>
      <w:r w:rsidRPr="00287456">
        <w:rPr>
          <w:rFonts w:ascii="Times New Roman" w:hAnsi="Times New Roman" w:cs="Times New Roman"/>
          <w:i/>
          <w:lang w:val="fr-FR"/>
        </w:rPr>
        <w:t>Bulletin officiel n°6 du 28 août 2008</w:t>
      </w:r>
      <w:r w:rsidRPr="00084DDF">
        <w:rPr>
          <w:rFonts w:ascii="Times New Roman" w:hAnsi="Times New Roman" w:cs="Times New Roman"/>
          <w:lang w:val="fr-FR"/>
        </w:rPr>
        <w:t xml:space="preserve">, Programmes du collège : Programmes de l’enseignement du français. </w:t>
      </w:r>
      <w:hyperlink r:id="rId13" w:history="1">
        <w:r w:rsidRPr="00084DDF">
          <w:rPr>
            <w:rStyle w:val="Lienhypertexte"/>
            <w:rFonts w:ascii="Times New Roman" w:hAnsi="Times New Roman" w:cs="Times New Roman"/>
            <w:lang w:val="fr-FR"/>
          </w:rPr>
          <w:t>http://media.education.gouv.fr/file/special_6/21/8/programme_francais_general_33218.pdf</w:t>
        </w:r>
      </w:hyperlink>
      <w:r w:rsidRPr="00084DDF">
        <w:rPr>
          <w:rFonts w:ascii="Times New Roman" w:hAnsi="Times New Roman" w:cs="Times New Roman"/>
          <w:lang w:val="fr-FR"/>
        </w:rPr>
        <w:t xml:space="preserve">. </w:t>
      </w:r>
      <w:r w:rsidRPr="00287456">
        <w:rPr>
          <w:rFonts w:ascii="Times New Roman" w:hAnsi="Times New Roman" w:cs="Times New Roman"/>
          <w:lang w:val="fr-FR"/>
        </w:rPr>
        <w:t>Dernière consultation : 02/01/2017.</w:t>
      </w:r>
    </w:p>
    <w:p w14:paraId="410F71A3" w14:textId="4A8DF04F" w:rsidR="0048086E" w:rsidRPr="002A69E5" w:rsidRDefault="0048086E">
      <w:pPr>
        <w:pStyle w:val="Notedebasdepage"/>
      </w:pPr>
    </w:p>
  </w:footnote>
  <w:footnote w:id="23">
    <w:p w14:paraId="745D49E2" w14:textId="49D2D4C7"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w:t>
      </w:r>
      <w:r w:rsidRPr="002A69E5">
        <w:rPr>
          <w:rFonts w:ascii="Times New Roman" w:hAnsi="Times New Roman" w:cs="Times New Roman"/>
          <w:sz w:val="22"/>
          <w:szCs w:val="22"/>
          <w:lang w:val="fr-FR"/>
        </w:rPr>
        <w:t>« […] dans les années 1950, d'après les I.O. comprendre un texte (presque toujours littéraire) consistait à faire traduire les mots difficiles, puis à laisser l'élève se débrouiller pour fouiller le texte, si toutefois celui-ci était abordé au plan littéraire. La visée de la compétence était avant tout d'ordre formatif, culturel, et esthétique. » (Miller, 2007)</w:t>
      </w:r>
    </w:p>
  </w:footnote>
  <w:footnote w:id="24">
    <w:p w14:paraId="035977C6" w14:textId="67B60601"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w:t>
      </w:r>
      <w:r w:rsidRPr="002A69E5">
        <w:rPr>
          <w:rFonts w:ascii="Times New Roman" w:hAnsi="Times New Roman" w:cs="Times New Roman"/>
          <w:sz w:val="22"/>
          <w:szCs w:val="22"/>
          <w:lang w:val="fr-FR"/>
        </w:rPr>
        <w:t xml:space="preserve">Chauvin, M.-C., (2016), « Journées de préparation à l’année de stagiaire », 28/08/2016, </w:t>
      </w:r>
      <w:r w:rsidR="007903F0">
        <w:rPr>
          <w:rFonts w:ascii="Times New Roman" w:hAnsi="Times New Roman" w:cs="Times New Roman"/>
          <w:sz w:val="22"/>
          <w:szCs w:val="22"/>
          <w:lang w:val="fr-FR"/>
        </w:rPr>
        <w:t>E.S.P.E.</w:t>
      </w:r>
      <w:r w:rsidRPr="002A69E5">
        <w:rPr>
          <w:rFonts w:ascii="Times New Roman" w:hAnsi="Times New Roman" w:cs="Times New Roman"/>
          <w:sz w:val="22"/>
          <w:szCs w:val="22"/>
          <w:lang w:val="fr-FR"/>
        </w:rPr>
        <w:t xml:space="preserve"> de Torcy</w:t>
      </w:r>
    </w:p>
  </w:footnote>
  <w:footnote w:id="25">
    <w:p w14:paraId="101B7CB4" w14:textId="2BFD3AD3"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Ben Khelil, T. (2017), « Discussion avec l’IPR d’anglais », 26/01/2017, </w:t>
      </w:r>
      <w:r w:rsidR="007903F0">
        <w:rPr>
          <w:rFonts w:ascii="Times New Roman" w:hAnsi="Times New Roman" w:cs="Times New Roman"/>
          <w:sz w:val="22"/>
          <w:szCs w:val="22"/>
        </w:rPr>
        <w:t>E.S.P.E.</w:t>
      </w:r>
      <w:r w:rsidRPr="002A69E5">
        <w:rPr>
          <w:rFonts w:ascii="Times New Roman" w:hAnsi="Times New Roman" w:cs="Times New Roman"/>
          <w:sz w:val="22"/>
          <w:szCs w:val="22"/>
        </w:rPr>
        <w:t xml:space="preserve"> de Torcy</w:t>
      </w:r>
    </w:p>
  </w:footnote>
  <w:footnote w:id="26">
    <w:p w14:paraId="3714BE20" w14:textId="385C9695" w:rsidR="0048086E" w:rsidRPr="002A69E5" w:rsidRDefault="0048086E" w:rsidP="00F106D1">
      <w:pPr>
        <w:spacing w:after="0" w:line="240" w:lineRule="auto"/>
        <w:jc w:val="both"/>
        <w:rPr>
          <w:rFonts w:ascii="Times New Roman" w:hAnsi="Times New Roman" w:cs="Times New Roman"/>
          <w:lang w:val="fr-FR"/>
        </w:rPr>
      </w:pPr>
      <w:r w:rsidRPr="002A69E5">
        <w:rPr>
          <w:rStyle w:val="Appelnotedebasdep"/>
          <w:rFonts w:ascii="Times New Roman" w:hAnsi="Times New Roman" w:cs="Times New Roman"/>
        </w:rPr>
        <w:footnoteRef/>
      </w:r>
      <w:r w:rsidRPr="002A69E5">
        <w:rPr>
          <w:rFonts w:ascii="Times New Roman" w:hAnsi="Times New Roman" w:cs="Times New Roman"/>
        </w:rPr>
        <w:t xml:space="preserve"> </w:t>
      </w:r>
      <w:r w:rsidRPr="002A69E5">
        <w:rPr>
          <w:rFonts w:ascii="Times New Roman" w:hAnsi="Times New Roman" w:cs="Times New Roman"/>
          <w:lang w:val="fr-FR"/>
        </w:rPr>
        <w:t xml:space="preserve">Eduscol (2010). « Préparation des candidats individuels aux épreuves anticipées de français ». </w:t>
      </w:r>
      <w:hyperlink r:id="rId14" w:history="1">
        <w:r w:rsidRPr="002A69E5">
          <w:rPr>
            <w:rStyle w:val="Lienhypertexte"/>
            <w:rFonts w:ascii="Times New Roman" w:hAnsi="Times New Roman" w:cs="Times New Roman"/>
            <w:lang w:val="fr-FR"/>
          </w:rPr>
          <w:t>http://eduscol.education.fr/cid46198/glossaire.html</w:t>
        </w:r>
      </w:hyperlink>
      <w:r w:rsidRPr="002A69E5">
        <w:rPr>
          <w:rFonts w:ascii="Times New Roman" w:hAnsi="Times New Roman" w:cs="Times New Roman"/>
          <w:lang w:val="fr-FR"/>
        </w:rPr>
        <w:t>. Dernière consultation le 01/12/16.</w:t>
      </w:r>
    </w:p>
  </w:footnote>
  <w:footnote w:id="27">
    <w:p w14:paraId="7314BA4C" w14:textId="679C2862" w:rsidR="0048086E" w:rsidRPr="002A69E5" w:rsidRDefault="0048086E" w:rsidP="00F106D1">
      <w:pPr>
        <w:pStyle w:val="Notedebasdepage"/>
        <w:rPr>
          <w:rFonts w:ascii="Times New Roman" w:hAnsi="Times New Roman" w:cs="Times New Roman"/>
          <w:sz w:val="22"/>
          <w:szCs w:val="22"/>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w:t>
      </w:r>
      <w:hyperlink r:id="rId15" w:history="1">
        <w:r w:rsidRPr="002A69E5">
          <w:rPr>
            <w:rStyle w:val="Lienhypertexte"/>
            <w:rFonts w:ascii="Times New Roman" w:hAnsi="Times New Roman" w:cs="Times New Roman"/>
            <w:sz w:val="22"/>
            <w:szCs w:val="22"/>
          </w:rPr>
          <w:t>https://fr.scribd.com/doc/316953473/Les-jeunes-et-la-lecture-Etude-Ipsos-pour-le-Centre-National-du-Livre</w:t>
        </w:r>
      </w:hyperlink>
      <w:r w:rsidRPr="002A69E5">
        <w:rPr>
          <w:rFonts w:ascii="Times New Roman" w:hAnsi="Times New Roman" w:cs="Times New Roman"/>
          <w:sz w:val="22"/>
          <w:szCs w:val="22"/>
        </w:rPr>
        <w:t>. Dernière consultatio le 15/06/2017.</w:t>
      </w:r>
    </w:p>
  </w:footnote>
  <w:footnote w:id="28">
    <w:p w14:paraId="23C85BAA" w14:textId="77C5B878" w:rsidR="0048086E" w:rsidRPr="002A69E5" w:rsidRDefault="0048086E" w:rsidP="00F106D1">
      <w:pPr>
        <w:pStyle w:val="Notedebasdepage"/>
        <w:rPr>
          <w:rFonts w:ascii="Times New Roman" w:hAnsi="Times New Roman" w:cs="Times New Roman"/>
          <w:sz w:val="22"/>
          <w:szCs w:val="22"/>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À titre d’exemple, le C.D.I. de mon collège dispose de quelques exemplaires d’œuvres en anglais adaptées au niveau des apprenants et quelques magazines, comme </w:t>
      </w:r>
      <w:r w:rsidRPr="002A69E5">
        <w:rPr>
          <w:rFonts w:ascii="Times New Roman" w:hAnsi="Times New Roman" w:cs="Times New Roman"/>
          <w:i/>
          <w:sz w:val="22"/>
          <w:szCs w:val="22"/>
        </w:rPr>
        <w:t xml:space="preserve">English Today. </w:t>
      </w:r>
      <w:r w:rsidRPr="002A69E5">
        <w:rPr>
          <w:rFonts w:ascii="Times New Roman" w:hAnsi="Times New Roman" w:cs="Times New Roman"/>
          <w:sz w:val="22"/>
          <w:szCs w:val="22"/>
        </w:rPr>
        <w:t>Comme l’explique la professeur-documentaliste, les ressources sont disponibles, mais le budget alloué au C.D.I. est souvent trop faible pour permettre plus d’achats.</w:t>
      </w:r>
    </w:p>
  </w:footnote>
  <w:footnote w:id="29">
    <w:p w14:paraId="7B324F70" w14:textId="082A6286" w:rsidR="0048086E" w:rsidRPr="002A69E5" w:rsidRDefault="0048086E" w:rsidP="00F106D1">
      <w:pPr>
        <w:pStyle w:val="Notedebasdepage"/>
        <w:rPr>
          <w:rFonts w:ascii="Times New Roman" w:hAnsi="Times New Roman" w:cs="Times New Roman"/>
          <w:sz w:val="22"/>
          <w:szCs w:val="22"/>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Le site </w:t>
      </w:r>
      <w:hyperlink r:id="rId16" w:history="1">
        <w:r w:rsidRPr="002A69E5">
          <w:rPr>
            <w:rStyle w:val="Lienhypertexte"/>
            <w:rFonts w:ascii="Times New Roman" w:hAnsi="Times New Roman" w:cs="Times New Roman"/>
            <w:sz w:val="22"/>
            <w:szCs w:val="22"/>
          </w:rPr>
          <w:t>https://americanliterature.com/short-stories-for-children</w:t>
        </w:r>
      </w:hyperlink>
      <w:r w:rsidRPr="002A69E5">
        <w:rPr>
          <w:rFonts w:ascii="Times New Roman" w:hAnsi="Times New Roman" w:cs="Times New Roman"/>
          <w:sz w:val="22"/>
          <w:szCs w:val="22"/>
        </w:rPr>
        <w:t xml:space="preserve"> propose de nombreuses œuvres littéraires pour les enfants et adolescents, avec une fonction Recherche par titre/auteur.</w:t>
      </w:r>
    </w:p>
  </w:footnote>
  <w:footnote w:id="30">
    <w:p w14:paraId="7B663EF2" w14:textId="3E97E319" w:rsidR="0048086E" w:rsidRPr="002A69E5" w:rsidRDefault="0048086E" w:rsidP="00F106D1">
      <w:pPr>
        <w:pStyle w:val="Notedebasdepage"/>
        <w:rPr>
          <w:rFonts w:ascii="Times New Roman" w:hAnsi="Times New Roman" w:cs="Times New Roman"/>
          <w:sz w:val="22"/>
          <w:szCs w:val="22"/>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Vicent Gérard, A., IPSOS, pour le Centre National du Livre, Synthèse des résultats : Les jeunes et la lecture, 28/06/2016, pp. 20 et 25, </w:t>
      </w:r>
      <w:hyperlink r:id="rId17" w:history="1">
        <w:r w:rsidRPr="002A69E5">
          <w:rPr>
            <w:rStyle w:val="Lienhypertexte"/>
            <w:rFonts w:ascii="Times New Roman" w:hAnsi="Times New Roman" w:cs="Times New Roman"/>
            <w:sz w:val="22"/>
            <w:szCs w:val="22"/>
          </w:rPr>
          <w:t>https://fr.scribd.com/doc/316953473/Les-jeunes-et-la-lecture-Etude-Ipsos-pour-le-Centre-National-du-Livre</w:t>
        </w:r>
      </w:hyperlink>
      <w:r w:rsidRPr="002A69E5">
        <w:rPr>
          <w:rFonts w:ascii="Times New Roman" w:hAnsi="Times New Roman" w:cs="Times New Roman"/>
          <w:sz w:val="22"/>
          <w:szCs w:val="22"/>
        </w:rPr>
        <w:t>, dernière consultation 03/06/17.</w:t>
      </w:r>
    </w:p>
  </w:footnote>
  <w:footnote w:id="31">
    <w:p w14:paraId="2A671C4B" w14:textId="4D3D7F76"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w:t>
      </w:r>
      <w:r w:rsidRPr="002A69E5">
        <w:rPr>
          <w:rFonts w:ascii="Times New Roman" w:hAnsi="Times New Roman" w:cs="Times New Roman"/>
          <w:sz w:val="22"/>
          <w:szCs w:val="22"/>
          <w:lang w:val="fr-FR"/>
        </w:rPr>
        <w:t xml:space="preserve">Meirieu, P. (2017). In Gomes, P.P. (2017). « La classe inversée va-t-elle révolutionner l’école ? », </w:t>
      </w:r>
      <w:r w:rsidRPr="002A69E5">
        <w:rPr>
          <w:rFonts w:ascii="Times New Roman" w:hAnsi="Times New Roman" w:cs="Times New Roman"/>
          <w:i/>
          <w:sz w:val="22"/>
          <w:szCs w:val="22"/>
          <w:lang w:val="fr-FR"/>
        </w:rPr>
        <w:t xml:space="preserve">La Croix, 04/05/2017. </w:t>
      </w:r>
    </w:p>
    <w:p w14:paraId="104A0766" w14:textId="451434F7" w:rsidR="0048086E" w:rsidRPr="002A69E5" w:rsidRDefault="0048086E" w:rsidP="00F106D1">
      <w:pPr>
        <w:pStyle w:val="Notedebasdepage"/>
        <w:rPr>
          <w:rFonts w:ascii="Times New Roman" w:hAnsi="Times New Roman" w:cs="Times New Roman"/>
          <w:sz w:val="22"/>
          <w:szCs w:val="22"/>
          <w:lang w:val="fr-FR"/>
        </w:rPr>
      </w:pPr>
      <w:r w:rsidRPr="002A69E5">
        <w:rPr>
          <w:rFonts w:ascii="Times New Roman" w:hAnsi="Times New Roman" w:cs="Times New Roman"/>
          <w:sz w:val="22"/>
          <w:szCs w:val="22"/>
          <w:lang w:val="fr-FR"/>
        </w:rPr>
        <w:t xml:space="preserve"> </w:t>
      </w:r>
      <w:hyperlink r:id="rId18" w:history="1">
        <w:r w:rsidRPr="002A69E5">
          <w:rPr>
            <w:rStyle w:val="Lienhypertexte"/>
            <w:rFonts w:ascii="Times New Roman" w:hAnsi="Times New Roman" w:cs="Times New Roman"/>
            <w:sz w:val="22"/>
            <w:szCs w:val="22"/>
            <w:lang w:val="fr-FR"/>
          </w:rPr>
          <w:t>http://services.la-croix.com/webdocs/pages/longform-classe-inversee/index.html#</w:t>
        </w:r>
      </w:hyperlink>
      <w:r w:rsidRPr="002A69E5">
        <w:rPr>
          <w:rFonts w:ascii="Times New Roman" w:hAnsi="Times New Roman" w:cs="Times New Roman"/>
          <w:sz w:val="22"/>
          <w:szCs w:val="22"/>
          <w:lang w:val="fr-FR"/>
        </w:rPr>
        <w:t>. Dernière connexion : 05/05/2017.</w:t>
      </w:r>
    </w:p>
  </w:footnote>
  <w:footnote w:id="32">
    <w:p w14:paraId="43AA9BB8" w14:textId="207DE66C" w:rsidR="0048086E" w:rsidRPr="002A69E5" w:rsidRDefault="0048086E" w:rsidP="00F106D1">
      <w:pPr>
        <w:pStyle w:val="Notedebasdepage"/>
        <w:rPr>
          <w:rFonts w:ascii="Times New Roman" w:hAnsi="Times New Roman" w:cs="Times New Roman"/>
          <w:sz w:val="22"/>
          <w:szCs w:val="22"/>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Vicent Gérard, A., IPSOS, pour le Centre National du Livre, Synthèse des résultats : Les jeunes et la lecture, 28/06/2016, pp. 20 et 25, </w:t>
      </w:r>
      <w:hyperlink r:id="rId19" w:history="1">
        <w:r w:rsidRPr="002A69E5">
          <w:rPr>
            <w:rStyle w:val="Lienhypertexte"/>
            <w:rFonts w:ascii="Times New Roman" w:hAnsi="Times New Roman" w:cs="Times New Roman"/>
            <w:sz w:val="22"/>
            <w:szCs w:val="22"/>
          </w:rPr>
          <w:t>https://fr.scribd.com/doc/316953473/Les-jeunes-et-la-lecture-Etude-Ipsos-pour-le-Centre-National-du-Livre</w:t>
        </w:r>
      </w:hyperlink>
      <w:r w:rsidRPr="002A69E5">
        <w:rPr>
          <w:rFonts w:ascii="Times New Roman" w:hAnsi="Times New Roman" w:cs="Times New Roman"/>
          <w:sz w:val="22"/>
          <w:szCs w:val="22"/>
        </w:rPr>
        <w:t>, dernière consultation 03/06/17.</w:t>
      </w:r>
    </w:p>
  </w:footnote>
  <w:footnote w:id="33">
    <w:p w14:paraId="6F347156" w14:textId="361857E2"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w:t>
      </w:r>
      <w:r w:rsidRPr="002A69E5">
        <w:rPr>
          <w:rFonts w:ascii="Times New Roman" w:hAnsi="Times New Roman" w:cs="Times New Roman"/>
          <w:sz w:val="22"/>
          <w:szCs w:val="22"/>
          <w:lang w:val="fr-FR"/>
        </w:rPr>
        <w:t xml:space="preserve">Lemoine, N., enseignant en mathématiques et formateur « classe inversée » et Coudert, M.C, enseignante en physique-chimie. (2017). In Gomes, P.P. (2017). « La classe inversée va-t-elle révolutionner l’école ? », </w:t>
      </w:r>
      <w:r w:rsidRPr="002A69E5">
        <w:rPr>
          <w:rFonts w:ascii="Times New Roman" w:hAnsi="Times New Roman" w:cs="Times New Roman"/>
          <w:i/>
          <w:sz w:val="22"/>
          <w:szCs w:val="22"/>
          <w:lang w:val="fr-FR"/>
        </w:rPr>
        <w:t xml:space="preserve">La Croix, 04/05/2017. </w:t>
      </w:r>
    </w:p>
    <w:p w14:paraId="63089258" w14:textId="49ECE79A" w:rsidR="0048086E" w:rsidRPr="002A69E5" w:rsidRDefault="0048086E" w:rsidP="00F106D1">
      <w:pPr>
        <w:pStyle w:val="Notedebasdepage"/>
        <w:rPr>
          <w:rFonts w:ascii="Times New Roman" w:hAnsi="Times New Roman" w:cs="Times New Roman"/>
          <w:sz w:val="22"/>
          <w:szCs w:val="22"/>
          <w:lang w:val="fr-FR"/>
        </w:rPr>
      </w:pPr>
      <w:r w:rsidRPr="002A69E5">
        <w:rPr>
          <w:rFonts w:ascii="Times New Roman" w:hAnsi="Times New Roman" w:cs="Times New Roman"/>
          <w:sz w:val="22"/>
          <w:szCs w:val="22"/>
          <w:lang w:val="fr-FR"/>
        </w:rPr>
        <w:t xml:space="preserve"> </w:t>
      </w:r>
      <w:hyperlink r:id="rId20" w:history="1">
        <w:r w:rsidRPr="002A69E5">
          <w:rPr>
            <w:rStyle w:val="Lienhypertexte"/>
            <w:rFonts w:ascii="Times New Roman" w:hAnsi="Times New Roman" w:cs="Times New Roman"/>
            <w:sz w:val="22"/>
            <w:szCs w:val="22"/>
            <w:lang w:val="fr-FR"/>
          </w:rPr>
          <w:t>http://services.la-croix.com/webdocs/pages/longform-classe-inversee/index.html#</w:t>
        </w:r>
      </w:hyperlink>
      <w:r w:rsidRPr="002A69E5">
        <w:rPr>
          <w:rFonts w:ascii="Times New Roman" w:hAnsi="Times New Roman" w:cs="Times New Roman"/>
          <w:sz w:val="22"/>
          <w:szCs w:val="22"/>
          <w:lang w:val="fr-FR"/>
        </w:rPr>
        <w:t>. Dernière connexion : 05/05/2017.</w:t>
      </w:r>
    </w:p>
  </w:footnote>
  <w:footnote w:id="34">
    <w:p w14:paraId="406F4DFB" w14:textId="2F212F84"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http://www.vousnousils.fr/2015/08/14/classe-inversee-en-anglais-un-bagage-minimum-en-videos-pour-rassurer-leleve-573651</w:t>
      </w:r>
    </w:p>
  </w:footnote>
  <w:footnote w:id="35">
    <w:p w14:paraId="7D0BC0F8" w14:textId="25C6D6E9"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w:t>
      </w:r>
      <w:r w:rsidRPr="002A69E5">
        <w:rPr>
          <w:rFonts w:ascii="Times New Roman" w:hAnsi="Times New Roman" w:cs="Times New Roman"/>
          <w:sz w:val="22"/>
          <w:szCs w:val="22"/>
          <w:lang w:val="fr-FR"/>
        </w:rPr>
        <w:t>Résultats communiqués par le Principal du collège à la rentrée des professeurs le 31/08/2016.</w:t>
      </w:r>
    </w:p>
  </w:footnote>
  <w:footnote w:id="36">
    <w:p w14:paraId="2EA28859" w14:textId="2627F61C"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http://www.bbc.co.uk/schools/primaryhistory/famouspeople/</w:t>
      </w:r>
    </w:p>
  </w:footnote>
  <w:footnote w:id="37">
    <w:p w14:paraId="43282963" w14:textId="77777777"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w:t>
      </w:r>
      <w:r w:rsidRPr="002A69E5">
        <w:rPr>
          <w:rFonts w:ascii="Times New Roman" w:hAnsi="Times New Roman" w:cs="Times New Roman"/>
          <w:sz w:val="22"/>
          <w:szCs w:val="22"/>
          <w:lang w:val="fr-FR"/>
        </w:rPr>
        <w:t xml:space="preserve">Meirieu, P. (2017). In Gomes, P.P. (2017). « La classe inversée va-t-elle révolutionner l’école ? », </w:t>
      </w:r>
      <w:r w:rsidRPr="002A69E5">
        <w:rPr>
          <w:rFonts w:ascii="Times New Roman" w:hAnsi="Times New Roman" w:cs="Times New Roman"/>
          <w:i/>
          <w:sz w:val="22"/>
          <w:szCs w:val="22"/>
          <w:lang w:val="fr-FR"/>
        </w:rPr>
        <w:t xml:space="preserve">La Croix, 04/05/2017. </w:t>
      </w:r>
    </w:p>
    <w:p w14:paraId="76C88DC2" w14:textId="77777777" w:rsidR="0048086E" w:rsidRPr="001E00BE" w:rsidRDefault="0048086E" w:rsidP="00F106D1">
      <w:pPr>
        <w:pStyle w:val="Notedebasdepage"/>
        <w:rPr>
          <w:rFonts w:ascii="Times New Roman" w:hAnsi="Times New Roman" w:cs="Times New Roman"/>
          <w:sz w:val="22"/>
          <w:szCs w:val="22"/>
          <w:lang w:val="en-US"/>
        </w:rPr>
      </w:pPr>
      <w:r w:rsidRPr="002A69E5">
        <w:rPr>
          <w:rFonts w:ascii="Times New Roman" w:hAnsi="Times New Roman" w:cs="Times New Roman"/>
          <w:sz w:val="22"/>
          <w:szCs w:val="22"/>
          <w:lang w:val="fr-FR"/>
        </w:rPr>
        <w:t xml:space="preserve"> </w:t>
      </w:r>
      <w:hyperlink r:id="rId21" w:history="1">
        <w:r w:rsidRPr="002A69E5">
          <w:rPr>
            <w:rStyle w:val="Lienhypertexte"/>
            <w:rFonts w:ascii="Times New Roman" w:hAnsi="Times New Roman" w:cs="Times New Roman"/>
            <w:sz w:val="22"/>
            <w:szCs w:val="22"/>
            <w:lang w:val="fr-FR"/>
          </w:rPr>
          <w:t>http://services.la-croix.com/webdocs/pages/longform-classe-inversee/index.html#</w:t>
        </w:r>
      </w:hyperlink>
      <w:r w:rsidRPr="002A69E5">
        <w:rPr>
          <w:rFonts w:ascii="Times New Roman" w:hAnsi="Times New Roman" w:cs="Times New Roman"/>
          <w:sz w:val="22"/>
          <w:szCs w:val="22"/>
          <w:lang w:val="fr-FR"/>
        </w:rPr>
        <w:t xml:space="preserve">. </w:t>
      </w:r>
      <w:r w:rsidRPr="001E00BE">
        <w:rPr>
          <w:rFonts w:ascii="Times New Roman" w:hAnsi="Times New Roman" w:cs="Times New Roman"/>
          <w:sz w:val="22"/>
          <w:szCs w:val="22"/>
          <w:lang w:val="en-US"/>
        </w:rPr>
        <w:t>Dernière connexion : 05/05/2017.</w:t>
      </w:r>
    </w:p>
  </w:footnote>
  <w:footnote w:id="38">
    <w:p w14:paraId="46E812FB" w14:textId="77777777" w:rsidR="0048086E" w:rsidRPr="002A69E5" w:rsidRDefault="0048086E" w:rsidP="00F106D1">
      <w:pPr>
        <w:pStyle w:val="Notedebasdepage"/>
        <w:rPr>
          <w:rFonts w:ascii="Times New Roman" w:hAnsi="Times New Roman" w:cs="Times New Roman"/>
          <w:sz w:val="22"/>
          <w:szCs w:val="22"/>
          <w:lang w:val="en-US"/>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lang w:val="en-US"/>
        </w:rPr>
        <w:t xml:space="preserve"> </w:t>
      </w:r>
      <w:r w:rsidRPr="002A69E5">
        <w:rPr>
          <w:rFonts w:ascii="Times New Roman" w:hAnsi="Times New Roman" w:cs="Times New Roman"/>
          <w:i/>
          <w:sz w:val="22"/>
          <w:szCs w:val="22"/>
          <w:lang w:val="en-US"/>
        </w:rPr>
        <w:t>Back to Black</w:t>
      </w:r>
      <w:r w:rsidRPr="002A69E5">
        <w:rPr>
          <w:rFonts w:ascii="Times New Roman" w:hAnsi="Times New Roman" w:cs="Times New Roman"/>
          <w:sz w:val="22"/>
          <w:szCs w:val="22"/>
          <w:lang w:val="en-US"/>
        </w:rPr>
        <w:t xml:space="preserve">, Amy Winehouse ; composition : M. Ronson. Album : </w:t>
      </w:r>
      <w:r w:rsidRPr="002A69E5">
        <w:rPr>
          <w:rFonts w:ascii="Times New Roman" w:hAnsi="Times New Roman" w:cs="Times New Roman"/>
          <w:i/>
          <w:sz w:val="22"/>
          <w:szCs w:val="22"/>
          <w:lang w:val="en-US"/>
        </w:rPr>
        <w:t>Back to Black</w:t>
      </w:r>
      <w:r w:rsidRPr="002A69E5">
        <w:rPr>
          <w:rFonts w:ascii="Times New Roman" w:hAnsi="Times New Roman" w:cs="Times New Roman"/>
          <w:sz w:val="22"/>
          <w:szCs w:val="22"/>
          <w:lang w:val="en-US"/>
        </w:rPr>
        <w:t xml:space="preserve"> ; Island, Universal, 2007.</w:t>
      </w:r>
    </w:p>
  </w:footnote>
  <w:footnote w:id="39">
    <w:p w14:paraId="1D556C90" w14:textId="6C593B66"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w:t>
      </w:r>
      <w:r w:rsidRPr="002A69E5">
        <w:rPr>
          <w:rFonts w:ascii="Times New Roman" w:hAnsi="Times New Roman" w:cs="Times New Roman"/>
          <w:sz w:val="22"/>
          <w:szCs w:val="22"/>
          <w:lang w:val="fr-FR"/>
        </w:rPr>
        <w:t>Le passage en question que l’élève a adapté est le suivant : « </w:t>
      </w:r>
      <w:r w:rsidRPr="002A69E5">
        <w:rPr>
          <w:rFonts w:ascii="Times New Roman" w:hAnsi="Times New Roman" w:cs="Times New Roman"/>
          <w:i/>
          <w:sz w:val="22"/>
          <w:szCs w:val="22"/>
          <w:lang w:val="fr-FR"/>
        </w:rPr>
        <w:t xml:space="preserve">Mozart wrote music. </w:t>
      </w:r>
      <w:r w:rsidRPr="002A69E5">
        <w:rPr>
          <w:rFonts w:ascii="Times New Roman" w:hAnsi="Times New Roman" w:cs="Times New Roman"/>
          <w:i/>
          <w:sz w:val="22"/>
          <w:szCs w:val="22"/>
          <w:lang w:val="en-US"/>
        </w:rPr>
        <w:t>He was a composer, and one of the greatest musicians of all time. He was famous as a child because he could play and write music from the age of 4. He grew up to write some of the most beautiful music ever heard</w:t>
      </w:r>
      <w:r w:rsidRPr="002A69E5">
        <w:rPr>
          <w:rFonts w:ascii="Times New Roman" w:hAnsi="Times New Roman" w:cs="Times New Roman"/>
          <w:sz w:val="22"/>
          <w:szCs w:val="22"/>
          <w:lang w:val="en-US"/>
        </w:rPr>
        <w:t xml:space="preserve">. » </w:t>
      </w:r>
      <w:r w:rsidRPr="002A69E5">
        <w:rPr>
          <w:rFonts w:ascii="Times New Roman" w:hAnsi="Times New Roman" w:cs="Times New Roman"/>
          <w:sz w:val="22"/>
          <w:szCs w:val="22"/>
          <w:lang w:val="fr-FR"/>
        </w:rPr>
        <w:t>(</w:t>
      </w:r>
      <w:hyperlink r:id="rId22" w:history="1">
        <w:r w:rsidRPr="002A69E5">
          <w:rPr>
            <w:rStyle w:val="Lienhypertexte"/>
            <w:rFonts w:ascii="Times New Roman" w:hAnsi="Times New Roman" w:cs="Times New Roman"/>
            <w:sz w:val="22"/>
            <w:szCs w:val="22"/>
            <w:lang w:val="fr-FR"/>
          </w:rPr>
          <w:t>http://www.bbc.co.uk/schools/primaryhistory/famouspeople/wolfgang_amadeus_mozart/</w:t>
        </w:r>
      </w:hyperlink>
      <w:r w:rsidRPr="002A69E5">
        <w:rPr>
          <w:rFonts w:ascii="Times New Roman" w:hAnsi="Times New Roman" w:cs="Times New Roman"/>
          <w:sz w:val="22"/>
          <w:szCs w:val="22"/>
          <w:lang w:val="fr-FR"/>
        </w:rPr>
        <w:t>, dernière consultation : 10/06/2017).</w:t>
      </w:r>
    </w:p>
    <w:p w14:paraId="71329B9D" w14:textId="77777777" w:rsidR="0048086E" w:rsidRPr="002A69E5" w:rsidRDefault="0048086E" w:rsidP="00F106D1">
      <w:pPr>
        <w:pStyle w:val="Notedebasdepage"/>
        <w:rPr>
          <w:rFonts w:ascii="Times New Roman" w:hAnsi="Times New Roman" w:cs="Times New Roman"/>
          <w:sz w:val="22"/>
          <w:szCs w:val="22"/>
          <w:lang w:val="fr-FR"/>
        </w:rPr>
      </w:pPr>
    </w:p>
    <w:p w14:paraId="67C1FC6C" w14:textId="7F3E6E71" w:rsidR="0048086E" w:rsidRPr="002A69E5" w:rsidRDefault="0048086E" w:rsidP="00F106D1">
      <w:pPr>
        <w:pStyle w:val="Notedebasdepage"/>
        <w:rPr>
          <w:rFonts w:ascii="Times New Roman" w:hAnsi="Times New Roman" w:cs="Times New Roman"/>
          <w:sz w:val="22"/>
          <w:szCs w:val="22"/>
          <w:lang w:val="fr-FR"/>
        </w:rPr>
      </w:pPr>
    </w:p>
  </w:footnote>
  <w:footnote w:id="40">
    <w:p w14:paraId="21066284" w14:textId="4EA67AF8" w:rsidR="0048086E" w:rsidRPr="002A69E5" w:rsidRDefault="0048086E" w:rsidP="00F106D1">
      <w:pPr>
        <w:pStyle w:val="Notedebasdepage"/>
        <w:rPr>
          <w:rFonts w:ascii="Times New Roman" w:hAnsi="Times New Roman" w:cs="Times New Roman"/>
          <w:sz w:val="22"/>
          <w:szCs w:val="22"/>
          <w:lang w:val="fr-FR"/>
        </w:rPr>
      </w:pPr>
      <w:r w:rsidRPr="002A69E5">
        <w:rPr>
          <w:rStyle w:val="Appelnotedebasdep"/>
          <w:rFonts w:ascii="Times New Roman" w:hAnsi="Times New Roman" w:cs="Times New Roman"/>
          <w:sz w:val="22"/>
          <w:szCs w:val="22"/>
        </w:rPr>
        <w:footnoteRef/>
      </w:r>
      <w:r w:rsidRPr="002A69E5">
        <w:rPr>
          <w:rFonts w:ascii="Times New Roman" w:hAnsi="Times New Roman" w:cs="Times New Roman"/>
          <w:sz w:val="22"/>
          <w:szCs w:val="22"/>
        </w:rPr>
        <w:t xml:space="preserve"> </w:t>
      </w:r>
      <w:hyperlink r:id="rId23" w:history="1">
        <w:r w:rsidRPr="002A69E5">
          <w:rPr>
            <w:rStyle w:val="Lienhypertexte"/>
            <w:rFonts w:ascii="Times New Roman" w:hAnsi="Times New Roman" w:cs="Times New Roman"/>
            <w:sz w:val="22"/>
            <w:szCs w:val="22"/>
          </w:rPr>
          <w:t>https://simple.wikipedia.org/wiki/Freddie_Mercury</w:t>
        </w:r>
      </w:hyperlink>
      <w:r w:rsidRPr="002A69E5">
        <w:rPr>
          <w:rFonts w:ascii="Times New Roman" w:hAnsi="Times New Roman" w:cs="Times New Roman"/>
          <w:sz w:val="22"/>
          <w:szCs w:val="22"/>
        </w:rPr>
        <w:t>. Dernière consultation : 10/06/2017.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AD123" w14:textId="77777777" w:rsidR="0048086E" w:rsidRDefault="0048086E">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3613B"/>
    <w:multiLevelType w:val="hybridMultilevel"/>
    <w:tmpl w:val="2C54FB72"/>
    <w:lvl w:ilvl="0" w:tplc="072A3A8A">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2E54AB6"/>
    <w:multiLevelType w:val="hybridMultilevel"/>
    <w:tmpl w:val="204EB8F8"/>
    <w:lvl w:ilvl="0" w:tplc="3E408880">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CA018EC"/>
    <w:multiLevelType w:val="hybridMultilevel"/>
    <w:tmpl w:val="A9B0638C"/>
    <w:lvl w:ilvl="0" w:tplc="458C9D3C">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
    <w:nsid w:val="14C9189B"/>
    <w:multiLevelType w:val="hybridMultilevel"/>
    <w:tmpl w:val="2F16B8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0F4970"/>
    <w:multiLevelType w:val="hybridMultilevel"/>
    <w:tmpl w:val="64FA6182"/>
    <w:lvl w:ilvl="0" w:tplc="040C0013">
      <w:start w:val="1"/>
      <w:numFmt w:val="upperRoman"/>
      <w:lvlText w:val="%1."/>
      <w:lvlJc w:val="right"/>
      <w:pPr>
        <w:ind w:left="720" w:hanging="360"/>
      </w:pPr>
      <w:rPr>
        <w:rFonts w:hint="default"/>
      </w:rPr>
    </w:lvl>
    <w:lvl w:ilvl="1" w:tplc="88FCB40C">
      <w:start w:val="1"/>
      <w:numFmt w:val="lowerRoman"/>
      <w:lvlText w:val="%2."/>
      <w:lvlJc w:val="right"/>
      <w:pPr>
        <w:ind w:left="1440" w:hanging="360"/>
      </w:pPr>
      <w:rPr>
        <w:b w:val="0"/>
      </w:rPr>
    </w:lvl>
    <w:lvl w:ilvl="2" w:tplc="040C0017">
      <w:start w:val="1"/>
      <w:numFmt w:val="lowerLetter"/>
      <w:lvlText w:val="%3)"/>
      <w:lvlJc w:val="left"/>
      <w:pPr>
        <w:ind w:left="2160" w:hanging="360"/>
      </w:pPr>
      <w:rPr>
        <w:rFonts w:hint="default"/>
      </w:r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A7C2265C">
      <w:start w:val="2"/>
      <w:numFmt w:val="bullet"/>
      <w:lvlText w:val=""/>
      <w:lvlJc w:val="left"/>
      <w:pPr>
        <w:ind w:left="4500" w:hanging="360"/>
      </w:pPr>
      <w:rPr>
        <w:rFonts w:ascii="Wingdings" w:eastAsiaTheme="minorEastAsia" w:hAnsi="Wingdings" w:cs="Times New Roman" w:hint="default"/>
      </w:r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7942C99"/>
    <w:multiLevelType w:val="hybridMultilevel"/>
    <w:tmpl w:val="35CC5C5C"/>
    <w:lvl w:ilvl="0" w:tplc="3AF63A70">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AB73A6"/>
    <w:multiLevelType w:val="hybridMultilevel"/>
    <w:tmpl w:val="0F50C066"/>
    <w:lvl w:ilvl="0" w:tplc="6046ECEE">
      <w:start w:val="1"/>
      <w:numFmt w:val="lowerRoman"/>
      <w:lvlText w:val="%1."/>
      <w:lvlJc w:val="left"/>
      <w:pPr>
        <w:ind w:left="2844" w:hanging="720"/>
      </w:pPr>
      <w:rPr>
        <w:rFonts w:hint="default"/>
      </w:rPr>
    </w:lvl>
    <w:lvl w:ilvl="1" w:tplc="040C0019">
      <w:start w:val="1"/>
      <w:numFmt w:val="lowerLetter"/>
      <w:lvlText w:val="%2."/>
      <w:lvlJc w:val="left"/>
      <w:pPr>
        <w:ind w:left="3204" w:hanging="360"/>
      </w:pPr>
    </w:lvl>
    <w:lvl w:ilvl="2" w:tplc="040C001B">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7">
    <w:nsid w:val="1B2F15F1"/>
    <w:multiLevelType w:val="hybridMultilevel"/>
    <w:tmpl w:val="F27AECF6"/>
    <w:lvl w:ilvl="0" w:tplc="88FCB40C">
      <w:start w:val="1"/>
      <w:numFmt w:val="lowerRoman"/>
      <w:lvlText w:val="%1."/>
      <w:lvlJc w:val="right"/>
      <w:pPr>
        <w:ind w:left="144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24B5A88"/>
    <w:multiLevelType w:val="hybridMultilevel"/>
    <w:tmpl w:val="1EDE928A"/>
    <w:lvl w:ilvl="0" w:tplc="8C28750E">
      <w:start w:val="1"/>
      <w:numFmt w:val="lowerRoman"/>
      <w:lvlText w:val="%1."/>
      <w:lvlJc w:val="left"/>
      <w:pPr>
        <w:ind w:left="2520" w:hanging="72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9">
    <w:nsid w:val="25A556DC"/>
    <w:multiLevelType w:val="hybridMultilevel"/>
    <w:tmpl w:val="DD466A44"/>
    <w:lvl w:ilvl="0" w:tplc="040C0013">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33F03EBE"/>
    <w:multiLevelType w:val="hybridMultilevel"/>
    <w:tmpl w:val="99C21E4A"/>
    <w:lvl w:ilvl="0" w:tplc="61DEFBF0">
      <w:start w:val="1"/>
      <w:numFmt w:val="upperRoman"/>
      <w:lvlText w:val="%1."/>
      <w:lvlJc w:val="right"/>
      <w:pPr>
        <w:ind w:left="1776" w:hanging="360"/>
      </w:pPr>
      <w:rPr>
        <w:rFonts w:hint="default"/>
        <w:b/>
        <w:i w:val="0"/>
      </w:rPr>
    </w:lvl>
    <w:lvl w:ilvl="1" w:tplc="88FCB40C">
      <w:start w:val="1"/>
      <w:numFmt w:val="lowerRoman"/>
      <w:lvlText w:val="%2."/>
      <w:lvlJc w:val="right"/>
      <w:pPr>
        <w:ind w:left="2496" w:hanging="360"/>
      </w:pPr>
      <w:rPr>
        <w:b w:val="0"/>
      </w:rPr>
    </w:lvl>
    <w:lvl w:ilvl="2" w:tplc="040C0017">
      <w:start w:val="1"/>
      <w:numFmt w:val="lowerLetter"/>
      <w:lvlText w:val="%3)"/>
      <w:lvlJc w:val="left"/>
      <w:pPr>
        <w:ind w:left="3216" w:hanging="360"/>
      </w:pPr>
      <w:rPr>
        <w:rFonts w:hint="default"/>
      </w:rPr>
    </w:lvl>
    <w:lvl w:ilvl="3" w:tplc="040C000F">
      <w:start w:val="1"/>
      <w:numFmt w:val="decimal"/>
      <w:lvlText w:val="%4."/>
      <w:lvlJc w:val="left"/>
      <w:pPr>
        <w:ind w:left="3936" w:hanging="360"/>
      </w:pPr>
    </w:lvl>
    <w:lvl w:ilvl="4" w:tplc="040C0019">
      <w:start w:val="1"/>
      <w:numFmt w:val="lowerLetter"/>
      <w:lvlText w:val="%5."/>
      <w:lvlJc w:val="left"/>
      <w:pPr>
        <w:ind w:left="4656" w:hanging="360"/>
      </w:pPr>
    </w:lvl>
    <w:lvl w:ilvl="5" w:tplc="A7C2265C">
      <w:start w:val="2"/>
      <w:numFmt w:val="bullet"/>
      <w:lvlText w:val=""/>
      <w:lvlJc w:val="left"/>
      <w:pPr>
        <w:ind w:left="5556" w:hanging="360"/>
      </w:pPr>
      <w:rPr>
        <w:rFonts w:ascii="Wingdings" w:eastAsiaTheme="minorEastAsia" w:hAnsi="Wingdings" w:cs="Times New Roman" w:hint="default"/>
      </w:rPr>
    </w:lvl>
    <w:lvl w:ilvl="6" w:tplc="040C000F">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nsid w:val="33F5691E"/>
    <w:multiLevelType w:val="hybridMultilevel"/>
    <w:tmpl w:val="FEC46518"/>
    <w:lvl w:ilvl="0" w:tplc="040C0017">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2">
    <w:nsid w:val="35955892"/>
    <w:multiLevelType w:val="multilevel"/>
    <w:tmpl w:val="40684E4C"/>
    <w:lvl w:ilvl="0">
      <w:start w:val="1"/>
      <w:numFmt w:val="upp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3629065D"/>
    <w:multiLevelType w:val="hybridMultilevel"/>
    <w:tmpl w:val="27F2F172"/>
    <w:lvl w:ilvl="0" w:tplc="040C0013">
      <w:start w:val="1"/>
      <w:numFmt w:val="upperRoman"/>
      <w:lvlText w:val="%1."/>
      <w:lvlJc w:val="right"/>
      <w:pPr>
        <w:ind w:left="1776" w:hanging="360"/>
      </w:pPr>
      <w:rPr>
        <w:rFonts w:hint="default"/>
      </w:rPr>
    </w:lvl>
    <w:lvl w:ilvl="1" w:tplc="88FCB40C">
      <w:start w:val="1"/>
      <w:numFmt w:val="lowerRoman"/>
      <w:lvlText w:val="%2."/>
      <w:lvlJc w:val="right"/>
      <w:pPr>
        <w:ind w:left="2496" w:hanging="360"/>
      </w:pPr>
      <w:rPr>
        <w:b w:val="0"/>
      </w:rPr>
    </w:lvl>
    <w:lvl w:ilvl="2" w:tplc="040C0017">
      <w:start w:val="1"/>
      <w:numFmt w:val="lowerLetter"/>
      <w:lvlText w:val="%3)"/>
      <w:lvlJc w:val="left"/>
      <w:pPr>
        <w:ind w:left="3216" w:hanging="360"/>
      </w:pPr>
      <w:rPr>
        <w:rFonts w:hint="default"/>
      </w:rPr>
    </w:lvl>
    <w:lvl w:ilvl="3" w:tplc="040C000F">
      <w:start w:val="1"/>
      <w:numFmt w:val="decimal"/>
      <w:lvlText w:val="%4."/>
      <w:lvlJc w:val="left"/>
      <w:pPr>
        <w:ind w:left="3936" w:hanging="360"/>
      </w:pPr>
    </w:lvl>
    <w:lvl w:ilvl="4" w:tplc="040C0019">
      <w:start w:val="1"/>
      <w:numFmt w:val="lowerLetter"/>
      <w:lvlText w:val="%5."/>
      <w:lvlJc w:val="left"/>
      <w:pPr>
        <w:ind w:left="4656" w:hanging="360"/>
      </w:pPr>
    </w:lvl>
    <w:lvl w:ilvl="5" w:tplc="A7C2265C">
      <w:start w:val="2"/>
      <w:numFmt w:val="bullet"/>
      <w:lvlText w:val=""/>
      <w:lvlJc w:val="left"/>
      <w:pPr>
        <w:ind w:left="5556" w:hanging="360"/>
      </w:pPr>
      <w:rPr>
        <w:rFonts w:ascii="Wingdings" w:eastAsiaTheme="minorEastAsia" w:hAnsi="Wingdings" w:cs="Times New Roman" w:hint="default"/>
      </w:rPr>
    </w:lvl>
    <w:lvl w:ilvl="6" w:tplc="040C000F">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nsid w:val="3CCE5E65"/>
    <w:multiLevelType w:val="hybridMultilevel"/>
    <w:tmpl w:val="7FDA53BC"/>
    <w:lvl w:ilvl="0" w:tplc="8690B5D6">
      <w:start w:val="1"/>
      <w:numFmt w:val="lowerRoman"/>
      <w:lvlText w:val="%1."/>
      <w:lvlJc w:val="left"/>
      <w:pPr>
        <w:ind w:left="2496" w:hanging="72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5">
    <w:nsid w:val="3F753976"/>
    <w:multiLevelType w:val="hybridMultilevel"/>
    <w:tmpl w:val="52C835A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nsid w:val="40397B77"/>
    <w:multiLevelType w:val="hybridMultilevel"/>
    <w:tmpl w:val="A7C483B8"/>
    <w:lvl w:ilvl="0" w:tplc="D6EEE4DE">
      <w:start w:val="2"/>
      <w:numFmt w:val="bullet"/>
      <w:lvlText w:val=""/>
      <w:lvlJc w:val="left"/>
      <w:pPr>
        <w:ind w:left="1788" w:hanging="360"/>
      </w:pPr>
      <w:rPr>
        <w:rFonts w:ascii="Wingdings" w:eastAsiaTheme="minorEastAsia" w:hAnsi="Wingdings" w:cs="Times New Roman"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7">
    <w:nsid w:val="40D85B84"/>
    <w:multiLevelType w:val="hybridMultilevel"/>
    <w:tmpl w:val="92C870D2"/>
    <w:lvl w:ilvl="0" w:tplc="B3404996">
      <w:start w:val="1"/>
      <w:numFmt w:val="lowerRoman"/>
      <w:lvlText w:val="%1."/>
      <w:lvlJc w:val="left"/>
      <w:pPr>
        <w:ind w:left="2856" w:hanging="720"/>
      </w:pPr>
      <w:rPr>
        <w:rFonts w:hint="default"/>
      </w:rPr>
    </w:lvl>
    <w:lvl w:ilvl="1" w:tplc="040C0019" w:tentative="1">
      <w:start w:val="1"/>
      <w:numFmt w:val="lowerLetter"/>
      <w:lvlText w:val="%2."/>
      <w:lvlJc w:val="left"/>
      <w:pPr>
        <w:ind w:left="3216" w:hanging="360"/>
      </w:pPr>
    </w:lvl>
    <w:lvl w:ilvl="2" w:tplc="040C001B" w:tentative="1">
      <w:start w:val="1"/>
      <w:numFmt w:val="lowerRoman"/>
      <w:lvlText w:val="%3."/>
      <w:lvlJc w:val="right"/>
      <w:pPr>
        <w:ind w:left="3936" w:hanging="180"/>
      </w:pPr>
    </w:lvl>
    <w:lvl w:ilvl="3" w:tplc="040C000F" w:tentative="1">
      <w:start w:val="1"/>
      <w:numFmt w:val="decimal"/>
      <w:lvlText w:val="%4."/>
      <w:lvlJc w:val="left"/>
      <w:pPr>
        <w:ind w:left="4656" w:hanging="360"/>
      </w:pPr>
    </w:lvl>
    <w:lvl w:ilvl="4" w:tplc="040C0019" w:tentative="1">
      <w:start w:val="1"/>
      <w:numFmt w:val="lowerLetter"/>
      <w:lvlText w:val="%5."/>
      <w:lvlJc w:val="left"/>
      <w:pPr>
        <w:ind w:left="5376" w:hanging="360"/>
      </w:pPr>
    </w:lvl>
    <w:lvl w:ilvl="5" w:tplc="040C001B" w:tentative="1">
      <w:start w:val="1"/>
      <w:numFmt w:val="lowerRoman"/>
      <w:lvlText w:val="%6."/>
      <w:lvlJc w:val="right"/>
      <w:pPr>
        <w:ind w:left="6096" w:hanging="180"/>
      </w:pPr>
    </w:lvl>
    <w:lvl w:ilvl="6" w:tplc="040C000F" w:tentative="1">
      <w:start w:val="1"/>
      <w:numFmt w:val="decimal"/>
      <w:lvlText w:val="%7."/>
      <w:lvlJc w:val="left"/>
      <w:pPr>
        <w:ind w:left="6816" w:hanging="360"/>
      </w:pPr>
    </w:lvl>
    <w:lvl w:ilvl="7" w:tplc="040C0019" w:tentative="1">
      <w:start w:val="1"/>
      <w:numFmt w:val="lowerLetter"/>
      <w:lvlText w:val="%8."/>
      <w:lvlJc w:val="left"/>
      <w:pPr>
        <w:ind w:left="7536" w:hanging="360"/>
      </w:pPr>
    </w:lvl>
    <w:lvl w:ilvl="8" w:tplc="040C001B" w:tentative="1">
      <w:start w:val="1"/>
      <w:numFmt w:val="lowerRoman"/>
      <w:lvlText w:val="%9."/>
      <w:lvlJc w:val="right"/>
      <w:pPr>
        <w:ind w:left="8256" w:hanging="180"/>
      </w:pPr>
    </w:lvl>
  </w:abstractNum>
  <w:abstractNum w:abstractNumId="18">
    <w:nsid w:val="410B7A05"/>
    <w:multiLevelType w:val="hybridMultilevel"/>
    <w:tmpl w:val="E4AC4F74"/>
    <w:lvl w:ilvl="0" w:tplc="036EE6C6">
      <w:start w:val="7"/>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4576F36"/>
    <w:multiLevelType w:val="hybridMultilevel"/>
    <w:tmpl w:val="435C8474"/>
    <w:lvl w:ilvl="0" w:tplc="CFC6772C">
      <w:numFmt w:val="bullet"/>
      <w:lvlText w:val="-"/>
      <w:lvlJc w:val="left"/>
      <w:pPr>
        <w:ind w:left="720" w:hanging="360"/>
      </w:pPr>
      <w:rPr>
        <w:rFonts w:ascii="Calibri" w:eastAsiaTheme="minorEastAsia"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92E1C13"/>
    <w:multiLevelType w:val="hybridMultilevel"/>
    <w:tmpl w:val="FD4602EC"/>
    <w:lvl w:ilvl="0" w:tplc="801E7E84">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nsid w:val="4D6A1CCF"/>
    <w:multiLevelType w:val="hybridMultilevel"/>
    <w:tmpl w:val="D4962488"/>
    <w:lvl w:ilvl="0" w:tplc="A738BE60">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2BAE028">
      <w:start w:val="2"/>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0982C42"/>
    <w:multiLevelType w:val="hybridMultilevel"/>
    <w:tmpl w:val="19CACC96"/>
    <w:lvl w:ilvl="0" w:tplc="1DC6AAAC">
      <w:start w:val="1"/>
      <w:numFmt w:val="bullet"/>
      <w:lvlText w:val="•"/>
      <w:lvlJc w:val="left"/>
      <w:pPr>
        <w:tabs>
          <w:tab w:val="num" w:pos="720"/>
        </w:tabs>
        <w:ind w:left="720" w:hanging="360"/>
      </w:pPr>
      <w:rPr>
        <w:rFonts w:ascii="Arial" w:hAnsi="Arial" w:hint="default"/>
      </w:rPr>
    </w:lvl>
    <w:lvl w:ilvl="1" w:tplc="3A647D92" w:tentative="1">
      <w:start w:val="1"/>
      <w:numFmt w:val="bullet"/>
      <w:lvlText w:val="•"/>
      <w:lvlJc w:val="left"/>
      <w:pPr>
        <w:tabs>
          <w:tab w:val="num" w:pos="1440"/>
        </w:tabs>
        <w:ind w:left="1440" w:hanging="360"/>
      </w:pPr>
      <w:rPr>
        <w:rFonts w:ascii="Arial" w:hAnsi="Arial" w:hint="default"/>
      </w:rPr>
    </w:lvl>
    <w:lvl w:ilvl="2" w:tplc="F1A4DD4C" w:tentative="1">
      <w:start w:val="1"/>
      <w:numFmt w:val="bullet"/>
      <w:lvlText w:val="•"/>
      <w:lvlJc w:val="left"/>
      <w:pPr>
        <w:tabs>
          <w:tab w:val="num" w:pos="2160"/>
        </w:tabs>
        <w:ind w:left="2160" w:hanging="360"/>
      </w:pPr>
      <w:rPr>
        <w:rFonts w:ascii="Arial" w:hAnsi="Arial" w:hint="default"/>
      </w:rPr>
    </w:lvl>
    <w:lvl w:ilvl="3" w:tplc="35264FE2" w:tentative="1">
      <w:start w:val="1"/>
      <w:numFmt w:val="bullet"/>
      <w:lvlText w:val="•"/>
      <w:lvlJc w:val="left"/>
      <w:pPr>
        <w:tabs>
          <w:tab w:val="num" w:pos="2880"/>
        </w:tabs>
        <w:ind w:left="2880" w:hanging="360"/>
      </w:pPr>
      <w:rPr>
        <w:rFonts w:ascii="Arial" w:hAnsi="Arial" w:hint="default"/>
      </w:rPr>
    </w:lvl>
    <w:lvl w:ilvl="4" w:tplc="F0244DB0" w:tentative="1">
      <w:start w:val="1"/>
      <w:numFmt w:val="bullet"/>
      <w:lvlText w:val="•"/>
      <w:lvlJc w:val="left"/>
      <w:pPr>
        <w:tabs>
          <w:tab w:val="num" w:pos="3600"/>
        </w:tabs>
        <w:ind w:left="3600" w:hanging="360"/>
      </w:pPr>
      <w:rPr>
        <w:rFonts w:ascii="Arial" w:hAnsi="Arial" w:hint="default"/>
      </w:rPr>
    </w:lvl>
    <w:lvl w:ilvl="5" w:tplc="E26284EA" w:tentative="1">
      <w:start w:val="1"/>
      <w:numFmt w:val="bullet"/>
      <w:lvlText w:val="•"/>
      <w:lvlJc w:val="left"/>
      <w:pPr>
        <w:tabs>
          <w:tab w:val="num" w:pos="4320"/>
        </w:tabs>
        <w:ind w:left="4320" w:hanging="360"/>
      </w:pPr>
      <w:rPr>
        <w:rFonts w:ascii="Arial" w:hAnsi="Arial" w:hint="default"/>
      </w:rPr>
    </w:lvl>
    <w:lvl w:ilvl="6" w:tplc="83D87108" w:tentative="1">
      <w:start w:val="1"/>
      <w:numFmt w:val="bullet"/>
      <w:lvlText w:val="•"/>
      <w:lvlJc w:val="left"/>
      <w:pPr>
        <w:tabs>
          <w:tab w:val="num" w:pos="5040"/>
        </w:tabs>
        <w:ind w:left="5040" w:hanging="360"/>
      </w:pPr>
      <w:rPr>
        <w:rFonts w:ascii="Arial" w:hAnsi="Arial" w:hint="default"/>
      </w:rPr>
    </w:lvl>
    <w:lvl w:ilvl="7" w:tplc="C550412A" w:tentative="1">
      <w:start w:val="1"/>
      <w:numFmt w:val="bullet"/>
      <w:lvlText w:val="•"/>
      <w:lvlJc w:val="left"/>
      <w:pPr>
        <w:tabs>
          <w:tab w:val="num" w:pos="5760"/>
        </w:tabs>
        <w:ind w:left="5760" w:hanging="360"/>
      </w:pPr>
      <w:rPr>
        <w:rFonts w:ascii="Arial" w:hAnsi="Arial" w:hint="default"/>
      </w:rPr>
    </w:lvl>
    <w:lvl w:ilvl="8" w:tplc="68F4F8F6" w:tentative="1">
      <w:start w:val="1"/>
      <w:numFmt w:val="bullet"/>
      <w:lvlText w:val="•"/>
      <w:lvlJc w:val="left"/>
      <w:pPr>
        <w:tabs>
          <w:tab w:val="num" w:pos="6480"/>
        </w:tabs>
        <w:ind w:left="6480" w:hanging="360"/>
      </w:pPr>
      <w:rPr>
        <w:rFonts w:ascii="Arial" w:hAnsi="Arial" w:hint="default"/>
      </w:rPr>
    </w:lvl>
  </w:abstractNum>
  <w:abstractNum w:abstractNumId="23">
    <w:nsid w:val="549A4D6B"/>
    <w:multiLevelType w:val="hybridMultilevel"/>
    <w:tmpl w:val="64FA6182"/>
    <w:lvl w:ilvl="0" w:tplc="040C0013">
      <w:start w:val="1"/>
      <w:numFmt w:val="upperRoman"/>
      <w:lvlText w:val="%1."/>
      <w:lvlJc w:val="right"/>
      <w:pPr>
        <w:ind w:left="720" w:hanging="360"/>
      </w:pPr>
      <w:rPr>
        <w:rFonts w:hint="default"/>
      </w:rPr>
    </w:lvl>
    <w:lvl w:ilvl="1" w:tplc="88FCB40C">
      <w:start w:val="1"/>
      <w:numFmt w:val="lowerRoman"/>
      <w:lvlText w:val="%2."/>
      <w:lvlJc w:val="right"/>
      <w:pPr>
        <w:ind w:left="1440" w:hanging="360"/>
      </w:pPr>
      <w:rPr>
        <w:b w:val="0"/>
      </w:rPr>
    </w:lvl>
    <w:lvl w:ilvl="2" w:tplc="040C0017">
      <w:start w:val="1"/>
      <w:numFmt w:val="lowerLetter"/>
      <w:lvlText w:val="%3)"/>
      <w:lvlJc w:val="left"/>
      <w:pPr>
        <w:ind w:left="2160" w:hanging="360"/>
      </w:pPr>
      <w:rPr>
        <w:rFonts w:hint="default"/>
      </w:r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A7C2265C">
      <w:start w:val="2"/>
      <w:numFmt w:val="bullet"/>
      <w:lvlText w:val=""/>
      <w:lvlJc w:val="left"/>
      <w:pPr>
        <w:ind w:left="4500" w:hanging="360"/>
      </w:pPr>
      <w:rPr>
        <w:rFonts w:ascii="Wingdings" w:eastAsiaTheme="minorEastAsia" w:hAnsi="Wingdings" w:cs="Times New Roman" w:hint="default"/>
      </w:r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6E0095F"/>
    <w:multiLevelType w:val="hybridMultilevel"/>
    <w:tmpl w:val="8B7CA18A"/>
    <w:lvl w:ilvl="0" w:tplc="0A7CA1E6">
      <w:start w:val="1"/>
      <w:numFmt w:val="lowerRoman"/>
      <w:lvlText w:val="%1."/>
      <w:lvlJc w:val="left"/>
      <w:pPr>
        <w:ind w:left="2160" w:hanging="720"/>
      </w:pPr>
      <w:rPr>
        <w:rFonts w:hint="default"/>
        <w:b w:val="0"/>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5">
    <w:nsid w:val="57F47B79"/>
    <w:multiLevelType w:val="hybridMultilevel"/>
    <w:tmpl w:val="27F2F172"/>
    <w:lvl w:ilvl="0" w:tplc="040C0013">
      <w:start w:val="1"/>
      <w:numFmt w:val="upperRoman"/>
      <w:lvlText w:val="%1."/>
      <w:lvlJc w:val="right"/>
      <w:pPr>
        <w:ind w:left="1776" w:hanging="360"/>
      </w:pPr>
      <w:rPr>
        <w:rFonts w:hint="default"/>
      </w:rPr>
    </w:lvl>
    <w:lvl w:ilvl="1" w:tplc="88FCB40C">
      <w:start w:val="1"/>
      <w:numFmt w:val="lowerRoman"/>
      <w:lvlText w:val="%2."/>
      <w:lvlJc w:val="right"/>
      <w:pPr>
        <w:ind w:left="2496" w:hanging="360"/>
      </w:pPr>
      <w:rPr>
        <w:b w:val="0"/>
      </w:rPr>
    </w:lvl>
    <w:lvl w:ilvl="2" w:tplc="040C0017">
      <w:start w:val="1"/>
      <w:numFmt w:val="lowerLetter"/>
      <w:lvlText w:val="%3)"/>
      <w:lvlJc w:val="left"/>
      <w:pPr>
        <w:ind w:left="3216" w:hanging="360"/>
      </w:pPr>
      <w:rPr>
        <w:rFonts w:hint="default"/>
      </w:rPr>
    </w:lvl>
    <w:lvl w:ilvl="3" w:tplc="040C000F">
      <w:start w:val="1"/>
      <w:numFmt w:val="decimal"/>
      <w:lvlText w:val="%4."/>
      <w:lvlJc w:val="left"/>
      <w:pPr>
        <w:ind w:left="3936" w:hanging="360"/>
      </w:pPr>
    </w:lvl>
    <w:lvl w:ilvl="4" w:tplc="040C0019">
      <w:start w:val="1"/>
      <w:numFmt w:val="lowerLetter"/>
      <w:lvlText w:val="%5."/>
      <w:lvlJc w:val="left"/>
      <w:pPr>
        <w:ind w:left="4656" w:hanging="360"/>
      </w:pPr>
    </w:lvl>
    <w:lvl w:ilvl="5" w:tplc="A7C2265C">
      <w:start w:val="2"/>
      <w:numFmt w:val="bullet"/>
      <w:lvlText w:val=""/>
      <w:lvlJc w:val="left"/>
      <w:pPr>
        <w:ind w:left="5556" w:hanging="360"/>
      </w:pPr>
      <w:rPr>
        <w:rFonts w:ascii="Wingdings" w:eastAsiaTheme="minorEastAsia" w:hAnsi="Wingdings" w:cs="Times New Roman" w:hint="default"/>
      </w:rPr>
    </w:lvl>
    <w:lvl w:ilvl="6" w:tplc="040C000F">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6">
    <w:nsid w:val="58992ED3"/>
    <w:multiLevelType w:val="hybridMultilevel"/>
    <w:tmpl w:val="36CC7990"/>
    <w:lvl w:ilvl="0" w:tplc="040C0001">
      <w:start w:val="1"/>
      <w:numFmt w:val="bullet"/>
      <w:lvlText w:val=""/>
      <w:lvlJc w:val="left"/>
      <w:pPr>
        <w:ind w:left="2007" w:hanging="360"/>
      </w:pPr>
      <w:rPr>
        <w:rFonts w:ascii="Symbol" w:hAnsi="Symbol" w:hint="default"/>
      </w:rPr>
    </w:lvl>
    <w:lvl w:ilvl="1" w:tplc="040C0003" w:tentative="1">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27">
    <w:nsid w:val="59CD46C4"/>
    <w:multiLevelType w:val="hybridMultilevel"/>
    <w:tmpl w:val="2FA41EA8"/>
    <w:lvl w:ilvl="0" w:tplc="040C0013">
      <w:start w:val="1"/>
      <w:numFmt w:val="upperRoman"/>
      <w:lvlText w:val="%1."/>
      <w:lvlJc w:val="right"/>
      <w:pPr>
        <w:ind w:left="1776"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nsid w:val="59DA49CC"/>
    <w:multiLevelType w:val="hybridMultilevel"/>
    <w:tmpl w:val="2F1ED728"/>
    <w:lvl w:ilvl="0" w:tplc="2DAC75B6">
      <w:start w:val="1"/>
      <w:numFmt w:val="lowerRoman"/>
      <w:lvlText w:val="%1."/>
      <w:lvlJc w:val="left"/>
      <w:pPr>
        <w:ind w:left="2496" w:hanging="72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29">
    <w:nsid w:val="5CE86B02"/>
    <w:multiLevelType w:val="hybridMultilevel"/>
    <w:tmpl w:val="204EB8F8"/>
    <w:lvl w:ilvl="0" w:tplc="3E408880">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nsid w:val="5DFD756C"/>
    <w:multiLevelType w:val="hybridMultilevel"/>
    <w:tmpl w:val="076E51AC"/>
    <w:lvl w:ilvl="0" w:tplc="38D2456E">
      <w:start w:val="5"/>
      <w:numFmt w:val="bullet"/>
      <w:lvlText w:val=""/>
      <w:lvlJc w:val="left"/>
      <w:pPr>
        <w:ind w:left="720" w:hanging="360"/>
      </w:pPr>
      <w:rPr>
        <w:rFonts w:ascii="Wingdings" w:eastAsiaTheme="minorEastAs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1C47ABD"/>
    <w:multiLevelType w:val="hybridMultilevel"/>
    <w:tmpl w:val="A90E0D0C"/>
    <w:lvl w:ilvl="0" w:tplc="F8B03D28">
      <w:start w:val="4"/>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nsid w:val="635615E8"/>
    <w:multiLevelType w:val="hybridMultilevel"/>
    <w:tmpl w:val="1B421B5A"/>
    <w:lvl w:ilvl="0" w:tplc="040C0017">
      <w:start w:val="1"/>
      <w:numFmt w:val="lowerLetter"/>
      <w:lvlText w:val="%1)"/>
      <w:lvlJc w:val="left"/>
      <w:pPr>
        <w:ind w:left="3192" w:hanging="360"/>
      </w:pPr>
    </w:lvl>
    <w:lvl w:ilvl="1" w:tplc="040C0019" w:tentative="1">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33">
    <w:nsid w:val="63D36744"/>
    <w:multiLevelType w:val="hybridMultilevel"/>
    <w:tmpl w:val="7FCC2108"/>
    <w:lvl w:ilvl="0" w:tplc="040C0013">
      <w:start w:val="1"/>
      <w:numFmt w:val="upperRoman"/>
      <w:lvlText w:val="%1."/>
      <w:lvlJc w:val="right"/>
      <w:pPr>
        <w:ind w:left="720" w:hanging="360"/>
      </w:pPr>
      <w:rPr>
        <w:rFonts w:hint="default"/>
      </w:rPr>
    </w:lvl>
    <w:lvl w:ilvl="1" w:tplc="88FCB40C">
      <w:start w:val="1"/>
      <w:numFmt w:val="lowerRoman"/>
      <w:lvlText w:val="%2."/>
      <w:lvlJc w:val="right"/>
      <w:pPr>
        <w:ind w:left="1440" w:hanging="360"/>
      </w:pPr>
      <w:rPr>
        <w:b w:val="0"/>
      </w:rPr>
    </w:lvl>
    <w:lvl w:ilvl="2" w:tplc="040C0001">
      <w:start w:val="1"/>
      <w:numFmt w:val="bullet"/>
      <w:lvlText w:val=""/>
      <w:lvlJc w:val="left"/>
      <w:pPr>
        <w:ind w:left="2340" w:hanging="360"/>
      </w:pPr>
      <w:rPr>
        <w:rFonts w:ascii="Symbol" w:hAnsi="Symbol" w:hint="default"/>
      </w:r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A7C2265C">
      <w:start w:val="2"/>
      <w:numFmt w:val="bullet"/>
      <w:lvlText w:val=""/>
      <w:lvlJc w:val="left"/>
      <w:pPr>
        <w:ind w:left="4500" w:hanging="360"/>
      </w:pPr>
      <w:rPr>
        <w:rFonts w:ascii="Wingdings" w:eastAsiaTheme="minorEastAsia" w:hAnsi="Wingdings" w:cs="Times New Roman"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7741ED6"/>
    <w:multiLevelType w:val="hybridMultilevel"/>
    <w:tmpl w:val="666C9E9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5">
    <w:nsid w:val="6B777E2A"/>
    <w:multiLevelType w:val="hybridMultilevel"/>
    <w:tmpl w:val="D278BCF8"/>
    <w:lvl w:ilvl="0" w:tplc="040C000F">
      <w:start w:val="1"/>
      <w:numFmt w:val="decimal"/>
      <w:lvlText w:val="%1."/>
      <w:lvlJc w:val="left"/>
      <w:pPr>
        <w:ind w:left="709" w:hanging="360"/>
      </w:pPr>
    </w:lvl>
    <w:lvl w:ilvl="1" w:tplc="040C0019" w:tentative="1">
      <w:start w:val="1"/>
      <w:numFmt w:val="lowerLetter"/>
      <w:lvlText w:val="%2."/>
      <w:lvlJc w:val="left"/>
      <w:pPr>
        <w:ind w:left="1429" w:hanging="360"/>
      </w:pPr>
    </w:lvl>
    <w:lvl w:ilvl="2" w:tplc="040C001B" w:tentative="1">
      <w:start w:val="1"/>
      <w:numFmt w:val="lowerRoman"/>
      <w:lvlText w:val="%3."/>
      <w:lvlJc w:val="right"/>
      <w:pPr>
        <w:ind w:left="2149" w:hanging="180"/>
      </w:pPr>
    </w:lvl>
    <w:lvl w:ilvl="3" w:tplc="040C000F" w:tentative="1">
      <w:start w:val="1"/>
      <w:numFmt w:val="decimal"/>
      <w:lvlText w:val="%4."/>
      <w:lvlJc w:val="left"/>
      <w:pPr>
        <w:ind w:left="2869" w:hanging="360"/>
      </w:pPr>
    </w:lvl>
    <w:lvl w:ilvl="4" w:tplc="040C0019" w:tentative="1">
      <w:start w:val="1"/>
      <w:numFmt w:val="lowerLetter"/>
      <w:lvlText w:val="%5."/>
      <w:lvlJc w:val="left"/>
      <w:pPr>
        <w:ind w:left="3589" w:hanging="360"/>
      </w:pPr>
    </w:lvl>
    <w:lvl w:ilvl="5" w:tplc="040C001B" w:tentative="1">
      <w:start w:val="1"/>
      <w:numFmt w:val="lowerRoman"/>
      <w:lvlText w:val="%6."/>
      <w:lvlJc w:val="right"/>
      <w:pPr>
        <w:ind w:left="4309" w:hanging="180"/>
      </w:pPr>
    </w:lvl>
    <w:lvl w:ilvl="6" w:tplc="040C000F" w:tentative="1">
      <w:start w:val="1"/>
      <w:numFmt w:val="decimal"/>
      <w:lvlText w:val="%7."/>
      <w:lvlJc w:val="left"/>
      <w:pPr>
        <w:ind w:left="5029" w:hanging="360"/>
      </w:pPr>
    </w:lvl>
    <w:lvl w:ilvl="7" w:tplc="040C0019" w:tentative="1">
      <w:start w:val="1"/>
      <w:numFmt w:val="lowerLetter"/>
      <w:lvlText w:val="%8."/>
      <w:lvlJc w:val="left"/>
      <w:pPr>
        <w:ind w:left="5749" w:hanging="360"/>
      </w:pPr>
    </w:lvl>
    <w:lvl w:ilvl="8" w:tplc="040C001B" w:tentative="1">
      <w:start w:val="1"/>
      <w:numFmt w:val="lowerRoman"/>
      <w:lvlText w:val="%9."/>
      <w:lvlJc w:val="right"/>
      <w:pPr>
        <w:ind w:left="6469" w:hanging="180"/>
      </w:pPr>
    </w:lvl>
  </w:abstractNum>
  <w:abstractNum w:abstractNumId="36">
    <w:nsid w:val="6E3C449C"/>
    <w:multiLevelType w:val="hybridMultilevel"/>
    <w:tmpl w:val="924281C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nsid w:val="72347F71"/>
    <w:multiLevelType w:val="hybridMultilevel"/>
    <w:tmpl w:val="28FE109C"/>
    <w:lvl w:ilvl="0" w:tplc="1DFEEF98">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8">
    <w:nsid w:val="74D61793"/>
    <w:multiLevelType w:val="hybridMultilevel"/>
    <w:tmpl w:val="0F50C066"/>
    <w:lvl w:ilvl="0" w:tplc="6046ECEE">
      <w:start w:val="1"/>
      <w:numFmt w:val="lowerRoman"/>
      <w:lvlText w:val="%1."/>
      <w:lvlJc w:val="left"/>
      <w:pPr>
        <w:ind w:left="1800" w:hanging="720"/>
      </w:pPr>
      <w:rPr>
        <w:rFonts w:hint="default"/>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nsid w:val="7BB533E0"/>
    <w:multiLevelType w:val="hybridMultilevel"/>
    <w:tmpl w:val="F10A95B8"/>
    <w:lvl w:ilvl="0" w:tplc="3E408880">
      <w:start w:val="1"/>
      <w:numFmt w:val="upperRoman"/>
      <w:lvlText w:val="%1."/>
      <w:lvlJc w:val="left"/>
      <w:pPr>
        <w:ind w:left="1440" w:hanging="72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nsid w:val="7BD60D6D"/>
    <w:multiLevelType w:val="hybridMultilevel"/>
    <w:tmpl w:val="64FA6182"/>
    <w:lvl w:ilvl="0" w:tplc="040C0013">
      <w:start w:val="1"/>
      <w:numFmt w:val="upperRoman"/>
      <w:lvlText w:val="%1."/>
      <w:lvlJc w:val="right"/>
      <w:pPr>
        <w:ind w:left="1776" w:hanging="360"/>
      </w:pPr>
      <w:rPr>
        <w:rFonts w:hint="default"/>
      </w:rPr>
    </w:lvl>
    <w:lvl w:ilvl="1" w:tplc="88FCB40C">
      <w:start w:val="1"/>
      <w:numFmt w:val="lowerRoman"/>
      <w:lvlText w:val="%2."/>
      <w:lvlJc w:val="right"/>
      <w:pPr>
        <w:ind w:left="2496" w:hanging="360"/>
      </w:pPr>
      <w:rPr>
        <w:b w:val="0"/>
      </w:rPr>
    </w:lvl>
    <w:lvl w:ilvl="2" w:tplc="040C0017">
      <w:start w:val="1"/>
      <w:numFmt w:val="lowerLetter"/>
      <w:lvlText w:val="%3)"/>
      <w:lvlJc w:val="left"/>
      <w:pPr>
        <w:ind w:left="3216" w:hanging="360"/>
      </w:pPr>
      <w:rPr>
        <w:rFonts w:hint="default"/>
      </w:rPr>
    </w:lvl>
    <w:lvl w:ilvl="3" w:tplc="040C000F">
      <w:start w:val="1"/>
      <w:numFmt w:val="decimal"/>
      <w:lvlText w:val="%4."/>
      <w:lvlJc w:val="left"/>
      <w:pPr>
        <w:ind w:left="3936" w:hanging="360"/>
      </w:pPr>
    </w:lvl>
    <w:lvl w:ilvl="4" w:tplc="040C0019">
      <w:start w:val="1"/>
      <w:numFmt w:val="lowerLetter"/>
      <w:lvlText w:val="%5."/>
      <w:lvlJc w:val="left"/>
      <w:pPr>
        <w:ind w:left="4656" w:hanging="360"/>
      </w:pPr>
    </w:lvl>
    <w:lvl w:ilvl="5" w:tplc="A7C2265C">
      <w:start w:val="2"/>
      <w:numFmt w:val="bullet"/>
      <w:lvlText w:val=""/>
      <w:lvlJc w:val="left"/>
      <w:pPr>
        <w:ind w:left="5556" w:hanging="360"/>
      </w:pPr>
      <w:rPr>
        <w:rFonts w:ascii="Wingdings" w:eastAsiaTheme="minorEastAsia" w:hAnsi="Wingdings" w:cs="Times New Roman" w:hint="default"/>
      </w:rPr>
    </w:lvl>
    <w:lvl w:ilvl="6" w:tplc="040C000F">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1">
    <w:nsid w:val="7DDB00D6"/>
    <w:multiLevelType w:val="hybridMultilevel"/>
    <w:tmpl w:val="7C80C19C"/>
    <w:lvl w:ilvl="0" w:tplc="887A4FF2">
      <w:start w:val="4"/>
      <w:numFmt w:val="upperRoman"/>
      <w:lvlText w:val="%1)"/>
      <w:lvlJc w:val="left"/>
      <w:pPr>
        <w:ind w:left="2160" w:hanging="72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2">
    <w:nsid w:val="7E282B9B"/>
    <w:multiLevelType w:val="hybridMultilevel"/>
    <w:tmpl w:val="1B421B5A"/>
    <w:lvl w:ilvl="0" w:tplc="040C0017">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num w:numId="1">
    <w:abstractNumId w:val="19"/>
  </w:num>
  <w:num w:numId="2">
    <w:abstractNumId w:val="30"/>
  </w:num>
  <w:num w:numId="3">
    <w:abstractNumId w:val="33"/>
  </w:num>
  <w:num w:numId="4">
    <w:abstractNumId w:val="15"/>
  </w:num>
  <w:num w:numId="5">
    <w:abstractNumId w:val="34"/>
  </w:num>
  <w:num w:numId="6">
    <w:abstractNumId w:val="22"/>
  </w:num>
  <w:num w:numId="7">
    <w:abstractNumId w:val="26"/>
  </w:num>
  <w:num w:numId="8">
    <w:abstractNumId w:val="23"/>
  </w:num>
  <w:num w:numId="9">
    <w:abstractNumId w:val="42"/>
  </w:num>
  <w:num w:numId="10">
    <w:abstractNumId w:val="7"/>
  </w:num>
  <w:num w:numId="11">
    <w:abstractNumId w:val="11"/>
  </w:num>
  <w:num w:numId="12">
    <w:abstractNumId w:val="5"/>
  </w:num>
  <w:num w:numId="13">
    <w:abstractNumId w:val="3"/>
  </w:num>
  <w:num w:numId="14">
    <w:abstractNumId w:val="38"/>
  </w:num>
  <w:num w:numId="15">
    <w:abstractNumId w:val="16"/>
  </w:num>
  <w:num w:numId="16">
    <w:abstractNumId w:val="39"/>
  </w:num>
  <w:num w:numId="17">
    <w:abstractNumId w:val="20"/>
  </w:num>
  <w:num w:numId="18">
    <w:abstractNumId w:val="1"/>
  </w:num>
  <w:num w:numId="19">
    <w:abstractNumId w:val="29"/>
  </w:num>
  <w:num w:numId="20">
    <w:abstractNumId w:val="41"/>
  </w:num>
  <w:num w:numId="21">
    <w:abstractNumId w:val="31"/>
  </w:num>
  <w:num w:numId="22">
    <w:abstractNumId w:val="2"/>
  </w:num>
  <w:num w:numId="23">
    <w:abstractNumId w:val="21"/>
  </w:num>
  <w:num w:numId="24">
    <w:abstractNumId w:val="37"/>
  </w:num>
  <w:num w:numId="25">
    <w:abstractNumId w:val="0"/>
  </w:num>
  <w:num w:numId="26">
    <w:abstractNumId w:val="24"/>
  </w:num>
  <w:num w:numId="27">
    <w:abstractNumId w:val="35"/>
  </w:num>
  <w:num w:numId="28">
    <w:abstractNumId w:val="4"/>
  </w:num>
  <w:num w:numId="29">
    <w:abstractNumId w:val="8"/>
  </w:num>
  <w:num w:numId="30">
    <w:abstractNumId w:val="14"/>
  </w:num>
  <w:num w:numId="31">
    <w:abstractNumId w:val="18"/>
  </w:num>
  <w:num w:numId="32">
    <w:abstractNumId w:val="28"/>
  </w:num>
  <w:num w:numId="33">
    <w:abstractNumId w:val="17"/>
  </w:num>
  <w:num w:numId="34">
    <w:abstractNumId w:val="10"/>
  </w:num>
  <w:num w:numId="35">
    <w:abstractNumId w:val="32"/>
  </w:num>
  <w:num w:numId="36">
    <w:abstractNumId w:val="25"/>
  </w:num>
  <w:num w:numId="37">
    <w:abstractNumId w:val="12"/>
  </w:num>
  <w:num w:numId="38">
    <w:abstractNumId w:val="27"/>
  </w:num>
  <w:num w:numId="39">
    <w:abstractNumId w:val="36"/>
  </w:num>
  <w:num w:numId="40">
    <w:abstractNumId w:val="9"/>
  </w:num>
  <w:num w:numId="41">
    <w:abstractNumId w:val="6"/>
  </w:num>
  <w:num w:numId="42">
    <w:abstractNumId w:val="40"/>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10C"/>
    <w:rsid w:val="0001122D"/>
    <w:rsid w:val="000131D2"/>
    <w:rsid w:val="00014C37"/>
    <w:rsid w:val="00017931"/>
    <w:rsid w:val="00023217"/>
    <w:rsid w:val="00024365"/>
    <w:rsid w:val="00026060"/>
    <w:rsid w:val="00031FAB"/>
    <w:rsid w:val="00033189"/>
    <w:rsid w:val="00033C9E"/>
    <w:rsid w:val="00040ECA"/>
    <w:rsid w:val="0004181C"/>
    <w:rsid w:val="0004463B"/>
    <w:rsid w:val="0004660D"/>
    <w:rsid w:val="0004742A"/>
    <w:rsid w:val="000521EF"/>
    <w:rsid w:val="00054087"/>
    <w:rsid w:val="00055BEB"/>
    <w:rsid w:val="00060526"/>
    <w:rsid w:val="000613DB"/>
    <w:rsid w:val="0006246F"/>
    <w:rsid w:val="00062B76"/>
    <w:rsid w:val="00066287"/>
    <w:rsid w:val="0006675B"/>
    <w:rsid w:val="00070AEF"/>
    <w:rsid w:val="000722A0"/>
    <w:rsid w:val="000743F1"/>
    <w:rsid w:val="00084DDF"/>
    <w:rsid w:val="00085B67"/>
    <w:rsid w:val="000905C9"/>
    <w:rsid w:val="0009149F"/>
    <w:rsid w:val="000919EE"/>
    <w:rsid w:val="000941CA"/>
    <w:rsid w:val="000970BA"/>
    <w:rsid w:val="000A02F6"/>
    <w:rsid w:val="000A503C"/>
    <w:rsid w:val="000B1CC3"/>
    <w:rsid w:val="000B449E"/>
    <w:rsid w:val="000B45CE"/>
    <w:rsid w:val="000B6539"/>
    <w:rsid w:val="000B799E"/>
    <w:rsid w:val="000C0ABC"/>
    <w:rsid w:val="000C1306"/>
    <w:rsid w:val="000C181D"/>
    <w:rsid w:val="000C3802"/>
    <w:rsid w:val="000C4F44"/>
    <w:rsid w:val="000C5AF9"/>
    <w:rsid w:val="000D1EBF"/>
    <w:rsid w:val="000D45CA"/>
    <w:rsid w:val="000D49A9"/>
    <w:rsid w:val="000D7BC4"/>
    <w:rsid w:val="000E1391"/>
    <w:rsid w:val="000E1DDA"/>
    <w:rsid w:val="000E2797"/>
    <w:rsid w:val="000E3E66"/>
    <w:rsid w:val="000E4873"/>
    <w:rsid w:val="000E52A7"/>
    <w:rsid w:val="000F0D08"/>
    <w:rsid w:val="000F6C7D"/>
    <w:rsid w:val="000F72F5"/>
    <w:rsid w:val="000F776B"/>
    <w:rsid w:val="00101386"/>
    <w:rsid w:val="001025E1"/>
    <w:rsid w:val="00104063"/>
    <w:rsid w:val="00104410"/>
    <w:rsid w:val="00104D3A"/>
    <w:rsid w:val="0010503F"/>
    <w:rsid w:val="001066C6"/>
    <w:rsid w:val="0011126C"/>
    <w:rsid w:val="00120644"/>
    <w:rsid w:val="00121F7F"/>
    <w:rsid w:val="00127093"/>
    <w:rsid w:val="00130177"/>
    <w:rsid w:val="00131A99"/>
    <w:rsid w:val="001340C2"/>
    <w:rsid w:val="0013492E"/>
    <w:rsid w:val="001466A3"/>
    <w:rsid w:val="00146EFC"/>
    <w:rsid w:val="00146F9E"/>
    <w:rsid w:val="0014718E"/>
    <w:rsid w:val="001517C9"/>
    <w:rsid w:val="001603BE"/>
    <w:rsid w:val="001620EE"/>
    <w:rsid w:val="001625F9"/>
    <w:rsid w:val="00162F4A"/>
    <w:rsid w:val="00166477"/>
    <w:rsid w:val="00166E3D"/>
    <w:rsid w:val="00167B91"/>
    <w:rsid w:val="00170C3B"/>
    <w:rsid w:val="00171CC1"/>
    <w:rsid w:val="001722AE"/>
    <w:rsid w:val="00172F76"/>
    <w:rsid w:val="001731DD"/>
    <w:rsid w:val="00173C0C"/>
    <w:rsid w:val="0017531D"/>
    <w:rsid w:val="00176D21"/>
    <w:rsid w:val="00177F58"/>
    <w:rsid w:val="00181783"/>
    <w:rsid w:val="00181878"/>
    <w:rsid w:val="001842DA"/>
    <w:rsid w:val="00185D7A"/>
    <w:rsid w:val="00187FBA"/>
    <w:rsid w:val="0019081B"/>
    <w:rsid w:val="00194707"/>
    <w:rsid w:val="001976DF"/>
    <w:rsid w:val="001A2515"/>
    <w:rsid w:val="001A4197"/>
    <w:rsid w:val="001A4792"/>
    <w:rsid w:val="001A57EA"/>
    <w:rsid w:val="001B3E56"/>
    <w:rsid w:val="001B4F0F"/>
    <w:rsid w:val="001C02F3"/>
    <w:rsid w:val="001C0B7F"/>
    <w:rsid w:val="001C2209"/>
    <w:rsid w:val="001C29BC"/>
    <w:rsid w:val="001C6BD4"/>
    <w:rsid w:val="001D0FA5"/>
    <w:rsid w:val="001D32F2"/>
    <w:rsid w:val="001D4C29"/>
    <w:rsid w:val="001D680C"/>
    <w:rsid w:val="001D7132"/>
    <w:rsid w:val="001E00BE"/>
    <w:rsid w:val="001E0153"/>
    <w:rsid w:val="001E1D5E"/>
    <w:rsid w:val="001E2A12"/>
    <w:rsid w:val="001E2D7D"/>
    <w:rsid w:val="001E3C46"/>
    <w:rsid w:val="001E68E6"/>
    <w:rsid w:val="001F19C3"/>
    <w:rsid w:val="001F3751"/>
    <w:rsid w:val="001F6179"/>
    <w:rsid w:val="001F6F40"/>
    <w:rsid w:val="001F7278"/>
    <w:rsid w:val="0020172F"/>
    <w:rsid w:val="00201C43"/>
    <w:rsid w:val="00203248"/>
    <w:rsid w:val="002036B9"/>
    <w:rsid w:val="00204690"/>
    <w:rsid w:val="0021315E"/>
    <w:rsid w:val="00214AE7"/>
    <w:rsid w:val="0022294B"/>
    <w:rsid w:val="0022688F"/>
    <w:rsid w:val="00227221"/>
    <w:rsid w:val="00231E1B"/>
    <w:rsid w:val="00233247"/>
    <w:rsid w:val="0023404B"/>
    <w:rsid w:val="00234E71"/>
    <w:rsid w:val="00235220"/>
    <w:rsid w:val="00235389"/>
    <w:rsid w:val="0023653C"/>
    <w:rsid w:val="00236F03"/>
    <w:rsid w:val="002404FB"/>
    <w:rsid w:val="00241ED9"/>
    <w:rsid w:val="00244ADF"/>
    <w:rsid w:val="00245C07"/>
    <w:rsid w:val="00246A0F"/>
    <w:rsid w:val="0025009A"/>
    <w:rsid w:val="00251969"/>
    <w:rsid w:val="00260FE8"/>
    <w:rsid w:val="00261DC9"/>
    <w:rsid w:val="00265121"/>
    <w:rsid w:val="00266766"/>
    <w:rsid w:val="00267AB3"/>
    <w:rsid w:val="00270BE2"/>
    <w:rsid w:val="00273875"/>
    <w:rsid w:val="00274A0F"/>
    <w:rsid w:val="00275794"/>
    <w:rsid w:val="0027775A"/>
    <w:rsid w:val="00285E54"/>
    <w:rsid w:val="00287456"/>
    <w:rsid w:val="002956E4"/>
    <w:rsid w:val="002A1B51"/>
    <w:rsid w:val="002A1B85"/>
    <w:rsid w:val="002A2FFD"/>
    <w:rsid w:val="002A690F"/>
    <w:rsid w:val="002A69E5"/>
    <w:rsid w:val="002B56E2"/>
    <w:rsid w:val="002B6ECB"/>
    <w:rsid w:val="002C399F"/>
    <w:rsid w:val="002C57BC"/>
    <w:rsid w:val="002C5F72"/>
    <w:rsid w:val="002D335A"/>
    <w:rsid w:val="002D6C8C"/>
    <w:rsid w:val="002D70D5"/>
    <w:rsid w:val="002D7D4F"/>
    <w:rsid w:val="002E2769"/>
    <w:rsid w:val="002E4462"/>
    <w:rsid w:val="002F0D36"/>
    <w:rsid w:val="002F4884"/>
    <w:rsid w:val="002F5FA1"/>
    <w:rsid w:val="00300598"/>
    <w:rsid w:val="00306BA0"/>
    <w:rsid w:val="0031027C"/>
    <w:rsid w:val="00311782"/>
    <w:rsid w:val="00313FFC"/>
    <w:rsid w:val="00316363"/>
    <w:rsid w:val="00320D72"/>
    <w:rsid w:val="00321F28"/>
    <w:rsid w:val="0032548E"/>
    <w:rsid w:val="00327618"/>
    <w:rsid w:val="00334266"/>
    <w:rsid w:val="0033560A"/>
    <w:rsid w:val="00336068"/>
    <w:rsid w:val="003460B7"/>
    <w:rsid w:val="003473CE"/>
    <w:rsid w:val="00347702"/>
    <w:rsid w:val="0035027E"/>
    <w:rsid w:val="00353075"/>
    <w:rsid w:val="00354D71"/>
    <w:rsid w:val="00356EC9"/>
    <w:rsid w:val="00360944"/>
    <w:rsid w:val="00362A23"/>
    <w:rsid w:val="00364006"/>
    <w:rsid w:val="00366D36"/>
    <w:rsid w:val="00371E5F"/>
    <w:rsid w:val="003734F7"/>
    <w:rsid w:val="00382693"/>
    <w:rsid w:val="0038776F"/>
    <w:rsid w:val="00390C9F"/>
    <w:rsid w:val="003A1686"/>
    <w:rsid w:val="003A378F"/>
    <w:rsid w:val="003A4DF7"/>
    <w:rsid w:val="003A6A27"/>
    <w:rsid w:val="003A74DE"/>
    <w:rsid w:val="003A7A91"/>
    <w:rsid w:val="003B27FF"/>
    <w:rsid w:val="003C00CF"/>
    <w:rsid w:val="003C1AC7"/>
    <w:rsid w:val="003C4BB8"/>
    <w:rsid w:val="003C7659"/>
    <w:rsid w:val="003D6252"/>
    <w:rsid w:val="003D7856"/>
    <w:rsid w:val="003E1908"/>
    <w:rsid w:val="003E28A8"/>
    <w:rsid w:val="003F07EE"/>
    <w:rsid w:val="003F082E"/>
    <w:rsid w:val="003F12B8"/>
    <w:rsid w:val="003F2BBB"/>
    <w:rsid w:val="003F3DE6"/>
    <w:rsid w:val="003F4C20"/>
    <w:rsid w:val="004020F4"/>
    <w:rsid w:val="00402473"/>
    <w:rsid w:val="004048B4"/>
    <w:rsid w:val="0040593C"/>
    <w:rsid w:val="004078B9"/>
    <w:rsid w:val="00411C60"/>
    <w:rsid w:val="00412539"/>
    <w:rsid w:val="00413CA4"/>
    <w:rsid w:val="00417B0A"/>
    <w:rsid w:val="00426820"/>
    <w:rsid w:val="00430659"/>
    <w:rsid w:val="00431018"/>
    <w:rsid w:val="0043122D"/>
    <w:rsid w:val="0043276B"/>
    <w:rsid w:val="004332AA"/>
    <w:rsid w:val="00434C3D"/>
    <w:rsid w:val="00436BB0"/>
    <w:rsid w:val="004433A7"/>
    <w:rsid w:val="00451DD1"/>
    <w:rsid w:val="00454111"/>
    <w:rsid w:val="00454D52"/>
    <w:rsid w:val="004556C3"/>
    <w:rsid w:val="00455D45"/>
    <w:rsid w:val="00460742"/>
    <w:rsid w:val="00466786"/>
    <w:rsid w:val="00466D4E"/>
    <w:rsid w:val="00466E33"/>
    <w:rsid w:val="004671FA"/>
    <w:rsid w:val="00471539"/>
    <w:rsid w:val="00475334"/>
    <w:rsid w:val="00476F2A"/>
    <w:rsid w:val="0048086E"/>
    <w:rsid w:val="00482518"/>
    <w:rsid w:val="00483CD3"/>
    <w:rsid w:val="00484094"/>
    <w:rsid w:val="00484814"/>
    <w:rsid w:val="00486858"/>
    <w:rsid w:val="00486F30"/>
    <w:rsid w:val="00487E7B"/>
    <w:rsid w:val="00491762"/>
    <w:rsid w:val="004926A2"/>
    <w:rsid w:val="00492B57"/>
    <w:rsid w:val="00493260"/>
    <w:rsid w:val="00495006"/>
    <w:rsid w:val="00497ABA"/>
    <w:rsid w:val="004A5945"/>
    <w:rsid w:val="004B3167"/>
    <w:rsid w:val="004B4EF6"/>
    <w:rsid w:val="004C1F63"/>
    <w:rsid w:val="004C2114"/>
    <w:rsid w:val="004C39A5"/>
    <w:rsid w:val="004C4C2F"/>
    <w:rsid w:val="004C6D4E"/>
    <w:rsid w:val="004C7BDD"/>
    <w:rsid w:val="004D383D"/>
    <w:rsid w:val="004D6A74"/>
    <w:rsid w:val="004E2082"/>
    <w:rsid w:val="004E55E7"/>
    <w:rsid w:val="004E7466"/>
    <w:rsid w:val="004F222A"/>
    <w:rsid w:val="004F3D5B"/>
    <w:rsid w:val="004F4075"/>
    <w:rsid w:val="004F56C2"/>
    <w:rsid w:val="004F601E"/>
    <w:rsid w:val="00500E4A"/>
    <w:rsid w:val="00501EF5"/>
    <w:rsid w:val="0050253B"/>
    <w:rsid w:val="00511B6A"/>
    <w:rsid w:val="00511F9F"/>
    <w:rsid w:val="00521BCB"/>
    <w:rsid w:val="00522AE7"/>
    <w:rsid w:val="00523989"/>
    <w:rsid w:val="0052514F"/>
    <w:rsid w:val="0052668C"/>
    <w:rsid w:val="005272E8"/>
    <w:rsid w:val="00530A44"/>
    <w:rsid w:val="00530BDC"/>
    <w:rsid w:val="005417F1"/>
    <w:rsid w:val="005436BB"/>
    <w:rsid w:val="00544036"/>
    <w:rsid w:val="005444E2"/>
    <w:rsid w:val="00544A15"/>
    <w:rsid w:val="00546EB2"/>
    <w:rsid w:val="00550E82"/>
    <w:rsid w:val="005530B3"/>
    <w:rsid w:val="00553A2F"/>
    <w:rsid w:val="00554F23"/>
    <w:rsid w:val="00556BAD"/>
    <w:rsid w:val="00562C89"/>
    <w:rsid w:val="00563C32"/>
    <w:rsid w:val="00565B3E"/>
    <w:rsid w:val="00566F19"/>
    <w:rsid w:val="00567890"/>
    <w:rsid w:val="005717F3"/>
    <w:rsid w:val="00573956"/>
    <w:rsid w:val="005764A7"/>
    <w:rsid w:val="005768CD"/>
    <w:rsid w:val="00576BB9"/>
    <w:rsid w:val="00576E51"/>
    <w:rsid w:val="00577D6B"/>
    <w:rsid w:val="00583938"/>
    <w:rsid w:val="00584D7E"/>
    <w:rsid w:val="00586ED1"/>
    <w:rsid w:val="005905B1"/>
    <w:rsid w:val="005933FF"/>
    <w:rsid w:val="00596EA7"/>
    <w:rsid w:val="005A2E69"/>
    <w:rsid w:val="005A7234"/>
    <w:rsid w:val="005B08E6"/>
    <w:rsid w:val="005B0AE5"/>
    <w:rsid w:val="005C1698"/>
    <w:rsid w:val="005C42CE"/>
    <w:rsid w:val="005C6E6B"/>
    <w:rsid w:val="005D08BF"/>
    <w:rsid w:val="005D1010"/>
    <w:rsid w:val="005D36C5"/>
    <w:rsid w:val="005D3999"/>
    <w:rsid w:val="005D6661"/>
    <w:rsid w:val="005D7A9A"/>
    <w:rsid w:val="005E10A0"/>
    <w:rsid w:val="005E45EE"/>
    <w:rsid w:val="005F043A"/>
    <w:rsid w:val="005F17B2"/>
    <w:rsid w:val="005F4630"/>
    <w:rsid w:val="005F6977"/>
    <w:rsid w:val="005F6D57"/>
    <w:rsid w:val="005F7C9D"/>
    <w:rsid w:val="0060039A"/>
    <w:rsid w:val="00600B6F"/>
    <w:rsid w:val="006042DC"/>
    <w:rsid w:val="00612086"/>
    <w:rsid w:val="00612C7B"/>
    <w:rsid w:val="00613021"/>
    <w:rsid w:val="00621538"/>
    <w:rsid w:val="00621D07"/>
    <w:rsid w:val="00622C4C"/>
    <w:rsid w:val="00622DCA"/>
    <w:rsid w:val="006244C9"/>
    <w:rsid w:val="00625015"/>
    <w:rsid w:val="006311A1"/>
    <w:rsid w:val="00632B14"/>
    <w:rsid w:val="00633DE2"/>
    <w:rsid w:val="006341C7"/>
    <w:rsid w:val="00634E09"/>
    <w:rsid w:val="00635533"/>
    <w:rsid w:val="0063694B"/>
    <w:rsid w:val="006419C0"/>
    <w:rsid w:val="00642D47"/>
    <w:rsid w:val="00645A32"/>
    <w:rsid w:val="006549E4"/>
    <w:rsid w:val="00654C55"/>
    <w:rsid w:val="00655388"/>
    <w:rsid w:val="006607F6"/>
    <w:rsid w:val="00660BD4"/>
    <w:rsid w:val="00664017"/>
    <w:rsid w:val="00665370"/>
    <w:rsid w:val="006716A9"/>
    <w:rsid w:val="00676D66"/>
    <w:rsid w:val="00681838"/>
    <w:rsid w:val="006826C2"/>
    <w:rsid w:val="00683F0A"/>
    <w:rsid w:val="006A1754"/>
    <w:rsid w:val="006A35F0"/>
    <w:rsid w:val="006A4CB9"/>
    <w:rsid w:val="006A7BE2"/>
    <w:rsid w:val="006B01E6"/>
    <w:rsid w:val="006B2EB7"/>
    <w:rsid w:val="006B5041"/>
    <w:rsid w:val="006B7987"/>
    <w:rsid w:val="006C4B97"/>
    <w:rsid w:val="006C58AF"/>
    <w:rsid w:val="006C5EFB"/>
    <w:rsid w:val="006D048D"/>
    <w:rsid w:val="006D1971"/>
    <w:rsid w:val="006E4D3A"/>
    <w:rsid w:val="006E6006"/>
    <w:rsid w:val="006F005D"/>
    <w:rsid w:val="006F18A5"/>
    <w:rsid w:val="006F1989"/>
    <w:rsid w:val="006F7161"/>
    <w:rsid w:val="006F7F04"/>
    <w:rsid w:val="00700A29"/>
    <w:rsid w:val="00703DE2"/>
    <w:rsid w:val="00704D35"/>
    <w:rsid w:val="00705637"/>
    <w:rsid w:val="00706D53"/>
    <w:rsid w:val="00707CCC"/>
    <w:rsid w:val="00710CD9"/>
    <w:rsid w:val="00710D2C"/>
    <w:rsid w:val="00711069"/>
    <w:rsid w:val="00711DE0"/>
    <w:rsid w:val="00717DE3"/>
    <w:rsid w:val="007202A8"/>
    <w:rsid w:val="00720B59"/>
    <w:rsid w:val="00721C90"/>
    <w:rsid w:val="007311CD"/>
    <w:rsid w:val="007318CB"/>
    <w:rsid w:val="00733719"/>
    <w:rsid w:val="00733F32"/>
    <w:rsid w:val="00735EEB"/>
    <w:rsid w:val="007377E3"/>
    <w:rsid w:val="0074087B"/>
    <w:rsid w:val="0074107D"/>
    <w:rsid w:val="00743B71"/>
    <w:rsid w:val="00745227"/>
    <w:rsid w:val="007461F4"/>
    <w:rsid w:val="0074656F"/>
    <w:rsid w:val="00754929"/>
    <w:rsid w:val="00756171"/>
    <w:rsid w:val="00760DE8"/>
    <w:rsid w:val="007614C0"/>
    <w:rsid w:val="00764787"/>
    <w:rsid w:val="00766C28"/>
    <w:rsid w:val="00767D09"/>
    <w:rsid w:val="00767D29"/>
    <w:rsid w:val="007704ED"/>
    <w:rsid w:val="00771B01"/>
    <w:rsid w:val="007722A2"/>
    <w:rsid w:val="00774213"/>
    <w:rsid w:val="00774EA0"/>
    <w:rsid w:val="00780A91"/>
    <w:rsid w:val="007903F0"/>
    <w:rsid w:val="007908FA"/>
    <w:rsid w:val="00792427"/>
    <w:rsid w:val="007944BC"/>
    <w:rsid w:val="00796231"/>
    <w:rsid w:val="007975FD"/>
    <w:rsid w:val="007A103A"/>
    <w:rsid w:val="007A1314"/>
    <w:rsid w:val="007A26C2"/>
    <w:rsid w:val="007A3DB1"/>
    <w:rsid w:val="007A40A6"/>
    <w:rsid w:val="007A476F"/>
    <w:rsid w:val="007A6934"/>
    <w:rsid w:val="007B0593"/>
    <w:rsid w:val="007B0636"/>
    <w:rsid w:val="007B0EFD"/>
    <w:rsid w:val="007B3CB3"/>
    <w:rsid w:val="007B471A"/>
    <w:rsid w:val="007B6142"/>
    <w:rsid w:val="007B6863"/>
    <w:rsid w:val="007B68DB"/>
    <w:rsid w:val="007B7613"/>
    <w:rsid w:val="007B7E7E"/>
    <w:rsid w:val="007B7F3E"/>
    <w:rsid w:val="007C052B"/>
    <w:rsid w:val="007C1F4F"/>
    <w:rsid w:val="007C40DA"/>
    <w:rsid w:val="007C5D61"/>
    <w:rsid w:val="007D4D5D"/>
    <w:rsid w:val="007D7321"/>
    <w:rsid w:val="007D7BA4"/>
    <w:rsid w:val="007E0929"/>
    <w:rsid w:val="007E17B6"/>
    <w:rsid w:val="007E2BB1"/>
    <w:rsid w:val="007E6902"/>
    <w:rsid w:val="007E74DE"/>
    <w:rsid w:val="007F04FD"/>
    <w:rsid w:val="007F1623"/>
    <w:rsid w:val="007F1E95"/>
    <w:rsid w:val="007F5352"/>
    <w:rsid w:val="007F7358"/>
    <w:rsid w:val="008007E7"/>
    <w:rsid w:val="00803EF3"/>
    <w:rsid w:val="008058CB"/>
    <w:rsid w:val="0081065B"/>
    <w:rsid w:val="008120E8"/>
    <w:rsid w:val="0081327B"/>
    <w:rsid w:val="00815F16"/>
    <w:rsid w:val="00823D61"/>
    <w:rsid w:val="0082611A"/>
    <w:rsid w:val="0082712F"/>
    <w:rsid w:val="00831F08"/>
    <w:rsid w:val="00834095"/>
    <w:rsid w:val="00840259"/>
    <w:rsid w:val="00842FD3"/>
    <w:rsid w:val="00844A9A"/>
    <w:rsid w:val="00850C84"/>
    <w:rsid w:val="00854F03"/>
    <w:rsid w:val="008574E0"/>
    <w:rsid w:val="00857AC9"/>
    <w:rsid w:val="008606A3"/>
    <w:rsid w:val="00865195"/>
    <w:rsid w:val="00865839"/>
    <w:rsid w:val="00871B9C"/>
    <w:rsid w:val="00872261"/>
    <w:rsid w:val="008747A7"/>
    <w:rsid w:val="0087782D"/>
    <w:rsid w:val="00881104"/>
    <w:rsid w:val="00883A5E"/>
    <w:rsid w:val="008846E4"/>
    <w:rsid w:val="00890F4D"/>
    <w:rsid w:val="00892FE7"/>
    <w:rsid w:val="00893E07"/>
    <w:rsid w:val="008A010E"/>
    <w:rsid w:val="008A08E2"/>
    <w:rsid w:val="008A36EE"/>
    <w:rsid w:val="008B2F46"/>
    <w:rsid w:val="008B3918"/>
    <w:rsid w:val="008B4252"/>
    <w:rsid w:val="008B687F"/>
    <w:rsid w:val="008B796D"/>
    <w:rsid w:val="008B7ECA"/>
    <w:rsid w:val="008C1E2C"/>
    <w:rsid w:val="008C2E04"/>
    <w:rsid w:val="008C3EE0"/>
    <w:rsid w:val="008C42F1"/>
    <w:rsid w:val="008C53E9"/>
    <w:rsid w:val="008C6A39"/>
    <w:rsid w:val="008C7590"/>
    <w:rsid w:val="008C7DBF"/>
    <w:rsid w:val="008D13B0"/>
    <w:rsid w:val="008D700A"/>
    <w:rsid w:val="008E1CFD"/>
    <w:rsid w:val="008E68A5"/>
    <w:rsid w:val="008F3CE4"/>
    <w:rsid w:val="008F7168"/>
    <w:rsid w:val="0090015B"/>
    <w:rsid w:val="00900318"/>
    <w:rsid w:val="009006D8"/>
    <w:rsid w:val="00901381"/>
    <w:rsid w:val="009017CD"/>
    <w:rsid w:val="009018AC"/>
    <w:rsid w:val="00903A03"/>
    <w:rsid w:val="00903CDA"/>
    <w:rsid w:val="00904771"/>
    <w:rsid w:val="0090555C"/>
    <w:rsid w:val="00905E05"/>
    <w:rsid w:val="00911D9A"/>
    <w:rsid w:val="00911EAE"/>
    <w:rsid w:val="00912BA1"/>
    <w:rsid w:val="00912BD6"/>
    <w:rsid w:val="00916088"/>
    <w:rsid w:val="00921005"/>
    <w:rsid w:val="00921767"/>
    <w:rsid w:val="00921C22"/>
    <w:rsid w:val="00927775"/>
    <w:rsid w:val="00932A0F"/>
    <w:rsid w:val="00933886"/>
    <w:rsid w:val="0094208D"/>
    <w:rsid w:val="00942418"/>
    <w:rsid w:val="00942553"/>
    <w:rsid w:val="0094307D"/>
    <w:rsid w:val="009433EC"/>
    <w:rsid w:val="00943657"/>
    <w:rsid w:val="0094392E"/>
    <w:rsid w:val="00944637"/>
    <w:rsid w:val="00951A92"/>
    <w:rsid w:val="00955900"/>
    <w:rsid w:val="00956BA1"/>
    <w:rsid w:val="009579C3"/>
    <w:rsid w:val="00962A5C"/>
    <w:rsid w:val="00962C02"/>
    <w:rsid w:val="00964FD8"/>
    <w:rsid w:val="0096525E"/>
    <w:rsid w:val="00966218"/>
    <w:rsid w:val="00966AF1"/>
    <w:rsid w:val="009673AE"/>
    <w:rsid w:val="00973A7F"/>
    <w:rsid w:val="00977181"/>
    <w:rsid w:val="00977DEC"/>
    <w:rsid w:val="00983D3E"/>
    <w:rsid w:val="00984E69"/>
    <w:rsid w:val="0098564A"/>
    <w:rsid w:val="00991467"/>
    <w:rsid w:val="00996E31"/>
    <w:rsid w:val="009A13A0"/>
    <w:rsid w:val="009A22C6"/>
    <w:rsid w:val="009A28A9"/>
    <w:rsid w:val="009A396B"/>
    <w:rsid w:val="009A6BF0"/>
    <w:rsid w:val="009B0C59"/>
    <w:rsid w:val="009B1D88"/>
    <w:rsid w:val="009B4BE1"/>
    <w:rsid w:val="009C0251"/>
    <w:rsid w:val="009C3C39"/>
    <w:rsid w:val="009C64A1"/>
    <w:rsid w:val="009D0A7D"/>
    <w:rsid w:val="009D29DC"/>
    <w:rsid w:val="009D3427"/>
    <w:rsid w:val="009D5925"/>
    <w:rsid w:val="009D639C"/>
    <w:rsid w:val="009D7068"/>
    <w:rsid w:val="009D73BB"/>
    <w:rsid w:val="009D7AF0"/>
    <w:rsid w:val="009D7C13"/>
    <w:rsid w:val="009E11B8"/>
    <w:rsid w:val="009E2D0D"/>
    <w:rsid w:val="009E44E8"/>
    <w:rsid w:val="009E6BBC"/>
    <w:rsid w:val="009E707D"/>
    <w:rsid w:val="009F097B"/>
    <w:rsid w:val="009F0CE1"/>
    <w:rsid w:val="009F4D85"/>
    <w:rsid w:val="009F4E4F"/>
    <w:rsid w:val="009F5596"/>
    <w:rsid w:val="009F6D64"/>
    <w:rsid w:val="00A03A23"/>
    <w:rsid w:val="00A04898"/>
    <w:rsid w:val="00A05230"/>
    <w:rsid w:val="00A054ED"/>
    <w:rsid w:val="00A06347"/>
    <w:rsid w:val="00A07FEE"/>
    <w:rsid w:val="00A10396"/>
    <w:rsid w:val="00A10968"/>
    <w:rsid w:val="00A11A40"/>
    <w:rsid w:val="00A11ABC"/>
    <w:rsid w:val="00A131E2"/>
    <w:rsid w:val="00A14974"/>
    <w:rsid w:val="00A14AB1"/>
    <w:rsid w:val="00A21C34"/>
    <w:rsid w:val="00A24F4A"/>
    <w:rsid w:val="00A25585"/>
    <w:rsid w:val="00A27D4F"/>
    <w:rsid w:val="00A27DCA"/>
    <w:rsid w:val="00A355DA"/>
    <w:rsid w:val="00A41352"/>
    <w:rsid w:val="00A47487"/>
    <w:rsid w:val="00A52C83"/>
    <w:rsid w:val="00A53CDD"/>
    <w:rsid w:val="00A5647A"/>
    <w:rsid w:val="00A61839"/>
    <w:rsid w:val="00A634DE"/>
    <w:rsid w:val="00A63CD7"/>
    <w:rsid w:val="00A72712"/>
    <w:rsid w:val="00A73599"/>
    <w:rsid w:val="00A741F0"/>
    <w:rsid w:val="00A74639"/>
    <w:rsid w:val="00A809D9"/>
    <w:rsid w:val="00A80E6E"/>
    <w:rsid w:val="00A831C8"/>
    <w:rsid w:val="00A838C8"/>
    <w:rsid w:val="00A8576A"/>
    <w:rsid w:val="00A96CEE"/>
    <w:rsid w:val="00A9754D"/>
    <w:rsid w:val="00A97CCE"/>
    <w:rsid w:val="00AA15EA"/>
    <w:rsid w:val="00AA20BB"/>
    <w:rsid w:val="00AA22CB"/>
    <w:rsid w:val="00AA2C9B"/>
    <w:rsid w:val="00AA4902"/>
    <w:rsid w:val="00AA6B44"/>
    <w:rsid w:val="00AA787D"/>
    <w:rsid w:val="00AB2D71"/>
    <w:rsid w:val="00AB2E48"/>
    <w:rsid w:val="00AC038B"/>
    <w:rsid w:val="00AC13CB"/>
    <w:rsid w:val="00AC3B24"/>
    <w:rsid w:val="00AC3EDD"/>
    <w:rsid w:val="00AC5160"/>
    <w:rsid w:val="00AD7EF4"/>
    <w:rsid w:val="00AE1DD2"/>
    <w:rsid w:val="00AF12B6"/>
    <w:rsid w:val="00AF1AC6"/>
    <w:rsid w:val="00AF3C76"/>
    <w:rsid w:val="00AF42A1"/>
    <w:rsid w:val="00AF4831"/>
    <w:rsid w:val="00AF7268"/>
    <w:rsid w:val="00B04313"/>
    <w:rsid w:val="00B1003C"/>
    <w:rsid w:val="00B12514"/>
    <w:rsid w:val="00B128E1"/>
    <w:rsid w:val="00B154DB"/>
    <w:rsid w:val="00B161D4"/>
    <w:rsid w:val="00B25A00"/>
    <w:rsid w:val="00B25B1C"/>
    <w:rsid w:val="00B3151B"/>
    <w:rsid w:val="00B33C35"/>
    <w:rsid w:val="00B35275"/>
    <w:rsid w:val="00B43F92"/>
    <w:rsid w:val="00B4464A"/>
    <w:rsid w:val="00B50CC6"/>
    <w:rsid w:val="00B51F0A"/>
    <w:rsid w:val="00B53799"/>
    <w:rsid w:val="00B562F8"/>
    <w:rsid w:val="00B573C6"/>
    <w:rsid w:val="00B579C7"/>
    <w:rsid w:val="00B60504"/>
    <w:rsid w:val="00B616FE"/>
    <w:rsid w:val="00B634C9"/>
    <w:rsid w:val="00B65F03"/>
    <w:rsid w:val="00B67ACE"/>
    <w:rsid w:val="00B67CF6"/>
    <w:rsid w:val="00B75CB2"/>
    <w:rsid w:val="00B853D0"/>
    <w:rsid w:val="00B90DE2"/>
    <w:rsid w:val="00B917F9"/>
    <w:rsid w:val="00B91995"/>
    <w:rsid w:val="00B94D3B"/>
    <w:rsid w:val="00B95EE0"/>
    <w:rsid w:val="00BA5C09"/>
    <w:rsid w:val="00BA73A7"/>
    <w:rsid w:val="00BB03CA"/>
    <w:rsid w:val="00BB41D4"/>
    <w:rsid w:val="00BB5313"/>
    <w:rsid w:val="00BC04D5"/>
    <w:rsid w:val="00BC553E"/>
    <w:rsid w:val="00BD2B2D"/>
    <w:rsid w:val="00BD49A2"/>
    <w:rsid w:val="00BE0639"/>
    <w:rsid w:val="00BE1292"/>
    <w:rsid w:val="00BE6AC4"/>
    <w:rsid w:val="00BF0C10"/>
    <w:rsid w:val="00BF1229"/>
    <w:rsid w:val="00BF28E6"/>
    <w:rsid w:val="00BF3FAE"/>
    <w:rsid w:val="00BF50CE"/>
    <w:rsid w:val="00C07840"/>
    <w:rsid w:val="00C10773"/>
    <w:rsid w:val="00C12235"/>
    <w:rsid w:val="00C12A74"/>
    <w:rsid w:val="00C1468B"/>
    <w:rsid w:val="00C1632F"/>
    <w:rsid w:val="00C20E12"/>
    <w:rsid w:val="00C21EC3"/>
    <w:rsid w:val="00C26502"/>
    <w:rsid w:val="00C27C0A"/>
    <w:rsid w:val="00C3027B"/>
    <w:rsid w:val="00C31D1F"/>
    <w:rsid w:val="00C3510C"/>
    <w:rsid w:val="00C35DB6"/>
    <w:rsid w:val="00C36015"/>
    <w:rsid w:val="00C3779A"/>
    <w:rsid w:val="00C40C81"/>
    <w:rsid w:val="00C41DFB"/>
    <w:rsid w:val="00C4637A"/>
    <w:rsid w:val="00C56721"/>
    <w:rsid w:val="00C56A49"/>
    <w:rsid w:val="00C605EF"/>
    <w:rsid w:val="00C611EA"/>
    <w:rsid w:val="00C61664"/>
    <w:rsid w:val="00C629CE"/>
    <w:rsid w:val="00C65794"/>
    <w:rsid w:val="00C65F5F"/>
    <w:rsid w:val="00C72E13"/>
    <w:rsid w:val="00C75C9B"/>
    <w:rsid w:val="00C7725D"/>
    <w:rsid w:val="00C778B8"/>
    <w:rsid w:val="00C77B80"/>
    <w:rsid w:val="00C80A97"/>
    <w:rsid w:val="00C80B2E"/>
    <w:rsid w:val="00C84D03"/>
    <w:rsid w:val="00C85068"/>
    <w:rsid w:val="00C91A09"/>
    <w:rsid w:val="00C923DC"/>
    <w:rsid w:val="00C93D87"/>
    <w:rsid w:val="00C94217"/>
    <w:rsid w:val="00C957AA"/>
    <w:rsid w:val="00C95A62"/>
    <w:rsid w:val="00CA1900"/>
    <w:rsid w:val="00CA2004"/>
    <w:rsid w:val="00CA2FE2"/>
    <w:rsid w:val="00CA3C04"/>
    <w:rsid w:val="00CA538A"/>
    <w:rsid w:val="00CA5952"/>
    <w:rsid w:val="00CA786E"/>
    <w:rsid w:val="00CA7E35"/>
    <w:rsid w:val="00CB1B43"/>
    <w:rsid w:val="00CB4DDD"/>
    <w:rsid w:val="00CC152C"/>
    <w:rsid w:val="00CC461C"/>
    <w:rsid w:val="00CC4CA2"/>
    <w:rsid w:val="00CC5E47"/>
    <w:rsid w:val="00CC5F9C"/>
    <w:rsid w:val="00CC7451"/>
    <w:rsid w:val="00CC7DFA"/>
    <w:rsid w:val="00CD1182"/>
    <w:rsid w:val="00CD21E0"/>
    <w:rsid w:val="00CD2302"/>
    <w:rsid w:val="00CD43FA"/>
    <w:rsid w:val="00CD4D84"/>
    <w:rsid w:val="00CD5746"/>
    <w:rsid w:val="00CD57DA"/>
    <w:rsid w:val="00CD7D6A"/>
    <w:rsid w:val="00CD7E2C"/>
    <w:rsid w:val="00CE267A"/>
    <w:rsid w:val="00CE48CD"/>
    <w:rsid w:val="00CE5260"/>
    <w:rsid w:val="00CF0938"/>
    <w:rsid w:val="00CF101B"/>
    <w:rsid w:val="00CF6481"/>
    <w:rsid w:val="00D00845"/>
    <w:rsid w:val="00D0200E"/>
    <w:rsid w:val="00D04062"/>
    <w:rsid w:val="00D07BD3"/>
    <w:rsid w:val="00D1381D"/>
    <w:rsid w:val="00D1408D"/>
    <w:rsid w:val="00D15A57"/>
    <w:rsid w:val="00D179F0"/>
    <w:rsid w:val="00D21C08"/>
    <w:rsid w:val="00D21EFB"/>
    <w:rsid w:val="00D226AD"/>
    <w:rsid w:val="00D236EE"/>
    <w:rsid w:val="00D31A89"/>
    <w:rsid w:val="00D31B2B"/>
    <w:rsid w:val="00D35886"/>
    <w:rsid w:val="00D37B48"/>
    <w:rsid w:val="00D37BAD"/>
    <w:rsid w:val="00D42BB2"/>
    <w:rsid w:val="00D42E9D"/>
    <w:rsid w:val="00D43781"/>
    <w:rsid w:val="00D43BB6"/>
    <w:rsid w:val="00D4522D"/>
    <w:rsid w:val="00D4635D"/>
    <w:rsid w:val="00D46894"/>
    <w:rsid w:val="00D469F7"/>
    <w:rsid w:val="00D4707A"/>
    <w:rsid w:val="00D475CE"/>
    <w:rsid w:val="00D508D9"/>
    <w:rsid w:val="00D5153A"/>
    <w:rsid w:val="00D51AEB"/>
    <w:rsid w:val="00D54010"/>
    <w:rsid w:val="00D54CF6"/>
    <w:rsid w:val="00D55B00"/>
    <w:rsid w:val="00D62113"/>
    <w:rsid w:val="00D641CD"/>
    <w:rsid w:val="00D64DB8"/>
    <w:rsid w:val="00D65856"/>
    <w:rsid w:val="00D7323A"/>
    <w:rsid w:val="00D74BE3"/>
    <w:rsid w:val="00D7722F"/>
    <w:rsid w:val="00D809A1"/>
    <w:rsid w:val="00D848EA"/>
    <w:rsid w:val="00D873D8"/>
    <w:rsid w:val="00D908A1"/>
    <w:rsid w:val="00D91031"/>
    <w:rsid w:val="00D95EC2"/>
    <w:rsid w:val="00D96376"/>
    <w:rsid w:val="00D97F36"/>
    <w:rsid w:val="00DA00FD"/>
    <w:rsid w:val="00DA1C15"/>
    <w:rsid w:val="00DA53B9"/>
    <w:rsid w:val="00DA594B"/>
    <w:rsid w:val="00DA5B44"/>
    <w:rsid w:val="00DB1A04"/>
    <w:rsid w:val="00DB3952"/>
    <w:rsid w:val="00DB7C83"/>
    <w:rsid w:val="00DC1C37"/>
    <w:rsid w:val="00DC5924"/>
    <w:rsid w:val="00DD0F46"/>
    <w:rsid w:val="00DD16BA"/>
    <w:rsid w:val="00DD3BCC"/>
    <w:rsid w:val="00DD658E"/>
    <w:rsid w:val="00DE251A"/>
    <w:rsid w:val="00DE3362"/>
    <w:rsid w:val="00DE65F4"/>
    <w:rsid w:val="00DF0A7E"/>
    <w:rsid w:val="00DF0B8E"/>
    <w:rsid w:val="00DF4BF8"/>
    <w:rsid w:val="00E01412"/>
    <w:rsid w:val="00E01D56"/>
    <w:rsid w:val="00E02A70"/>
    <w:rsid w:val="00E05FC7"/>
    <w:rsid w:val="00E10B34"/>
    <w:rsid w:val="00E120AE"/>
    <w:rsid w:val="00E14392"/>
    <w:rsid w:val="00E14C04"/>
    <w:rsid w:val="00E17D42"/>
    <w:rsid w:val="00E215ED"/>
    <w:rsid w:val="00E218BD"/>
    <w:rsid w:val="00E22EF4"/>
    <w:rsid w:val="00E23BD4"/>
    <w:rsid w:val="00E26833"/>
    <w:rsid w:val="00E272AB"/>
    <w:rsid w:val="00E3110E"/>
    <w:rsid w:val="00E32676"/>
    <w:rsid w:val="00E353C3"/>
    <w:rsid w:val="00E35840"/>
    <w:rsid w:val="00E362D4"/>
    <w:rsid w:val="00E424B2"/>
    <w:rsid w:val="00E428EF"/>
    <w:rsid w:val="00E43D13"/>
    <w:rsid w:val="00E450F8"/>
    <w:rsid w:val="00E55C83"/>
    <w:rsid w:val="00E577D9"/>
    <w:rsid w:val="00E61234"/>
    <w:rsid w:val="00E6226D"/>
    <w:rsid w:val="00E63AA9"/>
    <w:rsid w:val="00E66648"/>
    <w:rsid w:val="00E71B18"/>
    <w:rsid w:val="00E72A65"/>
    <w:rsid w:val="00E73B88"/>
    <w:rsid w:val="00E7403B"/>
    <w:rsid w:val="00E75D5C"/>
    <w:rsid w:val="00E762AA"/>
    <w:rsid w:val="00E77D8B"/>
    <w:rsid w:val="00E8300B"/>
    <w:rsid w:val="00E8438A"/>
    <w:rsid w:val="00E90238"/>
    <w:rsid w:val="00E92882"/>
    <w:rsid w:val="00E93C0A"/>
    <w:rsid w:val="00E972CE"/>
    <w:rsid w:val="00EA0B24"/>
    <w:rsid w:val="00EA0C4E"/>
    <w:rsid w:val="00EA4F67"/>
    <w:rsid w:val="00EB28E5"/>
    <w:rsid w:val="00EB2904"/>
    <w:rsid w:val="00EB29EB"/>
    <w:rsid w:val="00EB5054"/>
    <w:rsid w:val="00EB6598"/>
    <w:rsid w:val="00EB7656"/>
    <w:rsid w:val="00EB7A0C"/>
    <w:rsid w:val="00EC036D"/>
    <w:rsid w:val="00EC3178"/>
    <w:rsid w:val="00EC5DD1"/>
    <w:rsid w:val="00EC6C42"/>
    <w:rsid w:val="00ED0FDD"/>
    <w:rsid w:val="00ED1F85"/>
    <w:rsid w:val="00ED2591"/>
    <w:rsid w:val="00ED2696"/>
    <w:rsid w:val="00ED5CB1"/>
    <w:rsid w:val="00EE3FC0"/>
    <w:rsid w:val="00EE7994"/>
    <w:rsid w:val="00EF6DA9"/>
    <w:rsid w:val="00EF70BA"/>
    <w:rsid w:val="00F106D1"/>
    <w:rsid w:val="00F13EBE"/>
    <w:rsid w:val="00F207C1"/>
    <w:rsid w:val="00F21959"/>
    <w:rsid w:val="00F21FC1"/>
    <w:rsid w:val="00F22CA9"/>
    <w:rsid w:val="00F237DA"/>
    <w:rsid w:val="00F23DB2"/>
    <w:rsid w:val="00F2588C"/>
    <w:rsid w:val="00F2743A"/>
    <w:rsid w:val="00F37294"/>
    <w:rsid w:val="00F433D0"/>
    <w:rsid w:val="00F45550"/>
    <w:rsid w:val="00F45DE4"/>
    <w:rsid w:val="00F464CB"/>
    <w:rsid w:val="00F537CF"/>
    <w:rsid w:val="00F561F0"/>
    <w:rsid w:val="00F5622F"/>
    <w:rsid w:val="00F57D0A"/>
    <w:rsid w:val="00F71078"/>
    <w:rsid w:val="00F73E63"/>
    <w:rsid w:val="00F767C9"/>
    <w:rsid w:val="00F80AB2"/>
    <w:rsid w:val="00F82015"/>
    <w:rsid w:val="00F83816"/>
    <w:rsid w:val="00F843DE"/>
    <w:rsid w:val="00F8448B"/>
    <w:rsid w:val="00F87806"/>
    <w:rsid w:val="00F90905"/>
    <w:rsid w:val="00F93867"/>
    <w:rsid w:val="00FA134B"/>
    <w:rsid w:val="00FB2C97"/>
    <w:rsid w:val="00FB5829"/>
    <w:rsid w:val="00FB5A4D"/>
    <w:rsid w:val="00FB5A88"/>
    <w:rsid w:val="00FC16B5"/>
    <w:rsid w:val="00FC28F7"/>
    <w:rsid w:val="00FC4AFC"/>
    <w:rsid w:val="00FD10D6"/>
    <w:rsid w:val="00FD2F89"/>
    <w:rsid w:val="00FD42CC"/>
    <w:rsid w:val="00FD44B1"/>
    <w:rsid w:val="00FD6D03"/>
    <w:rsid w:val="00FD7584"/>
    <w:rsid w:val="00FE06C7"/>
    <w:rsid w:val="00FE218E"/>
    <w:rsid w:val="00FE473F"/>
    <w:rsid w:val="00FE5465"/>
    <w:rsid w:val="00FE5BAC"/>
    <w:rsid w:val="00FE786E"/>
    <w:rsid w:val="00FF1624"/>
    <w:rsid w:val="00FF1727"/>
    <w:rsid w:val="00FF1A13"/>
    <w:rsid w:val="00FF2AE9"/>
    <w:rsid w:val="00FF41B7"/>
    <w:rsid w:val="00FF4349"/>
    <w:rsid w:val="00FF5250"/>
    <w:rsid w:val="00FF650F"/>
    <w:rsid w:val="00FF68C2"/>
  </w:rsids>
  <m:mathPr>
    <m:mathFont m:val="Cambria Math"/>
    <m:brkBin m:val="before"/>
    <m:brkBinSub m:val="--"/>
    <m:smallFrac/>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9237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36C5"/>
    <w:pPr>
      <w:spacing w:after="200" w:line="276" w:lineRule="auto"/>
    </w:pPr>
    <w:rPr>
      <w:rFonts w:eastAsiaTheme="minorEastAsia"/>
      <w:sz w:val="22"/>
      <w:szCs w:val="22"/>
      <w:lang w:val="fr-CA" w:eastAsia="zh-CN"/>
    </w:rPr>
  </w:style>
  <w:style w:type="paragraph" w:styleId="Titre1">
    <w:name w:val="heading 1"/>
    <w:basedOn w:val="Normal"/>
    <w:next w:val="Normal"/>
    <w:link w:val="Titre1Car"/>
    <w:uiPriority w:val="9"/>
    <w:qFormat/>
    <w:rsid w:val="00E762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uiPriority w:val="99"/>
    <w:semiHidden/>
    <w:unhideWhenUsed/>
    <w:rsid w:val="00E762AA"/>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uiPriority w:val="99"/>
    <w:semiHidden/>
    <w:rsid w:val="00EE3CE4"/>
    <w:rPr>
      <w:rFonts w:ascii="Lucida Grande" w:hAnsi="Lucida Grande"/>
      <w:sz w:val="18"/>
      <w:szCs w:val="18"/>
    </w:rPr>
  </w:style>
  <w:style w:type="character" w:customStyle="1" w:styleId="Titre1Car">
    <w:name w:val="Titre 1 Car"/>
    <w:basedOn w:val="Policepardfaut"/>
    <w:link w:val="Titre1"/>
    <w:uiPriority w:val="9"/>
    <w:rsid w:val="00E762AA"/>
    <w:rPr>
      <w:rFonts w:asciiTheme="majorHAnsi" w:eastAsiaTheme="majorEastAsia" w:hAnsiTheme="majorHAnsi" w:cstheme="majorBidi"/>
      <w:color w:val="2E74B5" w:themeColor="accent1" w:themeShade="BF"/>
      <w:sz w:val="32"/>
      <w:szCs w:val="32"/>
      <w:lang w:val="fr-CA" w:eastAsia="zh-CN"/>
    </w:rPr>
  </w:style>
  <w:style w:type="paragraph" w:styleId="En-ttedetabledesmatires">
    <w:name w:val="TOC Heading"/>
    <w:basedOn w:val="Titre1"/>
    <w:next w:val="Normal"/>
    <w:uiPriority w:val="39"/>
    <w:unhideWhenUsed/>
    <w:qFormat/>
    <w:rsid w:val="00E762AA"/>
    <w:pPr>
      <w:spacing w:before="480"/>
      <w:outlineLvl w:val="9"/>
    </w:pPr>
    <w:rPr>
      <w:b/>
      <w:bCs/>
      <w:sz w:val="28"/>
      <w:szCs w:val="28"/>
      <w:lang w:val="en-US" w:eastAsia="ja-JP"/>
    </w:rPr>
  </w:style>
  <w:style w:type="paragraph" w:styleId="TM2">
    <w:name w:val="toc 2"/>
    <w:basedOn w:val="Normal"/>
    <w:next w:val="Normal"/>
    <w:autoRedefine/>
    <w:uiPriority w:val="39"/>
    <w:unhideWhenUsed/>
    <w:qFormat/>
    <w:rsid w:val="00E762AA"/>
    <w:pPr>
      <w:spacing w:after="0"/>
      <w:ind w:left="220"/>
    </w:pPr>
    <w:rPr>
      <w:b/>
      <w:bCs/>
    </w:rPr>
  </w:style>
  <w:style w:type="paragraph" w:styleId="TM1">
    <w:name w:val="toc 1"/>
    <w:basedOn w:val="Normal"/>
    <w:next w:val="Normal"/>
    <w:autoRedefine/>
    <w:uiPriority w:val="39"/>
    <w:unhideWhenUsed/>
    <w:qFormat/>
    <w:rsid w:val="00890F4D"/>
    <w:pPr>
      <w:spacing w:before="120" w:after="0"/>
    </w:pPr>
    <w:rPr>
      <w:b/>
      <w:bCs/>
      <w:sz w:val="24"/>
      <w:szCs w:val="24"/>
    </w:rPr>
  </w:style>
  <w:style w:type="character" w:styleId="Marquedecommentaire">
    <w:name w:val="annotation reference"/>
    <w:basedOn w:val="Policepardfaut"/>
    <w:uiPriority w:val="99"/>
    <w:semiHidden/>
    <w:unhideWhenUsed/>
    <w:rsid w:val="00E762AA"/>
    <w:rPr>
      <w:sz w:val="18"/>
      <w:szCs w:val="18"/>
    </w:rPr>
  </w:style>
  <w:style w:type="paragraph" w:styleId="Commentaire">
    <w:name w:val="annotation text"/>
    <w:basedOn w:val="Normal"/>
    <w:link w:val="CommentaireCar"/>
    <w:uiPriority w:val="99"/>
    <w:semiHidden/>
    <w:unhideWhenUsed/>
    <w:rsid w:val="00E762AA"/>
    <w:pPr>
      <w:spacing w:line="240" w:lineRule="auto"/>
    </w:pPr>
    <w:rPr>
      <w:sz w:val="24"/>
      <w:szCs w:val="24"/>
    </w:rPr>
  </w:style>
  <w:style w:type="character" w:customStyle="1" w:styleId="CommentaireCar">
    <w:name w:val="Commentaire Car"/>
    <w:basedOn w:val="Policepardfaut"/>
    <w:link w:val="Commentaire"/>
    <w:uiPriority w:val="99"/>
    <w:semiHidden/>
    <w:rsid w:val="00E762AA"/>
    <w:rPr>
      <w:rFonts w:eastAsiaTheme="minorEastAsia"/>
      <w:lang w:val="fr-CA" w:eastAsia="zh-CN"/>
    </w:rPr>
  </w:style>
  <w:style w:type="character" w:customStyle="1" w:styleId="TextedebullesCar1">
    <w:name w:val="Texte de bulles Car1"/>
    <w:basedOn w:val="Policepardfaut"/>
    <w:link w:val="Textedebulles"/>
    <w:uiPriority w:val="99"/>
    <w:semiHidden/>
    <w:rsid w:val="00E762AA"/>
    <w:rPr>
      <w:rFonts w:ascii="Times New Roman" w:eastAsiaTheme="minorEastAsia" w:hAnsi="Times New Roman" w:cs="Times New Roman"/>
      <w:sz w:val="18"/>
      <w:szCs w:val="18"/>
      <w:lang w:val="fr-CA" w:eastAsia="zh-CN"/>
    </w:rPr>
  </w:style>
  <w:style w:type="paragraph" w:styleId="Pardeliste">
    <w:name w:val="List Paragraph"/>
    <w:basedOn w:val="Normal"/>
    <w:uiPriority w:val="34"/>
    <w:qFormat/>
    <w:rsid w:val="00E762AA"/>
    <w:pPr>
      <w:ind w:left="720"/>
      <w:contextualSpacing/>
    </w:pPr>
  </w:style>
  <w:style w:type="paragraph" w:customStyle="1" w:styleId="p1">
    <w:name w:val="p1"/>
    <w:basedOn w:val="Normal"/>
    <w:rsid w:val="007B7613"/>
    <w:pPr>
      <w:spacing w:after="0" w:line="240" w:lineRule="auto"/>
    </w:pPr>
    <w:rPr>
      <w:rFonts w:ascii="Helvetica" w:eastAsiaTheme="minorHAnsi" w:hAnsi="Helvetica" w:cs="Times New Roman"/>
      <w:color w:val="454545"/>
      <w:sz w:val="18"/>
      <w:szCs w:val="18"/>
      <w:lang w:val="fr-FR" w:eastAsia="fr-FR"/>
    </w:rPr>
  </w:style>
  <w:style w:type="character" w:customStyle="1" w:styleId="apple-converted-space">
    <w:name w:val="apple-converted-space"/>
    <w:basedOn w:val="Policepardfaut"/>
    <w:rsid w:val="007B7613"/>
  </w:style>
  <w:style w:type="paragraph" w:styleId="Notedebasdepage">
    <w:name w:val="footnote text"/>
    <w:basedOn w:val="Normal"/>
    <w:link w:val="NotedebasdepageCar"/>
    <w:uiPriority w:val="99"/>
    <w:unhideWhenUsed/>
    <w:rsid w:val="00F537CF"/>
    <w:pPr>
      <w:spacing w:after="0" w:line="240" w:lineRule="auto"/>
    </w:pPr>
    <w:rPr>
      <w:sz w:val="24"/>
      <w:szCs w:val="24"/>
    </w:rPr>
  </w:style>
  <w:style w:type="character" w:customStyle="1" w:styleId="NotedebasdepageCar">
    <w:name w:val="Note de bas de page Car"/>
    <w:basedOn w:val="Policepardfaut"/>
    <w:link w:val="Notedebasdepage"/>
    <w:uiPriority w:val="99"/>
    <w:rsid w:val="00F537CF"/>
    <w:rPr>
      <w:rFonts w:eastAsiaTheme="minorEastAsia"/>
      <w:lang w:val="fr-CA" w:eastAsia="zh-CN"/>
    </w:rPr>
  </w:style>
  <w:style w:type="character" w:styleId="Appelnotedebasdep">
    <w:name w:val="footnote reference"/>
    <w:basedOn w:val="Policepardfaut"/>
    <w:uiPriority w:val="99"/>
    <w:unhideWhenUsed/>
    <w:rsid w:val="00F537CF"/>
    <w:rPr>
      <w:vertAlign w:val="superscript"/>
    </w:rPr>
  </w:style>
  <w:style w:type="paragraph" w:styleId="Rvision">
    <w:name w:val="Revision"/>
    <w:hidden/>
    <w:uiPriority w:val="99"/>
    <w:semiHidden/>
    <w:rsid w:val="00497ABA"/>
    <w:rPr>
      <w:rFonts w:eastAsiaTheme="minorEastAsia"/>
      <w:sz w:val="22"/>
      <w:szCs w:val="22"/>
      <w:lang w:val="fr-CA" w:eastAsia="zh-CN"/>
    </w:rPr>
  </w:style>
  <w:style w:type="character" w:styleId="Lienhypertexte">
    <w:name w:val="Hyperlink"/>
    <w:basedOn w:val="Policepardfaut"/>
    <w:uiPriority w:val="99"/>
    <w:unhideWhenUsed/>
    <w:rsid w:val="009F0CE1"/>
    <w:rPr>
      <w:color w:val="0563C1" w:themeColor="hyperlink"/>
      <w:u w:val="single"/>
    </w:rPr>
  </w:style>
  <w:style w:type="paragraph" w:styleId="Pieddepage">
    <w:name w:val="footer"/>
    <w:basedOn w:val="Normal"/>
    <w:link w:val="PieddepageCar"/>
    <w:uiPriority w:val="99"/>
    <w:unhideWhenUsed/>
    <w:rsid w:val="000605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0526"/>
    <w:rPr>
      <w:rFonts w:eastAsiaTheme="minorEastAsia"/>
      <w:sz w:val="22"/>
      <w:szCs w:val="22"/>
      <w:lang w:val="fr-CA" w:eastAsia="zh-CN"/>
    </w:rPr>
  </w:style>
  <w:style w:type="character" w:styleId="Numrodepage">
    <w:name w:val="page number"/>
    <w:basedOn w:val="Policepardfaut"/>
    <w:uiPriority w:val="99"/>
    <w:semiHidden/>
    <w:unhideWhenUsed/>
    <w:rsid w:val="00060526"/>
  </w:style>
  <w:style w:type="paragraph" w:styleId="En-tte">
    <w:name w:val="header"/>
    <w:basedOn w:val="Normal"/>
    <w:link w:val="En-tteCar"/>
    <w:uiPriority w:val="99"/>
    <w:unhideWhenUsed/>
    <w:rsid w:val="00060526"/>
    <w:pPr>
      <w:tabs>
        <w:tab w:val="center" w:pos="4536"/>
        <w:tab w:val="right" w:pos="9072"/>
      </w:tabs>
      <w:spacing w:after="0" w:line="240" w:lineRule="auto"/>
    </w:pPr>
  </w:style>
  <w:style w:type="character" w:customStyle="1" w:styleId="En-tteCar">
    <w:name w:val="En-tête Car"/>
    <w:basedOn w:val="Policepardfaut"/>
    <w:link w:val="En-tte"/>
    <w:uiPriority w:val="99"/>
    <w:rsid w:val="00060526"/>
    <w:rPr>
      <w:rFonts w:eastAsiaTheme="minorEastAsia"/>
      <w:sz w:val="22"/>
      <w:szCs w:val="22"/>
      <w:lang w:val="fr-CA" w:eastAsia="zh-CN"/>
    </w:rPr>
  </w:style>
  <w:style w:type="paragraph" w:styleId="TM3">
    <w:name w:val="toc 3"/>
    <w:basedOn w:val="Normal"/>
    <w:next w:val="Normal"/>
    <w:autoRedefine/>
    <w:uiPriority w:val="39"/>
    <w:unhideWhenUsed/>
    <w:rsid w:val="00890F4D"/>
    <w:pPr>
      <w:spacing w:after="0"/>
      <w:ind w:left="440"/>
    </w:pPr>
  </w:style>
  <w:style w:type="paragraph" w:styleId="TM4">
    <w:name w:val="toc 4"/>
    <w:basedOn w:val="Normal"/>
    <w:next w:val="Normal"/>
    <w:autoRedefine/>
    <w:uiPriority w:val="39"/>
    <w:unhideWhenUsed/>
    <w:rsid w:val="00890F4D"/>
    <w:pPr>
      <w:spacing w:after="0"/>
      <w:ind w:left="660"/>
    </w:pPr>
    <w:rPr>
      <w:sz w:val="20"/>
      <w:szCs w:val="20"/>
    </w:rPr>
  </w:style>
  <w:style w:type="paragraph" w:styleId="TM5">
    <w:name w:val="toc 5"/>
    <w:basedOn w:val="Normal"/>
    <w:next w:val="Normal"/>
    <w:autoRedefine/>
    <w:uiPriority w:val="39"/>
    <w:unhideWhenUsed/>
    <w:rsid w:val="00890F4D"/>
    <w:pPr>
      <w:spacing w:after="0"/>
      <w:ind w:left="880"/>
    </w:pPr>
    <w:rPr>
      <w:sz w:val="20"/>
      <w:szCs w:val="20"/>
    </w:rPr>
  </w:style>
  <w:style w:type="paragraph" w:styleId="TM6">
    <w:name w:val="toc 6"/>
    <w:basedOn w:val="Normal"/>
    <w:next w:val="Normal"/>
    <w:autoRedefine/>
    <w:uiPriority w:val="39"/>
    <w:unhideWhenUsed/>
    <w:rsid w:val="00890F4D"/>
    <w:pPr>
      <w:spacing w:after="0"/>
      <w:ind w:left="1100"/>
    </w:pPr>
    <w:rPr>
      <w:sz w:val="20"/>
      <w:szCs w:val="20"/>
    </w:rPr>
  </w:style>
  <w:style w:type="paragraph" w:styleId="TM7">
    <w:name w:val="toc 7"/>
    <w:basedOn w:val="Normal"/>
    <w:next w:val="Normal"/>
    <w:autoRedefine/>
    <w:uiPriority w:val="39"/>
    <w:unhideWhenUsed/>
    <w:rsid w:val="00890F4D"/>
    <w:pPr>
      <w:spacing w:after="0"/>
      <w:ind w:left="1320"/>
    </w:pPr>
    <w:rPr>
      <w:sz w:val="20"/>
      <w:szCs w:val="20"/>
    </w:rPr>
  </w:style>
  <w:style w:type="paragraph" w:styleId="TM8">
    <w:name w:val="toc 8"/>
    <w:basedOn w:val="Normal"/>
    <w:next w:val="Normal"/>
    <w:autoRedefine/>
    <w:uiPriority w:val="39"/>
    <w:unhideWhenUsed/>
    <w:rsid w:val="00890F4D"/>
    <w:pPr>
      <w:spacing w:after="0"/>
      <w:ind w:left="1540"/>
    </w:pPr>
    <w:rPr>
      <w:sz w:val="20"/>
      <w:szCs w:val="20"/>
    </w:rPr>
  </w:style>
  <w:style w:type="paragraph" w:styleId="TM9">
    <w:name w:val="toc 9"/>
    <w:basedOn w:val="Normal"/>
    <w:next w:val="Normal"/>
    <w:autoRedefine/>
    <w:uiPriority w:val="39"/>
    <w:unhideWhenUsed/>
    <w:rsid w:val="00890F4D"/>
    <w:pPr>
      <w:spacing w:after="0"/>
      <w:ind w:left="1760"/>
    </w:pPr>
    <w:rPr>
      <w:sz w:val="20"/>
      <w:szCs w:val="20"/>
    </w:rPr>
  </w:style>
  <w:style w:type="character" w:styleId="Lienhypertextevisit">
    <w:name w:val="FollowedHyperlink"/>
    <w:basedOn w:val="Policepardfaut"/>
    <w:uiPriority w:val="99"/>
    <w:semiHidden/>
    <w:unhideWhenUsed/>
    <w:rsid w:val="0011126C"/>
    <w:rPr>
      <w:color w:val="954F72" w:themeColor="followedHyperlink"/>
      <w:u w:val="single"/>
    </w:rPr>
  </w:style>
  <w:style w:type="paragraph" w:styleId="Objetducommentaire">
    <w:name w:val="annotation subject"/>
    <w:basedOn w:val="Commentaire"/>
    <w:next w:val="Commentaire"/>
    <w:link w:val="ObjetducommentaireCar"/>
    <w:uiPriority w:val="99"/>
    <w:semiHidden/>
    <w:unhideWhenUsed/>
    <w:rsid w:val="005C1698"/>
    <w:rPr>
      <w:b/>
      <w:bCs/>
      <w:sz w:val="20"/>
      <w:szCs w:val="20"/>
    </w:rPr>
  </w:style>
  <w:style w:type="character" w:customStyle="1" w:styleId="ObjetducommentaireCar">
    <w:name w:val="Objet du commentaire Car"/>
    <w:basedOn w:val="CommentaireCar"/>
    <w:link w:val="Objetducommentaire"/>
    <w:uiPriority w:val="99"/>
    <w:semiHidden/>
    <w:rsid w:val="005C1698"/>
    <w:rPr>
      <w:rFonts w:eastAsiaTheme="minorEastAsia"/>
      <w:b/>
      <w:bCs/>
      <w:sz w:val="20"/>
      <w:szCs w:val="20"/>
      <w:lang w:val="fr-CA" w:eastAsia="zh-CN"/>
    </w:rPr>
  </w:style>
  <w:style w:type="table" w:styleId="Grilledutableau">
    <w:name w:val="Table Grid"/>
    <w:basedOn w:val="TableauNormal"/>
    <w:uiPriority w:val="39"/>
    <w:rsid w:val="00FC4A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62605">
      <w:bodyDiv w:val="1"/>
      <w:marLeft w:val="0"/>
      <w:marRight w:val="0"/>
      <w:marTop w:val="0"/>
      <w:marBottom w:val="0"/>
      <w:divBdr>
        <w:top w:val="none" w:sz="0" w:space="0" w:color="auto"/>
        <w:left w:val="none" w:sz="0" w:space="0" w:color="auto"/>
        <w:bottom w:val="none" w:sz="0" w:space="0" w:color="auto"/>
        <w:right w:val="none" w:sz="0" w:space="0" w:color="auto"/>
      </w:divBdr>
    </w:div>
    <w:div w:id="153959126">
      <w:bodyDiv w:val="1"/>
      <w:marLeft w:val="0"/>
      <w:marRight w:val="0"/>
      <w:marTop w:val="0"/>
      <w:marBottom w:val="0"/>
      <w:divBdr>
        <w:top w:val="none" w:sz="0" w:space="0" w:color="auto"/>
        <w:left w:val="none" w:sz="0" w:space="0" w:color="auto"/>
        <w:bottom w:val="none" w:sz="0" w:space="0" w:color="auto"/>
        <w:right w:val="none" w:sz="0" w:space="0" w:color="auto"/>
      </w:divBdr>
    </w:div>
    <w:div w:id="226767278">
      <w:bodyDiv w:val="1"/>
      <w:marLeft w:val="0"/>
      <w:marRight w:val="0"/>
      <w:marTop w:val="0"/>
      <w:marBottom w:val="0"/>
      <w:divBdr>
        <w:top w:val="none" w:sz="0" w:space="0" w:color="auto"/>
        <w:left w:val="none" w:sz="0" w:space="0" w:color="auto"/>
        <w:bottom w:val="none" w:sz="0" w:space="0" w:color="auto"/>
        <w:right w:val="none" w:sz="0" w:space="0" w:color="auto"/>
      </w:divBdr>
      <w:divsChild>
        <w:div w:id="1576041165">
          <w:marLeft w:val="0"/>
          <w:marRight w:val="0"/>
          <w:marTop w:val="0"/>
          <w:marBottom w:val="0"/>
          <w:divBdr>
            <w:top w:val="none" w:sz="0" w:space="0" w:color="auto"/>
            <w:left w:val="none" w:sz="0" w:space="0" w:color="auto"/>
            <w:bottom w:val="none" w:sz="0" w:space="0" w:color="auto"/>
            <w:right w:val="none" w:sz="0" w:space="0" w:color="auto"/>
          </w:divBdr>
          <w:divsChild>
            <w:div w:id="490145805">
              <w:marLeft w:val="0"/>
              <w:marRight w:val="0"/>
              <w:marTop w:val="0"/>
              <w:marBottom w:val="0"/>
              <w:divBdr>
                <w:top w:val="none" w:sz="0" w:space="0" w:color="auto"/>
                <w:left w:val="none" w:sz="0" w:space="0" w:color="auto"/>
                <w:bottom w:val="none" w:sz="0" w:space="0" w:color="auto"/>
                <w:right w:val="none" w:sz="0" w:space="0" w:color="auto"/>
              </w:divBdr>
              <w:divsChild>
                <w:div w:id="17140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6835">
          <w:marLeft w:val="0"/>
          <w:marRight w:val="0"/>
          <w:marTop w:val="0"/>
          <w:marBottom w:val="0"/>
          <w:divBdr>
            <w:top w:val="none" w:sz="0" w:space="0" w:color="auto"/>
            <w:left w:val="none" w:sz="0" w:space="0" w:color="auto"/>
            <w:bottom w:val="none" w:sz="0" w:space="0" w:color="auto"/>
            <w:right w:val="none" w:sz="0" w:space="0" w:color="auto"/>
          </w:divBdr>
          <w:divsChild>
            <w:div w:id="536240251">
              <w:marLeft w:val="0"/>
              <w:marRight w:val="0"/>
              <w:marTop w:val="0"/>
              <w:marBottom w:val="0"/>
              <w:divBdr>
                <w:top w:val="none" w:sz="0" w:space="0" w:color="auto"/>
                <w:left w:val="none" w:sz="0" w:space="0" w:color="auto"/>
                <w:bottom w:val="none" w:sz="0" w:space="0" w:color="auto"/>
                <w:right w:val="none" w:sz="0" w:space="0" w:color="auto"/>
              </w:divBdr>
              <w:divsChild>
                <w:div w:id="6882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634226">
      <w:bodyDiv w:val="1"/>
      <w:marLeft w:val="0"/>
      <w:marRight w:val="0"/>
      <w:marTop w:val="0"/>
      <w:marBottom w:val="0"/>
      <w:divBdr>
        <w:top w:val="none" w:sz="0" w:space="0" w:color="auto"/>
        <w:left w:val="none" w:sz="0" w:space="0" w:color="auto"/>
        <w:bottom w:val="none" w:sz="0" w:space="0" w:color="auto"/>
        <w:right w:val="none" w:sz="0" w:space="0" w:color="auto"/>
      </w:divBdr>
    </w:div>
    <w:div w:id="242952413">
      <w:bodyDiv w:val="1"/>
      <w:marLeft w:val="0"/>
      <w:marRight w:val="0"/>
      <w:marTop w:val="0"/>
      <w:marBottom w:val="0"/>
      <w:divBdr>
        <w:top w:val="none" w:sz="0" w:space="0" w:color="auto"/>
        <w:left w:val="none" w:sz="0" w:space="0" w:color="auto"/>
        <w:bottom w:val="none" w:sz="0" w:space="0" w:color="auto"/>
        <w:right w:val="none" w:sz="0" w:space="0" w:color="auto"/>
      </w:divBdr>
      <w:divsChild>
        <w:div w:id="1454597825">
          <w:marLeft w:val="0"/>
          <w:marRight w:val="0"/>
          <w:marTop w:val="0"/>
          <w:marBottom w:val="0"/>
          <w:divBdr>
            <w:top w:val="none" w:sz="0" w:space="0" w:color="auto"/>
            <w:left w:val="none" w:sz="0" w:space="0" w:color="auto"/>
            <w:bottom w:val="none" w:sz="0" w:space="0" w:color="auto"/>
            <w:right w:val="none" w:sz="0" w:space="0" w:color="auto"/>
          </w:divBdr>
          <w:divsChild>
            <w:div w:id="854271361">
              <w:marLeft w:val="0"/>
              <w:marRight w:val="0"/>
              <w:marTop w:val="0"/>
              <w:marBottom w:val="0"/>
              <w:divBdr>
                <w:top w:val="none" w:sz="0" w:space="0" w:color="auto"/>
                <w:left w:val="none" w:sz="0" w:space="0" w:color="auto"/>
                <w:bottom w:val="none" w:sz="0" w:space="0" w:color="auto"/>
                <w:right w:val="none" w:sz="0" w:space="0" w:color="auto"/>
              </w:divBdr>
              <w:divsChild>
                <w:div w:id="73986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615">
      <w:bodyDiv w:val="1"/>
      <w:marLeft w:val="0"/>
      <w:marRight w:val="0"/>
      <w:marTop w:val="0"/>
      <w:marBottom w:val="0"/>
      <w:divBdr>
        <w:top w:val="none" w:sz="0" w:space="0" w:color="auto"/>
        <w:left w:val="none" w:sz="0" w:space="0" w:color="auto"/>
        <w:bottom w:val="none" w:sz="0" w:space="0" w:color="auto"/>
        <w:right w:val="none" w:sz="0" w:space="0" w:color="auto"/>
      </w:divBdr>
    </w:div>
    <w:div w:id="304117969">
      <w:bodyDiv w:val="1"/>
      <w:marLeft w:val="0"/>
      <w:marRight w:val="0"/>
      <w:marTop w:val="0"/>
      <w:marBottom w:val="0"/>
      <w:divBdr>
        <w:top w:val="none" w:sz="0" w:space="0" w:color="auto"/>
        <w:left w:val="none" w:sz="0" w:space="0" w:color="auto"/>
        <w:bottom w:val="none" w:sz="0" w:space="0" w:color="auto"/>
        <w:right w:val="none" w:sz="0" w:space="0" w:color="auto"/>
      </w:divBdr>
      <w:divsChild>
        <w:div w:id="852188404">
          <w:marLeft w:val="0"/>
          <w:marRight w:val="0"/>
          <w:marTop w:val="0"/>
          <w:marBottom w:val="0"/>
          <w:divBdr>
            <w:top w:val="none" w:sz="0" w:space="0" w:color="auto"/>
            <w:left w:val="none" w:sz="0" w:space="0" w:color="auto"/>
            <w:bottom w:val="none" w:sz="0" w:space="0" w:color="auto"/>
            <w:right w:val="none" w:sz="0" w:space="0" w:color="auto"/>
          </w:divBdr>
          <w:divsChild>
            <w:div w:id="337344738">
              <w:marLeft w:val="0"/>
              <w:marRight w:val="0"/>
              <w:marTop w:val="0"/>
              <w:marBottom w:val="0"/>
              <w:divBdr>
                <w:top w:val="none" w:sz="0" w:space="0" w:color="auto"/>
                <w:left w:val="none" w:sz="0" w:space="0" w:color="auto"/>
                <w:bottom w:val="none" w:sz="0" w:space="0" w:color="auto"/>
                <w:right w:val="none" w:sz="0" w:space="0" w:color="auto"/>
              </w:divBdr>
              <w:divsChild>
                <w:div w:id="143709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376">
      <w:bodyDiv w:val="1"/>
      <w:marLeft w:val="0"/>
      <w:marRight w:val="0"/>
      <w:marTop w:val="0"/>
      <w:marBottom w:val="0"/>
      <w:divBdr>
        <w:top w:val="none" w:sz="0" w:space="0" w:color="auto"/>
        <w:left w:val="none" w:sz="0" w:space="0" w:color="auto"/>
        <w:bottom w:val="none" w:sz="0" w:space="0" w:color="auto"/>
        <w:right w:val="none" w:sz="0" w:space="0" w:color="auto"/>
      </w:divBdr>
    </w:div>
    <w:div w:id="443352679">
      <w:bodyDiv w:val="1"/>
      <w:marLeft w:val="0"/>
      <w:marRight w:val="0"/>
      <w:marTop w:val="0"/>
      <w:marBottom w:val="0"/>
      <w:divBdr>
        <w:top w:val="none" w:sz="0" w:space="0" w:color="auto"/>
        <w:left w:val="none" w:sz="0" w:space="0" w:color="auto"/>
        <w:bottom w:val="none" w:sz="0" w:space="0" w:color="auto"/>
        <w:right w:val="none" w:sz="0" w:space="0" w:color="auto"/>
      </w:divBdr>
    </w:div>
    <w:div w:id="450132260">
      <w:bodyDiv w:val="1"/>
      <w:marLeft w:val="0"/>
      <w:marRight w:val="0"/>
      <w:marTop w:val="0"/>
      <w:marBottom w:val="0"/>
      <w:divBdr>
        <w:top w:val="none" w:sz="0" w:space="0" w:color="auto"/>
        <w:left w:val="none" w:sz="0" w:space="0" w:color="auto"/>
        <w:bottom w:val="none" w:sz="0" w:space="0" w:color="auto"/>
        <w:right w:val="none" w:sz="0" w:space="0" w:color="auto"/>
      </w:divBdr>
      <w:divsChild>
        <w:div w:id="1035697151">
          <w:marLeft w:val="0"/>
          <w:marRight w:val="0"/>
          <w:marTop w:val="0"/>
          <w:marBottom w:val="0"/>
          <w:divBdr>
            <w:top w:val="none" w:sz="0" w:space="0" w:color="auto"/>
            <w:left w:val="none" w:sz="0" w:space="0" w:color="auto"/>
            <w:bottom w:val="none" w:sz="0" w:space="0" w:color="auto"/>
            <w:right w:val="none" w:sz="0" w:space="0" w:color="auto"/>
          </w:divBdr>
          <w:divsChild>
            <w:div w:id="250357878">
              <w:marLeft w:val="0"/>
              <w:marRight w:val="0"/>
              <w:marTop w:val="0"/>
              <w:marBottom w:val="0"/>
              <w:divBdr>
                <w:top w:val="none" w:sz="0" w:space="0" w:color="auto"/>
                <w:left w:val="none" w:sz="0" w:space="0" w:color="auto"/>
                <w:bottom w:val="none" w:sz="0" w:space="0" w:color="auto"/>
                <w:right w:val="none" w:sz="0" w:space="0" w:color="auto"/>
              </w:divBdr>
              <w:divsChild>
                <w:div w:id="10435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56683">
      <w:bodyDiv w:val="1"/>
      <w:marLeft w:val="0"/>
      <w:marRight w:val="0"/>
      <w:marTop w:val="0"/>
      <w:marBottom w:val="0"/>
      <w:divBdr>
        <w:top w:val="none" w:sz="0" w:space="0" w:color="auto"/>
        <w:left w:val="none" w:sz="0" w:space="0" w:color="auto"/>
        <w:bottom w:val="none" w:sz="0" w:space="0" w:color="auto"/>
        <w:right w:val="none" w:sz="0" w:space="0" w:color="auto"/>
      </w:divBdr>
    </w:div>
    <w:div w:id="455687240">
      <w:bodyDiv w:val="1"/>
      <w:marLeft w:val="0"/>
      <w:marRight w:val="0"/>
      <w:marTop w:val="0"/>
      <w:marBottom w:val="0"/>
      <w:divBdr>
        <w:top w:val="none" w:sz="0" w:space="0" w:color="auto"/>
        <w:left w:val="none" w:sz="0" w:space="0" w:color="auto"/>
        <w:bottom w:val="none" w:sz="0" w:space="0" w:color="auto"/>
        <w:right w:val="none" w:sz="0" w:space="0" w:color="auto"/>
      </w:divBdr>
    </w:div>
    <w:div w:id="475294596">
      <w:bodyDiv w:val="1"/>
      <w:marLeft w:val="0"/>
      <w:marRight w:val="0"/>
      <w:marTop w:val="0"/>
      <w:marBottom w:val="0"/>
      <w:divBdr>
        <w:top w:val="none" w:sz="0" w:space="0" w:color="auto"/>
        <w:left w:val="none" w:sz="0" w:space="0" w:color="auto"/>
        <w:bottom w:val="none" w:sz="0" w:space="0" w:color="auto"/>
        <w:right w:val="none" w:sz="0" w:space="0" w:color="auto"/>
      </w:divBdr>
      <w:divsChild>
        <w:div w:id="1182889302">
          <w:marLeft w:val="0"/>
          <w:marRight w:val="0"/>
          <w:marTop w:val="0"/>
          <w:marBottom w:val="0"/>
          <w:divBdr>
            <w:top w:val="none" w:sz="0" w:space="0" w:color="auto"/>
            <w:left w:val="none" w:sz="0" w:space="0" w:color="auto"/>
            <w:bottom w:val="none" w:sz="0" w:space="0" w:color="auto"/>
            <w:right w:val="none" w:sz="0" w:space="0" w:color="auto"/>
          </w:divBdr>
          <w:divsChild>
            <w:div w:id="2093433162">
              <w:marLeft w:val="0"/>
              <w:marRight w:val="0"/>
              <w:marTop w:val="0"/>
              <w:marBottom w:val="0"/>
              <w:divBdr>
                <w:top w:val="none" w:sz="0" w:space="0" w:color="auto"/>
                <w:left w:val="none" w:sz="0" w:space="0" w:color="auto"/>
                <w:bottom w:val="none" w:sz="0" w:space="0" w:color="auto"/>
                <w:right w:val="none" w:sz="0" w:space="0" w:color="auto"/>
              </w:divBdr>
              <w:divsChild>
                <w:div w:id="3653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125161">
      <w:bodyDiv w:val="1"/>
      <w:marLeft w:val="0"/>
      <w:marRight w:val="0"/>
      <w:marTop w:val="0"/>
      <w:marBottom w:val="0"/>
      <w:divBdr>
        <w:top w:val="none" w:sz="0" w:space="0" w:color="auto"/>
        <w:left w:val="none" w:sz="0" w:space="0" w:color="auto"/>
        <w:bottom w:val="none" w:sz="0" w:space="0" w:color="auto"/>
        <w:right w:val="none" w:sz="0" w:space="0" w:color="auto"/>
      </w:divBdr>
      <w:divsChild>
        <w:div w:id="1308045810">
          <w:marLeft w:val="0"/>
          <w:marRight w:val="0"/>
          <w:marTop w:val="0"/>
          <w:marBottom w:val="0"/>
          <w:divBdr>
            <w:top w:val="none" w:sz="0" w:space="0" w:color="auto"/>
            <w:left w:val="none" w:sz="0" w:space="0" w:color="auto"/>
            <w:bottom w:val="none" w:sz="0" w:space="0" w:color="auto"/>
            <w:right w:val="none" w:sz="0" w:space="0" w:color="auto"/>
          </w:divBdr>
          <w:divsChild>
            <w:div w:id="1173372414">
              <w:marLeft w:val="0"/>
              <w:marRight w:val="0"/>
              <w:marTop w:val="0"/>
              <w:marBottom w:val="0"/>
              <w:divBdr>
                <w:top w:val="none" w:sz="0" w:space="0" w:color="auto"/>
                <w:left w:val="none" w:sz="0" w:space="0" w:color="auto"/>
                <w:bottom w:val="none" w:sz="0" w:space="0" w:color="auto"/>
                <w:right w:val="none" w:sz="0" w:space="0" w:color="auto"/>
              </w:divBdr>
              <w:divsChild>
                <w:div w:id="18748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22240">
      <w:bodyDiv w:val="1"/>
      <w:marLeft w:val="0"/>
      <w:marRight w:val="0"/>
      <w:marTop w:val="0"/>
      <w:marBottom w:val="0"/>
      <w:divBdr>
        <w:top w:val="none" w:sz="0" w:space="0" w:color="auto"/>
        <w:left w:val="none" w:sz="0" w:space="0" w:color="auto"/>
        <w:bottom w:val="none" w:sz="0" w:space="0" w:color="auto"/>
        <w:right w:val="none" w:sz="0" w:space="0" w:color="auto"/>
      </w:divBdr>
    </w:div>
    <w:div w:id="506212000">
      <w:bodyDiv w:val="1"/>
      <w:marLeft w:val="0"/>
      <w:marRight w:val="0"/>
      <w:marTop w:val="0"/>
      <w:marBottom w:val="0"/>
      <w:divBdr>
        <w:top w:val="none" w:sz="0" w:space="0" w:color="auto"/>
        <w:left w:val="none" w:sz="0" w:space="0" w:color="auto"/>
        <w:bottom w:val="none" w:sz="0" w:space="0" w:color="auto"/>
        <w:right w:val="none" w:sz="0" w:space="0" w:color="auto"/>
      </w:divBdr>
    </w:div>
    <w:div w:id="531041731">
      <w:bodyDiv w:val="1"/>
      <w:marLeft w:val="0"/>
      <w:marRight w:val="0"/>
      <w:marTop w:val="0"/>
      <w:marBottom w:val="0"/>
      <w:divBdr>
        <w:top w:val="none" w:sz="0" w:space="0" w:color="auto"/>
        <w:left w:val="none" w:sz="0" w:space="0" w:color="auto"/>
        <w:bottom w:val="none" w:sz="0" w:space="0" w:color="auto"/>
        <w:right w:val="none" w:sz="0" w:space="0" w:color="auto"/>
      </w:divBdr>
    </w:div>
    <w:div w:id="535703160">
      <w:bodyDiv w:val="1"/>
      <w:marLeft w:val="0"/>
      <w:marRight w:val="0"/>
      <w:marTop w:val="0"/>
      <w:marBottom w:val="0"/>
      <w:divBdr>
        <w:top w:val="none" w:sz="0" w:space="0" w:color="auto"/>
        <w:left w:val="none" w:sz="0" w:space="0" w:color="auto"/>
        <w:bottom w:val="none" w:sz="0" w:space="0" w:color="auto"/>
        <w:right w:val="none" w:sz="0" w:space="0" w:color="auto"/>
      </w:divBdr>
    </w:div>
    <w:div w:id="535775115">
      <w:bodyDiv w:val="1"/>
      <w:marLeft w:val="0"/>
      <w:marRight w:val="0"/>
      <w:marTop w:val="0"/>
      <w:marBottom w:val="0"/>
      <w:divBdr>
        <w:top w:val="none" w:sz="0" w:space="0" w:color="auto"/>
        <w:left w:val="none" w:sz="0" w:space="0" w:color="auto"/>
        <w:bottom w:val="none" w:sz="0" w:space="0" w:color="auto"/>
        <w:right w:val="none" w:sz="0" w:space="0" w:color="auto"/>
      </w:divBdr>
      <w:divsChild>
        <w:div w:id="389229949">
          <w:marLeft w:val="0"/>
          <w:marRight w:val="0"/>
          <w:marTop w:val="0"/>
          <w:marBottom w:val="0"/>
          <w:divBdr>
            <w:top w:val="none" w:sz="0" w:space="0" w:color="auto"/>
            <w:left w:val="none" w:sz="0" w:space="0" w:color="auto"/>
            <w:bottom w:val="none" w:sz="0" w:space="0" w:color="auto"/>
            <w:right w:val="none" w:sz="0" w:space="0" w:color="auto"/>
          </w:divBdr>
          <w:divsChild>
            <w:div w:id="1885942167">
              <w:marLeft w:val="0"/>
              <w:marRight w:val="0"/>
              <w:marTop w:val="0"/>
              <w:marBottom w:val="0"/>
              <w:divBdr>
                <w:top w:val="none" w:sz="0" w:space="0" w:color="auto"/>
                <w:left w:val="none" w:sz="0" w:space="0" w:color="auto"/>
                <w:bottom w:val="none" w:sz="0" w:space="0" w:color="auto"/>
                <w:right w:val="none" w:sz="0" w:space="0" w:color="auto"/>
              </w:divBdr>
              <w:divsChild>
                <w:div w:id="6063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05435">
      <w:bodyDiv w:val="1"/>
      <w:marLeft w:val="0"/>
      <w:marRight w:val="0"/>
      <w:marTop w:val="0"/>
      <w:marBottom w:val="0"/>
      <w:divBdr>
        <w:top w:val="none" w:sz="0" w:space="0" w:color="auto"/>
        <w:left w:val="none" w:sz="0" w:space="0" w:color="auto"/>
        <w:bottom w:val="none" w:sz="0" w:space="0" w:color="auto"/>
        <w:right w:val="none" w:sz="0" w:space="0" w:color="auto"/>
      </w:divBdr>
    </w:div>
    <w:div w:id="539246847">
      <w:bodyDiv w:val="1"/>
      <w:marLeft w:val="0"/>
      <w:marRight w:val="0"/>
      <w:marTop w:val="0"/>
      <w:marBottom w:val="0"/>
      <w:divBdr>
        <w:top w:val="none" w:sz="0" w:space="0" w:color="auto"/>
        <w:left w:val="none" w:sz="0" w:space="0" w:color="auto"/>
        <w:bottom w:val="none" w:sz="0" w:space="0" w:color="auto"/>
        <w:right w:val="none" w:sz="0" w:space="0" w:color="auto"/>
      </w:divBdr>
      <w:divsChild>
        <w:div w:id="141778164">
          <w:marLeft w:val="0"/>
          <w:marRight w:val="0"/>
          <w:marTop w:val="0"/>
          <w:marBottom w:val="0"/>
          <w:divBdr>
            <w:top w:val="none" w:sz="0" w:space="0" w:color="auto"/>
            <w:left w:val="none" w:sz="0" w:space="0" w:color="auto"/>
            <w:bottom w:val="none" w:sz="0" w:space="0" w:color="auto"/>
            <w:right w:val="none" w:sz="0" w:space="0" w:color="auto"/>
          </w:divBdr>
          <w:divsChild>
            <w:div w:id="1505166967">
              <w:marLeft w:val="0"/>
              <w:marRight w:val="0"/>
              <w:marTop w:val="0"/>
              <w:marBottom w:val="0"/>
              <w:divBdr>
                <w:top w:val="none" w:sz="0" w:space="0" w:color="auto"/>
                <w:left w:val="none" w:sz="0" w:space="0" w:color="auto"/>
                <w:bottom w:val="none" w:sz="0" w:space="0" w:color="auto"/>
                <w:right w:val="none" w:sz="0" w:space="0" w:color="auto"/>
              </w:divBdr>
              <w:divsChild>
                <w:div w:id="113429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511808">
      <w:bodyDiv w:val="1"/>
      <w:marLeft w:val="0"/>
      <w:marRight w:val="0"/>
      <w:marTop w:val="0"/>
      <w:marBottom w:val="0"/>
      <w:divBdr>
        <w:top w:val="none" w:sz="0" w:space="0" w:color="auto"/>
        <w:left w:val="none" w:sz="0" w:space="0" w:color="auto"/>
        <w:bottom w:val="none" w:sz="0" w:space="0" w:color="auto"/>
        <w:right w:val="none" w:sz="0" w:space="0" w:color="auto"/>
      </w:divBdr>
    </w:div>
    <w:div w:id="542445007">
      <w:bodyDiv w:val="1"/>
      <w:marLeft w:val="0"/>
      <w:marRight w:val="0"/>
      <w:marTop w:val="0"/>
      <w:marBottom w:val="0"/>
      <w:divBdr>
        <w:top w:val="none" w:sz="0" w:space="0" w:color="auto"/>
        <w:left w:val="none" w:sz="0" w:space="0" w:color="auto"/>
        <w:bottom w:val="none" w:sz="0" w:space="0" w:color="auto"/>
        <w:right w:val="none" w:sz="0" w:space="0" w:color="auto"/>
      </w:divBdr>
      <w:divsChild>
        <w:div w:id="383144803">
          <w:marLeft w:val="0"/>
          <w:marRight w:val="0"/>
          <w:marTop w:val="0"/>
          <w:marBottom w:val="0"/>
          <w:divBdr>
            <w:top w:val="none" w:sz="0" w:space="0" w:color="auto"/>
            <w:left w:val="none" w:sz="0" w:space="0" w:color="auto"/>
            <w:bottom w:val="none" w:sz="0" w:space="0" w:color="auto"/>
            <w:right w:val="none" w:sz="0" w:space="0" w:color="auto"/>
          </w:divBdr>
          <w:divsChild>
            <w:div w:id="1282423469">
              <w:marLeft w:val="0"/>
              <w:marRight w:val="0"/>
              <w:marTop w:val="0"/>
              <w:marBottom w:val="0"/>
              <w:divBdr>
                <w:top w:val="none" w:sz="0" w:space="0" w:color="auto"/>
                <w:left w:val="none" w:sz="0" w:space="0" w:color="auto"/>
                <w:bottom w:val="none" w:sz="0" w:space="0" w:color="auto"/>
                <w:right w:val="none" w:sz="0" w:space="0" w:color="auto"/>
              </w:divBdr>
              <w:divsChild>
                <w:div w:id="361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5892">
      <w:bodyDiv w:val="1"/>
      <w:marLeft w:val="0"/>
      <w:marRight w:val="0"/>
      <w:marTop w:val="0"/>
      <w:marBottom w:val="0"/>
      <w:divBdr>
        <w:top w:val="none" w:sz="0" w:space="0" w:color="auto"/>
        <w:left w:val="none" w:sz="0" w:space="0" w:color="auto"/>
        <w:bottom w:val="none" w:sz="0" w:space="0" w:color="auto"/>
        <w:right w:val="none" w:sz="0" w:space="0" w:color="auto"/>
      </w:divBdr>
      <w:divsChild>
        <w:div w:id="18823226">
          <w:marLeft w:val="0"/>
          <w:marRight w:val="0"/>
          <w:marTop w:val="0"/>
          <w:marBottom w:val="0"/>
          <w:divBdr>
            <w:top w:val="none" w:sz="0" w:space="0" w:color="auto"/>
            <w:left w:val="none" w:sz="0" w:space="0" w:color="auto"/>
            <w:bottom w:val="none" w:sz="0" w:space="0" w:color="auto"/>
            <w:right w:val="none" w:sz="0" w:space="0" w:color="auto"/>
          </w:divBdr>
          <w:divsChild>
            <w:div w:id="448277991">
              <w:marLeft w:val="0"/>
              <w:marRight w:val="0"/>
              <w:marTop w:val="0"/>
              <w:marBottom w:val="0"/>
              <w:divBdr>
                <w:top w:val="none" w:sz="0" w:space="0" w:color="auto"/>
                <w:left w:val="none" w:sz="0" w:space="0" w:color="auto"/>
                <w:bottom w:val="none" w:sz="0" w:space="0" w:color="auto"/>
                <w:right w:val="none" w:sz="0" w:space="0" w:color="auto"/>
              </w:divBdr>
              <w:divsChild>
                <w:div w:id="13872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89854">
      <w:bodyDiv w:val="1"/>
      <w:marLeft w:val="0"/>
      <w:marRight w:val="0"/>
      <w:marTop w:val="0"/>
      <w:marBottom w:val="0"/>
      <w:divBdr>
        <w:top w:val="none" w:sz="0" w:space="0" w:color="auto"/>
        <w:left w:val="none" w:sz="0" w:space="0" w:color="auto"/>
        <w:bottom w:val="none" w:sz="0" w:space="0" w:color="auto"/>
        <w:right w:val="none" w:sz="0" w:space="0" w:color="auto"/>
      </w:divBdr>
    </w:div>
    <w:div w:id="665090196">
      <w:bodyDiv w:val="1"/>
      <w:marLeft w:val="0"/>
      <w:marRight w:val="0"/>
      <w:marTop w:val="0"/>
      <w:marBottom w:val="0"/>
      <w:divBdr>
        <w:top w:val="none" w:sz="0" w:space="0" w:color="auto"/>
        <w:left w:val="none" w:sz="0" w:space="0" w:color="auto"/>
        <w:bottom w:val="none" w:sz="0" w:space="0" w:color="auto"/>
        <w:right w:val="none" w:sz="0" w:space="0" w:color="auto"/>
      </w:divBdr>
    </w:div>
    <w:div w:id="702369411">
      <w:bodyDiv w:val="1"/>
      <w:marLeft w:val="0"/>
      <w:marRight w:val="0"/>
      <w:marTop w:val="0"/>
      <w:marBottom w:val="0"/>
      <w:divBdr>
        <w:top w:val="none" w:sz="0" w:space="0" w:color="auto"/>
        <w:left w:val="none" w:sz="0" w:space="0" w:color="auto"/>
        <w:bottom w:val="none" w:sz="0" w:space="0" w:color="auto"/>
        <w:right w:val="none" w:sz="0" w:space="0" w:color="auto"/>
      </w:divBdr>
    </w:div>
    <w:div w:id="708649201">
      <w:bodyDiv w:val="1"/>
      <w:marLeft w:val="0"/>
      <w:marRight w:val="0"/>
      <w:marTop w:val="0"/>
      <w:marBottom w:val="0"/>
      <w:divBdr>
        <w:top w:val="none" w:sz="0" w:space="0" w:color="auto"/>
        <w:left w:val="none" w:sz="0" w:space="0" w:color="auto"/>
        <w:bottom w:val="none" w:sz="0" w:space="0" w:color="auto"/>
        <w:right w:val="none" w:sz="0" w:space="0" w:color="auto"/>
      </w:divBdr>
    </w:div>
    <w:div w:id="711458872">
      <w:bodyDiv w:val="1"/>
      <w:marLeft w:val="0"/>
      <w:marRight w:val="0"/>
      <w:marTop w:val="0"/>
      <w:marBottom w:val="0"/>
      <w:divBdr>
        <w:top w:val="none" w:sz="0" w:space="0" w:color="auto"/>
        <w:left w:val="none" w:sz="0" w:space="0" w:color="auto"/>
        <w:bottom w:val="none" w:sz="0" w:space="0" w:color="auto"/>
        <w:right w:val="none" w:sz="0" w:space="0" w:color="auto"/>
      </w:divBdr>
      <w:divsChild>
        <w:div w:id="1679578836">
          <w:marLeft w:val="0"/>
          <w:marRight w:val="0"/>
          <w:marTop w:val="0"/>
          <w:marBottom w:val="0"/>
          <w:divBdr>
            <w:top w:val="none" w:sz="0" w:space="0" w:color="auto"/>
            <w:left w:val="none" w:sz="0" w:space="0" w:color="auto"/>
            <w:bottom w:val="none" w:sz="0" w:space="0" w:color="auto"/>
            <w:right w:val="none" w:sz="0" w:space="0" w:color="auto"/>
          </w:divBdr>
          <w:divsChild>
            <w:div w:id="334307937">
              <w:marLeft w:val="0"/>
              <w:marRight w:val="0"/>
              <w:marTop w:val="0"/>
              <w:marBottom w:val="0"/>
              <w:divBdr>
                <w:top w:val="none" w:sz="0" w:space="0" w:color="auto"/>
                <w:left w:val="none" w:sz="0" w:space="0" w:color="auto"/>
                <w:bottom w:val="none" w:sz="0" w:space="0" w:color="auto"/>
                <w:right w:val="none" w:sz="0" w:space="0" w:color="auto"/>
              </w:divBdr>
              <w:divsChild>
                <w:div w:id="11003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727748">
      <w:bodyDiv w:val="1"/>
      <w:marLeft w:val="0"/>
      <w:marRight w:val="0"/>
      <w:marTop w:val="0"/>
      <w:marBottom w:val="0"/>
      <w:divBdr>
        <w:top w:val="none" w:sz="0" w:space="0" w:color="auto"/>
        <w:left w:val="none" w:sz="0" w:space="0" w:color="auto"/>
        <w:bottom w:val="none" w:sz="0" w:space="0" w:color="auto"/>
        <w:right w:val="none" w:sz="0" w:space="0" w:color="auto"/>
      </w:divBdr>
    </w:div>
    <w:div w:id="721056918">
      <w:bodyDiv w:val="1"/>
      <w:marLeft w:val="0"/>
      <w:marRight w:val="0"/>
      <w:marTop w:val="0"/>
      <w:marBottom w:val="0"/>
      <w:divBdr>
        <w:top w:val="none" w:sz="0" w:space="0" w:color="auto"/>
        <w:left w:val="none" w:sz="0" w:space="0" w:color="auto"/>
        <w:bottom w:val="none" w:sz="0" w:space="0" w:color="auto"/>
        <w:right w:val="none" w:sz="0" w:space="0" w:color="auto"/>
      </w:divBdr>
      <w:divsChild>
        <w:div w:id="525825881">
          <w:marLeft w:val="0"/>
          <w:marRight w:val="0"/>
          <w:marTop w:val="0"/>
          <w:marBottom w:val="0"/>
          <w:divBdr>
            <w:top w:val="none" w:sz="0" w:space="0" w:color="auto"/>
            <w:left w:val="none" w:sz="0" w:space="0" w:color="auto"/>
            <w:bottom w:val="none" w:sz="0" w:space="0" w:color="auto"/>
            <w:right w:val="none" w:sz="0" w:space="0" w:color="auto"/>
          </w:divBdr>
          <w:divsChild>
            <w:div w:id="1324774996">
              <w:marLeft w:val="0"/>
              <w:marRight w:val="0"/>
              <w:marTop w:val="0"/>
              <w:marBottom w:val="0"/>
              <w:divBdr>
                <w:top w:val="none" w:sz="0" w:space="0" w:color="auto"/>
                <w:left w:val="none" w:sz="0" w:space="0" w:color="auto"/>
                <w:bottom w:val="none" w:sz="0" w:space="0" w:color="auto"/>
                <w:right w:val="none" w:sz="0" w:space="0" w:color="auto"/>
              </w:divBdr>
              <w:divsChild>
                <w:div w:id="10419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8515">
      <w:bodyDiv w:val="1"/>
      <w:marLeft w:val="0"/>
      <w:marRight w:val="0"/>
      <w:marTop w:val="0"/>
      <w:marBottom w:val="0"/>
      <w:divBdr>
        <w:top w:val="none" w:sz="0" w:space="0" w:color="auto"/>
        <w:left w:val="none" w:sz="0" w:space="0" w:color="auto"/>
        <w:bottom w:val="none" w:sz="0" w:space="0" w:color="auto"/>
        <w:right w:val="none" w:sz="0" w:space="0" w:color="auto"/>
      </w:divBdr>
    </w:div>
    <w:div w:id="741560287">
      <w:bodyDiv w:val="1"/>
      <w:marLeft w:val="0"/>
      <w:marRight w:val="0"/>
      <w:marTop w:val="0"/>
      <w:marBottom w:val="0"/>
      <w:divBdr>
        <w:top w:val="none" w:sz="0" w:space="0" w:color="auto"/>
        <w:left w:val="none" w:sz="0" w:space="0" w:color="auto"/>
        <w:bottom w:val="none" w:sz="0" w:space="0" w:color="auto"/>
        <w:right w:val="none" w:sz="0" w:space="0" w:color="auto"/>
      </w:divBdr>
      <w:divsChild>
        <w:div w:id="990134197">
          <w:marLeft w:val="0"/>
          <w:marRight w:val="0"/>
          <w:marTop w:val="0"/>
          <w:marBottom w:val="0"/>
          <w:divBdr>
            <w:top w:val="none" w:sz="0" w:space="0" w:color="auto"/>
            <w:left w:val="none" w:sz="0" w:space="0" w:color="auto"/>
            <w:bottom w:val="none" w:sz="0" w:space="0" w:color="auto"/>
            <w:right w:val="none" w:sz="0" w:space="0" w:color="auto"/>
          </w:divBdr>
          <w:divsChild>
            <w:div w:id="806700979">
              <w:marLeft w:val="0"/>
              <w:marRight w:val="0"/>
              <w:marTop w:val="0"/>
              <w:marBottom w:val="0"/>
              <w:divBdr>
                <w:top w:val="none" w:sz="0" w:space="0" w:color="auto"/>
                <w:left w:val="none" w:sz="0" w:space="0" w:color="auto"/>
                <w:bottom w:val="none" w:sz="0" w:space="0" w:color="auto"/>
                <w:right w:val="none" w:sz="0" w:space="0" w:color="auto"/>
              </w:divBdr>
              <w:divsChild>
                <w:div w:id="11065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90761">
      <w:bodyDiv w:val="1"/>
      <w:marLeft w:val="0"/>
      <w:marRight w:val="0"/>
      <w:marTop w:val="0"/>
      <w:marBottom w:val="0"/>
      <w:divBdr>
        <w:top w:val="none" w:sz="0" w:space="0" w:color="auto"/>
        <w:left w:val="none" w:sz="0" w:space="0" w:color="auto"/>
        <w:bottom w:val="none" w:sz="0" w:space="0" w:color="auto"/>
        <w:right w:val="none" w:sz="0" w:space="0" w:color="auto"/>
      </w:divBdr>
    </w:div>
    <w:div w:id="804398734">
      <w:bodyDiv w:val="1"/>
      <w:marLeft w:val="0"/>
      <w:marRight w:val="0"/>
      <w:marTop w:val="0"/>
      <w:marBottom w:val="0"/>
      <w:divBdr>
        <w:top w:val="none" w:sz="0" w:space="0" w:color="auto"/>
        <w:left w:val="none" w:sz="0" w:space="0" w:color="auto"/>
        <w:bottom w:val="none" w:sz="0" w:space="0" w:color="auto"/>
        <w:right w:val="none" w:sz="0" w:space="0" w:color="auto"/>
      </w:divBdr>
    </w:div>
    <w:div w:id="812455182">
      <w:bodyDiv w:val="1"/>
      <w:marLeft w:val="0"/>
      <w:marRight w:val="0"/>
      <w:marTop w:val="0"/>
      <w:marBottom w:val="0"/>
      <w:divBdr>
        <w:top w:val="none" w:sz="0" w:space="0" w:color="auto"/>
        <w:left w:val="none" w:sz="0" w:space="0" w:color="auto"/>
        <w:bottom w:val="none" w:sz="0" w:space="0" w:color="auto"/>
        <w:right w:val="none" w:sz="0" w:space="0" w:color="auto"/>
      </w:divBdr>
    </w:div>
    <w:div w:id="823281239">
      <w:bodyDiv w:val="1"/>
      <w:marLeft w:val="0"/>
      <w:marRight w:val="0"/>
      <w:marTop w:val="0"/>
      <w:marBottom w:val="0"/>
      <w:divBdr>
        <w:top w:val="none" w:sz="0" w:space="0" w:color="auto"/>
        <w:left w:val="none" w:sz="0" w:space="0" w:color="auto"/>
        <w:bottom w:val="none" w:sz="0" w:space="0" w:color="auto"/>
        <w:right w:val="none" w:sz="0" w:space="0" w:color="auto"/>
      </w:divBdr>
      <w:divsChild>
        <w:div w:id="1903448278">
          <w:marLeft w:val="0"/>
          <w:marRight w:val="0"/>
          <w:marTop w:val="0"/>
          <w:marBottom w:val="0"/>
          <w:divBdr>
            <w:top w:val="none" w:sz="0" w:space="0" w:color="auto"/>
            <w:left w:val="none" w:sz="0" w:space="0" w:color="auto"/>
            <w:bottom w:val="none" w:sz="0" w:space="0" w:color="auto"/>
            <w:right w:val="none" w:sz="0" w:space="0" w:color="auto"/>
          </w:divBdr>
          <w:divsChild>
            <w:div w:id="2118059101">
              <w:marLeft w:val="0"/>
              <w:marRight w:val="0"/>
              <w:marTop w:val="0"/>
              <w:marBottom w:val="0"/>
              <w:divBdr>
                <w:top w:val="none" w:sz="0" w:space="0" w:color="auto"/>
                <w:left w:val="none" w:sz="0" w:space="0" w:color="auto"/>
                <w:bottom w:val="none" w:sz="0" w:space="0" w:color="auto"/>
                <w:right w:val="none" w:sz="0" w:space="0" w:color="auto"/>
              </w:divBdr>
              <w:divsChild>
                <w:div w:id="13862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8561">
      <w:bodyDiv w:val="1"/>
      <w:marLeft w:val="0"/>
      <w:marRight w:val="0"/>
      <w:marTop w:val="0"/>
      <w:marBottom w:val="0"/>
      <w:divBdr>
        <w:top w:val="none" w:sz="0" w:space="0" w:color="auto"/>
        <w:left w:val="none" w:sz="0" w:space="0" w:color="auto"/>
        <w:bottom w:val="none" w:sz="0" w:space="0" w:color="auto"/>
        <w:right w:val="none" w:sz="0" w:space="0" w:color="auto"/>
      </w:divBdr>
      <w:divsChild>
        <w:div w:id="1293706435">
          <w:marLeft w:val="0"/>
          <w:marRight w:val="0"/>
          <w:marTop w:val="0"/>
          <w:marBottom w:val="0"/>
          <w:divBdr>
            <w:top w:val="none" w:sz="0" w:space="0" w:color="auto"/>
            <w:left w:val="none" w:sz="0" w:space="0" w:color="auto"/>
            <w:bottom w:val="none" w:sz="0" w:space="0" w:color="auto"/>
            <w:right w:val="none" w:sz="0" w:space="0" w:color="auto"/>
          </w:divBdr>
          <w:divsChild>
            <w:div w:id="835222982">
              <w:marLeft w:val="0"/>
              <w:marRight w:val="0"/>
              <w:marTop w:val="0"/>
              <w:marBottom w:val="0"/>
              <w:divBdr>
                <w:top w:val="none" w:sz="0" w:space="0" w:color="auto"/>
                <w:left w:val="none" w:sz="0" w:space="0" w:color="auto"/>
                <w:bottom w:val="none" w:sz="0" w:space="0" w:color="auto"/>
                <w:right w:val="none" w:sz="0" w:space="0" w:color="auto"/>
              </w:divBdr>
              <w:divsChild>
                <w:div w:id="187538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9417">
      <w:bodyDiv w:val="1"/>
      <w:marLeft w:val="0"/>
      <w:marRight w:val="0"/>
      <w:marTop w:val="0"/>
      <w:marBottom w:val="0"/>
      <w:divBdr>
        <w:top w:val="none" w:sz="0" w:space="0" w:color="auto"/>
        <w:left w:val="none" w:sz="0" w:space="0" w:color="auto"/>
        <w:bottom w:val="none" w:sz="0" w:space="0" w:color="auto"/>
        <w:right w:val="none" w:sz="0" w:space="0" w:color="auto"/>
      </w:divBdr>
    </w:div>
    <w:div w:id="887839045">
      <w:bodyDiv w:val="1"/>
      <w:marLeft w:val="0"/>
      <w:marRight w:val="0"/>
      <w:marTop w:val="0"/>
      <w:marBottom w:val="0"/>
      <w:divBdr>
        <w:top w:val="none" w:sz="0" w:space="0" w:color="auto"/>
        <w:left w:val="none" w:sz="0" w:space="0" w:color="auto"/>
        <w:bottom w:val="none" w:sz="0" w:space="0" w:color="auto"/>
        <w:right w:val="none" w:sz="0" w:space="0" w:color="auto"/>
      </w:divBdr>
    </w:div>
    <w:div w:id="908920874">
      <w:bodyDiv w:val="1"/>
      <w:marLeft w:val="0"/>
      <w:marRight w:val="0"/>
      <w:marTop w:val="0"/>
      <w:marBottom w:val="0"/>
      <w:divBdr>
        <w:top w:val="none" w:sz="0" w:space="0" w:color="auto"/>
        <w:left w:val="none" w:sz="0" w:space="0" w:color="auto"/>
        <w:bottom w:val="none" w:sz="0" w:space="0" w:color="auto"/>
        <w:right w:val="none" w:sz="0" w:space="0" w:color="auto"/>
      </w:divBdr>
    </w:div>
    <w:div w:id="929704286">
      <w:bodyDiv w:val="1"/>
      <w:marLeft w:val="0"/>
      <w:marRight w:val="0"/>
      <w:marTop w:val="0"/>
      <w:marBottom w:val="0"/>
      <w:divBdr>
        <w:top w:val="none" w:sz="0" w:space="0" w:color="auto"/>
        <w:left w:val="none" w:sz="0" w:space="0" w:color="auto"/>
        <w:bottom w:val="none" w:sz="0" w:space="0" w:color="auto"/>
        <w:right w:val="none" w:sz="0" w:space="0" w:color="auto"/>
      </w:divBdr>
      <w:divsChild>
        <w:div w:id="1292252822">
          <w:marLeft w:val="360"/>
          <w:marRight w:val="0"/>
          <w:marTop w:val="200"/>
          <w:marBottom w:val="0"/>
          <w:divBdr>
            <w:top w:val="none" w:sz="0" w:space="0" w:color="auto"/>
            <w:left w:val="none" w:sz="0" w:space="0" w:color="auto"/>
            <w:bottom w:val="none" w:sz="0" w:space="0" w:color="auto"/>
            <w:right w:val="none" w:sz="0" w:space="0" w:color="auto"/>
          </w:divBdr>
        </w:div>
      </w:divsChild>
    </w:div>
    <w:div w:id="951593021">
      <w:bodyDiv w:val="1"/>
      <w:marLeft w:val="0"/>
      <w:marRight w:val="0"/>
      <w:marTop w:val="0"/>
      <w:marBottom w:val="0"/>
      <w:divBdr>
        <w:top w:val="none" w:sz="0" w:space="0" w:color="auto"/>
        <w:left w:val="none" w:sz="0" w:space="0" w:color="auto"/>
        <w:bottom w:val="none" w:sz="0" w:space="0" w:color="auto"/>
        <w:right w:val="none" w:sz="0" w:space="0" w:color="auto"/>
      </w:divBdr>
    </w:div>
    <w:div w:id="1009254604">
      <w:bodyDiv w:val="1"/>
      <w:marLeft w:val="0"/>
      <w:marRight w:val="0"/>
      <w:marTop w:val="0"/>
      <w:marBottom w:val="0"/>
      <w:divBdr>
        <w:top w:val="none" w:sz="0" w:space="0" w:color="auto"/>
        <w:left w:val="none" w:sz="0" w:space="0" w:color="auto"/>
        <w:bottom w:val="none" w:sz="0" w:space="0" w:color="auto"/>
        <w:right w:val="none" w:sz="0" w:space="0" w:color="auto"/>
      </w:divBdr>
    </w:div>
    <w:div w:id="1056589140">
      <w:bodyDiv w:val="1"/>
      <w:marLeft w:val="0"/>
      <w:marRight w:val="0"/>
      <w:marTop w:val="0"/>
      <w:marBottom w:val="0"/>
      <w:divBdr>
        <w:top w:val="none" w:sz="0" w:space="0" w:color="auto"/>
        <w:left w:val="none" w:sz="0" w:space="0" w:color="auto"/>
        <w:bottom w:val="none" w:sz="0" w:space="0" w:color="auto"/>
        <w:right w:val="none" w:sz="0" w:space="0" w:color="auto"/>
      </w:divBdr>
      <w:divsChild>
        <w:div w:id="255402575">
          <w:marLeft w:val="0"/>
          <w:marRight w:val="0"/>
          <w:marTop w:val="0"/>
          <w:marBottom w:val="0"/>
          <w:divBdr>
            <w:top w:val="none" w:sz="0" w:space="0" w:color="auto"/>
            <w:left w:val="none" w:sz="0" w:space="0" w:color="auto"/>
            <w:bottom w:val="none" w:sz="0" w:space="0" w:color="auto"/>
            <w:right w:val="none" w:sz="0" w:space="0" w:color="auto"/>
          </w:divBdr>
        </w:div>
      </w:divsChild>
    </w:div>
    <w:div w:id="1065109714">
      <w:bodyDiv w:val="1"/>
      <w:marLeft w:val="0"/>
      <w:marRight w:val="0"/>
      <w:marTop w:val="0"/>
      <w:marBottom w:val="0"/>
      <w:divBdr>
        <w:top w:val="none" w:sz="0" w:space="0" w:color="auto"/>
        <w:left w:val="none" w:sz="0" w:space="0" w:color="auto"/>
        <w:bottom w:val="none" w:sz="0" w:space="0" w:color="auto"/>
        <w:right w:val="none" w:sz="0" w:space="0" w:color="auto"/>
      </w:divBdr>
    </w:div>
    <w:div w:id="1070538362">
      <w:bodyDiv w:val="1"/>
      <w:marLeft w:val="0"/>
      <w:marRight w:val="0"/>
      <w:marTop w:val="0"/>
      <w:marBottom w:val="0"/>
      <w:divBdr>
        <w:top w:val="none" w:sz="0" w:space="0" w:color="auto"/>
        <w:left w:val="none" w:sz="0" w:space="0" w:color="auto"/>
        <w:bottom w:val="none" w:sz="0" w:space="0" w:color="auto"/>
        <w:right w:val="none" w:sz="0" w:space="0" w:color="auto"/>
      </w:divBdr>
    </w:div>
    <w:div w:id="1081759115">
      <w:bodyDiv w:val="1"/>
      <w:marLeft w:val="0"/>
      <w:marRight w:val="0"/>
      <w:marTop w:val="0"/>
      <w:marBottom w:val="0"/>
      <w:divBdr>
        <w:top w:val="none" w:sz="0" w:space="0" w:color="auto"/>
        <w:left w:val="none" w:sz="0" w:space="0" w:color="auto"/>
        <w:bottom w:val="none" w:sz="0" w:space="0" w:color="auto"/>
        <w:right w:val="none" w:sz="0" w:space="0" w:color="auto"/>
      </w:divBdr>
    </w:div>
    <w:div w:id="1104153776">
      <w:bodyDiv w:val="1"/>
      <w:marLeft w:val="0"/>
      <w:marRight w:val="0"/>
      <w:marTop w:val="0"/>
      <w:marBottom w:val="0"/>
      <w:divBdr>
        <w:top w:val="none" w:sz="0" w:space="0" w:color="auto"/>
        <w:left w:val="none" w:sz="0" w:space="0" w:color="auto"/>
        <w:bottom w:val="none" w:sz="0" w:space="0" w:color="auto"/>
        <w:right w:val="none" w:sz="0" w:space="0" w:color="auto"/>
      </w:divBdr>
      <w:divsChild>
        <w:div w:id="1702512873">
          <w:marLeft w:val="0"/>
          <w:marRight w:val="0"/>
          <w:marTop w:val="0"/>
          <w:marBottom w:val="0"/>
          <w:divBdr>
            <w:top w:val="none" w:sz="0" w:space="0" w:color="auto"/>
            <w:left w:val="none" w:sz="0" w:space="0" w:color="auto"/>
            <w:bottom w:val="none" w:sz="0" w:space="0" w:color="auto"/>
            <w:right w:val="none" w:sz="0" w:space="0" w:color="auto"/>
          </w:divBdr>
          <w:divsChild>
            <w:div w:id="1754163190">
              <w:marLeft w:val="0"/>
              <w:marRight w:val="0"/>
              <w:marTop w:val="0"/>
              <w:marBottom w:val="0"/>
              <w:divBdr>
                <w:top w:val="none" w:sz="0" w:space="0" w:color="auto"/>
                <w:left w:val="none" w:sz="0" w:space="0" w:color="auto"/>
                <w:bottom w:val="none" w:sz="0" w:space="0" w:color="auto"/>
                <w:right w:val="none" w:sz="0" w:space="0" w:color="auto"/>
              </w:divBdr>
              <w:divsChild>
                <w:div w:id="515273832">
                  <w:marLeft w:val="0"/>
                  <w:marRight w:val="0"/>
                  <w:marTop w:val="0"/>
                  <w:marBottom w:val="0"/>
                  <w:divBdr>
                    <w:top w:val="none" w:sz="0" w:space="0" w:color="auto"/>
                    <w:left w:val="none" w:sz="0" w:space="0" w:color="auto"/>
                    <w:bottom w:val="none" w:sz="0" w:space="0" w:color="auto"/>
                    <w:right w:val="none" w:sz="0" w:space="0" w:color="auto"/>
                  </w:divBdr>
                  <w:divsChild>
                    <w:div w:id="17346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571546">
      <w:bodyDiv w:val="1"/>
      <w:marLeft w:val="0"/>
      <w:marRight w:val="0"/>
      <w:marTop w:val="0"/>
      <w:marBottom w:val="0"/>
      <w:divBdr>
        <w:top w:val="none" w:sz="0" w:space="0" w:color="auto"/>
        <w:left w:val="none" w:sz="0" w:space="0" w:color="auto"/>
        <w:bottom w:val="none" w:sz="0" w:space="0" w:color="auto"/>
        <w:right w:val="none" w:sz="0" w:space="0" w:color="auto"/>
      </w:divBdr>
    </w:div>
    <w:div w:id="1168252670">
      <w:bodyDiv w:val="1"/>
      <w:marLeft w:val="0"/>
      <w:marRight w:val="0"/>
      <w:marTop w:val="0"/>
      <w:marBottom w:val="0"/>
      <w:divBdr>
        <w:top w:val="none" w:sz="0" w:space="0" w:color="auto"/>
        <w:left w:val="none" w:sz="0" w:space="0" w:color="auto"/>
        <w:bottom w:val="none" w:sz="0" w:space="0" w:color="auto"/>
        <w:right w:val="none" w:sz="0" w:space="0" w:color="auto"/>
      </w:divBdr>
    </w:div>
    <w:div w:id="1182932162">
      <w:bodyDiv w:val="1"/>
      <w:marLeft w:val="0"/>
      <w:marRight w:val="0"/>
      <w:marTop w:val="0"/>
      <w:marBottom w:val="0"/>
      <w:divBdr>
        <w:top w:val="none" w:sz="0" w:space="0" w:color="auto"/>
        <w:left w:val="none" w:sz="0" w:space="0" w:color="auto"/>
        <w:bottom w:val="none" w:sz="0" w:space="0" w:color="auto"/>
        <w:right w:val="none" w:sz="0" w:space="0" w:color="auto"/>
      </w:divBdr>
    </w:div>
    <w:div w:id="1189366348">
      <w:bodyDiv w:val="1"/>
      <w:marLeft w:val="0"/>
      <w:marRight w:val="0"/>
      <w:marTop w:val="0"/>
      <w:marBottom w:val="0"/>
      <w:divBdr>
        <w:top w:val="none" w:sz="0" w:space="0" w:color="auto"/>
        <w:left w:val="none" w:sz="0" w:space="0" w:color="auto"/>
        <w:bottom w:val="none" w:sz="0" w:space="0" w:color="auto"/>
        <w:right w:val="none" w:sz="0" w:space="0" w:color="auto"/>
      </w:divBdr>
      <w:divsChild>
        <w:div w:id="1470905430">
          <w:marLeft w:val="0"/>
          <w:marRight w:val="0"/>
          <w:marTop w:val="0"/>
          <w:marBottom w:val="0"/>
          <w:divBdr>
            <w:top w:val="none" w:sz="0" w:space="0" w:color="auto"/>
            <w:left w:val="none" w:sz="0" w:space="0" w:color="auto"/>
            <w:bottom w:val="none" w:sz="0" w:space="0" w:color="auto"/>
            <w:right w:val="none" w:sz="0" w:space="0" w:color="auto"/>
          </w:divBdr>
          <w:divsChild>
            <w:div w:id="324171323">
              <w:marLeft w:val="0"/>
              <w:marRight w:val="0"/>
              <w:marTop w:val="0"/>
              <w:marBottom w:val="0"/>
              <w:divBdr>
                <w:top w:val="none" w:sz="0" w:space="0" w:color="auto"/>
                <w:left w:val="none" w:sz="0" w:space="0" w:color="auto"/>
                <w:bottom w:val="none" w:sz="0" w:space="0" w:color="auto"/>
                <w:right w:val="none" w:sz="0" w:space="0" w:color="auto"/>
              </w:divBdr>
              <w:divsChild>
                <w:div w:id="8338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2277">
      <w:bodyDiv w:val="1"/>
      <w:marLeft w:val="0"/>
      <w:marRight w:val="0"/>
      <w:marTop w:val="0"/>
      <w:marBottom w:val="0"/>
      <w:divBdr>
        <w:top w:val="none" w:sz="0" w:space="0" w:color="auto"/>
        <w:left w:val="none" w:sz="0" w:space="0" w:color="auto"/>
        <w:bottom w:val="none" w:sz="0" w:space="0" w:color="auto"/>
        <w:right w:val="none" w:sz="0" w:space="0" w:color="auto"/>
      </w:divBdr>
    </w:div>
    <w:div w:id="1194926201">
      <w:bodyDiv w:val="1"/>
      <w:marLeft w:val="0"/>
      <w:marRight w:val="0"/>
      <w:marTop w:val="0"/>
      <w:marBottom w:val="0"/>
      <w:divBdr>
        <w:top w:val="none" w:sz="0" w:space="0" w:color="auto"/>
        <w:left w:val="none" w:sz="0" w:space="0" w:color="auto"/>
        <w:bottom w:val="none" w:sz="0" w:space="0" w:color="auto"/>
        <w:right w:val="none" w:sz="0" w:space="0" w:color="auto"/>
      </w:divBdr>
      <w:divsChild>
        <w:div w:id="1651472317">
          <w:marLeft w:val="0"/>
          <w:marRight w:val="0"/>
          <w:marTop w:val="0"/>
          <w:marBottom w:val="0"/>
          <w:divBdr>
            <w:top w:val="none" w:sz="0" w:space="0" w:color="auto"/>
            <w:left w:val="none" w:sz="0" w:space="0" w:color="auto"/>
            <w:bottom w:val="none" w:sz="0" w:space="0" w:color="auto"/>
            <w:right w:val="none" w:sz="0" w:space="0" w:color="auto"/>
          </w:divBdr>
          <w:divsChild>
            <w:div w:id="1135831710">
              <w:marLeft w:val="0"/>
              <w:marRight w:val="0"/>
              <w:marTop w:val="0"/>
              <w:marBottom w:val="0"/>
              <w:divBdr>
                <w:top w:val="none" w:sz="0" w:space="0" w:color="auto"/>
                <w:left w:val="none" w:sz="0" w:space="0" w:color="auto"/>
                <w:bottom w:val="none" w:sz="0" w:space="0" w:color="auto"/>
                <w:right w:val="none" w:sz="0" w:space="0" w:color="auto"/>
              </w:divBdr>
              <w:divsChild>
                <w:div w:id="4100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99585">
      <w:bodyDiv w:val="1"/>
      <w:marLeft w:val="0"/>
      <w:marRight w:val="0"/>
      <w:marTop w:val="0"/>
      <w:marBottom w:val="0"/>
      <w:divBdr>
        <w:top w:val="none" w:sz="0" w:space="0" w:color="auto"/>
        <w:left w:val="none" w:sz="0" w:space="0" w:color="auto"/>
        <w:bottom w:val="none" w:sz="0" w:space="0" w:color="auto"/>
        <w:right w:val="none" w:sz="0" w:space="0" w:color="auto"/>
      </w:divBdr>
      <w:divsChild>
        <w:div w:id="1031611717">
          <w:marLeft w:val="0"/>
          <w:marRight w:val="0"/>
          <w:marTop w:val="0"/>
          <w:marBottom w:val="0"/>
          <w:divBdr>
            <w:top w:val="none" w:sz="0" w:space="0" w:color="auto"/>
            <w:left w:val="none" w:sz="0" w:space="0" w:color="auto"/>
            <w:bottom w:val="none" w:sz="0" w:space="0" w:color="auto"/>
            <w:right w:val="none" w:sz="0" w:space="0" w:color="auto"/>
          </w:divBdr>
          <w:divsChild>
            <w:div w:id="1847552105">
              <w:marLeft w:val="0"/>
              <w:marRight w:val="0"/>
              <w:marTop w:val="0"/>
              <w:marBottom w:val="0"/>
              <w:divBdr>
                <w:top w:val="none" w:sz="0" w:space="0" w:color="auto"/>
                <w:left w:val="none" w:sz="0" w:space="0" w:color="auto"/>
                <w:bottom w:val="none" w:sz="0" w:space="0" w:color="auto"/>
                <w:right w:val="none" w:sz="0" w:space="0" w:color="auto"/>
              </w:divBdr>
              <w:divsChild>
                <w:div w:id="21089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99699">
      <w:bodyDiv w:val="1"/>
      <w:marLeft w:val="0"/>
      <w:marRight w:val="0"/>
      <w:marTop w:val="0"/>
      <w:marBottom w:val="0"/>
      <w:divBdr>
        <w:top w:val="none" w:sz="0" w:space="0" w:color="auto"/>
        <w:left w:val="none" w:sz="0" w:space="0" w:color="auto"/>
        <w:bottom w:val="none" w:sz="0" w:space="0" w:color="auto"/>
        <w:right w:val="none" w:sz="0" w:space="0" w:color="auto"/>
      </w:divBdr>
    </w:div>
    <w:div w:id="1254558205">
      <w:bodyDiv w:val="1"/>
      <w:marLeft w:val="0"/>
      <w:marRight w:val="0"/>
      <w:marTop w:val="0"/>
      <w:marBottom w:val="0"/>
      <w:divBdr>
        <w:top w:val="none" w:sz="0" w:space="0" w:color="auto"/>
        <w:left w:val="none" w:sz="0" w:space="0" w:color="auto"/>
        <w:bottom w:val="none" w:sz="0" w:space="0" w:color="auto"/>
        <w:right w:val="none" w:sz="0" w:space="0" w:color="auto"/>
      </w:divBdr>
    </w:div>
    <w:div w:id="1261793608">
      <w:bodyDiv w:val="1"/>
      <w:marLeft w:val="0"/>
      <w:marRight w:val="0"/>
      <w:marTop w:val="0"/>
      <w:marBottom w:val="0"/>
      <w:divBdr>
        <w:top w:val="none" w:sz="0" w:space="0" w:color="auto"/>
        <w:left w:val="none" w:sz="0" w:space="0" w:color="auto"/>
        <w:bottom w:val="none" w:sz="0" w:space="0" w:color="auto"/>
        <w:right w:val="none" w:sz="0" w:space="0" w:color="auto"/>
      </w:divBdr>
    </w:div>
    <w:div w:id="1278366953">
      <w:bodyDiv w:val="1"/>
      <w:marLeft w:val="0"/>
      <w:marRight w:val="0"/>
      <w:marTop w:val="0"/>
      <w:marBottom w:val="0"/>
      <w:divBdr>
        <w:top w:val="none" w:sz="0" w:space="0" w:color="auto"/>
        <w:left w:val="none" w:sz="0" w:space="0" w:color="auto"/>
        <w:bottom w:val="none" w:sz="0" w:space="0" w:color="auto"/>
        <w:right w:val="none" w:sz="0" w:space="0" w:color="auto"/>
      </w:divBdr>
      <w:divsChild>
        <w:div w:id="1664121910">
          <w:marLeft w:val="0"/>
          <w:marRight w:val="0"/>
          <w:marTop w:val="0"/>
          <w:marBottom w:val="0"/>
          <w:divBdr>
            <w:top w:val="none" w:sz="0" w:space="0" w:color="auto"/>
            <w:left w:val="none" w:sz="0" w:space="0" w:color="auto"/>
            <w:bottom w:val="none" w:sz="0" w:space="0" w:color="auto"/>
            <w:right w:val="none" w:sz="0" w:space="0" w:color="auto"/>
          </w:divBdr>
          <w:divsChild>
            <w:div w:id="854153675">
              <w:marLeft w:val="0"/>
              <w:marRight w:val="0"/>
              <w:marTop w:val="0"/>
              <w:marBottom w:val="0"/>
              <w:divBdr>
                <w:top w:val="none" w:sz="0" w:space="0" w:color="auto"/>
                <w:left w:val="none" w:sz="0" w:space="0" w:color="auto"/>
                <w:bottom w:val="none" w:sz="0" w:space="0" w:color="auto"/>
                <w:right w:val="none" w:sz="0" w:space="0" w:color="auto"/>
              </w:divBdr>
              <w:divsChild>
                <w:div w:id="13961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11509">
      <w:bodyDiv w:val="1"/>
      <w:marLeft w:val="0"/>
      <w:marRight w:val="0"/>
      <w:marTop w:val="0"/>
      <w:marBottom w:val="0"/>
      <w:divBdr>
        <w:top w:val="none" w:sz="0" w:space="0" w:color="auto"/>
        <w:left w:val="none" w:sz="0" w:space="0" w:color="auto"/>
        <w:bottom w:val="none" w:sz="0" w:space="0" w:color="auto"/>
        <w:right w:val="none" w:sz="0" w:space="0" w:color="auto"/>
      </w:divBdr>
      <w:divsChild>
        <w:div w:id="1729305894">
          <w:marLeft w:val="0"/>
          <w:marRight w:val="0"/>
          <w:marTop w:val="0"/>
          <w:marBottom w:val="0"/>
          <w:divBdr>
            <w:top w:val="none" w:sz="0" w:space="0" w:color="auto"/>
            <w:left w:val="none" w:sz="0" w:space="0" w:color="auto"/>
            <w:bottom w:val="none" w:sz="0" w:space="0" w:color="auto"/>
            <w:right w:val="none" w:sz="0" w:space="0" w:color="auto"/>
          </w:divBdr>
          <w:divsChild>
            <w:div w:id="1837454765">
              <w:marLeft w:val="0"/>
              <w:marRight w:val="0"/>
              <w:marTop w:val="0"/>
              <w:marBottom w:val="0"/>
              <w:divBdr>
                <w:top w:val="none" w:sz="0" w:space="0" w:color="auto"/>
                <w:left w:val="none" w:sz="0" w:space="0" w:color="auto"/>
                <w:bottom w:val="none" w:sz="0" w:space="0" w:color="auto"/>
                <w:right w:val="none" w:sz="0" w:space="0" w:color="auto"/>
              </w:divBdr>
              <w:divsChild>
                <w:div w:id="162530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2691">
      <w:bodyDiv w:val="1"/>
      <w:marLeft w:val="0"/>
      <w:marRight w:val="0"/>
      <w:marTop w:val="0"/>
      <w:marBottom w:val="0"/>
      <w:divBdr>
        <w:top w:val="none" w:sz="0" w:space="0" w:color="auto"/>
        <w:left w:val="none" w:sz="0" w:space="0" w:color="auto"/>
        <w:bottom w:val="none" w:sz="0" w:space="0" w:color="auto"/>
        <w:right w:val="none" w:sz="0" w:space="0" w:color="auto"/>
      </w:divBdr>
    </w:div>
    <w:div w:id="1371953827">
      <w:bodyDiv w:val="1"/>
      <w:marLeft w:val="0"/>
      <w:marRight w:val="0"/>
      <w:marTop w:val="0"/>
      <w:marBottom w:val="0"/>
      <w:divBdr>
        <w:top w:val="none" w:sz="0" w:space="0" w:color="auto"/>
        <w:left w:val="none" w:sz="0" w:space="0" w:color="auto"/>
        <w:bottom w:val="none" w:sz="0" w:space="0" w:color="auto"/>
        <w:right w:val="none" w:sz="0" w:space="0" w:color="auto"/>
      </w:divBdr>
    </w:div>
    <w:div w:id="1413433008">
      <w:bodyDiv w:val="1"/>
      <w:marLeft w:val="0"/>
      <w:marRight w:val="0"/>
      <w:marTop w:val="0"/>
      <w:marBottom w:val="0"/>
      <w:divBdr>
        <w:top w:val="none" w:sz="0" w:space="0" w:color="auto"/>
        <w:left w:val="none" w:sz="0" w:space="0" w:color="auto"/>
        <w:bottom w:val="none" w:sz="0" w:space="0" w:color="auto"/>
        <w:right w:val="none" w:sz="0" w:space="0" w:color="auto"/>
      </w:divBdr>
    </w:div>
    <w:div w:id="1417554707">
      <w:bodyDiv w:val="1"/>
      <w:marLeft w:val="0"/>
      <w:marRight w:val="0"/>
      <w:marTop w:val="0"/>
      <w:marBottom w:val="0"/>
      <w:divBdr>
        <w:top w:val="none" w:sz="0" w:space="0" w:color="auto"/>
        <w:left w:val="none" w:sz="0" w:space="0" w:color="auto"/>
        <w:bottom w:val="none" w:sz="0" w:space="0" w:color="auto"/>
        <w:right w:val="none" w:sz="0" w:space="0" w:color="auto"/>
      </w:divBdr>
    </w:div>
    <w:div w:id="1417748121">
      <w:bodyDiv w:val="1"/>
      <w:marLeft w:val="0"/>
      <w:marRight w:val="0"/>
      <w:marTop w:val="0"/>
      <w:marBottom w:val="0"/>
      <w:divBdr>
        <w:top w:val="none" w:sz="0" w:space="0" w:color="auto"/>
        <w:left w:val="none" w:sz="0" w:space="0" w:color="auto"/>
        <w:bottom w:val="none" w:sz="0" w:space="0" w:color="auto"/>
        <w:right w:val="none" w:sz="0" w:space="0" w:color="auto"/>
      </w:divBdr>
      <w:divsChild>
        <w:div w:id="579406360">
          <w:marLeft w:val="0"/>
          <w:marRight w:val="0"/>
          <w:marTop w:val="0"/>
          <w:marBottom w:val="0"/>
          <w:divBdr>
            <w:top w:val="none" w:sz="0" w:space="0" w:color="auto"/>
            <w:left w:val="none" w:sz="0" w:space="0" w:color="auto"/>
            <w:bottom w:val="none" w:sz="0" w:space="0" w:color="auto"/>
            <w:right w:val="none" w:sz="0" w:space="0" w:color="auto"/>
          </w:divBdr>
          <w:divsChild>
            <w:div w:id="2030376192">
              <w:marLeft w:val="0"/>
              <w:marRight w:val="0"/>
              <w:marTop w:val="0"/>
              <w:marBottom w:val="0"/>
              <w:divBdr>
                <w:top w:val="none" w:sz="0" w:space="0" w:color="auto"/>
                <w:left w:val="none" w:sz="0" w:space="0" w:color="auto"/>
                <w:bottom w:val="none" w:sz="0" w:space="0" w:color="auto"/>
                <w:right w:val="none" w:sz="0" w:space="0" w:color="auto"/>
              </w:divBdr>
              <w:divsChild>
                <w:div w:id="73396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5730">
      <w:bodyDiv w:val="1"/>
      <w:marLeft w:val="0"/>
      <w:marRight w:val="0"/>
      <w:marTop w:val="0"/>
      <w:marBottom w:val="0"/>
      <w:divBdr>
        <w:top w:val="none" w:sz="0" w:space="0" w:color="auto"/>
        <w:left w:val="none" w:sz="0" w:space="0" w:color="auto"/>
        <w:bottom w:val="none" w:sz="0" w:space="0" w:color="auto"/>
        <w:right w:val="none" w:sz="0" w:space="0" w:color="auto"/>
      </w:divBdr>
    </w:div>
    <w:div w:id="1500539855">
      <w:bodyDiv w:val="1"/>
      <w:marLeft w:val="0"/>
      <w:marRight w:val="0"/>
      <w:marTop w:val="0"/>
      <w:marBottom w:val="0"/>
      <w:divBdr>
        <w:top w:val="none" w:sz="0" w:space="0" w:color="auto"/>
        <w:left w:val="none" w:sz="0" w:space="0" w:color="auto"/>
        <w:bottom w:val="none" w:sz="0" w:space="0" w:color="auto"/>
        <w:right w:val="none" w:sz="0" w:space="0" w:color="auto"/>
      </w:divBdr>
    </w:div>
    <w:div w:id="1585259940">
      <w:bodyDiv w:val="1"/>
      <w:marLeft w:val="0"/>
      <w:marRight w:val="0"/>
      <w:marTop w:val="0"/>
      <w:marBottom w:val="0"/>
      <w:divBdr>
        <w:top w:val="none" w:sz="0" w:space="0" w:color="auto"/>
        <w:left w:val="none" w:sz="0" w:space="0" w:color="auto"/>
        <w:bottom w:val="none" w:sz="0" w:space="0" w:color="auto"/>
        <w:right w:val="none" w:sz="0" w:space="0" w:color="auto"/>
      </w:divBdr>
    </w:div>
    <w:div w:id="1586457138">
      <w:bodyDiv w:val="1"/>
      <w:marLeft w:val="0"/>
      <w:marRight w:val="0"/>
      <w:marTop w:val="0"/>
      <w:marBottom w:val="0"/>
      <w:divBdr>
        <w:top w:val="none" w:sz="0" w:space="0" w:color="auto"/>
        <w:left w:val="none" w:sz="0" w:space="0" w:color="auto"/>
        <w:bottom w:val="none" w:sz="0" w:space="0" w:color="auto"/>
        <w:right w:val="none" w:sz="0" w:space="0" w:color="auto"/>
      </w:divBdr>
    </w:div>
    <w:div w:id="1661495150">
      <w:bodyDiv w:val="1"/>
      <w:marLeft w:val="0"/>
      <w:marRight w:val="0"/>
      <w:marTop w:val="0"/>
      <w:marBottom w:val="0"/>
      <w:divBdr>
        <w:top w:val="none" w:sz="0" w:space="0" w:color="auto"/>
        <w:left w:val="none" w:sz="0" w:space="0" w:color="auto"/>
        <w:bottom w:val="none" w:sz="0" w:space="0" w:color="auto"/>
        <w:right w:val="none" w:sz="0" w:space="0" w:color="auto"/>
      </w:divBdr>
      <w:divsChild>
        <w:div w:id="1666517819">
          <w:marLeft w:val="0"/>
          <w:marRight w:val="0"/>
          <w:marTop w:val="0"/>
          <w:marBottom w:val="150"/>
          <w:divBdr>
            <w:top w:val="none" w:sz="0" w:space="0" w:color="auto"/>
            <w:left w:val="none" w:sz="0" w:space="0" w:color="auto"/>
            <w:bottom w:val="none" w:sz="0" w:space="0" w:color="auto"/>
            <w:right w:val="none" w:sz="0" w:space="0" w:color="auto"/>
          </w:divBdr>
        </w:div>
        <w:div w:id="1334801305">
          <w:marLeft w:val="0"/>
          <w:marRight w:val="0"/>
          <w:marTop w:val="0"/>
          <w:marBottom w:val="120"/>
          <w:divBdr>
            <w:top w:val="none" w:sz="0" w:space="0" w:color="auto"/>
            <w:left w:val="none" w:sz="0" w:space="0" w:color="auto"/>
            <w:bottom w:val="none" w:sz="0" w:space="0" w:color="auto"/>
            <w:right w:val="none" w:sz="0" w:space="0" w:color="auto"/>
          </w:divBdr>
        </w:div>
      </w:divsChild>
    </w:div>
    <w:div w:id="1663463495">
      <w:bodyDiv w:val="1"/>
      <w:marLeft w:val="0"/>
      <w:marRight w:val="0"/>
      <w:marTop w:val="0"/>
      <w:marBottom w:val="0"/>
      <w:divBdr>
        <w:top w:val="none" w:sz="0" w:space="0" w:color="auto"/>
        <w:left w:val="none" w:sz="0" w:space="0" w:color="auto"/>
        <w:bottom w:val="none" w:sz="0" w:space="0" w:color="auto"/>
        <w:right w:val="none" w:sz="0" w:space="0" w:color="auto"/>
      </w:divBdr>
    </w:div>
    <w:div w:id="1669559817">
      <w:bodyDiv w:val="1"/>
      <w:marLeft w:val="0"/>
      <w:marRight w:val="0"/>
      <w:marTop w:val="0"/>
      <w:marBottom w:val="0"/>
      <w:divBdr>
        <w:top w:val="none" w:sz="0" w:space="0" w:color="auto"/>
        <w:left w:val="none" w:sz="0" w:space="0" w:color="auto"/>
        <w:bottom w:val="none" w:sz="0" w:space="0" w:color="auto"/>
        <w:right w:val="none" w:sz="0" w:space="0" w:color="auto"/>
      </w:divBdr>
    </w:div>
    <w:div w:id="1683822762">
      <w:bodyDiv w:val="1"/>
      <w:marLeft w:val="0"/>
      <w:marRight w:val="0"/>
      <w:marTop w:val="0"/>
      <w:marBottom w:val="0"/>
      <w:divBdr>
        <w:top w:val="none" w:sz="0" w:space="0" w:color="auto"/>
        <w:left w:val="none" w:sz="0" w:space="0" w:color="auto"/>
        <w:bottom w:val="none" w:sz="0" w:space="0" w:color="auto"/>
        <w:right w:val="none" w:sz="0" w:space="0" w:color="auto"/>
      </w:divBdr>
      <w:divsChild>
        <w:div w:id="1513378934">
          <w:marLeft w:val="0"/>
          <w:marRight w:val="0"/>
          <w:marTop w:val="0"/>
          <w:marBottom w:val="0"/>
          <w:divBdr>
            <w:top w:val="none" w:sz="0" w:space="0" w:color="auto"/>
            <w:left w:val="none" w:sz="0" w:space="0" w:color="auto"/>
            <w:bottom w:val="none" w:sz="0" w:space="0" w:color="auto"/>
            <w:right w:val="none" w:sz="0" w:space="0" w:color="auto"/>
          </w:divBdr>
          <w:divsChild>
            <w:div w:id="891767372">
              <w:marLeft w:val="0"/>
              <w:marRight w:val="0"/>
              <w:marTop w:val="0"/>
              <w:marBottom w:val="0"/>
              <w:divBdr>
                <w:top w:val="none" w:sz="0" w:space="0" w:color="auto"/>
                <w:left w:val="none" w:sz="0" w:space="0" w:color="auto"/>
                <w:bottom w:val="none" w:sz="0" w:space="0" w:color="auto"/>
                <w:right w:val="none" w:sz="0" w:space="0" w:color="auto"/>
              </w:divBdr>
              <w:divsChild>
                <w:div w:id="6006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2625">
      <w:bodyDiv w:val="1"/>
      <w:marLeft w:val="0"/>
      <w:marRight w:val="0"/>
      <w:marTop w:val="0"/>
      <w:marBottom w:val="0"/>
      <w:divBdr>
        <w:top w:val="none" w:sz="0" w:space="0" w:color="auto"/>
        <w:left w:val="none" w:sz="0" w:space="0" w:color="auto"/>
        <w:bottom w:val="none" w:sz="0" w:space="0" w:color="auto"/>
        <w:right w:val="none" w:sz="0" w:space="0" w:color="auto"/>
      </w:divBdr>
    </w:div>
    <w:div w:id="1713842451">
      <w:bodyDiv w:val="1"/>
      <w:marLeft w:val="0"/>
      <w:marRight w:val="0"/>
      <w:marTop w:val="0"/>
      <w:marBottom w:val="0"/>
      <w:divBdr>
        <w:top w:val="none" w:sz="0" w:space="0" w:color="auto"/>
        <w:left w:val="none" w:sz="0" w:space="0" w:color="auto"/>
        <w:bottom w:val="none" w:sz="0" w:space="0" w:color="auto"/>
        <w:right w:val="none" w:sz="0" w:space="0" w:color="auto"/>
      </w:divBdr>
      <w:divsChild>
        <w:div w:id="1743136211">
          <w:marLeft w:val="0"/>
          <w:marRight w:val="0"/>
          <w:marTop w:val="0"/>
          <w:marBottom w:val="0"/>
          <w:divBdr>
            <w:top w:val="none" w:sz="0" w:space="0" w:color="auto"/>
            <w:left w:val="none" w:sz="0" w:space="0" w:color="auto"/>
            <w:bottom w:val="none" w:sz="0" w:space="0" w:color="auto"/>
            <w:right w:val="none" w:sz="0" w:space="0" w:color="auto"/>
          </w:divBdr>
          <w:divsChild>
            <w:div w:id="2085645809">
              <w:marLeft w:val="0"/>
              <w:marRight w:val="0"/>
              <w:marTop w:val="0"/>
              <w:marBottom w:val="0"/>
              <w:divBdr>
                <w:top w:val="none" w:sz="0" w:space="0" w:color="auto"/>
                <w:left w:val="none" w:sz="0" w:space="0" w:color="auto"/>
                <w:bottom w:val="none" w:sz="0" w:space="0" w:color="auto"/>
                <w:right w:val="none" w:sz="0" w:space="0" w:color="auto"/>
              </w:divBdr>
              <w:divsChild>
                <w:div w:id="7680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36005">
          <w:marLeft w:val="0"/>
          <w:marRight w:val="0"/>
          <w:marTop w:val="0"/>
          <w:marBottom w:val="0"/>
          <w:divBdr>
            <w:top w:val="none" w:sz="0" w:space="0" w:color="auto"/>
            <w:left w:val="none" w:sz="0" w:space="0" w:color="auto"/>
            <w:bottom w:val="none" w:sz="0" w:space="0" w:color="auto"/>
            <w:right w:val="none" w:sz="0" w:space="0" w:color="auto"/>
          </w:divBdr>
          <w:divsChild>
            <w:div w:id="2322604">
              <w:marLeft w:val="0"/>
              <w:marRight w:val="0"/>
              <w:marTop w:val="0"/>
              <w:marBottom w:val="0"/>
              <w:divBdr>
                <w:top w:val="none" w:sz="0" w:space="0" w:color="auto"/>
                <w:left w:val="none" w:sz="0" w:space="0" w:color="auto"/>
                <w:bottom w:val="none" w:sz="0" w:space="0" w:color="auto"/>
                <w:right w:val="none" w:sz="0" w:space="0" w:color="auto"/>
              </w:divBdr>
              <w:divsChild>
                <w:div w:id="7630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09010">
      <w:bodyDiv w:val="1"/>
      <w:marLeft w:val="0"/>
      <w:marRight w:val="0"/>
      <w:marTop w:val="0"/>
      <w:marBottom w:val="0"/>
      <w:divBdr>
        <w:top w:val="none" w:sz="0" w:space="0" w:color="auto"/>
        <w:left w:val="none" w:sz="0" w:space="0" w:color="auto"/>
        <w:bottom w:val="none" w:sz="0" w:space="0" w:color="auto"/>
        <w:right w:val="none" w:sz="0" w:space="0" w:color="auto"/>
      </w:divBdr>
      <w:divsChild>
        <w:div w:id="722757091">
          <w:marLeft w:val="0"/>
          <w:marRight w:val="0"/>
          <w:marTop w:val="0"/>
          <w:marBottom w:val="0"/>
          <w:divBdr>
            <w:top w:val="none" w:sz="0" w:space="0" w:color="auto"/>
            <w:left w:val="none" w:sz="0" w:space="0" w:color="auto"/>
            <w:bottom w:val="none" w:sz="0" w:space="0" w:color="auto"/>
            <w:right w:val="none" w:sz="0" w:space="0" w:color="auto"/>
          </w:divBdr>
          <w:divsChild>
            <w:div w:id="488180831">
              <w:marLeft w:val="0"/>
              <w:marRight w:val="0"/>
              <w:marTop w:val="0"/>
              <w:marBottom w:val="0"/>
              <w:divBdr>
                <w:top w:val="none" w:sz="0" w:space="0" w:color="auto"/>
                <w:left w:val="none" w:sz="0" w:space="0" w:color="auto"/>
                <w:bottom w:val="none" w:sz="0" w:space="0" w:color="auto"/>
                <w:right w:val="none" w:sz="0" w:space="0" w:color="auto"/>
              </w:divBdr>
              <w:divsChild>
                <w:div w:id="16381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84321">
      <w:bodyDiv w:val="1"/>
      <w:marLeft w:val="0"/>
      <w:marRight w:val="0"/>
      <w:marTop w:val="0"/>
      <w:marBottom w:val="0"/>
      <w:divBdr>
        <w:top w:val="none" w:sz="0" w:space="0" w:color="auto"/>
        <w:left w:val="none" w:sz="0" w:space="0" w:color="auto"/>
        <w:bottom w:val="none" w:sz="0" w:space="0" w:color="auto"/>
        <w:right w:val="none" w:sz="0" w:space="0" w:color="auto"/>
      </w:divBdr>
    </w:div>
    <w:div w:id="1780250662">
      <w:bodyDiv w:val="1"/>
      <w:marLeft w:val="0"/>
      <w:marRight w:val="0"/>
      <w:marTop w:val="0"/>
      <w:marBottom w:val="0"/>
      <w:divBdr>
        <w:top w:val="none" w:sz="0" w:space="0" w:color="auto"/>
        <w:left w:val="none" w:sz="0" w:space="0" w:color="auto"/>
        <w:bottom w:val="none" w:sz="0" w:space="0" w:color="auto"/>
        <w:right w:val="none" w:sz="0" w:space="0" w:color="auto"/>
      </w:divBdr>
    </w:div>
    <w:div w:id="1792626503">
      <w:bodyDiv w:val="1"/>
      <w:marLeft w:val="0"/>
      <w:marRight w:val="0"/>
      <w:marTop w:val="0"/>
      <w:marBottom w:val="0"/>
      <w:divBdr>
        <w:top w:val="none" w:sz="0" w:space="0" w:color="auto"/>
        <w:left w:val="none" w:sz="0" w:space="0" w:color="auto"/>
        <w:bottom w:val="none" w:sz="0" w:space="0" w:color="auto"/>
        <w:right w:val="none" w:sz="0" w:space="0" w:color="auto"/>
      </w:divBdr>
    </w:div>
    <w:div w:id="1834450406">
      <w:bodyDiv w:val="1"/>
      <w:marLeft w:val="0"/>
      <w:marRight w:val="0"/>
      <w:marTop w:val="0"/>
      <w:marBottom w:val="0"/>
      <w:divBdr>
        <w:top w:val="none" w:sz="0" w:space="0" w:color="auto"/>
        <w:left w:val="none" w:sz="0" w:space="0" w:color="auto"/>
        <w:bottom w:val="none" w:sz="0" w:space="0" w:color="auto"/>
        <w:right w:val="none" w:sz="0" w:space="0" w:color="auto"/>
      </w:divBdr>
    </w:div>
    <w:div w:id="1839494233">
      <w:bodyDiv w:val="1"/>
      <w:marLeft w:val="0"/>
      <w:marRight w:val="0"/>
      <w:marTop w:val="0"/>
      <w:marBottom w:val="0"/>
      <w:divBdr>
        <w:top w:val="none" w:sz="0" w:space="0" w:color="auto"/>
        <w:left w:val="none" w:sz="0" w:space="0" w:color="auto"/>
        <w:bottom w:val="none" w:sz="0" w:space="0" w:color="auto"/>
        <w:right w:val="none" w:sz="0" w:space="0" w:color="auto"/>
      </w:divBdr>
    </w:div>
    <w:div w:id="1842767932">
      <w:bodyDiv w:val="1"/>
      <w:marLeft w:val="0"/>
      <w:marRight w:val="0"/>
      <w:marTop w:val="0"/>
      <w:marBottom w:val="0"/>
      <w:divBdr>
        <w:top w:val="none" w:sz="0" w:space="0" w:color="auto"/>
        <w:left w:val="none" w:sz="0" w:space="0" w:color="auto"/>
        <w:bottom w:val="none" w:sz="0" w:space="0" w:color="auto"/>
        <w:right w:val="none" w:sz="0" w:space="0" w:color="auto"/>
      </w:divBdr>
    </w:div>
    <w:div w:id="1850364221">
      <w:bodyDiv w:val="1"/>
      <w:marLeft w:val="0"/>
      <w:marRight w:val="0"/>
      <w:marTop w:val="0"/>
      <w:marBottom w:val="0"/>
      <w:divBdr>
        <w:top w:val="none" w:sz="0" w:space="0" w:color="auto"/>
        <w:left w:val="none" w:sz="0" w:space="0" w:color="auto"/>
        <w:bottom w:val="none" w:sz="0" w:space="0" w:color="auto"/>
        <w:right w:val="none" w:sz="0" w:space="0" w:color="auto"/>
      </w:divBdr>
    </w:div>
    <w:div w:id="1888296227">
      <w:bodyDiv w:val="1"/>
      <w:marLeft w:val="0"/>
      <w:marRight w:val="0"/>
      <w:marTop w:val="0"/>
      <w:marBottom w:val="0"/>
      <w:divBdr>
        <w:top w:val="none" w:sz="0" w:space="0" w:color="auto"/>
        <w:left w:val="none" w:sz="0" w:space="0" w:color="auto"/>
        <w:bottom w:val="none" w:sz="0" w:space="0" w:color="auto"/>
        <w:right w:val="none" w:sz="0" w:space="0" w:color="auto"/>
      </w:divBdr>
    </w:div>
    <w:div w:id="1918049696">
      <w:bodyDiv w:val="1"/>
      <w:marLeft w:val="0"/>
      <w:marRight w:val="0"/>
      <w:marTop w:val="0"/>
      <w:marBottom w:val="0"/>
      <w:divBdr>
        <w:top w:val="none" w:sz="0" w:space="0" w:color="auto"/>
        <w:left w:val="none" w:sz="0" w:space="0" w:color="auto"/>
        <w:bottom w:val="none" w:sz="0" w:space="0" w:color="auto"/>
        <w:right w:val="none" w:sz="0" w:space="0" w:color="auto"/>
      </w:divBdr>
    </w:div>
    <w:div w:id="1919485636">
      <w:bodyDiv w:val="1"/>
      <w:marLeft w:val="0"/>
      <w:marRight w:val="0"/>
      <w:marTop w:val="0"/>
      <w:marBottom w:val="0"/>
      <w:divBdr>
        <w:top w:val="none" w:sz="0" w:space="0" w:color="auto"/>
        <w:left w:val="none" w:sz="0" w:space="0" w:color="auto"/>
        <w:bottom w:val="none" w:sz="0" w:space="0" w:color="auto"/>
        <w:right w:val="none" w:sz="0" w:space="0" w:color="auto"/>
      </w:divBdr>
    </w:div>
    <w:div w:id="1948466075">
      <w:bodyDiv w:val="1"/>
      <w:marLeft w:val="0"/>
      <w:marRight w:val="0"/>
      <w:marTop w:val="0"/>
      <w:marBottom w:val="0"/>
      <w:divBdr>
        <w:top w:val="none" w:sz="0" w:space="0" w:color="auto"/>
        <w:left w:val="none" w:sz="0" w:space="0" w:color="auto"/>
        <w:bottom w:val="none" w:sz="0" w:space="0" w:color="auto"/>
        <w:right w:val="none" w:sz="0" w:space="0" w:color="auto"/>
      </w:divBdr>
    </w:div>
    <w:div w:id="1948923311">
      <w:bodyDiv w:val="1"/>
      <w:marLeft w:val="0"/>
      <w:marRight w:val="0"/>
      <w:marTop w:val="0"/>
      <w:marBottom w:val="0"/>
      <w:divBdr>
        <w:top w:val="none" w:sz="0" w:space="0" w:color="auto"/>
        <w:left w:val="none" w:sz="0" w:space="0" w:color="auto"/>
        <w:bottom w:val="none" w:sz="0" w:space="0" w:color="auto"/>
        <w:right w:val="none" w:sz="0" w:space="0" w:color="auto"/>
      </w:divBdr>
      <w:divsChild>
        <w:div w:id="500048798">
          <w:marLeft w:val="360"/>
          <w:marRight w:val="0"/>
          <w:marTop w:val="200"/>
          <w:marBottom w:val="0"/>
          <w:divBdr>
            <w:top w:val="none" w:sz="0" w:space="0" w:color="auto"/>
            <w:left w:val="none" w:sz="0" w:space="0" w:color="auto"/>
            <w:bottom w:val="none" w:sz="0" w:space="0" w:color="auto"/>
            <w:right w:val="none" w:sz="0" w:space="0" w:color="auto"/>
          </w:divBdr>
        </w:div>
      </w:divsChild>
    </w:div>
    <w:div w:id="1956138214">
      <w:bodyDiv w:val="1"/>
      <w:marLeft w:val="0"/>
      <w:marRight w:val="0"/>
      <w:marTop w:val="0"/>
      <w:marBottom w:val="0"/>
      <w:divBdr>
        <w:top w:val="none" w:sz="0" w:space="0" w:color="auto"/>
        <w:left w:val="none" w:sz="0" w:space="0" w:color="auto"/>
        <w:bottom w:val="none" w:sz="0" w:space="0" w:color="auto"/>
        <w:right w:val="none" w:sz="0" w:space="0" w:color="auto"/>
      </w:divBdr>
    </w:div>
    <w:div w:id="1996104149">
      <w:bodyDiv w:val="1"/>
      <w:marLeft w:val="0"/>
      <w:marRight w:val="0"/>
      <w:marTop w:val="0"/>
      <w:marBottom w:val="0"/>
      <w:divBdr>
        <w:top w:val="none" w:sz="0" w:space="0" w:color="auto"/>
        <w:left w:val="none" w:sz="0" w:space="0" w:color="auto"/>
        <w:bottom w:val="none" w:sz="0" w:space="0" w:color="auto"/>
        <w:right w:val="none" w:sz="0" w:space="0" w:color="auto"/>
      </w:divBdr>
    </w:div>
    <w:div w:id="2002851880">
      <w:bodyDiv w:val="1"/>
      <w:marLeft w:val="0"/>
      <w:marRight w:val="0"/>
      <w:marTop w:val="0"/>
      <w:marBottom w:val="0"/>
      <w:divBdr>
        <w:top w:val="none" w:sz="0" w:space="0" w:color="auto"/>
        <w:left w:val="none" w:sz="0" w:space="0" w:color="auto"/>
        <w:bottom w:val="none" w:sz="0" w:space="0" w:color="auto"/>
        <w:right w:val="none" w:sz="0" w:space="0" w:color="auto"/>
      </w:divBdr>
      <w:divsChild>
        <w:div w:id="825323811">
          <w:marLeft w:val="0"/>
          <w:marRight w:val="0"/>
          <w:marTop w:val="0"/>
          <w:marBottom w:val="0"/>
          <w:divBdr>
            <w:top w:val="none" w:sz="0" w:space="0" w:color="auto"/>
            <w:left w:val="none" w:sz="0" w:space="0" w:color="auto"/>
            <w:bottom w:val="none" w:sz="0" w:space="0" w:color="auto"/>
            <w:right w:val="none" w:sz="0" w:space="0" w:color="auto"/>
          </w:divBdr>
          <w:divsChild>
            <w:div w:id="1226062286">
              <w:marLeft w:val="0"/>
              <w:marRight w:val="0"/>
              <w:marTop w:val="0"/>
              <w:marBottom w:val="0"/>
              <w:divBdr>
                <w:top w:val="none" w:sz="0" w:space="0" w:color="auto"/>
                <w:left w:val="none" w:sz="0" w:space="0" w:color="auto"/>
                <w:bottom w:val="none" w:sz="0" w:space="0" w:color="auto"/>
                <w:right w:val="none" w:sz="0" w:space="0" w:color="auto"/>
              </w:divBdr>
              <w:divsChild>
                <w:div w:id="3095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350">
      <w:bodyDiv w:val="1"/>
      <w:marLeft w:val="0"/>
      <w:marRight w:val="0"/>
      <w:marTop w:val="0"/>
      <w:marBottom w:val="0"/>
      <w:divBdr>
        <w:top w:val="none" w:sz="0" w:space="0" w:color="auto"/>
        <w:left w:val="none" w:sz="0" w:space="0" w:color="auto"/>
        <w:bottom w:val="none" w:sz="0" w:space="0" w:color="auto"/>
        <w:right w:val="none" w:sz="0" w:space="0" w:color="auto"/>
      </w:divBdr>
    </w:div>
    <w:div w:id="2040351731">
      <w:bodyDiv w:val="1"/>
      <w:marLeft w:val="0"/>
      <w:marRight w:val="0"/>
      <w:marTop w:val="0"/>
      <w:marBottom w:val="0"/>
      <w:divBdr>
        <w:top w:val="none" w:sz="0" w:space="0" w:color="auto"/>
        <w:left w:val="none" w:sz="0" w:space="0" w:color="auto"/>
        <w:bottom w:val="none" w:sz="0" w:space="0" w:color="auto"/>
        <w:right w:val="none" w:sz="0" w:space="0" w:color="auto"/>
      </w:divBdr>
    </w:div>
    <w:div w:id="2079353438">
      <w:bodyDiv w:val="1"/>
      <w:marLeft w:val="0"/>
      <w:marRight w:val="0"/>
      <w:marTop w:val="0"/>
      <w:marBottom w:val="0"/>
      <w:divBdr>
        <w:top w:val="none" w:sz="0" w:space="0" w:color="auto"/>
        <w:left w:val="none" w:sz="0" w:space="0" w:color="auto"/>
        <w:bottom w:val="none" w:sz="0" w:space="0" w:color="auto"/>
        <w:right w:val="none" w:sz="0" w:space="0" w:color="auto"/>
      </w:divBdr>
    </w:div>
    <w:div w:id="2079589847">
      <w:bodyDiv w:val="1"/>
      <w:marLeft w:val="0"/>
      <w:marRight w:val="0"/>
      <w:marTop w:val="0"/>
      <w:marBottom w:val="0"/>
      <w:divBdr>
        <w:top w:val="none" w:sz="0" w:space="0" w:color="auto"/>
        <w:left w:val="none" w:sz="0" w:space="0" w:color="auto"/>
        <w:bottom w:val="none" w:sz="0" w:space="0" w:color="auto"/>
        <w:right w:val="none" w:sz="0" w:space="0" w:color="auto"/>
      </w:divBdr>
    </w:div>
    <w:div w:id="2097088778">
      <w:bodyDiv w:val="1"/>
      <w:marLeft w:val="0"/>
      <w:marRight w:val="0"/>
      <w:marTop w:val="0"/>
      <w:marBottom w:val="0"/>
      <w:divBdr>
        <w:top w:val="none" w:sz="0" w:space="0" w:color="auto"/>
        <w:left w:val="none" w:sz="0" w:space="0" w:color="auto"/>
        <w:bottom w:val="none" w:sz="0" w:space="0" w:color="auto"/>
        <w:right w:val="none" w:sz="0" w:space="0" w:color="auto"/>
      </w:divBdr>
      <w:divsChild>
        <w:div w:id="1903903115">
          <w:marLeft w:val="0"/>
          <w:marRight w:val="0"/>
          <w:marTop w:val="0"/>
          <w:marBottom w:val="0"/>
          <w:divBdr>
            <w:top w:val="none" w:sz="0" w:space="0" w:color="auto"/>
            <w:left w:val="none" w:sz="0" w:space="0" w:color="auto"/>
            <w:bottom w:val="none" w:sz="0" w:space="0" w:color="auto"/>
            <w:right w:val="none" w:sz="0" w:space="0" w:color="auto"/>
          </w:divBdr>
        </w:div>
      </w:divsChild>
    </w:div>
    <w:div w:id="2101366517">
      <w:bodyDiv w:val="1"/>
      <w:marLeft w:val="0"/>
      <w:marRight w:val="0"/>
      <w:marTop w:val="0"/>
      <w:marBottom w:val="0"/>
      <w:divBdr>
        <w:top w:val="none" w:sz="0" w:space="0" w:color="auto"/>
        <w:left w:val="none" w:sz="0" w:space="0" w:color="auto"/>
        <w:bottom w:val="none" w:sz="0" w:space="0" w:color="auto"/>
        <w:right w:val="none" w:sz="0" w:space="0" w:color="auto"/>
      </w:divBdr>
    </w:div>
    <w:div w:id="2105104203">
      <w:bodyDiv w:val="1"/>
      <w:marLeft w:val="0"/>
      <w:marRight w:val="0"/>
      <w:marTop w:val="0"/>
      <w:marBottom w:val="0"/>
      <w:divBdr>
        <w:top w:val="none" w:sz="0" w:space="0" w:color="auto"/>
        <w:left w:val="none" w:sz="0" w:space="0" w:color="auto"/>
        <w:bottom w:val="none" w:sz="0" w:space="0" w:color="auto"/>
        <w:right w:val="none" w:sz="0" w:space="0" w:color="auto"/>
      </w:divBdr>
      <w:divsChild>
        <w:div w:id="1121656952">
          <w:marLeft w:val="150"/>
          <w:marRight w:val="150"/>
          <w:marTop w:val="0"/>
          <w:marBottom w:val="0"/>
          <w:divBdr>
            <w:top w:val="none" w:sz="0" w:space="0" w:color="auto"/>
            <w:left w:val="none" w:sz="0" w:space="0" w:color="auto"/>
            <w:bottom w:val="none" w:sz="0" w:space="0" w:color="auto"/>
            <w:right w:val="none" w:sz="0" w:space="0" w:color="auto"/>
          </w:divBdr>
          <w:divsChild>
            <w:div w:id="1355115115">
              <w:marLeft w:val="0"/>
              <w:marRight w:val="0"/>
              <w:marTop w:val="0"/>
              <w:marBottom w:val="0"/>
              <w:divBdr>
                <w:top w:val="single" w:sz="6" w:space="12" w:color="555555"/>
                <w:left w:val="single" w:sz="6" w:space="31" w:color="555555"/>
                <w:bottom w:val="single" w:sz="6" w:space="31" w:color="555555"/>
                <w:right w:val="single" w:sz="6" w:space="31" w:color="555555"/>
              </w:divBdr>
            </w:div>
          </w:divsChild>
        </w:div>
        <w:div w:id="876504942">
          <w:marLeft w:val="150"/>
          <w:marRight w:val="15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hyperlink" Target="http://dx.doi.org/10.1080/09658211.2013.854806" TargetMode="External"/><Relationship Id="rId15" Type="http://schemas.openxmlformats.org/officeDocument/2006/relationships/hyperlink" Target="http://r-libre.teluq.ca/773/1/sbissonn-02-2012.pdf" TargetMode="External"/><Relationship Id="rId16" Type="http://schemas.openxmlformats.org/officeDocument/2006/relationships/hyperlink" Target="http://www.education.gouv.fr/pid25535/bulletin_officiel.html?cid_bo=57154" TargetMode="External"/><Relationship Id="rId17" Type="http://schemas.openxmlformats.org/officeDocument/2006/relationships/hyperlink" Target="http://www.communicationcache.com/uploads/1/0/8/8/10887248/d_e._broadbent_-_perception_and_communication_1958.pdf" TargetMode="External"/><Relationship Id="rId18" Type="http://schemas.openxmlformats.org/officeDocument/2006/relationships/hyperlink" Target="https://fr.scribd.com/doc/316953473/Les-jeunes-et-la-lecture-Etude-Ipsos-pour-le-Centre-National-du-Livre" TargetMode="External"/><Relationship Id="rId19" Type="http://schemas.openxmlformats.org/officeDocument/2006/relationships/hyperlink" Target="https://www.reseau-canope.fr/savoirscdi/cdi-outil-pedagogique/apprentissage-et-construction-des-savoirs/maitrise-de-linformation-referentiels-etudes-et-travaux-de-recherche/etude-et-travaux-de-recherche/cartes-mentales-et-documentation.html" TargetMode="External"/><Relationship Id="rId30" Type="http://schemas.openxmlformats.org/officeDocument/2006/relationships/hyperlink" Target="https://cache.media.eduscol.education.fr/file/Langues_vivantes/35/3/RA16_langues_vivantes_elaborer_progression_560353.pdf" TargetMode="External"/><Relationship Id="rId31" Type="http://schemas.openxmlformats.org/officeDocument/2006/relationships/hyperlink" Target="http://digitalcommons.unl.edu/cgi/viewcontent.cgi?article=1245&amp;context=podimproveacad" TargetMode="External"/><Relationship Id="rId32" Type="http://schemas.openxmlformats.org/officeDocument/2006/relationships/hyperlink" Target="http://spirale-edu-revue.fr/IMG/pdf/Heutte_Spiral-E_2008.pdf" TargetMode="External"/><Relationship Id="rId33" Type="http://schemas.openxmlformats.org/officeDocument/2006/relationships/hyperlink" Target="http://www.ccsenet.org/journal/index.php/ass/article/viewFile/5683/4602/" TargetMode="External"/><Relationship Id="rId34" Type="http://schemas.openxmlformats.org/officeDocument/2006/relationships/hyperlink" Target="https://pure.uva.nl/ws/files/3207144/165045_Hulstijn_2001_in_volume_edited_by_Robinson.pdf" TargetMode="External"/><Relationship Id="rId35" Type="http://schemas.openxmlformats.org/officeDocument/2006/relationships/hyperlink" Target="https://books.google.fr/books?id=jlbK-Mv1bI0C&amp;printsec=frontcover&amp;hl=fr&amp;source=gbs_ge_summary_r&amp;cad=0" TargetMode="External"/><Relationship Id="rId36" Type="http://schemas.openxmlformats.org/officeDocument/2006/relationships/hyperlink" Target="https://books.google.fr/books?id=Sz_rsrnh7doC&amp;printsec=frontcover&amp;hl=fr" TargetMode="External"/><Relationship Id="rId37" Type="http://schemas.openxmlformats.org/officeDocument/2006/relationships/hyperlink" Target="https://www.ncbi.nlm.nih.gov/pmc/articles/PMC2676782/" TargetMode="External"/><Relationship Id="rId38" Type="http://schemas.openxmlformats.org/officeDocument/2006/relationships/hyperlink" Target="https://www.law.berkeley.edu/files/EffectsofPsychologicalTorturepaper%28Final%2911June10.pdf" TargetMode="External"/><Relationship Id="rId39" Type="http://schemas.openxmlformats.org/officeDocument/2006/relationships/hyperlink" Target="https://www.babbel.com/en/magazine/why-old-school-language-learning-doesn-t-work-for-you" TargetMode="External"/><Relationship Id="rId50" Type="http://schemas.openxmlformats.org/officeDocument/2006/relationships/hyperlink" Target="http://www.readingmatrix.com/articles/april_2011/ponniah.pdf" TargetMode="External"/><Relationship Id="rId51" Type="http://schemas.openxmlformats.org/officeDocument/2006/relationships/hyperlink" Target="https://hal.archives-ouvertes.fr/edutice-00000881/file/b93p183.pdf" TargetMode="External"/><Relationship Id="rId52" Type="http://schemas.openxmlformats.org/officeDocument/2006/relationships/hyperlink" Target="http://www.aplv-languesmodernes.org/docrestreint.api/1849/b1a776bacb5d6ccbb0a692b19bd88566e4b5a707/pdf/puren_histoire_methodologies.pdf" TargetMode="External"/><Relationship Id="rId53" Type="http://schemas.openxmlformats.org/officeDocument/2006/relationships/hyperlink" Target="http://www.cairn.info/revue-ela-2010-2-page-215.htm" TargetMode="External"/><Relationship Id="rId54" Type="http://schemas.openxmlformats.org/officeDocument/2006/relationships/hyperlink" Target="http://onlinelibrary.wiley.com/doi/10.1111/j.1467-1770.1969.tb00934.x/epdf?r3_referer=wol&amp;tracking_action=preview_click&amp;show_checkout=1&amp;purchase_referrer=www.google.fr&amp;purchase_site_license=LICENSE_DENIED_NO_CUSTOMER" TargetMode="External"/><Relationship Id="rId55" Type="http://schemas.openxmlformats.org/officeDocument/2006/relationships/hyperlink" Target="https://books.google.fr/books?id=g8Z4ZfEaGOIC&amp;printsec=frontcover&amp;hl=fr" TargetMode="External"/><Relationship Id="rId56" Type="http://schemas.openxmlformats.org/officeDocument/2006/relationships/hyperlink" Target="https://books.google.fr/books?id=GGJBDQAAQBAJ&amp;printsec=frontcover&amp;hl=fr" TargetMode="External"/><Relationship Id="rId57" Type="http://schemas.openxmlformats.org/officeDocument/2006/relationships/hyperlink" Target="http://www.itdl.org/Journal/Jan_05/article01.htm" TargetMode="External"/><Relationship Id="rId58" Type="http://schemas.openxmlformats.org/officeDocument/2006/relationships/hyperlink" Target="http://ureca.recherche.univ-lille3.fr/sparrow/TLDocs/cours1314/L3_UE4_attention_2013.pdf" TargetMode="External"/><Relationship Id="rId59" Type="http://schemas.openxmlformats.org/officeDocument/2006/relationships/hyperlink" Target="http://www.educationworld.com/a_curr/profdev/profdev156.shtml" TargetMode="External"/><Relationship Id="rId70" Type="http://schemas.openxmlformats.org/officeDocument/2006/relationships/hyperlink" Target="http://www.libresanglais-bestof.com/" TargetMode="External"/><Relationship Id="rId71" Type="http://schemas.openxmlformats.org/officeDocument/2006/relationships/image" Target="media/image6.jpeg"/><Relationship Id="rId72" Type="http://schemas.openxmlformats.org/officeDocument/2006/relationships/image" Target="media/image7.png"/><Relationship Id="rId73" Type="http://schemas.openxmlformats.org/officeDocument/2006/relationships/image" Target="media/image8.png"/><Relationship Id="rId74" Type="http://schemas.openxmlformats.org/officeDocument/2006/relationships/hyperlink" Target="http://www.lelivrescolaire.fr/" TargetMode="External"/><Relationship Id="rId75" Type="http://schemas.openxmlformats.org/officeDocument/2006/relationships/image" Target="media/image9.png"/><Relationship Id="rId76" Type="http://schemas.openxmlformats.org/officeDocument/2006/relationships/image" Target="media/image10.png"/><Relationship Id="rId77" Type="http://schemas.openxmlformats.org/officeDocument/2006/relationships/image" Target="media/image11.tiff"/><Relationship Id="rId78" Type="http://schemas.openxmlformats.org/officeDocument/2006/relationships/image" Target="media/image12.png"/><Relationship Id="rId79" Type="http://schemas.openxmlformats.org/officeDocument/2006/relationships/image" Target="media/image13.tiff"/><Relationship Id="rId20" Type="http://schemas.openxmlformats.org/officeDocument/2006/relationships/hyperlink" Target="http://www.ee.columbia.edu/~dpwe/papers/Cherry53-cpe.pdf" TargetMode="External"/><Relationship Id="rId21" Type="http://schemas.openxmlformats.org/officeDocument/2006/relationships/hyperlink" Target="https://books.google.fr/books?id=0X3YAQAAQBAJ&amp;lpg=PP1&amp;dq=What's%20the%20Point%20of%20School%3F%3A%20Rediscovering%20The%20Heart%20Of%20Education&amp;hl=fr&amp;pg=PT120" TargetMode="External"/><Relationship Id="rId22" Type="http://schemas.openxmlformats.org/officeDocument/2006/relationships/hyperlink" Target="https://books.google.fr/books?id=pYIMFN_P5j0C&amp;lpg=PP1&amp;dq=claybourne%20your%20body%20for%20life&amp;hl=fr&amp;pg=PA10" TargetMode="External"/><Relationship Id="rId23" Type="http://schemas.openxmlformats.org/officeDocument/2006/relationships/hyperlink" Target="http://sxills.nl/lerenlerennu/bronnen/Learning%20styles%20by%20Coffield%20e.a..pdf" TargetMode="External"/><Relationship Id="rId24" Type="http://schemas.openxmlformats.org/officeDocument/2006/relationships/hyperlink" Target="https://books.google.fr/books?id=jbzUAAAAQBAJ&amp;lpg=PA35&amp;dq=neural%20pathway%20connections%20curzon&amp;hl=fr&amp;pg=PP1" TargetMode="External"/><Relationship Id="rId25" Type="http://schemas.openxmlformats.org/officeDocument/2006/relationships/hyperlink" Target="http://wexler.free.fr/library/files/desimone%20(1995)%20neural%20mechanisms%20of%20selective%20visual%20attention.pdf" TargetMode="External"/><Relationship Id="rId26" Type="http://schemas.openxmlformats.org/officeDocument/2006/relationships/hyperlink" Target="http://www-2.rotman.utoronto.ca/facbios/file/(2013b)%20Djikic,%20Oatley,%20&amp;%20Moldoveanu.pdf" TargetMode="External"/><Relationship Id="rId27" Type="http://schemas.openxmlformats.org/officeDocument/2006/relationships/hyperlink" Target="http://psychclassics.yorku.ca/Ebbinghaus/memory5.htm" TargetMode="External"/><Relationship Id="rId28" Type="http://schemas.openxmlformats.org/officeDocument/2006/relationships/hyperlink" Target="http://mediakey1.ef.com/__/~/media/centralefcom/epi/downloads/full-reports/v2/ef-epi-2012-report-fr.pdf" TargetMode="External"/><Relationship Id="rId29" Type="http://schemas.openxmlformats.org/officeDocument/2006/relationships/hyperlink" Target="http://www.education.gouv.fr/cid53324/mene1019738a.html" TargetMode="External"/><Relationship Id="rId40" Type="http://schemas.openxmlformats.org/officeDocument/2006/relationships/hyperlink" Target="http://www.sciencedirect.com/science/article/pii/0010440X75900474" TargetMode="External"/><Relationship Id="rId41" Type="http://schemas.openxmlformats.org/officeDocument/2006/relationships/hyperlink" Target="https://books.google.fr/books?id=1EVsBgAAQBAJ&amp;lpg=PA186&amp;dq=apprendre%20par%20coeur%20peu%20efficace&amp;hl=fr&amp;pg=PP2" TargetMode="External"/><Relationship Id="rId42" Type="http://schemas.openxmlformats.org/officeDocument/2006/relationships/hyperlink" Target="http://www.alsace.iufm.fr/web.ressources/web/ressources_pedagogiques/productions_pedagogiques_iufm/anglais/2nddegre/comprehensionecrite.pdf" TargetMode="External"/><Relationship Id="rId43" Type="http://schemas.openxmlformats.org/officeDocument/2006/relationships/hyperlink" Target="https://www.nichd.nih.gov/publications/pubs/nrp/documents/report.pdf" TargetMode="External"/><Relationship Id="rId44" Type="http://schemas.openxmlformats.org/officeDocument/2006/relationships/hyperlink" Target="http://link.springer.com/article/10.1023/A:1025850431170" TargetMode="External"/><Relationship Id="rId45" Type="http://schemas.openxmlformats.org/officeDocument/2006/relationships/hyperlink" Target="https://www.ncbi.nlm.nih.gov/pmc/articles/PMC2565586/" TargetMode="External"/><Relationship Id="rId46" Type="http://schemas.openxmlformats.org/officeDocument/2006/relationships/hyperlink" Target="https://books.google.fr/books?id=pURfCwAAQBAJ&amp;printsec=frontcover&amp;hl=fr" TargetMode="External"/><Relationship Id="rId47" Type="http://schemas.openxmlformats.org/officeDocument/2006/relationships/hyperlink" Target="https://books.google.fr/books?id=FQQuAAAAQBAJ&amp;printsec=frontcover&amp;hl=fr" TargetMode="External"/><Relationship Id="rId48" Type="http://schemas.openxmlformats.org/officeDocument/2006/relationships/hyperlink" Target="http://hdr.undp.org/sites/default/files/reports/14/hdr2013_en_complete.pdf" TargetMode="External"/><Relationship Id="rId49" Type="http://schemas.openxmlformats.org/officeDocument/2006/relationships/hyperlink" Target="http://nflrc.lll.hawaii.edu/rfl/PastIssues/rfl52pitts.pdf" TargetMode="External"/><Relationship Id="rId60" Type="http://schemas.openxmlformats.org/officeDocument/2006/relationships/hyperlink" Target="https://eric.ed.gov/?id=ED321062" TargetMode="External"/><Relationship Id="rId61" Type="http://schemas.openxmlformats.org/officeDocument/2006/relationships/hyperlink" Target="http://www.colorado.edu/ftep/sites/default/files/attached-files/strayer_-_inverted_classroom_influences.pdf" TargetMode="External"/><Relationship Id="rId62" Type="http://schemas.openxmlformats.org/officeDocument/2006/relationships/hyperlink" Target="http://scholarworks.bgsu.edu/cgi/viewcontent.cgi?article=1118&amp;context=honorsprojects" TargetMode="External"/><Relationship Id="rId63" Type="http://schemas.openxmlformats.org/officeDocument/2006/relationships/hyperlink" Target="https://www.ncbi.nlm.nih.gov/pmc/articles/PMC2677584/" TargetMode="External"/><Relationship Id="rId64" Type="http://schemas.openxmlformats.org/officeDocument/2006/relationships/hyperlink" Target="https://books.google.fr/books?id=QgEKTj_mMqwC&amp;printsec=frontcover&amp;dq=L'aide+strat&#233;gique+aux+&#233;l&#232;ves+en+difficult&#233;+scolaire:+Comment+donner&amp;hl=fr&amp;sa=X&amp;ved=0ahUKEwiV2abphKfUAhXFzRQKHZ85A3AQ6AEIJDAA" TargetMode="External"/><Relationship Id="rId65" Type="http://schemas.openxmlformats.org/officeDocument/2006/relationships/header" Target="header1.xml"/><Relationship Id="rId66" Type="http://schemas.openxmlformats.org/officeDocument/2006/relationships/footer" Target="footer3.xml"/><Relationship Id="rId67" Type="http://schemas.openxmlformats.org/officeDocument/2006/relationships/image" Target="media/image3.png"/><Relationship Id="rId68" Type="http://schemas.openxmlformats.org/officeDocument/2006/relationships/image" Target="media/image4.png"/><Relationship Id="rId69" Type="http://schemas.openxmlformats.org/officeDocument/2006/relationships/image" Target="media/image5.png"/><Relationship Id="rId80" Type="http://schemas.openxmlformats.org/officeDocument/2006/relationships/image" Target="media/image14.tiff"/><Relationship Id="rId81" Type="http://schemas.openxmlformats.org/officeDocument/2006/relationships/image" Target="media/image15.jpeg"/><Relationship Id="rId82" Type="http://schemas.openxmlformats.org/officeDocument/2006/relationships/image" Target="media/image16.png"/><Relationship Id="rId83" Type="http://schemas.openxmlformats.org/officeDocument/2006/relationships/image" Target="media/image17.png"/><Relationship Id="rId84" Type="http://schemas.openxmlformats.org/officeDocument/2006/relationships/image" Target="media/image18.jpeg"/><Relationship Id="rId85" Type="http://schemas.openxmlformats.org/officeDocument/2006/relationships/image" Target="media/image19.png"/><Relationship Id="rId86" Type="http://schemas.openxmlformats.org/officeDocument/2006/relationships/image" Target="media/image20.jpeg"/><Relationship Id="rId87" Type="http://schemas.openxmlformats.org/officeDocument/2006/relationships/fontTable" Target="fontTable.xml"/><Relationship Id="rId88"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s://www.theguardian.com/science/alexs-adventures-in-numberland/2015/mar/13/pi-day-2015-memory-memorisation-world-record-japanese-akira-haraguchi" TargetMode="External"/><Relationship Id="rId20" Type="http://schemas.openxmlformats.org/officeDocument/2006/relationships/hyperlink" Target="http://services.la-croix.com/webdocs/pages/longform-classe-inversee/index.html" TargetMode="External"/><Relationship Id="rId21" Type="http://schemas.openxmlformats.org/officeDocument/2006/relationships/hyperlink" Target="http://services.la-croix.com/webdocs/pages/longform-classe-inversee/index.html" TargetMode="External"/><Relationship Id="rId22" Type="http://schemas.openxmlformats.org/officeDocument/2006/relationships/hyperlink" Target="http://www.bbc.co.uk/schools/primaryhistory/famouspeople/wolfgang_amadeus_mozart/" TargetMode="External"/><Relationship Id="rId23" Type="http://schemas.openxmlformats.org/officeDocument/2006/relationships/hyperlink" Target="https://simple.wikipedia.org/wiki/Freddie_Mercury" TargetMode="External"/><Relationship Id="rId10" Type="http://schemas.openxmlformats.org/officeDocument/2006/relationships/hyperlink" Target="http://anglais.ac-orleans-tours.fr/fileadmin/user_upload/anglais/ressources/Enseigner_l_anglais_au_coll&#232;ge_et_au_lyc&#233;e.pdf" TargetMode="External"/><Relationship Id="rId11" Type="http://schemas.openxmlformats.org/officeDocument/2006/relationships/hyperlink" Target="https://informations.handicap.fr/art-dyslexique-police-caracteres-20-5337.php" TargetMode="External"/><Relationship Id="rId12" Type="http://schemas.openxmlformats.org/officeDocument/2006/relationships/hyperlink" Target="https://fr.scribd.com/doc/316953473/Les-jeunes-et-la-lecture-Etude-Ipsos-pour-le-Centre-National-du-Livre" TargetMode="External"/><Relationship Id="rId13" Type="http://schemas.openxmlformats.org/officeDocument/2006/relationships/hyperlink" Target="http://media.education.gouv.fr/file/special_6/21/8/programme_francais_general_33218.pdf" TargetMode="External"/><Relationship Id="rId14" Type="http://schemas.openxmlformats.org/officeDocument/2006/relationships/hyperlink" Target="http://eduscol.education.fr/cid46198/glossaire.html" TargetMode="External"/><Relationship Id="rId15" Type="http://schemas.openxmlformats.org/officeDocument/2006/relationships/hyperlink" Target="https://fr.scribd.com/doc/316953473/Les-jeunes-et-la-lecture-Etude-Ipsos-pour-le-Centre-National-du-Livre" TargetMode="External"/><Relationship Id="rId16" Type="http://schemas.openxmlformats.org/officeDocument/2006/relationships/hyperlink" Target="https://americanliterature.com/short-stories-for-children" TargetMode="External"/><Relationship Id="rId17" Type="http://schemas.openxmlformats.org/officeDocument/2006/relationships/hyperlink" Target="https://fr.scribd.com/doc/316953473/Les-jeunes-et-la-lecture-Etude-Ipsos-pour-le-Centre-National-du-Livre" TargetMode="External"/><Relationship Id="rId18" Type="http://schemas.openxmlformats.org/officeDocument/2006/relationships/hyperlink" Target="http://services.la-croix.com/webdocs/pages/longform-classe-inversee/index.html" TargetMode="External"/><Relationship Id="rId19" Type="http://schemas.openxmlformats.org/officeDocument/2006/relationships/hyperlink" Target="https://fr.scribd.com/doc/316953473/Les-jeunes-et-la-lecture-Etude-Ipsos-pour-le-Centre-National-du-Livre" TargetMode="External"/><Relationship Id="rId1" Type="http://schemas.openxmlformats.org/officeDocument/2006/relationships/hyperlink" Target="http://www.rts.ch/la-1ere/programmes/forum/4943557-preeminence-de-l-anglais-faut-il-dire-stop-06-06-2013.html?f=player/popup" TargetMode="External"/><Relationship Id="rId2" Type="http://schemas.openxmlformats.org/officeDocument/2006/relationships/hyperlink" Target="https://www.franceculture.fr/litterature/oui-les-jeunes-francais-lisent-encore" TargetMode="External"/><Relationship Id="rId3" Type="http://schemas.openxmlformats.org/officeDocument/2006/relationships/hyperlink" Target="http://www.education.gouv.fr/cid100319/najat-vallaud-belkacem-lance-la-plateforme-lirelactu.fr-pour-un-acces-gratuit-a-la-presse-dans-les-colleges-et-les-lycees.html" TargetMode="External"/><Relationship Id="rId4" Type="http://schemas.openxmlformats.org/officeDocument/2006/relationships/hyperlink" Target="http://eduscol.education.fr/cid46198/glossaire.html" TargetMode="External"/><Relationship Id="rId5" Type="http://schemas.openxmlformats.org/officeDocument/2006/relationships/hyperlink" Target="http://media.education.gouv.fr/file/special_6/21/8/programme_francais_general_33218.pdf" TargetMode="External"/><Relationship Id="rId6" Type="http://schemas.openxmlformats.org/officeDocument/2006/relationships/hyperlink" Target="https://www.theguardian.com/science/head-quarters/2014/oct/17/brain-baloney-neuro-myths-teaching-education-classroom" TargetMode="External"/><Relationship Id="rId7" Type="http://schemas.openxmlformats.org/officeDocument/2006/relationships/hyperlink" Target="https://www.theguardian.com/science/head-quarters/2015/apr/24/can-neuroscientists-dispel-the-myth-that-children-have-different-learning-styles-im-a-scientist-learning-zone-wellcome-trust" TargetMode="External"/><Relationship Id="rId8" Type="http://schemas.openxmlformats.org/officeDocument/2006/relationships/hyperlink" Target="https://www.psychologytoday.com/blog/brain-babble/201502/is-how-the-brain-filters-out-unimportant-details"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Feuille_de_calcul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Times New Roman" charset="0"/>
                <a:ea typeface="Times New Roman" charset="0"/>
                <a:cs typeface="Times New Roman" charset="0"/>
              </a:defRPr>
            </a:pPr>
            <a:r>
              <a:rPr lang="fr-FR" sz="1600" b="0" i="0" baseline="0" dirty="0" smtClean="0">
                <a:effectLst/>
                <a:latin typeface="Times New Roman" charset="0"/>
                <a:ea typeface="Times New Roman" charset="0"/>
                <a:cs typeface="Times New Roman" charset="0"/>
              </a:rPr>
              <a:t>Comparatif des moyennes de la C.E. entre élèves faibles et reste de la classe en 5</a:t>
            </a:r>
            <a:r>
              <a:rPr lang="fr-FR" sz="1600" b="0" i="0" baseline="30000" dirty="0" smtClean="0">
                <a:effectLst/>
                <a:latin typeface="Times New Roman" charset="0"/>
                <a:ea typeface="Times New Roman" charset="0"/>
                <a:cs typeface="Times New Roman" charset="0"/>
              </a:rPr>
              <a:t>ème</a:t>
            </a:r>
            <a:r>
              <a:rPr lang="fr-FR" sz="1600" b="0" i="0" baseline="0" dirty="0" smtClean="0">
                <a:effectLst/>
                <a:latin typeface="Times New Roman" charset="0"/>
                <a:ea typeface="Times New Roman" charset="0"/>
                <a:cs typeface="Times New Roman" charset="0"/>
              </a:rPr>
              <a:t> B et 5</a:t>
            </a:r>
            <a:r>
              <a:rPr lang="fr-FR" sz="1600" b="0" i="0" baseline="30000" dirty="0" smtClean="0">
                <a:effectLst/>
                <a:latin typeface="Times New Roman" charset="0"/>
                <a:ea typeface="Times New Roman" charset="0"/>
                <a:cs typeface="Times New Roman" charset="0"/>
              </a:rPr>
              <a:t>ème</a:t>
            </a:r>
            <a:r>
              <a:rPr lang="fr-FR" sz="1600" b="0" i="0" baseline="0" dirty="0" smtClean="0">
                <a:effectLst/>
                <a:latin typeface="Times New Roman" charset="0"/>
                <a:ea typeface="Times New Roman" charset="0"/>
                <a:cs typeface="Times New Roman" charset="0"/>
              </a:rPr>
              <a:t> A</a:t>
            </a:r>
            <a:endParaRPr lang="fr-FR" sz="1600" dirty="0">
              <a:effectLst/>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fr-FR"/>
        </a:p>
      </c:txPr>
    </c:title>
    <c:autoTitleDeleted val="0"/>
    <c:plotArea>
      <c:layout/>
      <c:barChart>
        <c:barDir val="col"/>
        <c:grouping val="clustered"/>
        <c:varyColors val="0"/>
        <c:ser>
          <c:idx val="0"/>
          <c:order val="0"/>
          <c:tx>
            <c:strRef>
              <c:f>Feuil1!$B$1</c:f>
              <c:strCache>
                <c:ptCount val="1"/>
                <c:pt idx="0">
                  <c:v>Élèves en difficulté</c:v>
                </c:pt>
              </c:strCache>
            </c:strRef>
          </c:tx>
          <c:spPr>
            <a:solidFill>
              <a:schemeClr val="accent1"/>
            </a:solidFill>
            <a:ln>
              <a:noFill/>
            </a:ln>
            <a:effectLst/>
          </c:spPr>
          <c:invertIfNegative val="0"/>
          <c:cat>
            <c:strRef>
              <c:f>Feuil1!$A$2:$A$5</c:f>
              <c:strCache>
                <c:ptCount val="2"/>
                <c:pt idx="0">
                  <c:v>5ème B</c:v>
                </c:pt>
                <c:pt idx="1">
                  <c:v>5ème A</c:v>
                </c:pt>
              </c:strCache>
            </c:strRef>
          </c:cat>
          <c:val>
            <c:numRef>
              <c:f>Feuil1!$B$2:$B$5</c:f>
              <c:numCache>
                <c:formatCode>General</c:formatCode>
                <c:ptCount val="4"/>
                <c:pt idx="0">
                  <c:v>11.67</c:v>
                </c:pt>
                <c:pt idx="1">
                  <c:v>8.0</c:v>
                </c:pt>
              </c:numCache>
            </c:numRef>
          </c:val>
        </c:ser>
        <c:ser>
          <c:idx val="1"/>
          <c:order val="1"/>
          <c:tx>
            <c:strRef>
              <c:f>Feuil1!$C$1</c:f>
              <c:strCache>
                <c:ptCount val="1"/>
                <c:pt idx="0">
                  <c:v>Reste de la classe</c:v>
                </c:pt>
              </c:strCache>
            </c:strRef>
          </c:tx>
          <c:spPr>
            <a:solidFill>
              <a:schemeClr val="accent2"/>
            </a:solidFill>
            <a:ln>
              <a:noFill/>
            </a:ln>
            <a:effectLst/>
          </c:spPr>
          <c:invertIfNegative val="0"/>
          <c:cat>
            <c:strRef>
              <c:f>Feuil1!$A$2:$A$5</c:f>
              <c:strCache>
                <c:ptCount val="2"/>
                <c:pt idx="0">
                  <c:v>5ème B</c:v>
                </c:pt>
                <c:pt idx="1">
                  <c:v>5ème A</c:v>
                </c:pt>
              </c:strCache>
            </c:strRef>
          </c:cat>
          <c:val>
            <c:numRef>
              <c:f>Feuil1!$C$2:$C$5</c:f>
              <c:numCache>
                <c:formatCode>General</c:formatCode>
                <c:ptCount val="4"/>
                <c:pt idx="0">
                  <c:v>15.75</c:v>
                </c:pt>
                <c:pt idx="1">
                  <c:v>16.17</c:v>
                </c:pt>
              </c:numCache>
            </c:numRef>
          </c:val>
        </c:ser>
        <c:dLbls>
          <c:showLegendKey val="0"/>
          <c:showVal val="0"/>
          <c:showCatName val="0"/>
          <c:showSerName val="0"/>
          <c:showPercent val="0"/>
          <c:showBubbleSize val="0"/>
        </c:dLbls>
        <c:gapWidth val="219"/>
        <c:overlap val="-27"/>
        <c:axId val="309215408"/>
        <c:axId val="306272608"/>
      </c:barChart>
      <c:catAx>
        <c:axId val="30921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charset="0"/>
                <a:ea typeface="Times New Roman" charset="0"/>
                <a:cs typeface="Times New Roman" charset="0"/>
              </a:defRPr>
            </a:pPr>
            <a:endParaRPr lang="fr-FR"/>
          </a:p>
        </c:txPr>
        <c:crossAx val="306272608"/>
        <c:crosses val="autoZero"/>
        <c:auto val="1"/>
        <c:lblAlgn val="ctr"/>
        <c:lblOffset val="100"/>
        <c:noMultiLvlLbl val="0"/>
      </c:catAx>
      <c:valAx>
        <c:axId val="30627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charset="0"/>
                <a:ea typeface="Times New Roman" charset="0"/>
                <a:cs typeface="Times New Roman" charset="0"/>
              </a:defRPr>
            </a:pPr>
            <a:endParaRPr lang="fr-FR"/>
          </a:p>
        </c:txPr>
        <c:crossAx val="30921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charset="0"/>
              <a:ea typeface="Times New Roman" charset="0"/>
              <a:cs typeface="Times New Roman"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fr-FR" sz="1600">
                <a:latin typeface="Times New Roman" charset="0"/>
                <a:ea typeface="Times New Roman" charset="0"/>
                <a:cs typeface="Times New Roman" charset="0"/>
              </a:rPr>
              <a:t>Comparatif</a:t>
            </a:r>
            <a:r>
              <a:rPr lang="fr-FR" sz="1600" baseline="0">
                <a:latin typeface="Times New Roman" charset="0"/>
                <a:ea typeface="Times New Roman" charset="0"/>
                <a:cs typeface="Times New Roman" charset="0"/>
              </a:rPr>
              <a:t> des moyennes de la P.E. entre élèves faibles et reste de la classe en 5</a:t>
            </a:r>
            <a:r>
              <a:rPr lang="fr-FR" sz="1600" baseline="30000">
                <a:latin typeface="Times New Roman" charset="0"/>
                <a:ea typeface="Times New Roman" charset="0"/>
                <a:cs typeface="Times New Roman" charset="0"/>
              </a:rPr>
              <a:t>ème</a:t>
            </a:r>
            <a:r>
              <a:rPr lang="fr-FR" sz="1600" baseline="0">
                <a:latin typeface="Times New Roman" charset="0"/>
                <a:ea typeface="Times New Roman" charset="0"/>
                <a:cs typeface="Times New Roman" charset="0"/>
              </a:rPr>
              <a:t> B et 5</a:t>
            </a:r>
            <a:r>
              <a:rPr lang="fr-FR" sz="1600" baseline="30000">
                <a:latin typeface="Times New Roman" charset="0"/>
                <a:ea typeface="Times New Roman" charset="0"/>
                <a:cs typeface="Times New Roman" charset="0"/>
              </a:rPr>
              <a:t>ème</a:t>
            </a:r>
            <a:r>
              <a:rPr lang="fr-FR" sz="1600" baseline="0">
                <a:latin typeface="Times New Roman" charset="0"/>
                <a:ea typeface="Times New Roman" charset="0"/>
                <a:cs typeface="Times New Roman" charset="0"/>
              </a:rPr>
              <a:t> A</a:t>
            </a:r>
            <a:endParaRPr lang="fr-FR" sz="1600">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Élèves en difficulté</c:v>
                </c:pt>
              </c:strCache>
            </c:strRef>
          </c:tx>
          <c:spPr>
            <a:solidFill>
              <a:schemeClr val="accent1"/>
            </a:solidFill>
            <a:ln>
              <a:noFill/>
            </a:ln>
            <a:effectLst/>
          </c:spPr>
          <c:invertIfNegative val="0"/>
          <c:cat>
            <c:strRef>
              <c:f>Feuil1!$A$2:$A$5</c:f>
              <c:strCache>
                <c:ptCount val="2"/>
                <c:pt idx="0">
                  <c:v>5ème B</c:v>
                </c:pt>
                <c:pt idx="1">
                  <c:v>5ème A</c:v>
                </c:pt>
              </c:strCache>
            </c:strRef>
          </c:cat>
          <c:val>
            <c:numRef>
              <c:f>Feuil1!$B$2:$B$5</c:f>
              <c:numCache>
                <c:formatCode>General</c:formatCode>
                <c:ptCount val="4"/>
                <c:pt idx="0">
                  <c:v>6.5</c:v>
                </c:pt>
                <c:pt idx="1">
                  <c:v>5.5</c:v>
                </c:pt>
              </c:numCache>
            </c:numRef>
          </c:val>
        </c:ser>
        <c:ser>
          <c:idx val="1"/>
          <c:order val="1"/>
          <c:tx>
            <c:strRef>
              <c:f>Feuil1!$C$1</c:f>
              <c:strCache>
                <c:ptCount val="1"/>
                <c:pt idx="0">
                  <c:v>Reste de la classe</c:v>
                </c:pt>
              </c:strCache>
            </c:strRef>
          </c:tx>
          <c:spPr>
            <a:solidFill>
              <a:schemeClr val="accent2"/>
            </a:solidFill>
            <a:ln>
              <a:noFill/>
            </a:ln>
            <a:effectLst/>
          </c:spPr>
          <c:invertIfNegative val="0"/>
          <c:cat>
            <c:strRef>
              <c:f>Feuil1!$A$2:$A$5</c:f>
              <c:strCache>
                <c:ptCount val="2"/>
                <c:pt idx="0">
                  <c:v>5ème B</c:v>
                </c:pt>
                <c:pt idx="1">
                  <c:v>5ème A</c:v>
                </c:pt>
              </c:strCache>
            </c:strRef>
          </c:cat>
          <c:val>
            <c:numRef>
              <c:f>Feuil1!$C$2:$C$5</c:f>
              <c:numCache>
                <c:formatCode>General</c:formatCode>
                <c:ptCount val="4"/>
                <c:pt idx="0">
                  <c:v>12.3</c:v>
                </c:pt>
                <c:pt idx="1">
                  <c:v>11.9</c:v>
                </c:pt>
              </c:numCache>
            </c:numRef>
          </c:val>
        </c:ser>
        <c:dLbls>
          <c:showLegendKey val="0"/>
          <c:showVal val="0"/>
          <c:showCatName val="0"/>
          <c:showSerName val="0"/>
          <c:showPercent val="0"/>
          <c:showBubbleSize val="0"/>
        </c:dLbls>
        <c:gapWidth val="219"/>
        <c:overlap val="-27"/>
        <c:axId val="252246544"/>
        <c:axId val="313038288"/>
      </c:barChart>
      <c:catAx>
        <c:axId val="25224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charset="0"/>
                <a:ea typeface="Times New Roman" charset="0"/>
                <a:cs typeface="Times New Roman" charset="0"/>
              </a:defRPr>
            </a:pPr>
            <a:endParaRPr lang="fr-FR"/>
          </a:p>
        </c:txPr>
        <c:crossAx val="313038288"/>
        <c:crosses val="autoZero"/>
        <c:auto val="1"/>
        <c:lblAlgn val="ctr"/>
        <c:lblOffset val="100"/>
        <c:noMultiLvlLbl val="0"/>
      </c:catAx>
      <c:valAx>
        <c:axId val="31303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charset="0"/>
                <a:ea typeface="Times New Roman" charset="0"/>
                <a:cs typeface="Times New Roman" charset="0"/>
              </a:defRPr>
            </a:pPr>
            <a:endParaRPr lang="fr-FR"/>
          </a:p>
        </c:txPr>
        <c:crossAx val="25224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charset="0"/>
              <a:ea typeface="Times New Roman" charset="0"/>
              <a:cs typeface="Times New Roman"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6FB468-7A08-4544-8D7C-A368996C1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88</Pages>
  <Words>25999</Words>
  <Characters>142999</Characters>
  <Application>Microsoft Macintosh Word</Application>
  <DocSecurity>0</DocSecurity>
  <Lines>1191</Lines>
  <Paragraphs>337</Paragraphs>
  <ScaleCrop>false</ScaleCrop>
  <HeadingPairs>
    <vt:vector size="2" baseType="variant">
      <vt:variant>
        <vt:lpstr>Titre</vt:lpstr>
      </vt:variant>
      <vt:variant>
        <vt:i4>1</vt:i4>
      </vt:variant>
    </vt:vector>
  </HeadingPairs>
  <TitlesOfParts>
    <vt:vector size="1" baseType="lpstr">
      <vt:lpstr/>
    </vt:vector>
  </TitlesOfParts>
  <Company>Université du Maine</Company>
  <LinksUpToDate>false</LinksUpToDate>
  <CharactersWithSpaces>168661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anthony.gratschnar@live.com</dc:creator>
  <cp:keywords/>
  <dc:description/>
  <cp:lastModifiedBy>anthony.gratschnar@live.com</cp:lastModifiedBy>
  <cp:revision>4</cp:revision>
  <cp:lastPrinted>2017-01-21T17:46:00Z</cp:lastPrinted>
  <dcterms:created xsi:type="dcterms:W3CDTF">2017-06-19T09:59:00Z</dcterms:created>
  <dcterms:modified xsi:type="dcterms:W3CDTF">2017-06-19T12:47:00Z</dcterms:modified>
</cp:coreProperties>
</file>