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4</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100 zombies contre une défense pouvant résister à 127 zombies</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Bessonly (déshydraté), Coughlin (déshydraté) et Nocebo (déshydraté)</w:t>
      </w:r>
    </w:p>
    <w:p w:rsidR="00E03ABC" w:rsidRDefault="00E03ABC" w:rsidP="00E03ABC">
      <w:pPr>
        <w:spacing w:after="0"/>
        <w:jc w:val="both"/>
        <w:rPr>
          <w:rFonts w:ascii="Times New Roman" w:eastAsia="Times New Roman" w:hAnsi="Times New Roman" w:cs="Times New Roman"/>
          <w:sz w:val="28"/>
          <w:szCs w:val="28"/>
        </w:rPr>
      </w:pP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L’attaque était passé sans encombre cette nuit les zombies continuait de cogner contre les portes toujours plus nombreux dans l’espoir de les faire céder un jour mais la ville avait fini par trouver un bon rythme pour ériger les défenses. Tout le monde était parti faire une petite sieste où aller dormir en attendant la fin de l’attaque pour pouvoir sortir de la ville sans y être immédiatement dévoré par les zombies, enfin tout le monde ne dormait pas encore. Une pégase volait au ras du sol voire titubait par moment, à croire qu’elle avait bu un verre de trop pour oublier le monde dans lequel elle avait fini par atterrir, à moins que ce ne soit pour mourir sans douleur.</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Etoile va me tuer quand elle aura fini de décuver, elle est allée beaucoup trop loin avec le stéroïde et la vodka réservé aux architectes et on ne peut pas dire que le plan qu’elle nous ait ressorti soit d’une très grande utilité. Il vaut mieux s’arranger pour que personne ne la voit ici avant la découverte du plan et avec son équipe d’exploration qui est parti sans elle, je me demande si qui la rendra la plus furax à son réveil.</w:t>
      </w: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Mon regard se reposa sur Etoile qui me renvoya un sourire béat qui montrait bien qu’elle avait abusé d’alcool et de drogue durant les 20 dernières minutes. Cette pégase me désespérait, elle allait finir par se prendre un retour de bâton avant la fin de la ville et serait capable de reporter la faute sur quelqu’un si elle n’ajoutait pas de la mauvaise foi avec. Vu comment elle surveillait le registre, il valait mieux que personne ne la voit dans cet état, elle joue déjà un peu trop avec le feu avec ces gourdes empoisonnée alors si on apprenait qu’elle se servait en drogue et alcool pour pondre des plans pourrit, s’en était finit d’elle. La journée ne faisait que commencer et pourtant je sentais que ce n‘était pas finit sur les fails.</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Oh ma tête, qu’est ce qui s’est passé cette nuit ?</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Tu veux vraiment le savoir ? Tu vas m’étriper pour ne pas avoir tenté plus de t’empêcher de faire autant de connerie</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Non attends-je crois me souvenir, j’étais parti en direction de l’architectoire pour ressortir le plan du potager ou du scrutateur</w:t>
      </w: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Puis ce fut le déclic, une nouvelle fois juste après que l’architectoire soit fini j’ai abusé une nouvelle fois de la vodka qui leur était réservé et j’ai dû errer une nouvelle fois dans la ville complètement soûle.</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Et quel plan à ressurgit une fois que j’étais bien arrosé ?</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lastRenderedPageBreak/>
        <w:t>Et bien on ne peut pas dire que ce soit le plus utile pour cette ville, tu nous as sorti la cantine centrale et tant qu’on y est ton équipe d’expédition est déjà parti te laissant quelques endroits infestés de zombies à traverser seule.</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Bien, bien. Je vais aller chercher le dévastator pour les rejoindre dans ce cas et pour le plan je vais éviter de tourner autour de l’architectoire pendant un moment.</w:t>
      </w: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Ils ont de la chance que je les connaisse, si cette équipe d’explorations était composé de lambda je les aurais très certainement plantés pour aller en fouille non loin de la ville mais pour cette fois je veux bien faire l’impasse et les rejoindre dès que mon sac sera prêt.</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Bien allons y Atina, mon mal de crâne est passé et j’ai suffisamment décuvé pour les rejoindre sans me planter de direction</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C’est toi qui voit, on marche 3km en direction de l’est puis on part plein nord et on les rejoindra.</w:t>
      </w: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 km de marche nous attendent, il vaut mieux partir immédiatement avant de me faire attendre. Le bâtiment étant bien ensevelis, il faudra au moins l’après-midi pour le déterrer entièrement.</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Nous avons fini par rejoindre Cracko et les autres et avons rejoint le bâtiment ensevelis. Maintenant il fallait attendre que Cracko commence le déblaiement puis que Eggman finisse de révéler le bâtiment. Autant partir en fouille de mon côté le temps quel le bâtiment soit déblayer malgré le fait que l’endroit ne semble receler que des débris métalliques ou des souches mais ça sera toujours ça de prit.</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Tu sais que ce que tu fais ne sert à rien puisque tu vas devoir ressortir ce qui tu as trouvé et le laisser sur place ?</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Je sais mais je ne peux pas rester sans rien faire pendant qu’il déblaie le bâtiment. Je deviendrais folle à rester assise sans rien faire.</w:t>
      </w: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le déblaiement ne semblait pas vouloir se finir d’après ce que je voyais au loin, Eggman semblait avoir disparu et ils n’attendaient plus que lui pour pouvoir dégager la porte et pouvoir commencer l’exploration à l’intérieur du fast food.</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était désormais rentrée et Eggman avait été laissé sur le fast food. Mon sac n’était pas fameux pour cette fin d’expédition, principalement des débris de fer et des souches des bois, une boite en métal également mais toujours rien pour l’ouvrir. C’est la 4</w:t>
      </w:r>
      <w:r>
        <w:rPr>
          <w:rFonts w:ascii="Times New Roman" w:eastAsia="Times New Roman" w:hAnsi="Times New Roman" w:cs="Times New Roman"/>
          <w:i/>
          <w:sz w:val="28"/>
          <w:szCs w:val="28"/>
          <w:vertAlign w:val="superscript"/>
        </w:rPr>
        <w:t>e</w:t>
      </w:r>
      <w:r>
        <w:rPr>
          <w:rFonts w:ascii="Times New Roman" w:eastAsia="Times New Roman" w:hAnsi="Times New Roman" w:cs="Times New Roman"/>
          <w:i/>
          <w:sz w:val="28"/>
          <w:szCs w:val="28"/>
        </w:rPr>
        <w:t xml:space="preserve"> que l’on ramène et il serait dommage de devoir les ouvrir à l’atelier quand il y a mieux à faire.</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Il te reste encore de quoi te consoler mais il va falloir prendre un PP en banque</w:t>
      </w:r>
    </w:p>
    <w:p w:rsidR="00E03ABC" w:rsidRDefault="00E03ABC" w:rsidP="00E03ABC">
      <w:pPr>
        <w:numPr>
          <w:ilvl w:val="0"/>
          <w:numId w:val="4"/>
        </w:numPr>
        <w:spacing w:after="0"/>
        <w:ind w:hanging="360"/>
        <w:contextualSpacing/>
        <w:jc w:val="both"/>
        <w:rPr>
          <w:i/>
          <w:sz w:val="28"/>
          <w:szCs w:val="28"/>
        </w:rPr>
      </w:pPr>
      <w:r>
        <w:rPr>
          <w:rFonts w:ascii="Times New Roman" w:eastAsia="Times New Roman" w:hAnsi="Times New Roman" w:cs="Times New Roman"/>
          <w:sz w:val="28"/>
          <w:szCs w:val="28"/>
        </w:rPr>
        <w:t xml:space="preserve">Effectivement il me reste encore un dernier produit corrosif à transformer </w:t>
      </w:r>
      <w:r>
        <w:rPr>
          <w:rFonts w:ascii="Times New Roman" w:eastAsia="Times New Roman" w:hAnsi="Times New Roman" w:cs="Times New Roman"/>
          <w:sz w:val="28"/>
          <w:szCs w:val="28"/>
        </w:rPr>
        <w:lastRenderedPageBreak/>
        <w:t>en fiole de poison mortel</w:t>
      </w:r>
    </w:p>
    <w:p w:rsidR="00E03ABC" w:rsidRDefault="00E03ABC" w:rsidP="00E03ABC">
      <w:pPr>
        <w:spacing w:after="0"/>
        <w:jc w:val="both"/>
        <w:rPr>
          <w:rFonts w:ascii="Times New Roman" w:eastAsia="Times New Roman" w:hAnsi="Times New Roman" w:cs="Times New Roman"/>
          <w:i/>
          <w:sz w:val="28"/>
          <w:szCs w:val="28"/>
        </w:rPr>
      </w:pPr>
      <w:bookmarkStart w:id="0" w:name="_29bz2wds3582" w:colFirst="0" w:colLast="0"/>
      <w:bookmarkEnd w:id="0"/>
      <w:r>
        <w:rPr>
          <w:rFonts w:ascii="Times New Roman" w:eastAsia="Times New Roman" w:hAnsi="Times New Roman" w:cs="Times New Roman"/>
          <w:i/>
          <w:sz w:val="28"/>
          <w:szCs w:val="28"/>
        </w:rPr>
        <w:t>Désormais 5 rations empoisonnées se baladait dans la ville mais seulement 4 se trouvait dans mon coffre. La seule chose que je savais c’est qu’elle n’était pas en banque et que donc l’une des 32 personnes encore en vie se baladait avec une ration empoisonnée sur elle, à moins qu’elle ne soit en train de tourner dans les coffres de tout le monde jusqu’à que mort s’en suive. Comme on dit le hasard fait parfois singulièrement les choses exprès, dirait-on, pour nous empoisonner l’existence. 37 rations saines, 5 empoisonnées, qui sera le premier ? Tel est la question</w:t>
      </w:r>
    </w:p>
    <w:p w:rsidR="00E03ABC" w:rsidRDefault="00E03ABC" w:rsidP="00E03ABC">
      <w:pPr>
        <w:jc w:val="both"/>
      </w:pPr>
      <w:r>
        <w:br w:type="page"/>
      </w:r>
    </w:p>
    <w:p w:rsidR="00E03ABC" w:rsidRDefault="00E03ABC" w:rsidP="00E03ABC">
      <w:pPr>
        <w:spacing w:after="0"/>
        <w:jc w:val="both"/>
        <w:rPr>
          <w:rFonts w:ascii="Times New Roman" w:eastAsia="Times New Roman" w:hAnsi="Times New Roman" w:cs="Times New Roman"/>
          <w:i/>
          <w:sz w:val="28"/>
          <w:szCs w:val="28"/>
        </w:rPr>
      </w:pPr>
      <w:bookmarkStart w:id="1" w:name="_qa2bfu7nn2ox" w:colFirst="0" w:colLast="0"/>
      <w:bookmarkEnd w:id="1"/>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6</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219 zombies contre une défense pouvant résister à 291 zombies</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E03ABC" w:rsidRDefault="00E03ABC" w:rsidP="00E03AB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Bilavrox (oublié dehors)</w:t>
      </w:r>
    </w:p>
    <w:p w:rsidR="00E03ABC" w:rsidRDefault="00E03ABC" w:rsidP="00E03ABC">
      <w:pPr>
        <w:spacing w:after="0"/>
        <w:jc w:val="both"/>
        <w:rPr>
          <w:rFonts w:ascii="Times New Roman" w:eastAsia="Times New Roman" w:hAnsi="Times New Roman" w:cs="Times New Roman"/>
          <w:sz w:val="28"/>
          <w:szCs w:val="28"/>
        </w:rPr>
      </w:pP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Les zombies étaient de plus en plus nombreux à venir chaque soir mais cette fois encore nous avons pu les repousser dans le désert. Je faisais un petit en vol au-dessus de la muraille comme chaque soir et je pouvais voir plusieurs de nos citoyens morts qui avait fini par rejoindre leur rang afin de nous tuer à notre tour. Un frisson me parcourt le dos, j’avais beau savoir qu’à chaque mort je pouvais me réincarner pour une nouvelle vie et parfois sous une nouvelle forme mais malgré tout cette peur de mourir ne me quittait jamais comme si je savais au fond de moi que cette ville pourrait être la dernière et que je ne me réincarnerai plus jamais ensuite. Je me posai au sol non loin des portes pendant que les zombies repartent une nouvelle fois le ventre vide et prêt à nous tendre un piège dans le désert, maintenant que le reste de la nuit allait être calme il était temps pour moi de retourner me coucher dans ma tente, demain une longue expédition m’attendait et il valait mieux partir de bonne heure.</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Allez debout Etoile, ton équipe n’attend plus que toi pour partir et ils ont l’air de s’impatienter</w:t>
      </w:r>
    </w:p>
    <w:p w:rsidR="00E03ABC" w:rsidRDefault="00E03ABC" w:rsidP="00E03ABC">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Mmmh, encore 5 minutes, la nuit a été longue pour moi à surveiller les portes de la ville</w:t>
      </w:r>
    </w:p>
    <w:p w:rsidR="00E03ABC" w:rsidRDefault="00E03ABC" w:rsidP="00E03ABC">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 bien la prochaine tu te couchera plus tôt, les portes de la ville sont résistante pour n’importe quel assaut de zombies. La seule chose que vous risquez c’est que des zombies parviennent à escalader les portes.</w:t>
      </w:r>
    </w:p>
    <w:p w:rsidR="00E03ABC" w:rsidRDefault="00E03ABC" w:rsidP="00E03ABC">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Très rassurant mais c’est vrai que j’ai veiller tard après l’attaque, le temps que Cracko nous renvoie un plan de chantier à dos de bichon, plan qui était très bon d’ailleurs.</w:t>
      </w: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 fait que Cracko nous ait envoyé le plan de la muraille évolutive allait pouvoir nous soulager un peu pour la défense. Tout était indiqué sur le plan pour la rendre encore plus efficace après avoir monté les bases mais pour le moment j’ai plutôt l’impression que l’on allait augmenter le stock d’alcool et de drogue à l’architectoire afin de pouvoir produire plus de plan durant l’attaque et enfin avoir ce foutu scrutateur qui nous sera très utile malgré un ralentissement dans le rythme des expéditions. Au début nous étions une vingtaine à sortir dehors en voyage organisé, maintenant nous n’étions plus qu’une quinzaine et encore certaine expéditions n’était pas totalement pleine. Les morts continuaient à s’accumuler et la baisse de motivation pour sortir commençait, peut être allait il </w:t>
      </w:r>
      <w:r>
        <w:rPr>
          <w:rFonts w:ascii="Times New Roman" w:eastAsia="Times New Roman" w:hAnsi="Times New Roman" w:cs="Times New Roman"/>
          <w:i/>
          <w:sz w:val="28"/>
          <w:szCs w:val="28"/>
        </w:rPr>
        <w:lastRenderedPageBreak/>
        <w:t>falloir sortir la carotte de la merveille comme lors de la dernière ville et l’appât de la statue de corbeau avait suffi à faire tenir la ville à bout de bras jusqu’à sa finition. En tous cas rien n’était perdue pour le moment et les premières estimations faite à la tour de guet étaient plutôt prometteuses sur l’attaque de ce soir mais ne faisons pas attendre plus longtemps les autres et commençons cette expédition à la découverte du sud-est de la carte</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L’expédition se déroulait plutôt bien pour le moment, le chemin du retour avait été amorcé et mon sac était plutôt bien rempli entre les bouteilles d’alcool, un micropur pour purifier nos eaux croupies en banque et un frigo pour garder notre nourriture au frais et pourtant je sentais que quelque chose allait arriver, tous c’était trop bien déroulé depuis le début dans cette expédition</w:t>
      </w:r>
    </w:p>
    <w:p w:rsidR="00E03ABC" w:rsidRDefault="00E03ABC" w:rsidP="00E03ABC">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Etoile, ralentis un peu j’ai l’impression que le reste de l’expédition à un petit soucis</w:t>
      </w:r>
    </w:p>
    <w:p w:rsidR="00E03ABC" w:rsidRDefault="00E03ABC" w:rsidP="00E03ABC">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Ah ? Quelqu’un a vu mon tour de passe-passe avec les bouteilles d’alcool ?</w:t>
      </w:r>
    </w:p>
    <w:p w:rsidR="00E03ABC" w:rsidRDefault="00E03ABC" w:rsidP="00E03ABC">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Pas cette fois ci, le problème semble plutôt venir de brownie, il présente de sérieux symptôme de déshydratation</w:t>
      </w: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Cela risquait d’être problématique en effet si brownie était vraiment déshydraté, une seule gourde ne suffirait pas à nous faire repartir et nous pourrions être coincer pour un temps indéfini qui pourrait bien s’étirer jusqu’à l’attaque. Il n’avait prévenu personne avant notre départ et au moment de la pause repas personne n’avait vérifier si il allait bien et cet erreur allait peut être lui coûter la vie maintenant mais il restait encore un espoir, brownie allait peut être trouver une gourde perdue et enfouit dans le sable qui nous permettrait de repartir sans trop de casse.</w:t>
      </w:r>
    </w:p>
    <w:p w:rsidR="00E03ABC" w:rsidRDefault="00E03ABC" w:rsidP="00E03ABC">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 peu de ta faute quand même, lorsque tu as ordonnée la pause repas tu aurais dû faire une vérification de l’état de tout le monde en effet et cette fois ci il aura de bonne raison de t’en vouloir s’il en mourait</w:t>
      </w:r>
    </w:p>
    <w:p w:rsidR="00E03ABC" w:rsidRDefault="00E03ABC" w:rsidP="00E03ABC">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Effectivement, maintenant que Atina le disait, je n'avais pas remarqué la voie un peu sèche de brownie lorsque nous avons fait notre pause repas qui allait peut être lui coûtait la vie.</w:t>
      </w:r>
    </w:p>
    <w:p w:rsidR="00E03ABC" w:rsidRDefault="00E03ABC" w:rsidP="00E03ABC">
      <w:pPr>
        <w:spacing w:after="0"/>
        <w:jc w:val="both"/>
        <w:rPr>
          <w:rFonts w:ascii="Times New Roman" w:eastAsia="Times New Roman" w:hAnsi="Times New Roman" w:cs="Times New Roman"/>
          <w:i/>
          <w:sz w:val="28"/>
          <w:szCs w:val="28"/>
        </w:rPr>
      </w:pPr>
    </w:p>
    <w:p w:rsidR="00E03ABC" w:rsidRDefault="00E03ABC" w:rsidP="00E03ABC">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Brownie avait fini par se dégoter une ration d’eau non loin de notre position à notre grand soulagement mais il allait falloir redoubler de prudence lors des pause repas/boisson pour éviter de nous retrouver à nouveau dans cette situation. La ville s’était également un peu plus activé pour combler notre manque de défense d’après les estimations faites durant la journée. Ils cherchaient également des volontaires pour veille un peu à l’architectoire ce soir, je pense que j'irai y faire un tour durant la nuit pour donner un coup de sabot même si la dernière fois </w:t>
      </w:r>
      <w:r>
        <w:rPr>
          <w:rFonts w:ascii="Times New Roman" w:eastAsia="Times New Roman" w:hAnsi="Times New Roman" w:cs="Times New Roman"/>
          <w:i/>
          <w:sz w:val="28"/>
          <w:szCs w:val="28"/>
        </w:rPr>
        <w:lastRenderedPageBreak/>
        <w:t>ne s’était pas si bien passé mais j’ai foi, d’après leur dire on devrait avoir le temps de réaliser 5 plans cette nuit avant le départ en expédition, 5 plans qui pourrait bien être notre salut pour la suite de la ville. Après bientôt une semaine dans cette ville, nous espérons toujours le scrutateur chaque matin, il y avait de moins en moins d’endroit où faire des fouilles correctes autour de la ville alors notre survie en eau dépendait de ses fouilles. J’avais lancer un appel à l’aide aux héros ce matin et à leur formidable capacité à nous dégoter des objets n’importe où mais je n’ai l’impression que beaucoup n’ont pas eu ce don dans cette ville et il fallait ensuite un peu de chance pour que l’appareil électronique en panne contient un composant électronique qui nous sauverait en eau avec le détecteur à eau mais après tout demain est un autre jour et l’échange d’objet qui allait se passer avec le duo d’ermite en ETL pourrait bien être fructueux lui aussi selon les plans qu’ils nous donneront.</w:t>
      </w:r>
    </w:p>
    <w:p w:rsidR="00470700" w:rsidRDefault="00470700">
      <w:bookmarkStart w:id="2" w:name="_GoBack"/>
      <w:bookmarkEnd w:id="2"/>
    </w:p>
    <w:sectPr w:rsidR="0047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F9"/>
    <w:multiLevelType w:val="multilevel"/>
    <w:tmpl w:val="F21CC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38490091"/>
    <w:multiLevelType w:val="multilevel"/>
    <w:tmpl w:val="F304A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D791C6A"/>
    <w:multiLevelType w:val="multilevel"/>
    <w:tmpl w:val="879266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F634BE8"/>
    <w:multiLevelType w:val="multilevel"/>
    <w:tmpl w:val="804094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BC"/>
    <w:rsid w:val="00470700"/>
    <w:rsid w:val="00E03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F4C5C-948C-4B33-86B3-D6DC0853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E03ABC"/>
    <w:pPr>
      <w:widowControl w:val="0"/>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1841</Words>
  <Characters>10128</Characters>
  <Application>Microsoft Office Word</Application>
  <DocSecurity>0</DocSecurity>
  <Lines>84</Lines>
  <Paragraphs>23</Paragraphs>
  <ScaleCrop>false</ScaleCrop>
  <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2017-04-10T05:09:00Z</dcterms:created>
  <dcterms:modified xsi:type="dcterms:W3CDTF">2017-04-10T05:13:00Z</dcterms:modified>
</cp:coreProperties>
</file>