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29D" w:rsidRDefault="00213512" w:rsidP="00213512">
      <w:pPr>
        <w:tabs>
          <w:tab w:val="left" w:pos="6521"/>
        </w:tabs>
        <w:spacing w:after="0" w:line="240" w:lineRule="auto"/>
        <w:rPr>
          <w:rFonts w:cstheme="minorHAnsi"/>
          <w:sz w:val="24"/>
        </w:rPr>
      </w:pPr>
      <w:r w:rsidRPr="000273BC">
        <w:rPr>
          <w:rFonts w:cstheme="minorHAnsi"/>
          <w:noProof/>
          <w:sz w:val="24"/>
          <w:lang w:val="fr-FR" w:eastAsia="fr-FR"/>
        </w:rPr>
        <w:drawing>
          <wp:anchor distT="0" distB="0" distL="114300" distR="114300" simplePos="0" relativeHeight="251656190" behindDoc="1" locked="0" layoutInCell="1" allowOverlap="1">
            <wp:simplePos x="0" y="0"/>
            <wp:positionH relativeFrom="column">
              <wp:posOffset>-770255</wp:posOffset>
            </wp:positionH>
            <wp:positionV relativeFrom="paragraph">
              <wp:posOffset>226695</wp:posOffset>
            </wp:positionV>
            <wp:extent cx="1082040" cy="777240"/>
            <wp:effectExtent l="0" t="0" r="3810" b="3810"/>
            <wp:wrapNone/>
            <wp:docPr id="1" name="Image 1" descr="C:\Users\Nelson\AppData\Local\Microsoft\Windows\INetCacheContent.Word\Logo_Gendarmerie_Nationale_Franc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lson\AppData\Local\Microsoft\Windows\INetCacheContent.Word\Logo_Gendarmerie_Nationale_Francais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777240"/>
                    </a:xfrm>
                    <a:prstGeom prst="rect">
                      <a:avLst/>
                    </a:prstGeom>
                    <a:noFill/>
                    <a:ln>
                      <a:noFill/>
                    </a:ln>
                  </pic:spPr>
                </pic:pic>
              </a:graphicData>
            </a:graphic>
          </wp:anchor>
        </w:drawing>
      </w:r>
      <w:r w:rsidR="0057529D">
        <w:rPr>
          <w:rFonts w:cstheme="minorHAnsi"/>
          <w:noProof/>
          <w:sz w:val="24"/>
          <w:lang w:val="fr-FR" w:eastAsia="fr-FR"/>
        </w:rPr>
        <w:drawing>
          <wp:anchor distT="0" distB="0" distL="114300" distR="114300" simplePos="0" relativeHeight="251659264" behindDoc="0" locked="0" layoutInCell="1" allowOverlap="1">
            <wp:simplePos x="0" y="0"/>
            <wp:positionH relativeFrom="margin">
              <wp:align>center</wp:align>
            </wp:positionH>
            <wp:positionV relativeFrom="paragraph">
              <wp:posOffset>-610235</wp:posOffset>
            </wp:positionV>
            <wp:extent cx="1196340" cy="704196"/>
            <wp:effectExtent l="0" t="0" r="3810" b="1270"/>
            <wp:wrapNone/>
            <wp:docPr id="3" name="Image 3" descr="C:\Users\Nelson\AppData\Local\Microsoft\Windows\INetCacheContent.Word\85941492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lson\AppData\Local\Microsoft\Windows\INetCacheContent.Word\85941492_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340" cy="7041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3512" w:rsidRDefault="0057529D" w:rsidP="00213512">
      <w:pPr>
        <w:tabs>
          <w:tab w:val="left" w:pos="6521"/>
        </w:tabs>
        <w:spacing w:after="0" w:line="240" w:lineRule="auto"/>
        <w:jc w:val="center"/>
        <w:rPr>
          <w:rFonts w:cstheme="minorHAnsi"/>
          <w:sz w:val="24"/>
        </w:rPr>
      </w:pPr>
      <w:r>
        <w:rPr>
          <w:rFonts w:cstheme="minorHAnsi"/>
          <w:sz w:val="24"/>
        </w:rPr>
        <w:t>MINISTÈRE DE L’INTERIEUR</w:t>
      </w:r>
      <w:r w:rsidR="00213512">
        <w:rPr>
          <w:rFonts w:cstheme="minorHAnsi"/>
          <w:sz w:val="24"/>
        </w:rPr>
        <w:t xml:space="preserve"> DE L’OUTRE MER</w:t>
      </w:r>
    </w:p>
    <w:p w:rsidR="0057529D" w:rsidRDefault="00213512" w:rsidP="00213512">
      <w:pPr>
        <w:tabs>
          <w:tab w:val="left" w:pos="6521"/>
        </w:tabs>
        <w:spacing w:after="0" w:line="240" w:lineRule="auto"/>
        <w:jc w:val="center"/>
        <w:rPr>
          <w:rFonts w:cstheme="minorHAnsi"/>
          <w:sz w:val="24"/>
        </w:rPr>
      </w:pPr>
      <w:r>
        <w:rPr>
          <w:rFonts w:cstheme="minorHAnsi"/>
          <w:sz w:val="24"/>
        </w:rPr>
        <w:t xml:space="preserve">ET DES COLLECTIVITES </w:t>
      </w:r>
      <w:r w:rsidR="003E21AD">
        <w:rPr>
          <w:rFonts w:cstheme="minorHAnsi"/>
          <w:sz w:val="24"/>
        </w:rPr>
        <w:t>D’ALTIS</w:t>
      </w:r>
    </w:p>
    <w:p w:rsidR="0057529D" w:rsidRDefault="0057529D" w:rsidP="00213512">
      <w:pPr>
        <w:tabs>
          <w:tab w:val="left" w:pos="6521"/>
        </w:tabs>
        <w:spacing w:after="0" w:line="240" w:lineRule="auto"/>
        <w:rPr>
          <w:rFonts w:cstheme="minorHAnsi"/>
          <w:sz w:val="24"/>
        </w:rPr>
      </w:pPr>
    </w:p>
    <w:p w:rsidR="0057529D" w:rsidRDefault="0057529D" w:rsidP="00213512">
      <w:pPr>
        <w:tabs>
          <w:tab w:val="left" w:pos="6521"/>
        </w:tabs>
        <w:spacing w:after="0" w:line="240" w:lineRule="auto"/>
        <w:rPr>
          <w:rFonts w:cstheme="minorHAnsi"/>
          <w:sz w:val="24"/>
        </w:rPr>
      </w:pPr>
    </w:p>
    <w:p w:rsidR="0057529D" w:rsidRPr="00085013" w:rsidRDefault="003E21AD" w:rsidP="00213512">
      <w:pPr>
        <w:pBdr>
          <w:bottom w:val="single" w:sz="8" w:space="1" w:color="auto"/>
        </w:pBdr>
        <w:tabs>
          <w:tab w:val="left" w:pos="6521"/>
        </w:tabs>
        <w:spacing w:after="0" w:line="240" w:lineRule="auto"/>
        <w:ind w:left="-1417" w:right="8079"/>
        <w:rPr>
          <w:rFonts w:cstheme="minorHAnsi"/>
          <w:sz w:val="24"/>
        </w:rPr>
      </w:pPr>
      <w:r>
        <w:rPr>
          <w:rFonts w:cstheme="minorHAnsi"/>
          <w:sz w:val="24"/>
        </w:rPr>
        <w:tab/>
      </w:r>
      <w:r w:rsidR="00F9523D">
        <w:rPr>
          <w:rFonts w:cstheme="minorHAnsi"/>
          <w:sz w:val="24"/>
        </w:rPr>
        <w:t>Syta</w:t>
      </w:r>
      <w:r w:rsidRPr="00085013">
        <w:rPr>
          <w:rFonts w:cstheme="minorHAnsi"/>
          <w:sz w:val="24"/>
        </w:rPr>
        <w:t>,</w:t>
      </w:r>
      <w:r>
        <w:rPr>
          <w:rFonts w:cstheme="minorHAnsi"/>
          <w:sz w:val="24"/>
        </w:rPr>
        <w:t xml:space="preserve"> le </w:t>
      </w:r>
      <w:r w:rsidR="009715FE">
        <w:rPr>
          <w:rFonts w:cstheme="minorHAnsi"/>
          <w:sz w:val="24"/>
        </w:rPr>
        <w:fldChar w:fldCharType="begin"/>
      </w:r>
      <w:r w:rsidR="009715FE">
        <w:rPr>
          <w:rFonts w:cstheme="minorHAnsi"/>
          <w:sz w:val="24"/>
        </w:rPr>
        <w:instrText xml:space="preserve"> TIME \@ "d MMMM yyyy" </w:instrText>
      </w:r>
      <w:r w:rsidR="009715FE">
        <w:rPr>
          <w:rFonts w:cstheme="minorHAnsi"/>
          <w:sz w:val="24"/>
        </w:rPr>
        <w:fldChar w:fldCharType="separate"/>
      </w:r>
      <w:r w:rsidR="00F9523D">
        <w:rPr>
          <w:rFonts w:cstheme="minorHAnsi"/>
          <w:noProof/>
          <w:sz w:val="24"/>
        </w:rPr>
        <w:t>11 avril 2017</w:t>
      </w:r>
      <w:r w:rsidR="009715FE">
        <w:rPr>
          <w:rFonts w:cstheme="minorHAnsi"/>
          <w:sz w:val="24"/>
        </w:rPr>
        <w:fldChar w:fldCharType="end"/>
      </w:r>
    </w:p>
    <w:p w:rsidR="00085013" w:rsidRPr="00085013" w:rsidRDefault="00085013" w:rsidP="00085013">
      <w:pPr>
        <w:tabs>
          <w:tab w:val="left" w:pos="6521"/>
        </w:tabs>
        <w:spacing w:after="0" w:line="240" w:lineRule="auto"/>
        <w:ind w:left="-993"/>
        <w:rPr>
          <w:rFonts w:cstheme="minorHAnsi"/>
          <w:sz w:val="24"/>
        </w:rPr>
      </w:pPr>
    </w:p>
    <w:p w:rsidR="003E21AD" w:rsidRDefault="003E21AD" w:rsidP="003E21AD">
      <w:pPr>
        <w:tabs>
          <w:tab w:val="left" w:pos="4820"/>
        </w:tabs>
        <w:spacing w:after="0" w:line="240" w:lineRule="auto"/>
        <w:ind w:left="-993"/>
        <w:rPr>
          <w:rFonts w:cstheme="minorHAnsi"/>
          <w:b/>
          <w:sz w:val="24"/>
        </w:rPr>
      </w:pPr>
      <w:r>
        <w:rPr>
          <w:rFonts w:cstheme="minorHAnsi"/>
          <w:b/>
          <w:sz w:val="24"/>
        </w:rPr>
        <w:t>DIRECTION GÉNÉRALE</w:t>
      </w:r>
      <w:r>
        <w:rPr>
          <w:rFonts w:cstheme="minorHAnsi"/>
          <w:b/>
          <w:sz w:val="24"/>
        </w:rPr>
        <w:tab/>
      </w:r>
      <w:r w:rsidR="00F9523D">
        <w:rPr>
          <w:rFonts w:cstheme="minorHAnsi"/>
          <w:sz w:val="24"/>
        </w:rPr>
        <w:t>Igor Zapolowsky</w:t>
      </w:r>
    </w:p>
    <w:p w:rsidR="003E21AD" w:rsidRDefault="003E21AD" w:rsidP="00085013">
      <w:pPr>
        <w:tabs>
          <w:tab w:val="left" w:pos="6521"/>
        </w:tabs>
        <w:spacing w:after="0" w:line="240" w:lineRule="auto"/>
        <w:ind w:left="-993"/>
        <w:rPr>
          <w:rFonts w:cstheme="minorHAnsi"/>
          <w:b/>
          <w:sz w:val="24"/>
        </w:rPr>
      </w:pPr>
      <w:r>
        <w:rPr>
          <w:rFonts w:cstheme="minorHAnsi"/>
          <w:b/>
          <w:sz w:val="24"/>
        </w:rPr>
        <w:t>DE LA GENDARMERIE NATIONALE</w:t>
      </w:r>
    </w:p>
    <w:p w:rsidR="003E21AD" w:rsidRPr="003E21AD" w:rsidRDefault="003E21AD" w:rsidP="003E21AD">
      <w:pPr>
        <w:tabs>
          <w:tab w:val="left" w:pos="4820"/>
        </w:tabs>
        <w:spacing w:after="0" w:line="240" w:lineRule="auto"/>
        <w:ind w:left="-993"/>
        <w:rPr>
          <w:rFonts w:cstheme="minorHAnsi"/>
          <w:sz w:val="24"/>
        </w:rPr>
      </w:pPr>
      <w:r>
        <w:rPr>
          <w:rFonts w:cstheme="minorHAnsi"/>
          <w:b/>
          <w:sz w:val="24"/>
        </w:rPr>
        <w:tab/>
      </w:r>
      <w:r w:rsidR="00F9523D" w:rsidRPr="003E21AD">
        <w:rPr>
          <w:rFonts w:cstheme="minorHAnsi"/>
          <w:sz w:val="24"/>
        </w:rPr>
        <w:t>À</w:t>
      </w:r>
      <w:r w:rsidR="00F9523D">
        <w:rPr>
          <w:rFonts w:cstheme="minorHAnsi"/>
          <w:sz w:val="24"/>
        </w:rPr>
        <w:t xml:space="preserve"> 11h45</w:t>
      </w:r>
    </w:p>
    <w:p w:rsidR="003E21AD" w:rsidRPr="00A67335" w:rsidRDefault="003E21AD" w:rsidP="003E21AD">
      <w:pPr>
        <w:tabs>
          <w:tab w:val="left" w:pos="4820"/>
        </w:tabs>
        <w:spacing w:after="0" w:line="240" w:lineRule="auto"/>
        <w:ind w:left="-993"/>
        <w:rPr>
          <w:rFonts w:cstheme="minorHAnsi"/>
          <w:i/>
          <w:sz w:val="24"/>
        </w:rPr>
      </w:pPr>
      <w:r w:rsidRPr="00A67335">
        <w:rPr>
          <w:rFonts w:cstheme="minorHAnsi"/>
          <w:i/>
          <w:sz w:val="24"/>
        </w:rPr>
        <w:t>Commandement</w:t>
      </w:r>
    </w:p>
    <w:p w:rsidR="003E21AD" w:rsidRDefault="003E21AD" w:rsidP="003E21AD">
      <w:pPr>
        <w:tabs>
          <w:tab w:val="left" w:pos="4820"/>
        </w:tabs>
        <w:spacing w:after="0" w:line="240" w:lineRule="auto"/>
        <w:ind w:left="-993"/>
        <w:rPr>
          <w:rFonts w:cstheme="minorHAnsi"/>
          <w:b/>
          <w:sz w:val="24"/>
        </w:rPr>
      </w:pPr>
      <w:r w:rsidRPr="00A67335">
        <w:rPr>
          <w:rFonts w:cstheme="minorHAnsi"/>
          <w:i/>
          <w:sz w:val="24"/>
        </w:rPr>
        <w:t>de la gendarmerie Nationale</w:t>
      </w:r>
      <w:r>
        <w:rPr>
          <w:rFonts w:cstheme="minorHAnsi"/>
          <w:b/>
          <w:sz w:val="24"/>
        </w:rPr>
        <w:tab/>
      </w:r>
      <w:r w:rsidRPr="003E21AD">
        <w:rPr>
          <w:rFonts w:cstheme="minorHAnsi"/>
          <w:sz w:val="24"/>
        </w:rPr>
        <w:t>La Direction Générale</w:t>
      </w:r>
      <w:r>
        <w:rPr>
          <w:rFonts w:cstheme="minorHAnsi"/>
          <w:b/>
          <w:sz w:val="24"/>
        </w:rPr>
        <w:t xml:space="preserve"> </w:t>
      </w:r>
    </w:p>
    <w:p w:rsidR="003E21AD" w:rsidRDefault="003E21AD" w:rsidP="00AA110D">
      <w:pPr>
        <w:tabs>
          <w:tab w:val="left" w:pos="4820"/>
        </w:tabs>
        <w:spacing w:after="0" w:line="240" w:lineRule="auto"/>
        <w:ind w:left="-993"/>
        <w:rPr>
          <w:rFonts w:cstheme="minorHAnsi"/>
          <w:sz w:val="24"/>
        </w:rPr>
      </w:pPr>
      <w:r>
        <w:rPr>
          <w:rFonts w:cstheme="minorHAnsi"/>
          <w:b/>
          <w:sz w:val="24"/>
        </w:rPr>
        <w:tab/>
      </w:r>
      <w:r w:rsidRPr="003E21AD">
        <w:rPr>
          <w:rFonts w:cstheme="minorHAnsi"/>
          <w:sz w:val="24"/>
        </w:rPr>
        <w:t>de la Gendarmerie Nationale</w:t>
      </w:r>
    </w:p>
    <w:p w:rsidR="003E21AD" w:rsidRPr="00A67335" w:rsidRDefault="003E21AD" w:rsidP="003E21AD">
      <w:pPr>
        <w:tabs>
          <w:tab w:val="left" w:pos="4820"/>
        </w:tabs>
        <w:spacing w:after="0" w:line="240" w:lineRule="auto"/>
        <w:ind w:left="-993"/>
        <w:rPr>
          <w:rFonts w:cstheme="minorHAnsi"/>
          <w:i/>
          <w:sz w:val="24"/>
        </w:rPr>
      </w:pPr>
      <w:r w:rsidRPr="00A67335">
        <w:rPr>
          <w:rFonts w:cstheme="minorHAnsi"/>
          <w:i/>
          <w:sz w:val="24"/>
        </w:rPr>
        <w:t>Direction des Personnels Militaires</w:t>
      </w:r>
    </w:p>
    <w:p w:rsidR="003E21AD" w:rsidRDefault="003E21AD" w:rsidP="003E21AD">
      <w:pPr>
        <w:tabs>
          <w:tab w:val="left" w:pos="4820"/>
        </w:tabs>
        <w:spacing w:after="0" w:line="240" w:lineRule="auto"/>
        <w:ind w:left="-993"/>
        <w:rPr>
          <w:rFonts w:cstheme="minorHAnsi"/>
          <w:sz w:val="24"/>
        </w:rPr>
      </w:pPr>
      <w:r w:rsidRPr="00A67335">
        <w:rPr>
          <w:rFonts w:cstheme="minorHAnsi"/>
          <w:i/>
          <w:sz w:val="24"/>
        </w:rPr>
        <w:t>de la Gendarmerie Nationale</w:t>
      </w:r>
      <w:r>
        <w:rPr>
          <w:rFonts w:cstheme="minorHAnsi"/>
          <w:sz w:val="24"/>
        </w:rPr>
        <w:tab/>
      </w:r>
    </w:p>
    <w:p w:rsidR="004D3828" w:rsidRDefault="004D3828" w:rsidP="00213512">
      <w:pPr>
        <w:tabs>
          <w:tab w:val="left" w:pos="6521"/>
          <w:tab w:val="right" w:pos="9072"/>
        </w:tabs>
        <w:spacing w:after="0" w:line="240" w:lineRule="auto"/>
        <w:rPr>
          <w:rFonts w:cstheme="minorHAnsi"/>
          <w:sz w:val="24"/>
        </w:rPr>
      </w:pPr>
    </w:p>
    <w:p w:rsidR="00085013" w:rsidRPr="000273BC" w:rsidRDefault="00085013" w:rsidP="00213512">
      <w:pPr>
        <w:tabs>
          <w:tab w:val="left" w:pos="6521"/>
          <w:tab w:val="right" w:pos="9072"/>
        </w:tabs>
        <w:spacing w:after="0" w:line="240" w:lineRule="auto"/>
        <w:rPr>
          <w:rFonts w:cstheme="minorHAnsi"/>
          <w:sz w:val="24"/>
        </w:rPr>
      </w:pPr>
    </w:p>
    <w:p w:rsidR="00C27515" w:rsidRDefault="00182ACB" w:rsidP="00C27515">
      <w:pPr>
        <w:tabs>
          <w:tab w:val="left" w:pos="6521"/>
          <w:tab w:val="right" w:pos="9072"/>
        </w:tabs>
        <w:spacing w:after="0" w:line="240" w:lineRule="auto"/>
        <w:rPr>
          <w:rFonts w:cstheme="minorHAnsi"/>
          <w:b/>
          <w:sz w:val="24"/>
        </w:rPr>
      </w:pPr>
      <w:r>
        <w:rPr>
          <w:rFonts w:cstheme="minorHAnsi"/>
          <w:b/>
          <w:sz w:val="24"/>
        </w:rPr>
        <w:t xml:space="preserve">OBJET : </w:t>
      </w:r>
      <w:r w:rsidR="00C27515">
        <w:rPr>
          <w:rFonts w:cstheme="minorHAnsi"/>
          <w:b/>
          <w:sz w:val="24"/>
        </w:rPr>
        <w:t xml:space="preserve">Postulation au </w:t>
      </w:r>
      <w:r w:rsidR="006779FD">
        <w:rPr>
          <w:rFonts w:cstheme="minorHAnsi"/>
          <w:b/>
          <w:sz w:val="24"/>
        </w:rPr>
        <w:t>sein du corps de Gendarmerie Nationale</w:t>
      </w:r>
    </w:p>
    <w:p w:rsidR="00C27515" w:rsidRDefault="00C27515" w:rsidP="00C27515">
      <w:pPr>
        <w:tabs>
          <w:tab w:val="left" w:pos="6521"/>
          <w:tab w:val="right" w:pos="9072"/>
        </w:tabs>
        <w:spacing w:after="0" w:line="240" w:lineRule="auto"/>
        <w:rPr>
          <w:rFonts w:cstheme="minorHAnsi"/>
          <w:b/>
          <w:sz w:val="24"/>
        </w:rPr>
      </w:pPr>
    </w:p>
    <w:p w:rsidR="00C27515" w:rsidRDefault="00C27515" w:rsidP="00C27515">
      <w:pPr>
        <w:tabs>
          <w:tab w:val="left" w:pos="6521"/>
          <w:tab w:val="right" w:pos="9072"/>
        </w:tabs>
        <w:spacing w:after="0" w:line="240" w:lineRule="auto"/>
        <w:jc w:val="both"/>
        <w:rPr>
          <w:rFonts w:cstheme="minorHAnsi"/>
          <w:sz w:val="24"/>
        </w:rPr>
      </w:pPr>
      <w:r>
        <w:rPr>
          <w:rFonts w:cstheme="minorHAnsi"/>
          <w:sz w:val="24"/>
        </w:rPr>
        <w:t>Mesdames et messieurs membres de la D.G.G.N,</w:t>
      </w:r>
      <w:r w:rsidR="00F9523D">
        <w:rPr>
          <w:rFonts w:cstheme="minorHAnsi"/>
          <w:sz w:val="24"/>
        </w:rPr>
        <w:t xml:space="preserve"> </w:t>
      </w:r>
    </w:p>
    <w:p w:rsidR="00F9523D" w:rsidRDefault="00F9523D" w:rsidP="00C27515">
      <w:pPr>
        <w:tabs>
          <w:tab w:val="left" w:pos="6521"/>
          <w:tab w:val="right" w:pos="9072"/>
        </w:tabs>
        <w:spacing w:after="0" w:line="240" w:lineRule="auto"/>
        <w:jc w:val="both"/>
        <w:rPr>
          <w:rFonts w:cstheme="minorHAnsi"/>
          <w:sz w:val="24"/>
        </w:rPr>
      </w:pPr>
    </w:p>
    <w:p w:rsidR="00F9523D" w:rsidRDefault="00F9523D" w:rsidP="00C27515">
      <w:pPr>
        <w:tabs>
          <w:tab w:val="left" w:pos="6521"/>
          <w:tab w:val="right" w:pos="9072"/>
        </w:tabs>
        <w:spacing w:after="0" w:line="240" w:lineRule="auto"/>
        <w:jc w:val="both"/>
        <w:rPr>
          <w:rFonts w:cstheme="minorHAnsi"/>
          <w:sz w:val="24"/>
        </w:rPr>
      </w:pPr>
      <w:r>
        <w:rPr>
          <w:rFonts w:cstheme="minorHAnsi"/>
          <w:sz w:val="24"/>
        </w:rPr>
        <w:t>Agé de 25, titulaire d’un Master d’ingénierie dans les nouvelles technologies et le développement durable, j’ai toujours souhaité intervenir au service public afin de veiller à la protection de la population et des biens. Je sollicite alors votre institution dans l’optique d’intégrer la Gendarmerie Nationale.</w:t>
      </w:r>
    </w:p>
    <w:p w:rsidR="00F9523D" w:rsidRDefault="00F9523D" w:rsidP="00C27515">
      <w:pPr>
        <w:tabs>
          <w:tab w:val="left" w:pos="6521"/>
          <w:tab w:val="right" w:pos="9072"/>
        </w:tabs>
        <w:spacing w:after="0" w:line="240" w:lineRule="auto"/>
        <w:jc w:val="both"/>
        <w:rPr>
          <w:rFonts w:cstheme="minorHAnsi"/>
          <w:sz w:val="24"/>
        </w:rPr>
      </w:pPr>
    </w:p>
    <w:p w:rsidR="00F9523D" w:rsidRDefault="00F9523D" w:rsidP="00C27515">
      <w:pPr>
        <w:tabs>
          <w:tab w:val="left" w:pos="6521"/>
          <w:tab w:val="right" w:pos="9072"/>
        </w:tabs>
        <w:spacing w:after="0" w:line="240" w:lineRule="auto"/>
        <w:jc w:val="both"/>
        <w:rPr>
          <w:rFonts w:cstheme="minorHAnsi"/>
          <w:sz w:val="24"/>
        </w:rPr>
      </w:pPr>
      <w:r>
        <w:rPr>
          <w:rFonts w:cstheme="minorHAnsi"/>
          <w:sz w:val="24"/>
        </w:rPr>
        <w:t>J’ambitionne de mener une carrière au sein de l’armée en commençant par entrer dans la Gendarmerie Nationale dans une structure où règne la discipline et l’esprit de groupe. La diversité des actions et des opérations de la Gendarmerie me fascine et j’apprécierai vraiment d’être en mesure d’accomplir un travail utile et efficace pour la sécurité publique. Par ailleurs avoir l’opportunité de gravir les échelons est réellement une motivation pour accéder à une vie professionnel enrichissante et satisfaisante.</w:t>
      </w:r>
    </w:p>
    <w:p w:rsidR="00F9523D" w:rsidRDefault="00F9523D" w:rsidP="00C27515">
      <w:pPr>
        <w:tabs>
          <w:tab w:val="left" w:pos="6521"/>
          <w:tab w:val="right" w:pos="9072"/>
        </w:tabs>
        <w:spacing w:after="0" w:line="240" w:lineRule="auto"/>
        <w:jc w:val="both"/>
        <w:rPr>
          <w:rFonts w:cstheme="minorHAnsi"/>
          <w:sz w:val="24"/>
        </w:rPr>
      </w:pPr>
    </w:p>
    <w:p w:rsidR="004F6368" w:rsidRDefault="00F9523D" w:rsidP="00C27515">
      <w:pPr>
        <w:tabs>
          <w:tab w:val="left" w:pos="6521"/>
          <w:tab w:val="right" w:pos="9072"/>
        </w:tabs>
        <w:spacing w:after="0" w:line="240" w:lineRule="auto"/>
        <w:jc w:val="both"/>
        <w:rPr>
          <w:rFonts w:cstheme="minorHAnsi"/>
          <w:sz w:val="24"/>
        </w:rPr>
      </w:pPr>
      <w:r>
        <w:rPr>
          <w:rFonts w:cstheme="minorHAnsi"/>
          <w:sz w:val="24"/>
        </w:rPr>
        <w:t xml:space="preserve">Dynamique, perspicace et sociable, je suis disposé à la mobilité et suis prêt à me rendre </w:t>
      </w:r>
      <w:r w:rsidR="004F6368">
        <w:rPr>
          <w:rFonts w:cstheme="minorHAnsi"/>
          <w:sz w:val="24"/>
        </w:rPr>
        <w:t xml:space="preserve">où il y a besoin </w:t>
      </w:r>
      <w:r>
        <w:rPr>
          <w:rFonts w:cstheme="minorHAnsi"/>
          <w:sz w:val="24"/>
        </w:rPr>
        <w:t>et</w:t>
      </w:r>
      <w:r w:rsidR="004F6368">
        <w:rPr>
          <w:rFonts w:cstheme="minorHAnsi"/>
          <w:sz w:val="24"/>
        </w:rPr>
        <w:t xml:space="preserve"> à</w:t>
      </w:r>
      <w:r>
        <w:rPr>
          <w:rFonts w:cstheme="minorHAnsi"/>
          <w:sz w:val="24"/>
        </w:rPr>
        <w:t xml:space="preserve"> faire</w:t>
      </w:r>
      <w:r w:rsidR="004F6368">
        <w:rPr>
          <w:rFonts w:cstheme="minorHAnsi"/>
          <w:sz w:val="24"/>
        </w:rPr>
        <w:t xml:space="preserve"> ce que l’on me demande. J’ai aussi énormément voyagé autour du monde, que ce soit pour mes études ou pour mon loisir et mes envies, toutes ces aventures et voyages mon permis d’acquérir un anglais de qualité. Sportif et possédant une bonne résistance physique et morale, je suis à même d’intervenir à toute heure d jour et de la nuit ainsi que les jours fériés.</w:t>
      </w:r>
    </w:p>
    <w:p w:rsidR="004F6368" w:rsidRDefault="004F6368" w:rsidP="00C27515">
      <w:pPr>
        <w:tabs>
          <w:tab w:val="left" w:pos="6521"/>
          <w:tab w:val="right" w:pos="9072"/>
        </w:tabs>
        <w:spacing w:after="0" w:line="240" w:lineRule="auto"/>
        <w:jc w:val="both"/>
        <w:rPr>
          <w:rFonts w:cstheme="minorHAnsi"/>
          <w:sz w:val="24"/>
        </w:rPr>
      </w:pPr>
    </w:p>
    <w:p w:rsidR="004F6368" w:rsidRDefault="004F6368" w:rsidP="00C27515">
      <w:pPr>
        <w:tabs>
          <w:tab w:val="left" w:pos="6521"/>
          <w:tab w:val="right" w:pos="9072"/>
        </w:tabs>
        <w:spacing w:after="0" w:line="240" w:lineRule="auto"/>
        <w:jc w:val="both"/>
        <w:rPr>
          <w:rFonts w:cstheme="minorHAnsi"/>
          <w:sz w:val="24"/>
        </w:rPr>
      </w:pPr>
      <w:r>
        <w:rPr>
          <w:rFonts w:cstheme="minorHAnsi"/>
          <w:sz w:val="24"/>
        </w:rPr>
        <w:t>Dans l’attente de vous lire, je reste disponible pour un éventuel entretien.</w:t>
      </w:r>
    </w:p>
    <w:p w:rsidR="004F6368" w:rsidRDefault="004F6368" w:rsidP="00C27515">
      <w:pPr>
        <w:tabs>
          <w:tab w:val="left" w:pos="6521"/>
          <w:tab w:val="right" w:pos="9072"/>
        </w:tabs>
        <w:spacing w:after="0" w:line="240" w:lineRule="auto"/>
        <w:jc w:val="both"/>
        <w:rPr>
          <w:rFonts w:cstheme="minorHAnsi"/>
          <w:sz w:val="24"/>
        </w:rPr>
      </w:pPr>
    </w:p>
    <w:p w:rsidR="004F6368" w:rsidRDefault="004F6368" w:rsidP="00C27515">
      <w:pPr>
        <w:tabs>
          <w:tab w:val="left" w:pos="6521"/>
          <w:tab w:val="right" w:pos="9072"/>
        </w:tabs>
        <w:spacing w:after="0" w:line="240" w:lineRule="auto"/>
        <w:jc w:val="both"/>
        <w:rPr>
          <w:rFonts w:cstheme="minorHAnsi"/>
          <w:sz w:val="24"/>
        </w:rPr>
      </w:pPr>
      <w:r>
        <w:rPr>
          <w:rFonts w:cstheme="minorHAnsi"/>
          <w:sz w:val="24"/>
        </w:rPr>
        <w:t>Veuillez recevoir, Madame, Monsieur, l’expression de mes salutations distinguées.</w:t>
      </w:r>
    </w:p>
    <w:p w:rsidR="004F6368" w:rsidRDefault="004F6368" w:rsidP="00C27515">
      <w:pPr>
        <w:tabs>
          <w:tab w:val="left" w:pos="6521"/>
          <w:tab w:val="right" w:pos="9072"/>
        </w:tabs>
        <w:spacing w:after="0" w:line="240" w:lineRule="auto"/>
        <w:jc w:val="both"/>
        <w:rPr>
          <w:rFonts w:cstheme="minorHAnsi"/>
          <w:sz w:val="24"/>
        </w:rPr>
      </w:pPr>
    </w:p>
    <w:p w:rsidR="00F9523D" w:rsidRDefault="00F9523D" w:rsidP="00C27515">
      <w:pPr>
        <w:tabs>
          <w:tab w:val="left" w:pos="6521"/>
          <w:tab w:val="right" w:pos="9072"/>
        </w:tabs>
        <w:spacing w:after="0" w:line="240" w:lineRule="auto"/>
        <w:jc w:val="both"/>
        <w:rPr>
          <w:rFonts w:cstheme="minorHAnsi"/>
          <w:sz w:val="24"/>
        </w:rPr>
      </w:pPr>
      <w:r>
        <w:rPr>
          <w:rFonts w:cstheme="minorHAnsi"/>
          <w:sz w:val="24"/>
        </w:rPr>
        <w:t xml:space="preserve"> </w:t>
      </w:r>
      <w:r w:rsidR="004F6368">
        <w:rPr>
          <w:rFonts w:cstheme="minorHAnsi"/>
          <w:sz w:val="24"/>
        </w:rPr>
        <w:tab/>
      </w:r>
      <w:r w:rsidR="004F6368">
        <w:rPr>
          <w:rFonts w:cstheme="minorHAnsi"/>
          <w:sz w:val="24"/>
        </w:rPr>
        <w:tab/>
      </w:r>
      <w:r w:rsidR="004F6368">
        <w:rPr>
          <w:rFonts w:cstheme="minorHAnsi"/>
          <w:sz w:val="24"/>
        </w:rPr>
        <w:tab/>
      </w:r>
      <w:r w:rsidR="004F6368">
        <w:rPr>
          <w:rFonts w:cstheme="minorHAnsi"/>
          <w:sz w:val="24"/>
        </w:rPr>
        <w:tab/>
      </w:r>
      <w:bookmarkStart w:id="0" w:name="_GoBack"/>
      <w:bookmarkEnd w:id="0"/>
      <w:r w:rsidR="004F6368">
        <w:rPr>
          <w:rFonts w:cstheme="minorHAnsi"/>
          <w:sz w:val="24"/>
        </w:rPr>
        <w:t>Igor Zapolowsky</w:t>
      </w:r>
    </w:p>
    <w:p w:rsidR="00F9523D" w:rsidRDefault="00F9523D" w:rsidP="00C27515">
      <w:pPr>
        <w:tabs>
          <w:tab w:val="left" w:pos="6521"/>
          <w:tab w:val="right" w:pos="9072"/>
        </w:tabs>
        <w:spacing w:after="0" w:line="240" w:lineRule="auto"/>
        <w:jc w:val="both"/>
        <w:rPr>
          <w:rFonts w:cstheme="minorHAnsi"/>
          <w:sz w:val="24"/>
        </w:rPr>
      </w:pPr>
    </w:p>
    <w:p w:rsidR="0068757E" w:rsidRDefault="0068757E"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Default="00182ACB" w:rsidP="00213512">
      <w:pPr>
        <w:tabs>
          <w:tab w:val="left" w:pos="5670"/>
          <w:tab w:val="left" w:pos="6521"/>
          <w:tab w:val="right" w:pos="9072"/>
        </w:tabs>
        <w:spacing w:after="0" w:line="240" w:lineRule="auto"/>
        <w:rPr>
          <w:rFonts w:cstheme="minorHAnsi"/>
          <w:sz w:val="24"/>
        </w:rPr>
      </w:pPr>
    </w:p>
    <w:p w:rsidR="00182ACB" w:rsidRPr="00182ACB" w:rsidRDefault="00182ACB" w:rsidP="00213512">
      <w:pPr>
        <w:tabs>
          <w:tab w:val="left" w:pos="5670"/>
          <w:tab w:val="left" w:pos="6521"/>
          <w:tab w:val="right" w:pos="9072"/>
        </w:tabs>
        <w:spacing w:after="0" w:line="240" w:lineRule="auto"/>
        <w:rPr>
          <w:rFonts w:cstheme="minorHAnsi"/>
          <w:i/>
          <w:sz w:val="24"/>
        </w:rPr>
      </w:pPr>
      <w:r>
        <w:rPr>
          <w:rFonts w:cstheme="minorHAnsi"/>
          <w:sz w:val="24"/>
        </w:rPr>
        <w:tab/>
      </w:r>
      <w:r w:rsidRPr="00182ACB">
        <w:rPr>
          <w:rFonts w:cstheme="minorHAnsi"/>
          <w:i/>
          <w:sz w:val="24"/>
        </w:rPr>
        <w:t>Signature</w:t>
      </w:r>
    </w:p>
    <w:sectPr w:rsidR="00182ACB" w:rsidRPr="00182A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E7" w:rsidRDefault="00E627E7" w:rsidP="009715FE">
      <w:pPr>
        <w:spacing w:after="0" w:line="240" w:lineRule="auto"/>
      </w:pPr>
      <w:r>
        <w:separator/>
      </w:r>
    </w:p>
  </w:endnote>
  <w:endnote w:type="continuationSeparator" w:id="0">
    <w:p w:rsidR="00E627E7" w:rsidRDefault="00E627E7" w:rsidP="0097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E7" w:rsidRDefault="00E627E7" w:rsidP="009715FE">
      <w:pPr>
        <w:spacing w:after="0" w:line="240" w:lineRule="auto"/>
      </w:pPr>
      <w:r>
        <w:separator/>
      </w:r>
    </w:p>
  </w:footnote>
  <w:footnote w:type="continuationSeparator" w:id="0">
    <w:p w:rsidR="00E627E7" w:rsidRDefault="00E627E7" w:rsidP="009715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1D7"/>
    <w:rsid w:val="000179C6"/>
    <w:rsid w:val="000273BC"/>
    <w:rsid w:val="00085013"/>
    <w:rsid w:val="000D41D7"/>
    <w:rsid w:val="000F273E"/>
    <w:rsid w:val="00182ACB"/>
    <w:rsid w:val="00213512"/>
    <w:rsid w:val="002461C2"/>
    <w:rsid w:val="002939C9"/>
    <w:rsid w:val="003B4263"/>
    <w:rsid w:val="003D2A67"/>
    <w:rsid w:val="003E21AD"/>
    <w:rsid w:val="0045468E"/>
    <w:rsid w:val="00474EB8"/>
    <w:rsid w:val="004D3828"/>
    <w:rsid w:val="004F6368"/>
    <w:rsid w:val="0057529D"/>
    <w:rsid w:val="006779FD"/>
    <w:rsid w:val="0068757E"/>
    <w:rsid w:val="006D12AE"/>
    <w:rsid w:val="00761638"/>
    <w:rsid w:val="00824CFD"/>
    <w:rsid w:val="008D32B2"/>
    <w:rsid w:val="0092198C"/>
    <w:rsid w:val="009715FE"/>
    <w:rsid w:val="00A67335"/>
    <w:rsid w:val="00AA110D"/>
    <w:rsid w:val="00C07671"/>
    <w:rsid w:val="00C27515"/>
    <w:rsid w:val="00C570E9"/>
    <w:rsid w:val="00CD660F"/>
    <w:rsid w:val="00E627E7"/>
    <w:rsid w:val="00ED1CF1"/>
    <w:rsid w:val="00F1212A"/>
    <w:rsid w:val="00F34AD1"/>
    <w:rsid w:val="00F9523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1B8E"/>
  <w15:chartTrackingRefBased/>
  <w15:docId w15:val="{0D5F955B-933A-44DA-BC26-23F5A8A5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7529D"/>
    <w:rPr>
      <w:color w:val="0563C1" w:themeColor="hyperlink"/>
      <w:u w:val="single"/>
    </w:rPr>
  </w:style>
  <w:style w:type="paragraph" w:styleId="NormalWeb">
    <w:name w:val="Normal (Web)"/>
    <w:basedOn w:val="Normal"/>
    <w:uiPriority w:val="99"/>
    <w:semiHidden/>
    <w:unhideWhenUsed/>
    <w:rsid w:val="006D12AE"/>
    <w:pPr>
      <w:spacing w:before="100" w:beforeAutospacing="1" w:after="119" w:line="240" w:lineRule="auto"/>
    </w:pPr>
    <w:rPr>
      <w:rFonts w:ascii="Times New Roman" w:eastAsia="Times New Roman" w:hAnsi="Times New Roman" w:cs="Times New Roman"/>
      <w:sz w:val="24"/>
      <w:szCs w:val="24"/>
      <w:lang w:eastAsia="fr-CH"/>
    </w:rPr>
  </w:style>
  <w:style w:type="paragraph" w:styleId="En-tte">
    <w:name w:val="header"/>
    <w:basedOn w:val="Normal"/>
    <w:link w:val="En-tteCar"/>
    <w:uiPriority w:val="99"/>
    <w:unhideWhenUsed/>
    <w:rsid w:val="009715FE"/>
    <w:pPr>
      <w:tabs>
        <w:tab w:val="center" w:pos="4536"/>
        <w:tab w:val="right" w:pos="9072"/>
      </w:tabs>
      <w:spacing w:after="0" w:line="240" w:lineRule="auto"/>
    </w:pPr>
  </w:style>
  <w:style w:type="character" w:customStyle="1" w:styleId="En-tteCar">
    <w:name w:val="En-tête Car"/>
    <w:basedOn w:val="Policepardfaut"/>
    <w:link w:val="En-tte"/>
    <w:uiPriority w:val="99"/>
    <w:rsid w:val="009715FE"/>
  </w:style>
  <w:style w:type="paragraph" w:styleId="Pieddepage">
    <w:name w:val="footer"/>
    <w:basedOn w:val="Normal"/>
    <w:link w:val="PieddepageCar"/>
    <w:uiPriority w:val="99"/>
    <w:unhideWhenUsed/>
    <w:rsid w:val="00971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10372">
      <w:bodyDiv w:val="1"/>
      <w:marLeft w:val="0"/>
      <w:marRight w:val="0"/>
      <w:marTop w:val="0"/>
      <w:marBottom w:val="0"/>
      <w:divBdr>
        <w:top w:val="none" w:sz="0" w:space="0" w:color="auto"/>
        <w:left w:val="none" w:sz="0" w:space="0" w:color="auto"/>
        <w:bottom w:val="none" w:sz="0" w:space="0" w:color="auto"/>
        <w:right w:val="none" w:sz="0" w:space="0" w:color="auto"/>
      </w:divBdr>
    </w:div>
    <w:div w:id="1612277195">
      <w:bodyDiv w:val="1"/>
      <w:marLeft w:val="0"/>
      <w:marRight w:val="0"/>
      <w:marTop w:val="0"/>
      <w:marBottom w:val="0"/>
      <w:divBdr>
        <w:top w:val="none" w:sz="0" w:space="0" w:color="auto"/>
        <w:left w:val="none" w:sz="0" w:space="0" w:color="auto"/>
        <w:bottom w:val="none" w:sz="0" w:space="0" w:color="auto"/>
        <w:right w:val="none" w:sz="0" w:space="0" w:color="auto"/>
      </w:divBdr>
    </w:div>
    <w:div w:id="17970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F0C7F-251F-4F6F-8565-4CF89E28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1681</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Monteiro</dc:creator>
  <cp:keywords/>
  <dc:description/>
  <cp:lastModifiedBy>Basile GURY</cp:lastModifiedBy>
  <cp:revision>2</cp:revision>
  <cp:lastPrinted>2017-01-06T23:57:00Z</cp:lastPrinted>
  <dcterms:created xsi:type="dcterms:W3CDTF">2017-04-11T10:03:00Z</dcterms:created>
  <dcterms:modified xsi:type="dcterms:W3CDTF">2017-04-11T10:03:00Z</dcterms:modified>
</cp:coreProperties>
</file>