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1FA05" w14:textId="297D9D54" w:rsidR="00257EB3" w:rsidRPr="00A53B7A" w:rsidRDefault="00C4656D">
      <w:pPr>
        <w:rPr>
          <w:rFonts w:ascii="Arial" w:hAnsi="Arial" w:cs="Arial"/>
          <w:color w:val="000000" w:themeColor="text1"/>
          <w:sz w:val="36"/>
          <w:u w:val="double"/>
        </w:rPr>
      </w:pPr>
      <w:r w:rsidRPr="00A53B7A">
        <w:rPr>
          <w:rFonts w:ascii="Arial" w:hAnsi="Arial" w:cs="Arial"/>
          <w:color w:val="000000" w:themeColor="text1"/>
          <w:sz w:val="36"/>
          <w:u w:val="double"/>
        </w:rPr>
        <w:t xml:space="preserve">Stage </w:t>
      </w:r>
      <w:r w:rsidR="00A74070">
        <w:rPr>
          <w:rFonts w:ascii="Arial" w:hAnsi="Arial" w:cs="Arial"/>
          <w:color w:val="000000" w:themeColor="text1"/>
          <w:sz w:val="36"/>
          <w:u w:val="double"/>
        </w:rPr>
        <w:t>#</w:t>
      </w:r>
      <w:r w:rsidRPr="00A53B7A">
        <w:rPr>
          <w:rFonts w:ascii="Arial" w:hAnsi="Arial" w:cs="Arial"/>
          <w:color w:val="000000" w:themeColor="text1"/>
          <w:sz w:val="36"/>
          <w:u w:val="double"/>
        </w:rPr>
        <w:t>CM</w:t>
      </w:r>
      <w:r w:rsidR="00A74070">
        <w:rPr>
          <w:rFonts w:ascii="Arial" w:hAnsi="Arial" w:cs="Arial"/>
          <w:color w:val="000000" w:themeColor="text1"/>
          <w:sz w:val="36"/>
          <w:u w:val="double"/>
        </w:rPr>
        <w:t xml:space="preserve"> </w:t>
      </w:r>
      <w:proofErr w:type="spellStart"/>
      <w:r w:rsidR="00A74070">
        <w:rPr>
          <w:rFonts w:ascii="Arial" w:hAnsi="Arial" w:cs="Arial"/>
          <w:color w:val="000000" w:themeColor="text1"/>
          <w:sz w:val="36"/>
          <w:u w:val="double"/>
        </w:rPr>
        <w:t>Community</w:t>
      </w:r>
      <w:proofErr w:type="spellEnd"/>
      <w:r w:rsidR="00A74070">
        <w:rPr>
          <w:rFonts w:ascii="Arial" w:hAnsi="Arial" w:cs="Arial"/>
          <w:color w:val="000000" w:themeColor="text1"/>
          <w:sz w:val="36"/>
          <w:u w:val="double"/>
        </w:rPr>
        <w:t xml:space="preserve"> Manager</w:t>
      </w:r>
      <w:bookmarkStart w:id="0" w:name="_GoBack"/>
      <w:bookmarkEnd w:id="0"/>
    </w:p>
    <w:p w14:paraId="2EF169B5" w14:textId="77777777" w:rsidR="00C4656D" w:rsidRPr="00A53B7A" w:rsidRDefault="00C4656D">
      <w:pPr>
        <w:rPr>
          <w:rFonts w:ascii="Arial" w:hAnsi="Arial" w:cs="Arial"/>
          <w:color w:val="000000" w:themeColor="text1"/>
        </w:rPr>
      </w:pPr>
    </w:p>
    <w:p w14:paraId="7E712110" w14:textId="77777777" w:rsidR="00A53B7A" w:rsidRDefault="00A53B7A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36"/>
          <w:szCs w:val="36"/>
        </w:rPr>
      </w:pPr>
    </w:p>
    <w:p w14:paraId="550E5A9F" w14:textId="77777777" w:rsidR="00C4656D" w:rsidRPr="00A53B7A" w:rsidRDefault="00C4656D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u w:val="double"/>
        </w:rPr>
      </w:pPr>
      <w:r w:rsidRPr="00A53B7A">
        <w:rPr>
          <w:rFonts w:ascii="Arial" w:hAnsi="Arial" w:cs="Arial"/>
          <w:color w:val="000000" w:themeColor="text1"/>
          <w:u w:val="double"/>
        </w:rPr>
        <w:t>MISSIONS :</w:t>
      </w:r>
    </w:p>
    <w:p w14:paraId="22B770B0" w14:textId="77777777" w:rsidR="00C4656D" w:rsidRDefault="00C4656D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 xml:space="preserve">Directement rattaché(e) à la Responsable Communication, vous serez en charge de déployer la stratégie social media de </w:t>
      </w:r>
      <w:proofErr w:type="spellStart"/>
      <w:r w:rsidR="00A53B7A">
        <w:rPr>
          <w:rFonts w:ascii="Arial" w:hAnsi="Arial" w:cs="Arial"/>
          <w:color w:val="000000" w:themeColor="text1"/>
        </w:rPr>
        <w:t>BooKaaZ</w:t>
      </w:r>
      <w:proofErr w:type="spellEnd"/>
      <w:r w:rsidRPr="00A53B7A">
        <w:rPr>
          <w:rFonts w:ascii="Arial" w:hAnsi="Arial" w:cs="Arial"/>
          <w:color w:val="000000" w:themeColor="text1"/>
        </w:rPr>
        <w:t xml:space="preserve"> sur les réseaux professionnels. Vous participerez à la mise en œuvre d’opérations d’influence, RP digitales et événements blogueurs ainsi que toutes autres opérations spéciales sur les espaces communautaires.</w:t>
      </w:r>
    </w:p>
    <w:p w14:paraId="726ACB21" w14:textId="77777777" w:rsidR="00A53B7A" w:rsidRPr="00A53B7A" w:rsidRDefault="00A53B7A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05FF9DDD" w14:textId="77777777" w:rsidR="00C4656D" w:rsidRPr="00A53B7A" w:rsidRDefault="00C4656D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u w:val="double"/>
        </w:rPr>
      </w:pPr>
      <w:r w:rsidRPr="00A53B7A">
        <w:rPr>
          <w:rFonts w:ascii="Arial" w:hAnsi="Arial" w:cs="Arial"/>
          <w:color w:val="000000" w:themeColor="text1"/>
          <w:u w:val="double"/>
        </w:rPr>
        <w:t>RESPONSABILITES :</w:t>
      </w:r>
    </w:p>
    <w:p w14:paraId="3A57D7EA" w14:textId="77777777" w:rsidR="00A53B7A" w:rsidRDefault="00C4656D" w:rsidP="00A53B7A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proofErr w:type="spellStart"/>
      <w:r w:rsidRPr="00A53B7A">
        <w:rPr>
          <w:rFonts w:ascii="Arial" w:hAnsi="Arial" w:cs="Arial"/>
          <w:color w:val="000000" w:themeColor="text1"/>
        </w:rPr>
        <w:t>Community</w:t>
      </w:r>
      <w:proofErr w:type="spellEnd"/>
      <w:r w:rsidRPr="00A53B7A">
        <w:rPr>
          <w:rFonts w:ascii="Arial" w:hAnsi="Arial" w:cs="Arial"/>
          <w:color w:val="000000" w:themeColor="text1"/>
        </w:rPr>
        <w:t xml:space="preserve"> Management (Facebook, Twitter, Google</w:t>
      </w:r>
      <w:proofErr w:type="gramStart"/>
      <w:r w:rsidRPr="00A53B7A">
        <w:rPr>
          <w:rFonts w:ascii="Arial" w:hAnsi="Arial" w:cs="Arial"/>
          <w:color w:val="000000" w:themeColor="text1"/>
        </w:rPr>
        <w:t>+ ,</w:t>
      </w:r>
      <w:proofErr w:type="gramEnd"/>
      <w:r w:rsidRPr="00A53B7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53B7A">
        <w:rPr>
          <w:rFonts w:ascii="Arial" w:hAnsi="Arial" w:cs="Arial"/>
          <w:color w:val="000000" w:themeColor="text1"/>
        </w:rPr>
        <w:t>Youtube</w:t>
      </w:r>
      <w:proofErr w:type="spellEnd"/>
      <w:r w:rsidRPr="00A53B7A">
        <w:rPr>
          <w:rFonts w:ascii="Arial" w:hAnsi="Arial" w:cs="Arial"/>
          <w:color w:val="000000" w:themeColor="text1"/>
        </w:rPr>
        <w:t xml:space="preserve">, LinkedIn, etc.) suivi de l’activité sur les réseaux sociaux </w:t>
      </w:r>
    </w:p>
    <w:p w14:paraId="5703016D" w14:textId="77777777" w:rsidR="00A53B7A" w:rsidRDefault="00C4656D" w:rsidP="00A53B7A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 xml:space="preserve">Animation et développement des communautés </w:t>
      </w:r>
    </w:p>
    <w:p w14:paraId="295A8F23" w14:textId="77777777" w:rsidR="00C4656D" w:rsidRPr="00A53B7A" w:rsidRDefault="00C4656D" w:rsidP="00A53B7A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 xml:space="preserve">Analyse e-réputation, Veille &amp; </w:t>
      </w:r>
      <w:proofErr w:type="spellStart"/>
      <w:r w:rsidRPr="00A53B7A">
        <w:rPr>
          <w:rFonts w:ascii="Arial" w:hAnsi="Arial" w:cs="Arial"/>
          <w:color w:val="000000" w:themeColor="text1"/>
        </w:rPr>
        <w:t>reporting</w:t>
      </w:r>
      <w:proofErr w:type="spellEnd"/>
      <w:r w:rsidRPr="00A53B7A">
        <w:rPr>
          <w:rFonts w:ascii="Arial" w:hAnsi="Arial" w:cs="Arial"/>
          <w:color w:val="000000" w:themeColor="text1"/>
        </w:rPr>
        <w:t xml:space="preserve"> d’activités : analyser de manière qualitative et journalière les conversations autour de la marque ainsi que les éléments environnants</w:t>
      </w:r>
    </w:p>
    <w:p w14:paraId="1231F1B5" w14:textId="77777777" w:rsidR="00C4656D" w:rsidRPr="00A53B7A" w:rsidRDefault="00C4656D" w:rsidP="00A53B7A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 xml:space="preserve">Construction des </w:t>
      </w:r>
      <w:proofErr w:type="spellStart"/>
      <w:r w:rsidRPr="00A53B7A">
        <w:rPr>
          <w:rFonts w:ascii="Arial" w:hAnsi="Arial" w:cs="Arial"/>
          <w:color w:val="000000" w:themeColor="text1"/>
        </w:rPr>
        <w:t>reportings</w:t>
      </w:r>
      <w:proofErr w:type="spellEnd"/>
      <w:r w:rsidRPr="00A53B7A">
        <w:rPr>
          <w:rFonts w:ascii="Arial" w:hAnsi="Arial" w:cs="Arial"/>
          <w:color w:val="000000" w:themeColor="text1"/>
        </w:rPr>
        <w:t xml:space="preserve"> hebdomadaires et mensuels</w:t>
      </w:r>
    </w:p>
    <w:p w14:paraId="211264E1" w14:textId="77777777" w:rsidR="00C4656D" w:rsidRPr="00A53B7A" w:rsidRDefault="00C4656D" w:rsidP="00A53B7A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>Organisation d’une veille sur les nouvelles technologies et tout ce qui est lié au domaine du Digital</w:t>
      </w:r>
    </w:p>
    <w:p w14:paraId="59B4C116" w14:textId="77777777" w:rsidR="00C4656D" w:rsidRPr="00A53B7A" w:rsidRDefault="00C4656D" w:rsidP="00A53B7A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>Proposition de recommandations et de plans d’action.</w:t>
      </w:r>
    </w:p>
    <w:p w14:paraId="06604F6C" w14:textId="77777777" w:rsidR="00A53B7A" w:rsidRPr="00A53B7A" w:rsidRDefault="00A53B7A" w:rsidP="00C465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 w:themeColor="text1"/>
        </w:rPr>
      </w:pPr>
    </w:p>
    <w:p w14:paraId="37D3A153" w14:textId="77777777" w:rsidR="00C4656D" w:rsidRPr="00A53B7A" w:rsidRDefault="00C4656D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36"/>
          <w:szCs w:val="36"/>
        </w:rPr>
      </w:pPr>
      <w:r w:rsidRPr="00A53B7A">
        <w:rPr>
          <w:rFonts w:ascii="Arial" w:hAnsi="Arial" w:cs="Arial"/>
          <w:color w:val="000000" w:themeColor="text1"/>
          <w:sz w:val="36"/>
          <w:szCs w:val="36"/>
        </w:rPr>
        <w:t>Profil recherché</w:t>
      </w:r>
    </w:p>
    <w:p w14:paraId="4CE0C4BE" w14:textId="77777777" w:rsidR="00C4656D" w:rsidRPr="00A53B7A" w:rsidRDefault="00C4656D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>VOTRE PROFIL :</w:t>
      </w:r>
    </w:p>
    <w:p w14:paraId="65E893D3" w14:textId="77777777" w:rsidR="00C4656D" w:rsidRPr="00A53B7A" w:rsidRDefault="00C4656D" w:rsidP="00C4656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  <w:kern w:val="1"/>
        </w:rPr>
        <w:tab/>
      </w:r>
      <w:r w:rsidRPr="00A53B7A">
        <w:rPr>
          <w:rFonts w:ascii="Arial" w:hAnsi="Arial" w:cs="Arial"/>
          <w:color w:val="000000" w:themeColor="text1"/>
          <w:kern w:val="1"/>
        </w:rPr>
        <w:tab/>
      </w:r>
      <w:r w:rsidRPr="00A53B7A">
        <w:rPr>
          <w:rFonts w:ascii="Arial" w:hAnsi="Arial" w:cs="Arial"/>
          <w:color w:val="000000" w:themeColor="text1"/>
        </w:rPr>
        <w:t>Vous avez une bonne connaissance du web et du marketing</w:t>
      </w:r>
    </w:p>
    <w:p w14:paraId="267BE796" w14:textId="77777777" w:rsidR="00C4656D" w:rsidRPr="00A53B7A" w:rsidRDefault="00C4656D" w:rsidP="00C4656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  <w:kern w:val="1"/>
        </w:rPr>
        <w:tab/>
      </w:r>
      <w:r w:rsidRPr="00A53B7A">
        <w:rPr>
          <w:rFonts w:ascii="Arial" w:hAnsi="Arial" w:cs="Arial"/>
          <w:color w:val="000000" w:themeColor="text1"/>
          <w:kern w:val="1"/>
        </w:rPr>
        <w:tab/>
      </w:r>
      <w:r w:rsidRPr="00A53B7A">
        <w:rPr>
          <w:rFonts w:ascii="Arial" w:hAnsi="Arial" w:cs="Arial"/>
          <w:color w:val="000000" w:themeColor="text1"/>
        </w:rPr>
        <w:t>Vous avez le sens de l’analyse et l’esprit de synthèse</w:t>
      </w:r>
    </w:p>
    <w:p w14:paraId="7A70287A" w14:textId="77777777" w:rsidR="00C4656D" w:rsidRPr="00A53B7A" w:rsidRDefault="00C4656D" w:rsidP="00C4656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  <w:kern w:val="1"/>
        </w:rPr>
        <w:tab/>
      </w:r>
      <w:r w:rsidRPr="00A53B7A">
        <w:rPr>
          <w:rFonts w:ascii="Arial" w:hAnsi="Arial" w:cs="Arial"/>
          <w:color w:val="000000" w:themeColor="text1"/>
          <w:kern w:val="1"/>
        </w:rPr>
        <w:tab/>
      </w:r>
      <w:r w:rsidRPr="00A53B7A">
        <w:rPr>
          <w:rFonts w:ascii="Arial" w:hAnsi="Arial" w:cs="Arial"/>
          <w:color w:val="000000" w:themeColor="text1"/>
        </w:rPr>
        <w:t>Vous aimez écrire des articles de fond</w:t>
      </w:r>
    </w:p>
    <w:p w14:paraId="3BCDB8FF" w14:textId="77777777" w:rsidR="00C4656D" w:rsidRDefault="00C4656D" w:rsidP="00C4656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  <w:kern w:val="1"/>
        </w:rPr>
        <w:tab/>
      </w:r>
      <w:r w:rsidRPr="00A53B7A">
        <w:rPr>
          <w:rFonts w:ascii="Arial" w:hAnsi="Arial" w:cs="Arial"/>
          <w:color w:val="000000" w:themeColor="text1"/>
          <w:kern w:val="1"/>
        </w:rPr>
        <w:tab/>
      </w:r>
      <w:r w:rsidRPr="00A53B7A">
        <w:rPr>
          <w:rFonts w:ascii="Arial" w:hAnsi="Arial" w:cs="Arial"/>
          <w:color w:val="000000" w:themeColor="text1"/>
        </w:rPr>
        <w:t xml:space="preserve">Vous savez que le mot </w:t>
      </w:r>
      <w:proofErr w:type="spellStart"/>
      <w:r w:rsidRPr="00A53B7A">
        <w:rPr>
          <w:rFonts w:ascii="Arial" w:hAnsi="Arial" w:cs="Arial"/>
          <w:color w:val="000000" w:themeColor="text1"/>
        </w:rPr>
        <w:t>ortografe</w:t>
      </w:r>
      <w:proofErr w:type="spellEnd"/>
      <w:r w:rsidRPr="00A53B7A">
        <w:rPr>
          <w:rFonts w:ascii="Arial" w:hAnsi="Arial" w:cs="Arial"/>
          <w:color w:val="000000" w:themeColor="text1"/>
        </w:rPr>
        <w:t xml:space="preserve"> ne s’écrit pas comme ça !</w:t>
      </w:r>
    </w:p>
    <w:p w14:paraId="5E3EDF09" w14:textId="77777777" w:rsidR="00947A3E" w:rsidRPr="00A53B7A" w:rsidRDefault="00947A3E" w:rsidP="00C4656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 w:themeColor="text1"/>
        </w:rPr>
      </w:pPr>
    </w:p>
    <w:p w14:paraId="2CFF324A" w14:textId="77777777" w:rsidR="00947A3E" w:rsidRPr="00A53B7A" w:rsidRDefault="00C4656D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>VOTRE FORMATION :</w:t>
      </w:r>
    </w:p>
    <w:p w14:paraId="55390870" w14:textId="77777777" w:rsidR="00C4656D" w:rsidRPr="00A53B7A" w:rsidRDefault="00AF6A7F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Diplôme en cours</w:t>
      </w:r>
      <w:r w:rsidR="00C4656D" w:rsidRPr="00A53B7A">
        <w:rPr>
          <w:rFonts w:ascii="Arial" w:hAnsi="Arial" w:cs="Arial"/>
          <w:color w:val="000000" w:themeColor="text1"/>
        </w:rPr>
        <w:t xml:space="preserve"> en Communication ou formation supérieure dans le domaine du digital</w:t>
      </w:r>
    </w:p>
    <w:p w14:paraId="08059C70" w14:textId="77777777" w:rsidR="00C4656D" w:rsidRPr="00A53B7A" w:rsidRDefault="00C4656D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>Langue de travail : Français.</w:t>
      </w:r>
    </w:p>
    <w:p w14:paraId="5A4F2FCE" w14:textId="77777777" w:rsidR="00C4656D" w:rsidRPr="00A53B7A" w:rsidRDefault="00C4656D" w:rsidP="00C4656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>SALAIRE : selon profil</w:t>
      </w:r>
    </w:p>
    <w:p w14:paraId="2AE9D7BD" w14:textId="77777777" w:rsidR="00C4656D" w:rsidRDefault="00C4656D" w:rsidP="00C4656D">
      <w:pPr>
        <w:rPr>
          <w:rFonts w:ascii="Arial" w:hAnsi="Arial" w:cs="Arial"/>
          <w:color w:val="000000" w:themeColor="text1"/>
        </w:rPr>
      </w:pPr>
      <w:r w:rsidRPr="00A53B7A">
        <w:rPr>
          <w:rFonts w:ascii="Arial" w:hAnsi="Arial" w:cs="Arial"/>
          <w:color w:val="000000" w:themeColor="text1"/>
        </w:rPr>
        <w:t>DISPONIBILITE : ASAP pour 6 mois minimum</w:t>
      </w:r>
    </w:p>
    <w:p w14:paraId="680648B2" w14:textId="77777777" w:rsidR="00AF6A7F" w:rsidRPr="00A53B7A" w:rsidRDefault="00AF6A7F" w:rsidP="00C4656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LIEU : 75008</w:t>
      </w:r>
    </w:p>
    <w:p w14:paraId="541FC91A" w14:textId="77777777" w:rsidR="00C4656D" w:rsidRPr="00A53B7A" w:rsidRDefault="00C4656D" w:rsidP="00C4656D">
      <w:pPr>
        <w:rPr>
          <w:rFonts w:ascii="Arial" w:hAnsi="Arial" w:cs="Arial"/>
          <w:color w:val="000000" w:themeColor="text1"/>
        </w:rPr>
      </w:pPr>
    </w:p>
    <w:p w14:paraId="6272CE9F" w14:textId="77777777" w:rsidR="00C4656D" w:rsidRPr="00A53B7A" w:rsidRDefault="00C4656D" w:rsidP="00C4656D">
      <w:pPr>
        <w:rPr>
          <w:rFonts w:ascii="Arial" w:hAnsi="Arial" w:cs="Arial"/>
          <w:color w:val="000000" w:themeColor="text1"/>
        </w:rPr>
      </w:pPr>
    </w:p>
    <w:sectPr w:rsidR="00C4656D" w:rsidRPr="00A53B7A" w:rsidSect="00AA7E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B9125F"/>
    <w:multiLevelType w:val="hybridMultilevel"/>
    <w:tmpl w:val="B6625C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6D"/>
    <w:rsid w:val="00257EB3"/>
    <w:rsid w:val="00947A3E"/>
    <w:rsid w:val="00A53B7A"/>
    <w:rsid w:val="00A74070"/>
    <w:rsid w:val="00AA7E05"/>
    <w:rsid w:val="00AF6A7F"/>
    <w:rsid w:val="00C4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6A41A"/>
  <w14:defaultImageDpi w14:val="300"/>
  <w15:docId w15:val="{9EF56A43-87AF-4E60-9FDA-07F1E7E0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1178</Characters>
  <Application>Microsoft Office Word</Application>
  <DocSecurity>0</DocSecurity>
  <Lines>56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DESMOT, Grégory</cp:lastModifiedBy>
  <cp:revision>2</cp:revision>
  <dcterms:created xsi:type="dcterms:W3CDTF">2017-04-04T10:07:00Z</dcterms:created>
  <dcterms:modified xsi:type="dcterms:W3CDTF">2017-04-04T10:07:00Z</dcterms:modified>
</cp:coreProperties>
</file>