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CE" w:rsidRPr="00351706" w:rsidRDefault="009036AB" w:rsidP="009036AB">
      <w:pPr>
        <w:bidi/>
        <w:spacing w:after="200"/>
        <w:ind w:right="-397"/>
        <w:jc w:val="center"/>
        <w:outlineLvl w:val="0"/>
        <w:rPr>
          <w:rFonts w:ascii="Calibri" w:eastAsia="Calibri" w:hAnsi="Calibri" w:cs="Arial"/>
          <w:b/>
          <w:bCs/>
          <w:sz w:val="52"/>
          <w:szCs w:val="52"/>
          <w:rtl/>
          <w:lang w:eastAsia="en-US" w:bidi="ar-TN"/>
        </w:rPr>
      </w:pPr>
      <w:proofErr w:type="gramStart"/>
      <w:r w:rsidRPr="00351706">
        <w:rPr>
          <w:rFonts w:ascii="Calibri" w:eastAsia="Calibri" w:hAnsi="Calibri" w:cs="Arial" w:hint="cs"/>
          <w:b/>
          <w:bCs/>
          <w:sz w:val="52"/>
          <w:szCs w:val="52"/>
          <w:rtl/>
          <w:lang w:eastAsia="en-US" w:bidi="ar-TN"/>
        </w:rPr>
        <w:t>إع</w:t>
      </w:r>
      <w:r w:rsidR="005757FE" w:rsidRPr="00351706">
        <w:rPr>
          <w:rFonts w:ascii="Calibri" w:eastAsia="Calibri" w:hAnsi="Calibri" w:cs="Arial" w:hint="cs"/>
          <w:b/>
          <w:bCs/>
          <w:sz w:val="52"/>
          <w:szCs w:val="52"/>
          <w:rtl/>
          <w:lang w:eastAsia="en-US" w:bidi="ar-TN"/>
        </w:rPr>
        <w:t>ـــــــــــ</w:t>
      </w:r>
      <w:r w:rsidRPr="00351706">
        <w:rPr>
          <w:rFonts w:ascii="Calibri" w:eastAsia="Calibri" w:hAnsi="Calibri" w:cs="Arial" w:hint="cs"/>
          <w:b/>
          <w:bCs/>
          <w:sz w:val="52"/>
          <w:szCs w:val="52"/>
          <w:rtl/>
          <w:lang w:eastAsia="en-US" w:bidi="ar-TN"/>
        </w:rPr>
        <w:t>لام</w:t>
      </w:r>
      <w:proofErr w:type="gramEnd"/>
    </w:p>
    <w:p w:rsidR="00F251EF" w:rsidRPr="003248B3" w:rsidRDefault="00114522" w:rsidP="003248B3">
      <w:pPr>
        <w:bidi/>
        <w:jc w:val="center"/>
        <w:rPr>
          <w:rFonts w:ascii="Traditional Arabic" w:eastAsia="Calibri" w:hAnsi="Traditional Arabic" w:cs="Traditional Arabic"/>
          <w:b/>
          <w:bCs/>
          <w:sz w:val="40"/>
          <w:szCs w:val="40"/>
          <w:u w:val="single"/>
          <w:rtl/>
          <w:lang w:eastAsia="en-US" w:bidi="ar-TN"/>
        </w:rPr>
      </w:pPr>
      <w:r w:rsidRPr="001D7954">
        <w:rPr>
          <w:rFonts w:ascii="Traditional Arabic" w:eastAsia="Calibri" w:hAnsi="Traditional Arabic" w:cs="Traditional Arabic"/>
          <w:b/>
          <w:bCs/>
          <w:sz w:val="40"/>
          <w:szCs w:val="40"/>
          <w:u w:val="single"/>
          <w:rtl/>
          <w:lang w:eastAsia="en-US" w:bidi="ar-TN"/>
        </w:rPr>
        <w:t xml:space="preserve">حول </w:t>
      </w:r>
      <w:proofErr w:type="spellStart"/>
      <w:r w:rsidR="004E705A">
        <w:rPr>
          <w:rFonts w:ascii="Traditional Arabic" w:eastAsia="Calibri" w:hAnsi="Traditional Arabic" w:cs="Traditional Arabic" w:hint="cs"/>
          <w:b/>
          <w:bCs/>
          <w:sz w:val="40"/>
          <w:szCs w:val="40"/>
          <w:u w:val="single"/>
          <w:rtl/>
          <w:lang w:eastAsia="en-US" w:bidi="ar-TN"/>
        </w:rPr>
        <w:t>إ</w:t>
      </w:r>
      <w:r w:rsidRPr="001D7954">
        <w:rPr>
          <w:rFonts w:ascii="Traditional Arabic" w:eastAsia="Calibri" w:hAnsi="Traditional Arabic" w:cs="Traditional Arabic"/>
          <w:b/>
          <w:bCs/>
          <w:sz w:val="40"/>
          <w:szCs w:val="40"/>
          <w:u w:val="single"/>
          <w:rtl/>
          <w:lang w:eastAsia="en-US" w:bidi="ar-TN"/>
        </w:rPr>
        <w:t>متحانات</w:t>
      </w:r>
      <w:proofErr w:type="spellEnd"/>
      <w:r w:rsidR="009F127D" w:rsidRPr="001D7954">
        <w:rPr>
          <w:rFonts w:ascii="Traditional Arabic" w:eastAsia="Calibri" w:hAnsi="Traditional Arabic" w:cs="Traditional Arabic"/>
          <w:b/>
          <w:bCs/>
          <w:sz w:val="40"/>
          <w:szCs w:val="40"/>
          <w:u w:val="single"/>
          <w:rtl/>
          <w:lang w:eastAsia="en-US" w:bidi="ar-TN"/>
        </w:rPr>
        <w:t xml:space="preserve"> المراقبة المستمرة للسداسي </w:t>
      </w:r>
      <w:r w:rsidR="00F122D3">
        <w:rPr>
          <w:rFonts w:ascii="Traditional Arabic" w:eastAsia="Calibri" w:hAnsi="Traditional Arabic" w:cs="Traditional Arabic" w:hint="cs"/>
          <w:b/>
          <w:bCs/>
          <w:sz w:val="40"/>
          <w:szCs w:val="40"/>
          <w:u w:val="single"/>
          <w:rtl/>
          <w:lang w:eastAsia="en-US" w:bidi="ar-TN"/>
        </w:rPr>
        <w:t>الثاني</w:t>
      </w:r>
      <w:r w:rsidR="00454C65" w:rsidRPr="001D7954">
        <w:rPr>
          <w:rFonts w:ascii="Traditional Arabic" w:eastAsia="Calibri" w:hAnsi="Traditional Arabic" w:cs="Traditional Arabic"/>
          <w:b/>
          <w:bCs/>
          <w:sz w:val="40"/>
          <w:szCs w:val="40"/>
          <w:u w:val="single"/>
          <w:rtl/>
          <w:lang w:eastAsia="en-US" w:bidi="ar-TN"/>
        </w:rPr>
        <w:t xml:space="preserve"> </w:t>
      </w:r>
      <w:r w:rsidR="002C2853" w:rsidRPr="001D7954">
        <w:rPr>
          <w:rFonts w:ascii="Traditional Arabic" w:eastAsia="Calibri" w:hAnsi="Traditional Arabic" w:cs="Traditional Arabic"/>
          <w:b/>
          <w:bCs/>
          <w:sz w:val="40"/>
          <w:szCs w:val="40"/>
          <w:u w:val="single"/>
          <w:rtl/>
          <w:lang w:eastAsia="en-US" w:bidi="ar-TN"/>
        </w:rPr>
        <w:t>2016</w:t>
      </w:r>
      <w:r w:rsidRPr="001D7954">
        <w:rPr>
          <w:rFonts w:ascii="Traditional Arabic" w:eastAsia="Calibri" w:hAnsi="Traditional Arabic" w:cs="Traditional Arabic"/>
          <w:b/>
          <w:bCs/>
          <w:sz w:val="40"/>
          <w:szCs w:val="40"/>
          <w:u w:val="single"/>
          <w:rtl/>
          <w:lang w:eastAsia="en-US" w:bidi="ar-TN"/>
        </w:rPr>
        <w:t>/</w:t>
      </w:r>
      <w:r w:rsidR="002C2853" w:rsidRPr="001D7954">
        <w:rPr>
          <w:rFonts w:ascii="Traditional Arabic" w:eastAsia="Calibri" w:hAnsi="Traditional Arabic" w:cs="Traditional Arabic"/>
          <w:b/>
          <w:bCs/>
          <w:sz w:val="40"/>
          <w:szCs w:val="40"/>
          <w:u w:val="single"/>
          <w:rtl/>
          <w:lang w:eastAsia="en-US" w:bidi="ar-TN"/>
        </w:rPr>
        <w:t>2017</w:t>
      </w:r>
    </w:p>
    <w:p w:rsidR="00C85497" w:rsidRPr="004E705A" w:rsidRDefault="001D7954" w:rsidP="00F122D3">
      <w:pPr>
        <w:bidi/>
        <w:spacing w:line="276" w:lineRule="auto"/>
        <w:rPr>
          <w:rFonts w:asciiTheme="majorHAnsi" w:eastAsia="Calibri" w:hAnsiTheme="majorHAnsi" w:cs="Traditional Arabic"/>
          <w:sz w:val="32"/>
          <w:szCs w:val="32"/>
          <w:lang w:eastAsia="en-US" w:bidi="ar-TN"/>
        </w:rPr>
      </w:pPr>
      <w:r w:rsidRPr="004E705A">
        <w:rPr>
          <w:rFonts w:asciiTheme="majorHAnsi" w:eastAsia="Calibri" w:hAnsiTheme="majorHAnsi" w:cs="Traditional Arabic"/>
          <w:sz w:val="32"/>
          <w:szCs w:val="32"/>
          <w:rtl/>
          <w:lang w:eastAsia="en-US" w:bidi="ar-TN"/>
        </w:rPr>
        <w:t>ق</w:t>
      </w:r>
      <w:r w:rsidR="002C2853" w:rsidRPr="004E705A">
        <w:rPr>
          <w:rFonts w:asciiTheme="majorHAnsi" w:eastAsia="Calibri" w:hAnsiTheme="majorHAnsi" w:cs="Traditional Arabic"/>
          <w:sz w:val="32"/>
          <w:szCs w:val="32"/>
          <w:rtl/>
          <w:lang w:eastAsia="en-US" w:bidi="ar-TN"/>
        </w:rPr>
        <w:t xml:space="preserve">رر المجلس العلمي أن يكون إنجاز فروض المراقبة المستمرة للسداسي </w:t>
      </w:r>
      <w:r w:rsidR="00F122D3">
        <w:rPr>
          <w:rFonts w:asciiTheme="majorHAnsi" w:eastAsia="Calibri" w:hAnsiTheme="majorHAnsi" w:cs="Traditional Arabic" w:hint="cs"/>
          <w:sz w:val="32"/>
          <w:szCs w:val="32"/>
          <w:rtl/>
          <w:lang w:eastAsia="en-US" w:bidi="ar-TN"/>
        </w:rPr>
        <w:t>الثاني</w:t>
      </w:r>
      <w:r w:rsidR="002C2853" w:rsidRPr="004E705A">
        <w:rPr>
          <w:rFonts w:asciiTheme="majorHAnsi" w:eastAsia="Calibri" w:hAnsiTheme="majorHAnsi" w:cs="Traditional Arabic"/>
          <w:sz w:val="32"/>
          <w:szCs w:val="32"/>
          <w:rtl/>
          <w:lang w:eastAsia="en-US" w:bidi="ar-TN"/>
        </w:rPr>
        <w:t xml:space="preserve"> 2016 /2017 أثناء حصص الدروس المسيرة بالنسبة </w:t>
      </w:r>
      <w:proofErr w:type="gramStart"/>
      <w:r w:rsidR="002C2853" w:rsidRPr="004E705A">
        <w:rPr>
          <w:rFonts w:asciiTheme="majorHAnsi" w:eastAsia="Calibri" w:hAnsiTheme="majorHAnsi" w:cs="Traditional Arabic"/>
          <w:sz w:val="32"/>
          <w:szCs w:val="32"/>
          <w:rtl/>
          <w:lang w:eastAsia="en-US" w:bidi="ar-TN"/>
        </w:rPr>
        <w:t xml:space="preserve">للمواد </w:t>
      </w:r>
      <w:proofErr w:type="spellStart"/>
      <w:r w:rsidR="002C2853" w:rsidRPr="004E705A">
        <w:rPr>
          <w:rFonts w:asciiTheme="majorHAnsi" w:eastAsia="Calibri" w:hAnsiTheme="majorHAnsi" w:cs="Traditional Arabic"/>
          <w:sz w:val="32"/>
          <w:szCs w:val="32"/>
          <w:rtl/>
          <w:lang w:eastAsia="en-US" w:bidi="ar-TN"/>
        </w:rPr>
        <w:t>:</w:t>
      </w:r>
      <w:proofErr w:type="spellEnd"/>
      <w:proofErr w:type="gramEnd"/>
    </w:p>
    <w:p w:rsidR="004E705A" w:rsidRPr="004E705A" w:rsidRDefault="00351706" w:rsidP="00F122D3">
      <w:pPr>
        <w:tabs>
          <w:tab w:val="left" w:pos="7023"/>
          <w:tab w:val="left" w:pos="10720"/>
          <w:tab w:val="right" w:pos="15085"/>
        </w:tabs>
        <w:bidi/>
        <w:spacing w:line="360" w:lineRule="auto"/>
        <w:ind w:left="59"/>
        <w:jc w:val="center"/>
        <w:rPr>
          <w:rFonts w:asciiTheme="majorHAnsi" w:eastAsia="Calibri" w:hAnsiTheme="majorHAnsi" w:cs="Traditional Arabic"/>
          <w:b/>
          <w:bCs/>
          <w:sz w:val="32"/>
          <w:szCs w:val="32"/>
          <w:rtl/>
          <w:lang w:eastAsia="en-US" w:bidi="ar-TN"/>
        </w:rPr>
      </w:pPr>
      <w:proofErr w:type="gramStart"/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lang w:eastAsia="en-US" w:bidi="ar-TN"/>
        </w:rPr>
        <w:t>C2i ,Culture</w:t>
      </w:r>
      <w:proofErr w:type="gramEnd"/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lang w:eastAsia="en-US" w:bidi="ar-TN"/>
        </w:rPr>
        <w:t xml:space="preserve"> entrepreneuriale</w:t>
      </w:r>
      <w:r w:rsidR="00F122D3">
        <w:rPr>
          <w:rFonts w:asciiTheme="majorHAnsi" w:eastAsia="Calibri" w:hAnsiTheme="majorHAnsi" w:cs="Traditional Arabic"/>
          <w:b/>
          <w:bCs/>
          <w:sz w:val="32"/>
          <w:szCs w:val="32"/>
          <w:lang w:eastAsia="en-US" w:bidi="ar-TN"/>
        </w:rPr>
        <w:t>, Entreprenariat</w:t>
      </w:r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lang w:eastAsia="en-US" w:bidi="ar-TN"/>
        </w:rPr>
        <w:t> ,</w:t>
      </w:r>
      <w:r w:rsidR="00F122D3">
        <w:rPr>
          <w:rFonts w:asciiTheme="majorHAnsi" w:eastAsia="Calibri" w:hAnsiTheme="majorHAnsi" w:cs="Traditional Arabic"/>
          <w:b/>
          <w:bCs/>
          <w:sz w:val="32"/>
          <w:szCs w:val="32"/>
          <w:lang w:eastAsia="en-US" w:bidi="ar-TN"/>
        </w:rPr>
        <w:t>Logiciels</w:t>
      </w:r>
      <w:r w:rsidR="00463953" w:rsidRPr="004E705A">
        <w:rPr>
          <w:rFonts w:asciiTheme="majorHAnsi" w:eastAsia="Calibri" w:hAnsiTheme="majorHAnsi" w:cs="Traditional Arabic"/>
          <w:b/>
          <w:bCs/>
          <w:sz w:val="32"/>
          <w:szCs w:val="32"/>
          <w:lang w:eastAsia="en-US" w:bidi="ar-TN"/>
        </w:rPr>
        <w:t xml:space="preserve"> </w:t>
      </w:r>
      <w:r w:rsidR="00F122D3" w:rsidRPr="004E705A">
        <w:rPr>
          <w:rFonts w:asciiTheme="majorHAnsi" w:eastAsia="Calibri" w:hAnsiTheme="majorHAnsi" w:cs="Traditional Arabic"/>
          <w:b/>
          <w:bCs/>
          <w:sz w:val="32"/>
          <w:szCs w:val="32"/>
          <w:lang w:eastAsia="en-US" w:bidi="ar-TN"/>
        </w:rPr>
        <w:t>Informatique</w:t>
      </w:r>
      <w:r w:rsidR="00F122D3">
        <w:rPr>
          <w:rFonts w:asciiTheme="majorHAnsi" w:eastAsia="Calibri" w:hAnsiTheme="majorHAnsi" w:cs="Traditional Arabic"/>
          <w:b/>
          <w:bCs/>
          <w:sz w:val="32"/>
          <w:szCs w:val="32"/>
          <w:lang w:eastAsia="en-US" w:bidi="ar-TN"/>
        </w:rPr>
        <w:t>, Développement Personnel</w:t>
      </w:r>
      <w:r w:rsidR="007728EC">
        <w:rPr>
          <w:rFonts w:asciiTheme="majorHAnsi" w:eastAsia="Calibri" w:hAnsiTheme="majorHAnsi" w:cs="Traditional Arabic"/>
          <w:b/>
          <w:bCs/>
          <w:sz w:val="32"/>
          <w:szCs w:val="32"/>
          <w:lang w:eastAsia="en-US" w:bidi="ar-TN"/>
        </w:rPr>
        <w:t>(2LFG ,3LFCPT,3LFFIN,3LFMNG,3LFMARK)</w:t>
      </w:r>
      <w:r w:rsidR="00F122D3">
        <w:rPr>
          <w:rFonts w:asciiTheme="majorHAnsi" w:eastAsia="Calibri" w:hAnsiTheme="majorHAnsi" w:cs="Traditional Arabic"/>
          <w:b/>
          <w:bCs/>
          <w:sz w:val="32"/>
          <w:szCs w:val="32"/>
          <w:lang w:eastAsia="en-US" w:bidi="ar-TN"/>
        </w:rPr>
        <w:t>,</w:t>
      </w:r>
    </w:p>
    <w:p w:rsidR="004E705A" w:rsidRPr="004E705A" w:rsidRDefault="004E705A" w:rsidP="004E705A">
      <w:pPr>
        <w:tabs>
          <w:tab w:val="left" w:pos="7023"/>
          <w:tab w:val="left" w:pos="10720"/>
          <w:tab w:val="right" w:pos="15085"/>
        </w:tabs>
        <w:bidi/>
        <w:spacing w:line="360" w:lineRule="auto"/>
        <w:ind w:left="59"/>
        <w:jc w:val="center"/>
        <w:rPr>
          <w:rFonts w:asciiTheme="majorHAnsi" w:eastAsia="Calibri" w:hAnsiTheme="majorHAnsi" w:cs="Traditional Arabic"/>
          <w:b/>
          <w:bCs/>
          <w:sz w:val="32"/>
          <w:szCs w:val="32"/>
          <w:rtl/>
          <w:lang w:eastAsia="en-US" w:bidi="ar-TN"/>
        </w:rPr>
      </w:pPr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lang w:eastAsia="en-US" w:bidi="ar-TN"/>
        </w:rPr>
        <w:t>Marketing</w:t>
      </w:r>
      <w:r w:rsidR="00F122D3">
        <w:rPr>
          <w:rFonts w:asciiTheme="majorHAnsi" w:eastAsia="Calibri" w:hAnsiTheme="majorHAnsi" w:cs="Traditional Arabic"/>
          <w:b/>
          <w:bCs/>
          <w:sz w:val="32"/>
          <w:szCs w:val="32"/>
          <w:lang w:eastAsia="en-US" w:bidi="ar-TN"/>
        </w:rPr>
        <w:t xml:space="preserve"> des </w:t>
      </w:r>
      <w:proofErr w:type="gramStart"/>
      <w:r w:rsidR="00F122D3">
        <w:rPr>
          <w:rFonts w:asciiTheme="majorHAnsi" w:eastAsia="Calibri" w:hAnsiTheme="majorHAnsi" w:cs="Traditional Arabic"/>
          <w:b/>
          <w:bCs/>
          <w:sz w:val="32"/>
          <w:szCs w:val="32"/>
          <w:lang w:eastAsia="en-US" w:bidi="ar-TN"/>
        </w:rPr>
        <w:t>services</w:t>
      </w:r>
      <w:r w:rsidR="007728EC">
        <w:rPr>
          <w:rFonts w:asciiTheme="majorHAnsi" w:eastAsia="Calibri" w:hAnsiTheme="majorHAnsi" w:cs="Traditional Arabic"/>
          <w:b/>
          <w:bCs/>
          <w:sz w:val="32"/>
          <w:szCs w:val="32"/>
          <w:lang w:eastAsia="en-US" w:bidi="ar-TN"/>
        </w:rPr>
        <w:t>(</w:t>
      </w:r>
      <w:proofErr w:type="gramEnd"/>
      <w:r w:rsidR="007728EC">
        <w:rPr>
          <w:rFonts w:asciiTheme="majorHAnsi" w:eastAsia="Calibri" w:hAnsiTheme="majorHAnsi" w:cs="Traditional Arabic"/>
          <w:b/>
          <w:bCs/>
          <w:sz w:val="32"/>
          <w:szCs w:val="32"/>
          <w:lang w:eastAsia="en-US" w:bidi="ar-TN"/>
        </w:rPr>
        <w:t>3LFMARK)</w:t>
      </w:r>
    </w:p>
    <w:p w:rsidR="002C2853" w:rsidRPr="004E705A" w:rsidRDefault="005757FE" w:rsidP="004E705A">
      <w:pPr>
        <w:tabs>
          <w:tab w:val="left" w:pos="7023"/>
          <w:tab w:val="left" w:pos="10720"/>
          <w:tab w:val="right" w:pos="15085"/>
        </w:tabs>
        <w:bidi/>
        <w:spacing w:line="360" w:lineRule="auto"/>
        <w:ind w:left="59"/>
        <w:rPr>
          <w:rFonts w:asciiTheme="majorHAnsi" w:eastAsia="Calibri" w:hAnsiTheme="majorHAnsi" w:cs="Traditional Arabic"/>
          <w:sz w:val="32"/>
          <w:szCs w:val="32"/>
          <w:rtl/>
          <w:lang w:eastAsia="en-US" w:bidi="ar-TN"/>
        </w:rPr>
      </w:pPr>
      <w:r w:rsidRPr="004E705A">
        <w:rPr>
          <w:rFonts w:asciiTheme="majorHAnsi" w:eastAsia="Calibri" w:hAnsiTheme="majorHAnsi" w:cs="Traditional Arabic"/>
          <w:sz w:val="32"/>
          <w:szCs w:val="32"/>
          <w:rtl/>
          <w:lang w:eastAsia="en-US" w:bidi="ar-TN"/>
        </w:rPr>
        <w:t xml:space="preserve"> </w:t>
      </w:r>
      <w:r w:rsidR="002C2853" w:rsidRPr="004E705A">
        <w:rPr>
          <w:rFonts w:asciiTheme="majorHAnsi" w:eastAsia="Calibri" w:hAnsiTheme="majorHAnsi" w:cs="Traditional Arabic"/>
          <w:sz w:val="32"/>
          <w:szCs w:val="32"/>
          <w:rtl/>
          <w:lang w:eastAsia="en-US" w:bidi="ar-TN"/>
        </w:rPr>
        <w:t xml:space="preserve">أما بقية المواد المعنية بالمراقبة المستمرة فإن الإدارة تقوم بوضع </w:t>
      </w:r>
      <w:proofErr w:type="spellStart"/>
      <w:r w:rsidR="002C2853" w:rsidRPr="004E705A">
        <w:rPr>
          <w:rFonts w:asciiTheme="majorHAnsi" w:eastAsia="Calibri" w:hAnsiTheme="majorHAnsi" w:cs="Traditional Arabic"/>
          <w:sz w:val="32"/>
          <w:szCs w:val="32"/>
          <w:rtl/>
          <w:lang w:eastAsia="en-US" w:bidi="ar-TN"/>
        </w:rPr>
        <w:t>روزنامة</w:t>
      </w:r>
      <w:proofErr w:type="spellEnd"/>
      <w:r w:rsidR="002C2853" w:rsidRPr="004E705A">
        <w:rPr>
          <w:rFonts w:asciiTheme="majorHAnsi" w:eastAsia="Calibri" w:hAnsiTheme="majorHAnsi" w:cs="Traditional Arabic"/>
          <w:sz w:val="32"/>
          <w:szCs w:val="32"/>
          <w:rtl/>
          <w:lang w:eastAsia="en-US" w:bidi="ar-TN"/>
        </w:rPr>
        <w:t xml:space="preserve"> لإنجاز فرضين لكل مادة منها ويقع احتساب أفضل العددين.</w:t>
      </w:r>
    </w:p>
    <w:p w:rsidR="005757FE" w:rsidRPr="004E705A" w:rsidRDefault="002C2853" w:rsidP="007728EC">
      <w:pPr>
        <w:bidi/>
        <w:spacing w:line="276" w:lineRule="auto"/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</w:pPr>
      <w:r w:rsidRPr="004E705A">
        <w:rPr>
          <w:rFonts w:asciiTheme="majorHAnsi" w:eastAsia="Calibri" w:hAnsiTheme="majorHAnsi" w:cs="Traditional Arabic"/>
          <w:sz w:val="32"/>
          <w:szCs w:val="32"/>
          <w:rtl/>
          <w:lang w:eastAsia="en-US" w:bidi="ar-TN"/>
        </w:rPr>
        <w:t xml:space="preserve">هذا وقد تقرر إجراء فروض المراقبة الأولى </w:t>
      </w:r>
      <w:proofErr w:type="spellStart"/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>(</w:t>
      </w:r>
      <w:proofErr w:type="spellEnd"/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lang w:eastAsia="en-US" w:bidi="ar-TN"/>
        </w:rPr>
        <w:t>DS1</w:t>
      </w:r>
      <w:proofErr w:type="spellStart"/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>)</w:t>
      </w:r>
      <w:proofErr w:type="spellEnd"/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 xml:space="preserve"> أيام </w:t>
      </w:r>
      <w:r w:rsidR="00F122D3">
        <w:rPr>
          <w:rFonts w:asciiTheme="majorHAnsi" w:eastAsia="Calibri" w:hAnsiTheme="majorHAnsi" w:cs="Traditional Arabic" w:hint="cs"/>
          <w:b/>
          <w:bCs/>
          <w:sz w:val="32"/>
          <w:szCs w:val="32"/>
          <w:u w:val="single"/>
          <w:rtl/>
          <w:lang w:eastAsia="en-US" w:bidi="ar-TN"/>
        </w:rPr>
        <w:t>10</w:t>
      </w:r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 xml:space="preserve"> ،</w:t>
      </w:r>
      <w:r w:rsidR="00F122D3">
        <w:rPr>
          <w:rFonts w:asciiTheme="majorHAnsi" w:eastAsia="Calibri" w:hAnsiTheme="majorHAnsi" w:cs="Traditional Arabic" w:hint="cs"/>
          <w:b/>
          <w:bCs/>
          <w:sz w:val="32"/>
          <w:szCs w:val="32"/>
          <w:u w:val="single"/>
          <w:rtl/>
          <w:lang w:eastAsia="en-US" w:bidi="ar-TN"/>
        </w:rPr>
        <w:t>11</w:t>
      </w:r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 xml:space="preserve"> </w:t>
      </w:r>
      <w:proofErr w:type="spellStart"/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>و</w:t>
      </w:r>
      <w:r w:rsidR="00F122D3">
        <w:rPr>
          <w:rFonts w:asciiTheme="majorHAnsi" w:eastAsia="Calibri" w:hAnsiTheme="majorHAnsi" w:cs="Traditional Arabic" w:hint="cs"/>
          <w:b/>
          <w:bCs/>
          <w:sz w:val="32"/>
          <w:szCs w:val="32"/>
          <w:u w:val="single"/>
          <w:rtl/>
          <w:lang w:eastAsia="en-US" w:bidi="ar-TN"/>
        </w:rPr>
        <w:t>12</w:t>
      </w:r>
      <w:proofErr w:type="spellEnd"/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 xml:space="preserve"> </w:t>
      </w:r>
      <w:proofErr w:type="spellStart"/>
      <w:r w:rsidR="00F122D3">
        <w:rPr>
          <w:rFonts w:asciiTheme="majorHAnsi" w:eastAsia="Calibri" w:hAnsiTheme="majorHAnsi" w:cs="Traditional Arabic" w:hint="cs"/>
          <w:b/>
          <w:bCs/>
          <w:sz w:val="32"/>
          <w:szCs w:val="32"/>
          <w:u w:val="single"/>
          <w:rtl/>
          <w:lang w:eastAsia="en-US" w:bidi="ar-TN"/>
        </w:rPr>
        <w:t>أفريل</w:t>
      </w:r>
      <w:proofErr w:type="spellEnd"/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 xml:space="preserve"> 201</w:t>
      </w:r>
      <w:r w:rsidR="00F122D3">
        <w:rPr>
          <w:rFonts w:asciiTheme="majorHAnsi" w:eastAsia="Calibri" w:hAnsiTheme="majorHAnsi" w:cs="Traditional Arabic" w:hint="cs"/>
          <w:b/>
          <w:bCs/>
          <w:sz w:val="32"/>
          <w:szCs w:val="32"/>
          <w:u w:val="single"/>
          <w:rtl/>
          <w:lang w:eastAsia="en-US" w:bidi="ar-TN"/>
        </w:rPr>
        <w:t>7</w:t>
      </w:r>
      <w:r w:rsidRPr="004E705A">
        <w:rPr>
          <w:rFonts w:asciiTheme="majorHAnsi" w:eastAsia="Calibri" w:hAnsiTheme="majorHAnsi" w:cs="Traditional Arabic"/>
          <w:sz w:val="32"/>
          <w:szCs w:val="32"/>
          <w:rtl/>
          <w:lang w:eastAsia="en-US" w:bidi="ar-TN"/>
        </w:rPr>
        <w:t xml:space="preserve"> أما فروض المراقبة الثانية </w:t>
      </w:r>
      <w:proofErr w:type="spellStart"/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>(</w:t>
      </w:r>
      <w:proofErr w:type="spellEnd"/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lang w:eastAsia="en-US" w:bidi="ar-TN"/>
        </w:rPr>
        <w:t>DS2</w:t>
      </w:r>
      <w:proofErr w:type="spellStart"/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>)</w:t>
      </w:r>
      <w:proofErr w:type="spellEnd"/>
      <w:r w:rsidR="00463953"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lang w:eastAsia="en-US" w:bidi="ar-TN"/>
        </w:rPr>
        <w:t xml:space="preserve"> </w:t>
      </w:r>
      <w:r w:rsidR="00463953"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 xml:space="preserve"> أيام </w:t>
      </w:r>
      <w:r w:rsidR="00F122D3">
        <w:rPr>
          <w:rFonts w:asciiTheme="majorHAnsi" w:eastAsia="Calibri" w:hAnsiTheme="majorHAnsi" w:cs="Traditional Arabic" w:hint="cs"/>
          <w:b/>
          <w:bCs/>
          <w:sz w:val="32"/>
          <w:szCs w:val="32"/>
          <w:u w:val="single"/>
          <w:rtl/>
          <w:lang w:eastAsia="en-US" w:bidi="ar-TN"/>
        </w:rPr>
        <w:t>2</w:t>
      </w:r>
      <w:r w:rsidR="007728EC">
        <w:rPr>
          <w:rFonts w:asciiTheme="majorHAnsi" w:eastAsia="Calibri" w:hAnsiTheme="majorHAnsi" w:cs="Traditional Arabic" w:hint="cs"/>
          <w:b/>
          <w:bCs/>
          <w:sz w:val="32"/>
          <w:szCs w:val="32"/>
          <w:u w:val="single"/>
          <w:rtl/>
          <w:lang w:eastAsia="en-US" w:bidi="ar-TN"/>
        </w:rPr>
        <w:t>6</w:t>
      </w:r>
      <w:r w:rsidR="00463953"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>،</w:t>
      </w:r>
      <w:r w:rsidR="00F122D3">
        <w:rPr>
          <w:rFonts w:asciiTheme="majorHAnsi" w:eastAsia="Calibri" w:hAnsiTheme="majorHAnsi" w:cs="Traditional Arabic" w:hint="cs"/>
          <w:b/>
          <w:bCs/>
          <w:sz w:val="32"/>
          <w:szCs w:val="32"/>
          <w:u w:val="single"/>
          <w:rtl/>
          <w:lang w:eastAsia="en-US" w:bidi="ar-TN"/>
        </w:rPr>
        <w:t>2</w:t>
      </w:r>
      <w:r w:rsidR="007728EC">
        <w:rPr>
          <w:rFonts w:asciiTheme="majorHAnsi" w:eastAsia="Calibri" w:hAnsiTheme="majorHAnsi" w:cs="Traditional Arabic" w:hint="cs"/>
          <w:b/>
          <w:bCs/>
          <w:sz w:val="32"/>
          <w:szCs w:val="32"/>
          <w:u w:val="single"/>
          <w:rtl/>
          <w:lang w:eastAsia="en-US" w:bidi="ar-TN"/>
        </w:rPr>
        <w:t>7</w:t>
      </w:r>
      <w:r w:rsidR="00463953"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 xml:space="preserve"> </w:t>
      </w:r>
      <w:proofErr w:type="spellStart"/>
      <w:r w:rsidR="00463953"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>و</w:t>
      </w:r>
      <w:r w:rsidR="00F122D3">
        <w:rPr>
          <w:rFonts w:asciiTheme="majorHAnsi" w:eastAsia="Calibri" w:hAnsiTheme="majorHAnsi" w:cs="Traditional Arabic" w:hint="cs"/>
          <w:b/>
          <w:bCs/>
          <w:sz w:val="32"/>
          <w:szCs w:val="32"/>
          <w:u w:val="single"/>
          <w:rtl/>
          <w:lang w:eastAsia="en-US" w:bidi="ar-TN"/>
        </w:rPr>
        <w:t>2</w:t>
      </w:r>
      <w:r w:rsidR="007728EC">
        <w:rPr>
          <w:rFonts w:asciiTheme="majorHAnsi" w:eastAsia="Calibri" w:hAnsiTheme="majorHAnsi" w:cs="Traditional Arabic" w:hint="cs"/>
          <w:b/>
          <w:bCs/>
          <w:sz w:val="32"/>
          <w:szCs w:val="32"/>
          <w:u w:val="single"/>
          <w:rtl/>
          <w:lang w:eastAsia="en-US" w:bidi="ar-TN"/>
        </w:rPr>
        <w:t>8</w:t>
      </w:r>
      <w:proofErr w:type="spellEnd"/>
      <w:r w:rsidR="00463953"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 xml:space="preserve"> </w:t>
      </w:r>
      <w:proofErr w:type="spellStart"/>
      <w:r w:rsidR="00F122D3">
        <w:rPr>
          <w:rFonts w:asciiTheme="majorHAnsi" w:eastAsia="Calibri" w:hAnsiTheme="majorHAnsi" w:cs="Traditional Arabic" w:hint="cs"/>
          <w:b/>
          <w:bCs/>
          <w:sz w:val="32"/>
          <w:szCs w:val="32"/>
          <w:u w:val="single"/>
          <w:rtl/>
          <w:lang w:eastAsia="en-US" w:bidi="ar-TN"/>
        </w:rPr>
        <w:t>أفريل</w:t>
      </w:r>
      <w:proofErr w:type="spellEnd"/>
      <w:r w:rsidR="00463953"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 xml:space="preserve"> 201</w:t>
      </w:r>
      <w:r w:rsidR="00F122D3">
        <w:rPr>
          <w:rFonts w:asciiTheme="majorHAnsi" w:eastAsia="Calibri" w:hAnsiTheme="majorHAnsi" w:cs="Traditional Arabic" w:hint="cs"/>
          <w:b/>
          <w:bCs/>
          <w:sz w:val="32"/>
          <w:szCs w:val="32"/>
          <w:u w:val="single"/>
          <w:rtl/>
          <w:lang w:eastAsia="en-US" w:bidi="ar-TN"/>
        </w:rPr>
        <w:t>7</w:t>
      </w:r>
      <w:r w:rsidR="00463953"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 xml:space="preserve"> </w:t>
      </w:r>
    </w:p>
    <w:p w:rsidR="00463953" w:rsidRPr="004E705A" w:rsidRDefault="00463953" w:rsidP="007728EC">
      <w:pPr>
        <w:bidi/>
        <w:spacing w:line="276" w:lineRule="auto"/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</w:pPr>
      <w:r w:rsidRPr="004E705A">
        <w:rPr>
          <w:rFonts w:asciiTheme="majorHAnsi" w:eastAsia="Calibri" w:hAnsiTheme="majorHAnsi" w:cs="Traditional Arabic"/>
          <w:sz w:val="32"/>
          <w:szCs w:val="32"/>
          <w:rtl/>
          <w:lang w:eastAsia="en-US" w:bidi="ar-TN"/>
        </w:rPr>
        <w:t xml:space="preserve">كما تقرر إجراء </w:t>
      </w:r>
      <w:proofErr w:type="spellStart"/>
      <w:r w:rsidRPr="004E705A">
        <w:rPr>
          <w:rFonts w:asciiTheme="majorHAnsi" w:eastAsia="Calibri" w:hAnsiTheme="majorHAnsi" w:cs="Traditional Arabic"/>
          <w:sz w:val="32"/>
          <w:szCs w:val="32"/>
          <w:rtl/>
          <w:lang w:eastAsia="en-US" w:bidi="ar-TN"/>
        </w:rPr>
        <w:t>إمتحانات</w:t>
      </w:r>
      <w:proofErr w:type="spellEnd"/>
      <w:r w:rsidR="005757FE" w:rsidRPr="004E705A">
        <w:rPr>
          <w:rFonts w:asciiTheme="majorHAnsi" w:eastAsia="Calibri" w:hAnsiTheme="majorHAnsi" w:cs="Traditional Arabic"/>
          <w:sz w:val="32"/>
          <w:szCs w:val="32"/>
          <w:rtl/>
          <w:lang w:eastAsia="en-US" w:bidi="ar-TN"/>
        </w:rPr>
        <w:t xml:space="preserve"> </w:t>
      </w:r>
      <w:r w:rsidRPr="004E705A">
        <w:rPr>
          <w:rFonts w:asciiTheme="majorHAnsi" w:eastAsia="Calibri" w:hAnsiTheme="majorHAnsi" w:cs="Traditional Arabic"/>
          <w:sz w:val="32"/>
          <w:szCs w:val="32"/>
          <w:rtl/>
          <w:lang w:eastAsia="en-US" w:bidi="ar-TN"/>
        </w:rPr>
        <w:t xml:space="preserve">المواد المعنية بالمراقبة المستمرة للطلبة </w:t>
      </w:r>
      <w:proofErr w:type="spellStart"/>
      <w:r w:rsidRPr="004E705A">
        <w:rPr>
          <w:rFonts w:asciiTheme="majorHAnsi" w:eastAsia="Calibri" w:hAnsiTheme="majorHAnsi" w:cs="Traditional Arabic"/>
          <w:sz w:val="32"/>
          <w:szCs w:val="32"/>
          <w:rtl/>
          <w:lang w:eastAsia="en-US" w:bidi="ar-TN"/>
        </w:rPr>
        <w:t>المخرطشين</w:t>
      </w:r>
      <w:proofErr w:type="spellEnd"/>
      <w:r w:rsidRPr="004E705A">
        <w:rPr>
          <w:rFonts w:asciiTheme="majorHAnsi" w:eastAsia="Calibri" w:hAnsiTheme="majorHAnsi" w:cs="Traditional Arabic"/>
          <w:sz w:val="32"/>
          <w:szCs w:val="32"/>
          <w:rtl/>
          <w:lang w:eastAsia="en-US" w:bidi="ar-TN"/>
        </w:rPr>
        <w:t xml:space="preserve"> و الممهلين </w:t>
      </w:r>
      <w:proofErr w:type="spellStart"/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rtl/>
          <w:lang w:eastAsia="en-US" w:bidi="ar-TN"/>
        </w:rPr>
        <w:t>(</w:t>
      </w:r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lang w:eastAsia="en-US" w:bidi="ar-TN"/>
        </w:rPr>
        <w:t>Dérogataires</w:t>
      </w:r>
      <w:proofErr w:type="spellEnd"/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lang w:eastAsia="en-US" w:bidi="ar-TN"/>
        </w:rPr>
        <w:t xml:space="preserve"> et Créditeurs</w:t>
      </w:r>
      <w:proofErr w:type="spellStart"/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rtl/>
          <w:lang w:eastAsia="en-US" w:bidi="ar-TN"/>
        </w:rPr>
        <w:t>)</w:t>
      </w:r>
      <w:proofErr w:type="spellEnd"/>
      <w:r w:rsidRPr="004E705A">
        <w:rPr>
          <w:rFonts w:asciiTheme="majorHAnsi" w:eastAsia="Calibri" w:hAnsiTheme="majorHAnsi" w:cs="Traditional Arabic"/>
          <w:sz w:val="32"/>
          <w:szCs w:val="32"/>
          <w:lang w:eastAsia="en-US" w:bidi="ar-TN"/>
        </w:rPr>
        <w:t xml:space="preserve"> </w:t>
      </w:r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 xml:space="preserve">أيام </w:t>
      </w:r>
      <w:r w:rsidR="00F122D3"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 xml:space="preserve"> </w:t>
      </w:r>
      <w:r w:rsidR="00F122D3">
        <w:rPr>
          <w:rFonts w:asciiTheme="majorHAnsi" w:eastAsia="Calibri" w:hAnsiTheme="majorHAnsi" w:cs="Traditional Arabic" w:hint="cs"/>
          <w:b/>
          <w:bCs/>
          <w:sz w:val="32"/>
          <w:szCs w:val="32"/>
          <w:u w:val="single"/>
          <w:rtl/>
          <w:lang w:eastAsia="en-US" w:bidi="ar-TN"/>
        </w:rPr>
        <w:t>2</w:t>
      </w:r>
      <w:r w:rsidR="007728EC">
        <w:rPr>
          <w:rFonts w:asciiTheme="majorHAnsi" w:eastAsia="Calibri" w:hAnsiTheme="majorHAnsi" w:cs="Traditional Arabic" w:hint="cs"/>
          <w:b/>
          <w:bCs/>
          <w:sz w:val="32"/>
          <w:szCs w:val="32"/>
          <w:u w:val="single"/>
          <w:rtl/>
          <w:lang w:eastAsia="en-US" w:bidi="ar-TN"/>
        </w:rPr>
        <w:t>6</w:t>
      </w:r>
      <w:r w:rsidR="00F122D3"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>،</w:t>
      </w:r>
      <w:r w:rsidR="00F122D3">
        <w:rPr>
          <w:rFonts w:asciiTheme="majorHAnsi" w:eastAsia="Calibri" w:hAnsiTheme="majorHAnsi" w:cs="Traditional Arabic" w:hint="cs"/>
          <w:b/>
          <w:bCs/>
          <w:sz w:val="32"/>
          <w:szCs w:val="32"/>
          <w:u w:val="single"/>
          <w:rtl/>
          <w:lang w:eastAsia="en-US" w:bidi="ar-TN"/>
        </w:rPr>
        <w:t>2</w:t>
      </w:r>
      <w:r w:rsidR="007728EC">
        <w:rPr>
          <w:rFonts w:asciiTheme="majorHAnsi" w:eastAsia="Calibri" w:hAnsiTheme="majorHAnsi" w:cs="Traditional Arabic" w:hint="cs"/>
          <w:b/>
          <w:bCs/>
          <w:sz w:val="32"/>
          <w:szCs w:val="32"/>
          <w:u w:val="single"/>
          <w:rtl/>
          <w:lang w:eastAsia="en-US" w:bidi="ar-TN"/>
        </w:rPr>
        <w:t>7</w:t>
      </w:r>
      <w:r w:rsidR="00F122D3"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 xml:space="preserve"> </w:t>
      </w:r>
      <w:proofErr w:type="spellStart"/>
      <w:r w:rsidR="00F122D3"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>و</w:t>
      </w:r>
      <w:r w:rsidR="00F122D3">
        <w:rPr>
          <w:rFonts w:asciiTheme="majorHAnsi" w:eastAsia="Calibri" w:hAnsiTheme="majorHAnsi" w:cs="Traditional Arabic" w:hint="cs"/>
          <w:b/>
          <w:bCs/>
          <w:sz w:val="32"/>
          <w:szCs w:val="32"/>
          <w:u w:val="single"/>
          <w:rtl/>
          <w:lang w:eastAsia="en-US" w:bidi="ar-TN"/>
        </w:rPr>
        <w:t>2</w:t>
      </w:r>
      <w:r w:rsidR="007728EC">
        <w:rPr>
          <w:rFonts w:asciiTheme="majorHAnsi" w:eastAsia="Calibri" w:hAnsiTheme="majorHAnsi" w:cs="Traditional Arabic" w:hint="cs"/>
          <w:b/>
          <w:bCs/>
          <w:sz w:val="32"/>
          <w:szCs w:val="32"/>
          <w:u w:val="single"/>
          <w:rtl/>
          <w:lang w:eastAsia="en-US" w:bidi="ar-TN"/>
        </w:rPr>
        <w:t>8</w:t>
      </w:r>
      <w:proofErr w:type="spellEnd"/>
      <w:r w:rsidR="00F122D3"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 xml:space="preserve"> </w:t>
      </w:r>
      <w:proofErr w:type="spellStart"/>
      <w:r w:rsidR="00F122D3">
        <w:rPr>
          <w:rFonts w:asciiTheme="majorHAnsi" w:eastAsia="Calibri" w:hAnsiTheme="majorHAnsi" w:cs="Traditional Arabic" w:hint="cs"/>
          <w:b/>
          <w:bCs/>
          <w:sz w:val="32"/>
          <w:szCs w:val="32"/>
          <w:u w:val="single"/>
          <w:rtl/>
          <w:lang w:eastAsia="en-US" w:bidi="ar-TN"/>
        </w:rPr>
        <w:t>أفريل</w:t>
      </w:r>
      <w:proofErr w:type="spellEnd"/>
      <w:r w:rsidR="00F122D3"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 xml:space="preserve"> 201</w:t>
      </w:r>
      <w:r w:rsidR="00F122D3">
        <w:rPr>
          <w:rFonts w:asciiTheme="majorHAnsi" w:eastAsia="Calibri" w:hAnsiTheme="majorHAnsi" w:cs="Traditional Arabic" w:hint="cs"/>
          <w:b/>
          <w:bCs/>
          <w:sz w:val="32"/>
          <w:szCs w:val="32"/>
          <w:u w:val="single"/>
          <w:rtl/>
          <w:lang w:eastAsia="en-US" w:bidi="ar-TN"/>
        </w:rPr>
        <w:t>7</w:t>
      </w:r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>.</w:t>
      </w:r>
      <w:r w:rsidRPr="004E705A">
        <w:rPr>
          <w:rFonts w:asciiTheme="majorHAnsi" w:eastAsia="Calibri" w:hAnsiTheme="majorHAnsi" w:cs="Traditional Arabic"/>
          <w:sz w:val="32"/>
          <w:szCs w:val="32"/>
          <w:rtl/>
          <w:lang w:eastAsia="en-US" w:bidi="ar-TN"/>
        </w:rPr>
        <w:t>هذا و</w:t>
      </w:r>
      <w:r w:rsidR="004E705A" w:rsidRPr="004E705A">
        <w:rPr>
          <w:rFonts w:asciiTheme="majorHAnsi" w:eastAsia="Calibri" w:hAnsiTheme="majorHAnsi" w:cs="Traditional Arabic" w:hint="cs"/>
          <w:sz w:val="32"/>
          <w:szCs w:val="32"/>
          <w:rtl/>
          <w:lang w:eastAsia="en-US" w:bidi="ar-TN"/>
        </w:rPr>
        <w:t>س</w:t>
      </w:r>
      <w:r w:rsidRPr="004E705A">
        <w:rPr>
          <w:rFonts w:asciiTheme="majorHAnsi" w:eastAsia="Calibri" w:hAnsiTheme="majorHAnsi" w:cs="Traditional Arabic"/>
          <w:sz w:val="32"/>
          <w:szCs w:val="32"/>
          <w:rtl/>
          <w:lang w:eastAsia="en-US" w:bidi="ar-TN"/>
        </w:rPr>
        <w:t xml:space="preserve">يتم </w:t>
      </w:r>
      <w:r w:rsidR="001D7954" w:rsidRPr="004E705A">
        <w:rPr>
          <w:rFonts w:asciiTheme="majorHAnsi" w:eastAsia="Calibri" w:hAnsiTheme="majorHAnsi" w:cs="Traditional Arabic"/>
          <w:sz w:val="32"/>
          <w:szCs w:val="32"/>
          <w:rtl/>
          <w:lang w:eastAsia="en-US" w:bidi="ar-TN"/>
        </w:rPr>
        <w:t xml:space="preserve"> إ</w:t>
      </w:r>
      <w:r w:rsidRPr="004E705A">
        <w:rPr>
          <w:rFonts w:asciiTheme="majorHAnsi" w:eastAsia="Calibri" w:hAnsiTheme="majorHAnsi" w:cs="Traditional Arabic"/>
          <w:sz w:val="32"/>
          <w:szCs w:val="32"/>
          <w:rtl/>
          <w:lang w:eastAsia="en-US" w:bidi="ar-TN"/>
        </w:rPr>
        <w:t xml:space="preserve">نجاز فروض المراقبة المستمرة لكل المواد </w:t>
      </w:r>
      <w:proofErr w:type="spellStart"/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>(</w:t>
      </w:r>
      <w:proofErr w:type="spellEnd"/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lang w:eastAsia="en-US" w:bidi="ar-TN"/>
        </w:rPr>
        <w:t>DS2 ;DS1</w:t>
      </w:r>
      <w:proofErr w:type="spellStart"/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>)</w:t>
      </w:r>
      <w:proofErr w:type="spellEnd"/>
      <w:r w:rsidRPr="004E705A">
        <w:rPr>
          <w:rFonts w:asciiTheme="majorHAnsi" w:eastAsia="Calibri" w:hAnsiTheme="majorHAnsi" w:cs="Traditional Arabic"/>
          <w:sz w:val="32"/>
          <w:szCs w:val="32"/>
          <w:rtl/>
          <w:lang w:eastAsia="en-US" w:bidi="ar-TN"/>
        </w:rPr>
        <w:t xml:space="preserve"> قبل نهاية السداسي </w:t>
      </w:r>
      <w:r w:rsidR="00F122D3">
        <w:rPr>
          <w:rFonts w:asciiTheme="majorHAnsi" w:eastAsia="Calibri" w:hAnsiTheme="majorHAnsi" w:cs="Traditional Arabic" w:hint="cs"/>
          <w:sz w:val="32"/>
          <w:szCs w:val="32"/>
          <w:rtl/>
          <w:lang w:eastAsia="en-US" w:bidi="ar-TN"/>
        </w:rPr>
        <w:t>الثاني</w:t>
      </w:r>
      <w:r w:rsidRPr="004E705A">
        <w:rPr>
          <w:rFonts w:asciiTheme="majorHAnsi" w:eastAsia="Calibri" w:hAnsiTheme="majorHAnsi" w:cs="Traditional Arabic"/>
          <w:sz w:val="32"/>
          <w:szCs w:val="32"/>
          <w:rtl/>
          <w:lang w:eastAsia="en-US" w:bidi="ar-TN"/>
        </w:rPr>
        <w:t xml:space="preserve"> المقرر ليوم </w:t>
      </w:r>
      <w:r w:rsidR="007728EC">
        <w:rPr>
          <w:rFonts w:asciiTheme="majorHAnsi" w:eastAsia="Calibri" w:hAnsiTheme="majorHAnsi" w:cs="Traditional Arabic" w:hint="cs"/>
          <w:sz w:val="32"/>
          <w:szCs w:val="32"/>
          <w:rtl/>
          <w:lang w:eastAsia="en-US" w:bidi="ar-TN"/>
        </w:rPr>
        <w:t>الجمعة</w:t>
      </w:r>
      <w:r w:rsidRPr="004E705A">
        <w:rPr>
          <w:rFonts w:asciiTheme="majorHAnsi" w:eastAsia="Calibri" w:hAnsiTheme="majorHAnsi" w:cs="Traditional Arabic"/>
          <w:sz w:val="32"/>
          <w:szCs w:val="32"/>
          <w:rtl/>
          <w:lang w:eastAsia="en-US" w:bidi="ar-TN"/>
        </w:rPr>
        <w:t xml:space="preserve"> </w:t>
      </w:r>
      <w:r w:rsidR="00F122D3">
        <w:rPr>
          <w:rFonts w:asciiTheme="majorHAnsi" w:eastAsia="Calibri" w:hAnsiTheme="majorHAnsi" w:cs="Traditional Arabic" w:hint="cs"/>
          <w:b/>
          <w:bCs/>
          <w:sz w:val="32"/>
          <w:szCs w:val="32"/>
          <w:u w:val="single"/>
          <w:rtl/>
          <w:lang w:eastAsia="en-US" w:bidi="ar-TN"/>
        </w:rPr>
        <w:t>2</w:t>
      </w:r>
      <w:r w:rsidR="007728EC">
        <w:rPr>
          <w:rFonts w:asciiTheme="majorHAnsi" w:eastAsia="Calibri" w:hAnsiTheme="majorHAnsi" w:cs="Traditional Arabic" w:hint="cs"/>
          <w:b/>
          <w:bCs/>
          <w:sz w:val="32"/>
          <w:szCs w:val="32"/>
          <w:u w:val="single"/>
          <w:rtl/>
          <w:lang w:eastAsia="en-US" w:bidi="ar-TN"/>
        </w:rPr>
        <w:t>8</w:t>
      </w:r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 xml:space="preserve"> </w:t>
      </w:r>
      <w:proofErr w:type="spellStart"/>
      <w:r w:rsidR="00F122D3">
        <w:rPr>
          <w:rFonts w:asciiTheme="majorHAnsi" w:eastAsia="Calibri" w:hAnsiTheme="majorHAnsi" w:cs="Traditional Arabic" w:hint="cs"/>
          <w:b/>
          <w:bCs/>
          <w:sz w:val="32"/>
          <w:szCs w:val="32"/>
          <w:u w:val="single"/>
          <w:rtl/>
          <w:lang w:eastAsia="en-US" w:bidi="ar-TN"/>
        </w:rPr>
        <w:t>أفريل</w:t>
      </w:r>
      <w:proofErr w:type="spellEnd"/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 xml:space="preserve"> 201</w:t>
      </w:r>
      <w:r w:rsidR="00F122D3">
        <w:rPr>
          <w:rFonts w:asciiTheme="majorHAnsi" w:eastAsia="Calibri" w:hAnsiTheme="majorHAnsi" w:cs="Traditional Arabic" w:hint="cs"/>
          <w:b/>
          <w:bCs/>
          <w:sz w:val="32"/>
          <w:szCs w:val="32"/>
          <w:u w:val="single"/>
          <w:rtl/>
          <w:lang w:eastAsia="en-US" w:bidi="ar-TN"/>
        </w:rPr>
        <w:t>7</w:t>
      </w:r>
      <w:r w:rsidRPr="004E705A">
        <w:rPr>
          <w:rFonts w:asciiTheme="majorHAnsi" w:eastAsia="Calibri" w:hAnsiTheme="majorHAnsi" w:cs="Traditional Arabic"/>
          <w:b/>
          <w:bCs/>
          <w:sz w:val="32"/>
          <w:szCs w:val="32"/>
          <w:u w:val="single"/>
          <w:rtl/>
          <w:lang w:eastAsia="en-US" w:bidi="ar-TN"/>
        </w:rPr>
        <w:t>.</w:t>
      </w:r>
    </w:p>
    <w:p w:rsidR="004E705A" w:rsidRDefault="001D7954" w:rsidP="004E705A">
      <w:pPr>
        <w:tabs>
          <w:tab w:val="left" w:pos="11770"/>
        </w:tabs>
        <w:bidi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eastAsia="en-US" w:bidi="ar-TN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eastAsia="en-US" w:bidi="ar-TN"/>
        </w:rPr>
        <w:t xml:space="preserve">                                                                                                                </w:t>
      </w:r>
    </w:p>
    <w:p w:rsidR="001D7954" w:rsidRDefault="004E705A" w:rsidP="004E705A">
      <w:pPr>
        <w:tabs>
          <w:tab w:val="left" w:pos="11770"/>
        </w:tabs>
        <w:bidi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eastAsia="en-US" w:bidi="ar-TN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eastAsia="en-US" w:bidi="ar-TN"/>
        </w:rPr>
        <w:t xml:space="preserve">                                                                                                             </w:t>
      </w:r>
      <w:r w:rsidR="001D7954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eastAsia="en-US" w:bidi="ar-TN"/>
        </w:rPr>
        <w:t xml:space="preserve">  </w:t>
      </w:r>
      <w:proofErr w:type="gramStart"/>
      <w:r w:rsidR="001D7954" w:rsidRPr="001D7954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eastAsia="en-US" w:bidi="ar-TN"/>
        </w:rPr>
        <w:t>العميد</w:t>
      </w:r>
      <w:proofErr w:type="gramEnd"/>
    </w:p>
    <w:p w:rsidR="001D7954" w:rsidRPr="001D7954" w:rsidRDefault="001D7954" w:rsidP="001D7954">
      <w:pPr>
        <w:tabs>
          <w:tab w:val="left" w:pos="11770"/>
        </w:tabs>
        <w:bidi/>
        <w:jc w:val="center"/>
        <w:rPr>
          <w:rFonts w:ascii="Traditional Arabic" w:eastAsia="Calibri" w:hAnsi="Traditional Arabic" w:cs="Traditional Arabic"/>
          <w:sz w:val="32"/>
          <w:szCs w:val="32"/>
          <w:lang w:eastAsia="en-US" w:bidi="ar-TN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eastAsia="en-US" w:bidi="ar-TN"/>
        </w:rPr>
        <w:t xml:space="preserve">                                                                                                                 </w:t>
      </w:r>
      <w:r w:rsidRPr="001D7954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eastAsia="en-US" w:bidi="ar-TN"/>
        </w:rPr>
        <w:t xml:space="preserve">الهادي </w:t>
      </w:r>
      <w:proofErr w:type="spellStart"/>
      <w:r w:rsidRPr="001D7954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eastAsia="en-US" w:bidi="ar-TN"/>
        </w:rPr>
        <w:t>الطرابلسي</w:t>
      </w:r>
      <w:proofErr w:type="spellEnd"/>
    </w:p>
    <w:sectPr w:rsidR="001D7954" w:rsidRPr="001D7954" w:rsidSect="004E705A">
      <w:headerReference w:type="default" r:id="rId8"/>
      <w:footerReference w:type="even" r:id="rId9"/>
      <w:footerReference w:type="default" r:id="rId10"/>
      <w:pgSz w:w="16838" w:h="11906" w:orient="landscape"/>
      <w:pgMar w:top="1394" w:right="1103" w:bottom="924" w:left="851" w:header="567" w:footer="3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61E" w:rsidRDefault="0065561E">
      <w:r>
        <w:separator/>
      </w:r>
    </w:p>
  </w:endnote>
  <w:endnote w:type="continuationSeparator" w:id="0">
    <w:p w:rsidR="0065561E" w:rsidRDefault="00655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98" w:rsidRDefault="00B323A4" w:rsidP="00D274C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123F9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23F98" w:rsidRDefault="00123F9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98" w:rsidRDefault="00123F98" w:rsidP="00671493">
    <w:pPr>
      <w:pStyle w:val="Pieddepage"/>
      <w:framePr w:wrap="around" w:vAnchor="text" w:hAnchor="margin" w:xAlign="center" w:y="1"/>
      <w:rPr>
        <w:rStyle w:val="Numrodepage"/>
      </w:rPr>
    </w:pPr>
  </w:p>
  <w:p w:rsidR="00123F98" w:rsidRDefault="00123F9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61E" w:rsidRDefault="0065561E">
      <w:r>
        <w:separator/>
      </w:r>
    </w:p>
  </w:footnote>
  <w:footnote w:type="continuationSeparator" w:id="0">
    <w:p w:rsidR="0065561E" w:rsidRDefault="00655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5445" w:type="dxa"/>
      <w:tblLayout w:type="fixed"/>
      <w:tblLook w:val="0000"/>
    </w:tblPr>
    <w:tblGrid>
      <w:gridCol w:w="8221"/>
      <w:gridCol w:w="2242"/>
      <w:gridCol w:w="4982"/>
    </w:tblGrid>
    <w:tr w:rsidR="00F251EF" w:rsidTr="001D7954">
      <w:trPr>
        <w:cantSplit/>
        <w:trHeight w:val="1705"/>
      </w:trPr>
      <w:tc>
        <w:tcPr>
          <w:tcW w:w="8221" w:type="dxa"/>
        </w:tcPr>
        <w:p w:rsidR="00F251EF" w:rsidRDefault="00123F98" w:rsidP="001D7954">
          <w:pPr>
            <w:bidi/>
            <w:rPr>
              <w:rFonts w:cs="Andalus"/>
              <w:sz w:val="28"/>
              <w:szCs w:val="28"/>
              <w:rtl/>
            </w:rPr>
          </w:pPr>
          <w:r>
            <w:t xml:space="preserve">                                                                         </w:t>
          </w:r>
          <w:r w:rsidR="00B155FA">
            <w:t xml:space="preserve">                               </w:t>
          </w:r>
          <w:r w:rsidR="005757FE">
            <w:rPr>
              <w:rFonts w:cs="Andalus" w:hint="cs"/>
              <w:sz w:val="28"/>
              <w:szCs w:val="28"/>
              <w:rtl/>
            </w:rPr>
            <w:t xml:space="preserve">    </w:t>
          </w:r>
        </w:p>
        <w:p w:rsidR="001D7954" w:rsidRPr="001D7954" w:rsidRDefault="001D7954" w:rsidP="001D7954">
          <w:pPr>
            <w:bidi/>
            <w:rPr>
              <w:rFonts w:ascii="Traditional Arabic" w:hAnsi="Traditional Arabic" w:cs="Traditional Arabic"/>
              <w:rtl/>
            </w:rPr>
          </w:pPr>
          <w:proofErr w:type="gramStart"/>
          <w:r w:rsidRPr="001D7954">
            <w:rPr>
              <w:rFonts w:ascii="Traditional Arabic" w:hAnsi="Traditional Arabic" w:cs="Traditional Arabic"/>
              <w:rtl/>
            </w:rPr>
            <w:t>الجمهورية</w:t>
          </w:r>
          <w:proofErr w:type="gramEnd"/>
          <w:r w:rsidRPr="001D7954">
            <w:rPr>
              <w:rFonts w:ascii="Traditional Arabic" w:hAnsi="Traditional Arabic" w:cs="Traditional Arabic"/>
              <w:rtl/>
            </w:rPr>
            <w:t xml:space="preserve"> التونسية</w:t>
          </w:r>
        </w:p>
        <w:p w:rsidR="001D7954" w:rsidRPr="001D7954" w:rsidRDefault="001D7954" w:rsidP="001D7954">
          <w:pPr>
            <w:bidi/>
            <w:rPr>
              <w:rFonts w:ascii="Traditional Arabic" w:hAnsi="Traditional Arabic" w:cs="Traditional Arabic"/>
              <w:rtl/>
              <w:lang w:bidi="ar-TN"/>
            </w:rPr>
          </w:pPr>
          <w:proofErr w:type="gramStart"/>
          <w:r w:rsidRPr="001D7954">
            <w:rPr>
              <w:rFonts w:ascii="Traditional Arabic" w:hAnsi="Traditional Arabic" w:cs="Traditional Arabic"/>
              <w:rtl/>
            </w:rPr>
            <w:t>وزارة</w:t>
          </w:r>
          <w:proofErr w:type="gramEnd"/>
          <w:r w:rsidRPr="001D7954">
            <w:rPr>
              <w:rFonts w:ascii="Traditional Arabic" w:hAnsi="Traditional Arabic" w:cs="Traditional Arabic"/>
              <w:rtl/>
            </w:rPr>
            <w:t xml:space="preserve"> التعليم العالي</w:t>
          </w:r>
          <w:r w:rsidRPr="001D7954">
            <w:rPr>
              <w:rFonts w:ascii="Traditional Arabic" w:hAnsi="Traditional Arabic" w:cs="Traditional Arabic"/>
            </w:rPr>
            <w:t xml:space="preserve"> </w:t>
          </w:r>
          <w:r w:rsidRPr="001D7954">
            <w:rPr>
              <w:rFonts w:ascii="Traditional Arabic" w:hAnsi="Traditional Arabic" w:cs="Traditional Arabic"/>
              <w:rtl/>
              <w:lang w:bidi="ar-TN"/>
            </w:rPr>
            <w:t>والبحث العلمي</w:t>
          </w:r>
        </w:p>
        <w:p w:rsidR="001D7954" w:rsidRPr="001D7954" w:rsidRDefault="001D7954" w:rsidP="001D7954">
          <w:pPr>
            <w:tabs>
              <w:tab w:val="left" w:pos="510"/>
              <w:tab w:val="right" w:pos="8005"/>
            </w:tabs>
            <w:rPr>
              <w:rFonts w:ascii="Traditional Arabic" w:hAnsi="Traditional Arabic" w:cs="Traditional Arabic"/>
              <w:b/>
              <w:bCs/>
              <w:rtl/>
              <w:lang w:bidi="ar-TN"/>
            </w:rPr>
          </w:pPr>
          <w:r>
            <w:rPr>
              <w:rFonts w:ascii="Traditional Arabic" w:hAnsi="Traditional Arabic" w:cs="Traditional Arabic"/>
              <w:rtl/>
            </w:rPr>
            <w:tab/>
          </w:r>
          <w:r>
            <w:rPr>
              <w:rFonts w:ascii="Traditional Arabic" w:hAnsi="Traditional Arabic" w:cs="Traditional Arabic"/>
              <w:rtl/>
            </w:rPr>
            <w:tab/>
          </w:r>
          <w:r w:rsidRPr="001D7954">
            <w:rPr>
              <w:rFonts w:ascii="Traditional Arabic" w:hAnsi="Traditional Arabic" w:cs="Traditional Arabic"/>
              <w:rtl/>
            </w:rPr>
            <w:t>ج</w:t>
          </w:r>
          <w:r w:rsidRPr="001D7954">
            <w:rPr>
              <w:rFonts w:ascii="Traditional Arabic" w:hAnsi="Traditional Arabic" w:cs="Traditional Arabic"/>
              <w:rtl/>
              <w:lang w:bidi="ar-TN"/>
            </w:rPr>
            <w:t>ــ</w:t>
          </w:r>
          <w:proofErr w:type="spellStart"/>
          <w:r w:rsidRPr="001D7954">
            <w:rPr>
              <w:rFonts w:ascii="Traditional Arabic" w:hAnsi="Traditional Arabic" w:cs="Traditional Arabic"/>
              <w:rtl/>
            </w:rPr>
            <w:t>ـامعة</w:t>
          </w:r>
          <w:proofErr w:type="spellEnd"/>
          <w:r w:rsidRPr="001D7954">
            <w:rPr>
              <w:rFonts w:ascii="Traditional Arabic" w:hAnsi="Traditional Arabic" w:cs="Traditional Arabic"/>
              <w:rtl/>
            </w:rPr>
            <w:t xml:space="preserve"> تـونس ال</w:t>
          </w:r>
          <w:r w:rsidRPr="001D7954">
            <w:rPr>
              <w:rFonts w:ascii="Traditional Arabic" w:hAnsi="Traditional Arabic" w:cs="Traditional Arabic"/>
              <w:rtl/>
              <w:lang w:bidi="ar-TN"/>
            </w:rPr>
            <w:t>ـ</w:t>
          </w:r>
          <w:r w:rsidRPr="001D7954">
            <w:rPr>
              <w:rFonts w:ascii="Traditional Arabic" w:hAnsi="Traditional Arabic" w:cs="Traditional Arabic"/>
              <w:rtl/>
            </w:rPr>
            <w:t>منار</w:t>
          </w:r>
        </w:p>
        <w:p w:rsidR="00F251EF" w:rsidRDefault="001D7954" w:rsidP="001D7954">
          <w:pPr>
            <w:jc w:val="right"/>
            <w:rPr>
              <w:rFonts w:cs="Andalus"/>
              <w:b/>
              <w:bCs/>
              <w:sz w:val="28"/>
              <w:szCs w:val="28"/>
              <w:lang w:bidi="ar-TN"/>
            </w:rPr>
          </w:pPr>
          <w:r w:rsidRPr="001D7954">
            <w:rPr>
              <w:rFonts w:ascii="Traditional Arabic" w:hAnsi="Traditional Arabic" w:cs="Traditional Arabic"/>
              <w:b/>
              <w:bCs/>
              <w:rtl/>
              <w:lang w:bidi="ar-TN"/>
            </w:rPr>
            <w:t>كلية العلوم الاقتصادية والتصرف بتونس</w:t>
          </w:r>
        </w:p>
      </w:tc>
      <w:tc>
        <w:tcPr>
          <w:tcW w:w="2242" w:type="dxa"/>
        </w:tcPr>
        <w:p w:rsidR="00F251EF" w:rsidRDefault="00F251EF" w:rsidP="00D902BC">
          <w:pPr>
            <w:jc w:val="right"/>
            <w:rPr>
              <w:rFonts w:cs="Andalus"/>
              <w:b/>
              <w:bCs/>
              <w:lang w:bidi="ar-TN"/>
            </w:rPr>
          </w:pPr>
        </w:p>
      </w:tc>
      <w:tc>
        <w:tcPr>
          <w:tcW w:w="4982" w:type="dxa"/>
        </w:tcPr>
        <w:p w:rsidR="00F251EF" w:rsidRDefault="00CE5A9F" w:rsidP="001D7954">
          <w:pPr>
            <w:ind w:left="626" w:firstLine="180"/>
          </w:pPr>
          <w:r>
            <w:rPr>
              <w:rFonts w:hint="cs"/>
              <w:rtl/>
            </w:rPr>
            <w:t xml:space="preserve">                                            </w:t>
          </w:r>
          <w:r w:rsidR="00224BAA" w:rsidRPr="00224BAA">
            <w:rPr>
              <w:noProof/>
              <w:lang w:eastAsia="fr-FR"/>
            </w:rPr>
            <w:drawing>
              <wp:inline distT="0" distB="0" distL="0" distR="0">
                <wp:extent cx="1143000" cy="1143000"/>
                <wp:effectExtent l="19050" t="0" r="0" b="0"/>
                <wp:docPr id="6" name="Image 3" descr="Faculté des Sciences Economiques et de Gestion de Tun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aculté des Sciences Economiques et de Gestion de Tun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3F98" w:rsidRDefault="00F251EF" w:rsidP="00F251EF">
    <w:pPr>
      <w:pStyle w:val="En-tte"/>
      <w:rPr>
        <w:rtl/>
        <w:lang w:bidi="ar-TN"/>
      </w:rPr>
    </w:pPr>
    <w:r>
      <w:t xml:space="preserve">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2"/>
      </v:shape>
    </w:pict>
  </w:numPicBullet>
  <w:abstractNum w:abstractNumId="0">
    <w:nsid w:val="0F1E2141"/>
    <w:multiLevelType w:val="hybridMultilevel"/>
    <w:tmpl w:val="207C89CC"/>
    <w:lvl w:ilvl="0" w:tplc="2A741D0E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">
    <w:nsid w:val="12CD7545"/>
    <w:multiLevelType w:val="hybridMultilevel"/>
    <w:tmpl w:val="B0F2BAE4"/>
    <w:lvl w:ilvl="0" w:tplc="381841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F96FE7E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Simplified Arabic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C66728"/>
    <w:multiLevelType w:val="hybridMultilevel"/>
    <w:tmpl w:val="787A4F6E"/>
    <w:lvl w:ilvl="0" w:tplc="040C0009">
      <w:start w:val="1"/>
      <w:numFmt w:val="bullet"/>
      <w:lvlText w:val="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3">
    <w:nsid w:val="34E569DE"/>
    <w:multiLevelType w:val="hybridMultilevel"/>
    <w:tmpl w:val="28080590"/>
    <w:lvl w:ilvl="0" w:tplc="AAD66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57732B"/>
    <w:multiLevelType w:val="hybridMultilevel"/>
    <w:tmpl w:val="AF00117A"/>
    <w:lvl w:ilvl="0" w:tplc="AC6E64F0">
      <w:start w:val="1"/>
      <w:numFmt w:val="decimal"/>
      <w:lvlText w:val="%1-"/>
      <w:lvlJc w:val="left"/>
      <w:pPr>
        <w:tabs>
          <w:tab w:val="num" w:pos="1953"/>
        </w:tabs>
        <w:ind w:left="195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313"/>
        </w:tabs>
        <w:ind w:left="231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33"/>
        </w:tabs>
        <w:ind w:left="303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53"/>
        </w:tabs>
        <w:ind w:left="375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73"/>
        </w:tabs>
        <w:ind w:left="447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93"/>
        </w:tabs>
        <w:ind w:left="519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13"/>
        </w:tabs>
        <w:ind w:left="591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33"/>
        </w:tabs>
        <w:ind w:left="663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53"/>
        </w:tabs>
        <w:ind w:left="7353" w:hanging="180"/>
      </w:pPr>
    </w:lvl>
  </w:abstractNum>
  <w:abstractNum w:abstractNumId="5">
    <w:nsid w:val="691878A0"/>
    <w:multiLevelType w:val="hybridMultilevel"/>
    <w:tmpl w:val="AEB02056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CC514BF"/>
    <w:multiLevelType w:val="hybridMultilevel"/>
    <w:tmpl w:val="2C8E93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F37391"/>
    <w:multiLevelType w:val="hybridMultilevel"/>
    <w:tmpl w:val="7FC0626A"/>
    <w:lvl w:ilvl="0" w:tplc="040C0009">
      <w:start w:val="1"/>
      <w:numFmt w:val="bullet"/>
      <w:lvlText w:val=""/>
      <w:lvlJc w:val="left"/>
      <w:pPr>
        <w:tabs>
          <w:tab w:val="num" w:pos="1263"/>
        </w:tabs>
        <w:ind w:left="12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2F071E"/>
    <w:rsid w:val="00000038"/>
    <w:rsid w:val="000009A2"/>
    <w:rsid w:val="0000239B"/>
    <w:rsid w:val="00002416"/>
    <w:rsid w:val="00004F7E"/>
    <w:rsid w:val="00005699"/>
    <w:rsid w:val="00005751"/>
    <w:rsid w:val="000073B1"/>
    <w:rsid w:val="00010050"/>
    <w:rsid w:val="000110AA"/>
    <w:rsid w:val="00011F00"/>
    <w:rsid w:val="00013256"/>
    <w:rsid w:val="00013739"/>
    <w:rsid w:val="0001660C"/>
    <w:rsid w:val="00016B18"/>
    <w:rsid w:val="00016D6C"/>
    <w:rsid w:val="000171F3"/>
    <w:rsid w:val="0002202B"/>
    <w:rsid w:val="000238DF"/>
    <w:rsid w:val="00027F88"/>
    <w:rsid w:val="000315D6"/>
    <w:rsid w:val="00032300"/>
    <w:rsid w:val="00033749"/>
    <w:rsid w:val="0003781A"/>
    <w:rsid w:val="0003788D"/>
    <w:rsid w:val="00040213"/>
    <w:rsid w:val="00044C12"/>
    <w:rsid w:val="0004563C"/>
    <w:rsid w:val="000463A4"/>
    <w:rsid w:val="00046F4F"/>
    <w:rsid w:val="0004734F"/>
    <w:rsid w:val="00051ABE"/>
    <w:rsid w:val="00052D01"/>
    <w:rsid w:val="0005389C"/>
    <w:rsid w:val="000548AB"/>
    <w:rsid w:val="00057F67"/>
    <w:rsid w:val="0006078B"/>
    <w:rsid w:val="00061262"/>
    <w:rsid w:val="00063B21"/>
    <w:rsid w:val="00063C08"/>
    <w:rsid w:val="00067981"/>
    <w:rsid w:val="000707F1"/>
    <w:rsid w:val="000718B2"/>
    <w:rsid w:val="000766BE"/>
    <w:rsid w:val="000803DC"/>
    <w:rsid w:val="000847A3"/>
    <w:rsid w:val="00084A9F"/>
    <w:rsid w:val="0008559C"/>
    <w:rsid w:val="00085AFC"/>
    <w:rsid w:val="00085B39"/>
    <w:rsid w:val="00086B68"/>
    <w:rsid w:val="00090C0F"/>
    <w:rsid w:val="0009431E"/>
    <w:rsid w:val="000945C7"/>
    <w:rsid w:val="00094A7C"/>
    <w:rsid w:val="000A22AB"/>
    <w:rsid w:val="000A2602"/>
    <w:rsid w:val="000A3BF8"/>
    <w:rsid w:val="000A41A8"/>
    <w:rsid w:val="000A5108"/>
    <w:rsid w:val="000A57C1"/>
    <w:rsid w:val="000A5A31"/>
    <w:rsid w:val="000A621E"/>
    <w:rsid w:val="000A6997"/>
    <w:rsid w:val="000A701D"/>
    <w:rsid w:val="000B0334"/>
    <w:rsid w:val="000B0373"/>
    <w:rsid w:val="000B1CD0"/>
    <w:rsid w:val="000B2C06"/>
    <w:rsid w:val="000B3C85"/>
    <w:rsid w:val="000C0377"/>
    <w:rsid w:val="000C3121"/>
    <w:rsid w:val="000C31E2"/>
    <w:rsid w:val="000C52B2"/>
    <w:rsid w:val="000C58F9"/>
    <w:rsid w:val="000C5A95"/>
    <w:rsid w:val="000D20C5"/>
    <w:rsid w:val="000D65C3"/>
    <w:rsid w:val="000D66CE"/>
    <w:rsid w:val="000D6F48"/>
    <w:rsid w:val="000D7B89"/>
    <w:rsid w:val="000E2E77"/>
    <w:rsid w:val="000E2F1C"/>
    <w:rsid w:val="000E57A9"/>
    <w:rsid w:val="000E5B80"/>
    <w:rsid w:val="000E6676"/>
    <w:rsid w:val="000E7CD0"/>
    <w:rsid w:val="000E7F28"/>
    <w:rsid w:val="000F4A78"/>
    <w:rsid w:val="000F589A"/>
    <w:rsid w:val="000F6D72"/>
    <w:rsid w:val="000F72DF"/>
    <w:rsid w:val="001004F7"/>
    <w:rsid w:val="001015BF"/>
    <w:rsid w:val="001023A8"/>
    <w:rsid w:val="00104721"/>
    <w:rsid w:val="001068F4"/>
    <w:rsid w:val="0010780B"/>
    <w:rsid w:val="00110A43"/>
    <w:rsid w:val="00112C15"/>
    <w:rsid w:val="00114085"/>
    <w:rsid w:val="00114522"/>
    <w:rsid w:val="00115930"/>
    <w:rsid w:val="00116BB6"/>
    <w:rsid w:val="001202A6"/>
    <w:rsid w:val="001214D3"/>
    <w:rsid w:val="00122909"/>
    <w:rsid w:val="00122AFA"/>
    <w:rsid w:val="00122CDE"/>
    <w:rsid w:val="00123F98"/>
    <w:rsid w:val="001247A2"/>
    <w:rsid w:val="00124EB3"/>
    <w:rsid w:val="00125621"/>
    <w:rsid w:val="00125946"/>
    <w:rsid w:val="00126D3A"/>
    <w:rsid w:val="00127718"/>
    <w:rsid w:val="00133889"/>
    <w:rsid w:val="00134223"/>
    <w:rsid w:val="00135C2D"/>
    <w:rsid w:val="00140834"/>
    <w:rsid w:val="00140C11"/>
    <w:rsid w:val="00141F62"/>
    <w:rsid w:val="00142648"/>
    <w:rsid w:val="001427B1"/>
    <w:rsid w:val="00142DC4"/>
    <w:rsid w:val="0014571F"/>
    <w:rsid w:val="00145DA9"/>
    <w:rsid w:val="00145EDB"/>
    <w:rsid w:val="00147BDB"/>
    <w:rsid w:val="00150B8A"/>
    <w:rsid w:val="00151849"/>
    <w:rsid w:val="001535AF"/>
    <w:rsid w:val="001572C2"/>
    <w:rsid w:val="001579F1"/>
    <w:rsid w:val="00161245"/>
    <w:rsid w:val="001629CC"/>
    <w:rsid w:val="00163115"/>
    <w:rsid w:val="001637F7"/>
    <w:rsid w:val="00164000"/>
    <w:rsid w:val="00165BCD"/>
    <w:rsid w:val="001669F9"/>
    <w:rsid w:val="001673B1"/>
    <w:rsid w:val="001717AC"/>
    <w:rsid w:val="001738E5"/>
    <w:rsid w:val="00175A41"/>
    <w:rsid w:val="00176539"/>
    <w:rsid w:val="001775B8"/>
    <w:rsid w:val="0017784A"/>
    <w:rsid w:val="0018052D"/>
    <w:rsid w:val="00183F41"/>
    <w:rsid w:val="00186B4A"/>
    <w:rsid w:val="001871E8"/>
    <w:rsid w:val="0019109F"/>
    <w:rsid w:val="00191D2D"/>
    <w:rsid w:val="00192BAB"/>
    <w:rsid w:val="001939E1"/>
    <w:rsid w:val="00193CF9"/>
    <w:rsid w:val="00193DA8"/>
    <w:rsid w:val="00197E34"/>
    <w:rsid w:val="001A0F12"/>
    <w:rsid w:val="001A152B"/>
    <w:rsid w:val="001A1D4D"/>
    <w:rsid w:val="001A4065"/>
    <w:rsid w:val="001A44E6"/>
    <w:rsid w:val="001A473E"/>
    <w:rsid w:val="001A4F5B"/>
    <w:rsid w:val="001A5525"/>
    <w:rsid w:val="001B06EF"/>
    <w:rsid w:val="001B0B69"/>
    <w:rsid w:val="001B135B"/>
    <w:rsid w:val="001B3690"/>
    <w:rsid w:val="001B3B8F"/>
    <w:rsid w:val="001B42EE"/>
    <w:rsid w:val="001B7C8D"/>
    <w:rsid w:val="001C2F70"/>
    <w:rsid w:val="001C307F"/>
    <w:rsid w:val="001C3268"/>
    <w:rsid w:val="001C38A8"/>
    <w:rsid w:val="001C5888"/>
    <w:rsid w:val="001D0C2E"/>
    <w:rsid w:val="001D1B6B"/>
    <w:rsid w:val="001D29A1"/>
    <w:rsid w:val="001D2E5B"/>
    <w:rsid w:val="001D7954"/>
    <w:rsid w:val="001E0C2D"/>
    <w:rsid w:val="001E3C4B"/>
    <w:rsid w:val="001E3DD9"/>
    <w:rsid w:val="001E40BD"/>
    <w:rsid w:val="001E50F9"/>
    <w:rsid w:val="001E7754"/>
    <w:rsid w:val="001F16F8"/>
    <w:rsid w:val="001F286F"/>
    <w:rsid w:val="001F33EC"/>
    <w:rsid w:val="001F3CC6"/>
    <w:rsid w:val="001F489C"/>
    <w:rsid w:val="001F4AEF"/>
    <w:rsid w:val="001F6FBF"/>
    <w:rsid w:val="001F7086"/>
    <w:rsid w:val="001F7701"/>
    <w:rsid w:val="002009E2"/>
    <w:rsid w:val="002019B1"/>
    <w:rsid w:val="002030D9"/>
    <w:rsid w:val="00203C4D"/>
    <w:rsid w:val="00204CAB"/>
    <w:rsid w:val="00204EC2"/>
    <w:rsid w:val="00207AF0"/>
    <w:rsid w:val="002100CE"/>
    <w:rsid w:val="0021469D"/>
    <w:rsid w:val="002150DB"/>
    <w:rsid w:val="00216AD8"/>
    <w:rsid w:val="00216BD3"/>
    <w:rsid w:val="00217162"/>
    <w:rsid w:val="002171D9"/>
    <w:rsid w:val="0022095A"/>
    <w:rsid w:val="002224C7"/>
    <w:rsid w:val="00224A0D"/>
    <w:rsid w:val="00224BAA"/>
    <w:rsid w:val="0022756A"/>
    <w:rsid w:val="00227ADD"/>
    <w:rsid w:val="00227CC3"/>
    <w:rsid w:val="002302F0"/>
    <w:rsid w:val="00230C7F"/>
    <w:rsid w:val="00231290"/>
    <w:rsid w:val="0023174C"/>
    <w:rsid w:val="002326F1"/>
    <w:rsid w:val="00234D01"/>
    <w:rsid w:val="00235276"/>
    <w:rsid w:val="002352CA"/>
    <w:rsid w:val="00235E25"/>
    <w:rsid w:val="002368B0"/>
    <w:rsid w:val="0024042F"/>
    <w:rsid w:val="002414B2"/>
    <w:rsid w:val="002418B7"/>
    <w:rsid w:val="0024239E"/>
    <w:rsid w:val="002426C6"/>
    <w:rsid w:val="00245F4B"/>
    <w:rsid w:val="0025068F"/>
    <w:rsid w:val="002509FE"/>
    <w:rsid w:val="00250F33"/>
    <w:rsid w:val="00252BA5"/>
    <w:rsid w:val="00252E93"/>
    <w:rsid w:val="00253942"/>
    <w:rsid w:val="0025531B"/>
    <w:rsid w:val="00256A7F"/>
    <w:rsid w:val="00260052"/>
    <w:rsid w:val="00261B94"/>
    <w:rsid w:val="00263221"/>
    <w:rsid w:val="00264C46"/>
    <w:rsid w:val="00264FF4"/>
    <w:rsid w:val="00265723"/>
    <w:rsid w:val="00265B5C"/>
    <w:rsid w:val="00266649"/>
    <w:rsid w:val="0027331B"/>
    <w:rsid w:val="00273B6E"/>
    <w:rsid w:val="00274050"/>
    <w:rsid w:val="0027490A"/>
    <w:rsid w:val="002750C3"/>
    <w:rsid w:val="00275334"/>
    <w:rsid w:val="00275355"/>
    <w:rsid w:val="00276D91"/>
    <w:rsid w:val="00277520"/>
    <w:rsid w:val="00281B1F"/>
    <w:rsid w:val="00282A2F"/>
    <w:rsid w:val="00285CD8"/>
    <w:rsid w:val="00287128"/>
    <w:rsid w:val="002916A3"/>
    <w:rsid w:val="00292FFA"/>
    <w:rsid w:val="002A0B7A"/>
    <w:rsid w:val="002A0D57"/>
    <w:rsid w:val="002A1234"/>
    <w:rsid w:val="002A284E"/>
    <w:rsid w:val="002A2B78"/>
    <w:rsid w:val="002A396A"/>
    <w:rsid w:val="002A4BDE"/>
    <w:rsid w:val="002A4CB2"/>
    <w:rsid w:val="002B02C3"/>
    <w:rsid w:val="002B1328"/>
    <w:rsid w:val="002B24F6"/>
    <w:rsid w:val="002B2CC5"/>
    <w:rsid w:val="002B55C5"/>
    <w:rsid w:val="002B58F7"/>
    <w:rsid w:val="002B69CB"/>
    <w:rsid w:val="002B69F1"/>
    <w:rsid w:val="002B7627"/>
    <w:rsid w:val="002C047B"/>
    <w:rsid w:val="002C06FE"/>
    <w:rsid w:val="002C1EBF"/>
    <w:rsid w:val="002C2853"/>
    <w:rsid w:val="002C3722"/>
    <w:rsid w:val="002C3924"/>
    <w:rsid w:val="002C4C08"/>
    <w:rsid w:val="002C54CA"/>
    <w:rsid w:val="002C7253"/>
    <w:rsid w:val="002C73DC"/>
    <w:rsid w:val="002D0AEF"/>
    <w:rsid w:val="002D0DD8"/>
    <w:rsid w:val="002D169B"/>
    <w:rsid w:val="002D3072"/>
    <w:rsid w:val="002D568E"/>
    <w:rsid w:val="002D6315"/>
    <w:rsid w:val="002D7AF9"/>
    <w:rsid w:val="002D7EBE"/>
    <w:rsid w:val="002E1800"/>
    <w:rsid w:val="002E31DD"/>
    <w:rsid w:val="002E4F09"/>
    <w:rsid w:val="002E5C54"/>
    <w:rsid w:val="002E5C71"/>
    <w:rsid w:val="002E712C"/>
    <w:rsid w:val="002E74D0"/>
    <w:rsid w:val="002F071E"/>
    <w:rsid w:val="002F48D9"/>
    <w:rsid w:val="002F4D42"/>
    <w:rsid w:val="002F57BA"/>
    <w:rsid w:val="002F59E8"/>
    <w:rsid w:val="002F613C"/>
    <w:rsid w:val="002F71F0"/>
    <w:rsid w:val="002F7DEE"/>
    <w:rsid w:val="00301C82"/>
    <w:rsid w:val="00301D0E"/>
    <w:rsid w:val="00302744"/>
    <w:rsid w:val="00302B15"/>
    <w:rsid w:val="00302BAE"/>
    <w:rsid w:val="0030354E"/>
    <w:rsid w:val="0031001C"/>
    <w:rsid w:val="00316FC8"/>
    <w:rsid w:val="00317C03"/>
    <w:rsid w:val="00317E03"/>
    <w:rsid w:val="00320686"/>
    <w:rsid w:val="003211E5"/>
    <w:rsid w:val="00321BC2"/>
    <w:rsid w:val="0032325C"/>
    <w:rsid w:val="003233F1"/>
    <w:rsid w:val="00323914"/>
    <w:rsid w:val="00323B96"/>
    <w:rsid w:val="003248B3"/>
    <w:rsid w:val="0032548E"/>
    <w:rsid w:val="00325EDB"/>
    <w:rsid w:val="00326B9C"/>
    <w:rsid w:val="00332B17"/>
    <w:rsid w:val="00334590"/>
    <w:rsid w:val="003349F8"/>
    <w:rsid w:val="003354FC"/>
    <w:rsid w:val="00335AC3"/>
    <w:rsid w:val="00342CDE"/>
    <w:rsid w:val="0034442B"/>
    <w:rsid w:val="0034486B"/>
    <w:rsid w:val="00344966"/>
    <w:rsid w:val="003468BC"/>
    <w:rsid w:val="00346C8C"/>
    <w:rsid w:val="003472DD"/>
    <w:rsid w:val="003475EF"/>
    <w:rsid w:val="00351706"/>
    <w:rsid w:val="00352071"/>
    <w:rsid w:val="003523BB"/>
    <w:rsid w:val="0035375C"/>
    <w:rsid w:val="0035495A"/>
    <w:rsid w:val="00355FCD"/>
    <w:rsid w:val="00356187"/>
    <w:rsid w:val="0035696B"/>
    <w:rsid w:val="003569B7"/>
    <w:rsid w:val="00357797"/>
    <w:rsid w:val="00357EE0"/>
    <w:rsid w:val="0036113D"/>
    <w:rsid w:val="003616B7"/>
    <w:rsid w:val="00364A26"/>
    <w:rsid w:val="00367403"/>
    <w:rsid w:val="00367CC4"/>
    <w:rsid w:val="00370BC4"/>
    <w:rsid w:val="003723AD"/>
    <w:rsid w:val="00373AC0"/>
    <w:rsid w:val="0037459E"/>
    <w:rsid w:val="00374715"/>
    <w:rsid w:val="00375B5D"/>
    <w:rsid w:val="00380BCC"/>
    <w:rsid w:val="00381251"/>
    <w:rsid w:val="00385FBA"/>
    <w:rsid w:val="00386A61"/>
    <w:rsid w:val="00391B8E"/>
    <w:rsid w:val="00392056"/>
    <w:rsid w:val="00392E40"/>
    <w:rsid w:val="00395F9D"/>
    <w:rsid w:val="003A2A8D"/>
    <w:rsid w:val="003A4285"/>
    <w:rsid w:val="003A43D3"/>
    <w:rsid w:val="003A4A97"/>
    <w:rsid w:val="003B17D3"/>
    <w:rsid w:val="003B2B38"/>
    <w:rsid w:val="003B4A27"/>
    <w:rsid w:val="003B574B"/>
    <w:rsid w:val="003B63ED"/>
    <w:rsid w:val="003B6E95"/>
    <w:rsid w:val="003B7624"/>
    <w:rsid w:val="003C19F3"/>
    <w:rsid w:val="003C210C"/>
    <w:rsid w:val="003C35AC"/>
    <w:rsid w:val="003C5161"/>
    <w:rsid w:val="003C5E04"/>
    <w:rsid w:val="003C7B1F"/>
    <w:rsid w:val="003D00F7"/>
    <w:rsid w:val="003D41AE"/>
    <w:rsid w:val="003D41D9"/>
    <w:rsid w:val="003E0799"/>
    <w:rsid w:val="003E1277"/>
    <w:rsid w:val="003E22C9"/>
    <w:rsid w:val="003E23C1"/>
    <w:rsid w:val="003E2411"/>
    <w:rsid w:val="003E2ED2"/>
    <w:rsid w:val="003E2F69"/>
    <w:rsid w:val="003E36FB"/>
    <w:rsid w:val="003E4278"/>
    <w:rsid w:val="003E6627"/>
    <w:rsid w:val="003F0B15"/>
    <w:rsid w:val="003F1873"/>
    <w:rsid w:val="003F4082"/>
    <w:rsid w:val="003F4744"/>
    <w:rsid w:val="003F4836"/>
    <w:rsid w:val="003F7AB4"/>
    <w:rsid w:val="00404F6B"/>
    <w:rsid w:val="0040677A"/>
    <w:rsid w:val="00407220"/>
    <w:rsid w:val="00410AD0"/>
    <w:rsid w:val="004117D6"/>
    <w:rsid w:val="004126E3"/>
    <w:rsid w:val="00414487"/>
    <w:rsid w:val="0041466A"/>
    <w:rsid w:val="00415527"/>
    <w:rsid w:val="00416B1E"/>
    <w:rsid w:val="00416C23"/>
    <w:rsid w:val="004214DC"/>
    <w:rsid w:val="00422B21"/>
    <w:rsid w:val="00426805"/>
    <w:rsid w:val="00426A86"/>
    <w:rsid w:val="00426AD0"/>
    <w:rsid w:val="0043065D"/>
    <w:rsid w:val="00431BB4"/>
    <w:rsid w:val="00433CF8"/>
    <w:rsid w:val="004347AC"/>
    <w:rsid w:val="004401A6"/>
    <w:rsid w:val="0044288F"/>
    <w:rsid w:val="00442963"/>
    <w:rsid w:val="00443565"/>
    <w:rsid w:val="00445172"/>
    <w:rsid w:val="00447C89"/>
    <w:rsid w:val="00450F03"/>
    <w:rsid w:val="00452EE6"/>
    <w:rsid w:val="0045384A"/>
    <w:rsid w:val="00454C65"/>
    <w:rsid w:val="00455A06"/>
    <w:rsid w:val="00455A5C"/>
    <w:rsid w:val="00455D16"/>
    <w:rsid w:val="0045795E"/>
    <w:rsid w:val="00461E7B"/>
    <w:rsid w:val="00461F48"/>
    <w:rsid w:val="00463953"/>
    <w:rsid w:val="00463F44"/>
    <w:rsid w:val="0046511F"/>
    <w:rsid w:val="00466496"/>
    <w:rsid w:val="004705DD"/>
    <w:rsid w:val="00470C2B"/>
    <w:rsid w:val="0047250A"/>
    <w:rsid w:val="00472C8D"/>
    <w:rsid w:val="00473679"/>
    <w:rsid w:val="004740EB"/>
    <w:rsid w:val="00476B3F"/>
    <w:rsid w:val="004775CD"/>
    <w:rsid w:val="0048044B"/>
    <w:rsid w:val="004816A1"/>
    <w:rsid w:val="00484311"/>
    <w:rsid w:val="004847D9"/>
    <w:rsid w:val="00485BD1"/>
    <w:rsid w:val="00485EE2"/>
    <w:rsid w:val="00486CD6"/>
    <w:rsid w:val="00487208"/>
    <w:rsid w:val="004907A6"/>
    <w:rsid w:val="00490DAE"/>
    <w:rsid w:val="004929E3"/>
    <w:rsid w:val="00493BDB"/>
    <w:rsid w:val="00493D79"/>
    <w:rsid w:val="0049440A"/>
    <w:rsid w:val="004958A7"/>
    <w:rsid w:val="00495B1B"/>
    <w:rsid w:val="00495D34"/>
    <w:rsid w:val="00495E68"/>
    <w:rsid w:val="004965B3"/>
    <w:rsid w:val="004969E9"/>
    <w:rsid w:val="00496C6D"/>
    <w:rsid w:val="004A07EC"/>
    <w:rsid w:val="004A0A14"/>
    <w:rsid w:val="004A1A15"/>
    <w:rsid w:val="004A1F61"/>
    <w:rsid w:val="004A1F94"/>
    <w:rsid w:val="004A2896"/>
    <w:rsid w:val="004A32D2"/>
    <w:rsid w:val="004A42A1"/>
    <w:rsid w:val="004B155A"/>
    <w:rsid w:val="004B2842"/>
    <w:rsid w:val="004B2CC3"/>
    <w:rsid w:val="004B4887"/>
    <w:rsid w:val="004B4AEB"/>
    <w:rsid w:val="004B7D48"/>
    <w:rsid w:val="004C1288"/>
    <w:rsid w:val="004C139F"/>
    <w:rsid w:val="004C1476"/>
    <w:rsid w:val="004C37F0"/>
    <w:rsid w:val="004C4248"/>
    <w:rsid w:val="004C6723"/>
    <w:rsid w:val="004C7AE3"/>
    <w:rsid w:val="004D1021"/>
    <w:rsid w:val="004D1375"/>
    <w:rsid w:val="004D37E3"/>
    <w:rsid w:val="004D4618"/>
    <w:rsid w:val="004D4924"/>
    <w:rsid w:val="004D4E26"/>
    <w:rsid w:val="004D55BC"/>
    <w:rsid w:val="004D63AD"/>
    <w:rsid w:val="004E27DE"/>
    <w:rsid w:val="004E4E72"/>
    <w:rsid w:val="004E529C"/>
    <w:rsid w:val="004E705A"/>
    <w:rsid w:val="004E7637"/>
    <w:rsid w:val="004F1232"/>
    <w:rsid w:val="004F13B6"/>
    <w:rsid w:val="004F1459"/>
    <w:rsid w:val="004F1863"/>
    <w:rsid w:val="004F3F4B"/>
    <w:rsid w:val="004F5330"/>
    <w:rsid w:val="004F5EB8"/>
    <w:rsid w:val="004F6072"/>
    <w:rsid w:val="004F61D8"/>
    <w:rsid w:val="004F7743"/>
    <w:rsid w:val="0050091B"/>
    <w:rsid w:val="00503D17"/>
    <w:rsid w:val="00506085"/>
    <w:rsid w:val="005108A4"/>
    <w:rsid w:val="00511DEB"/>
    <w:rsid w:val="00516755"/>
    <w:rsid w:val="00517D7B"/>
    <w:rsid w:val="0052240D"/>
    <w:rsid w:val="00522E5F"/>
    <w:rsid w:val="0052380A"/>
    <w:rsid w:val="00523E88"/>
    <w:rsid w:val="00524646"/>
    <w:rsid w:val="00525546"/>
    <w:rsid w:val="0052594F"/>
    <w:rsid w:val="00527ADC"/>
    <w:rsid w:val="00530871"/>
    <w:rsid w:val="00530E88"/>
    <w:rsid w:val="00532D90"/>
    <w:rsid w:val="0053406C"/>
    <w:rsid w:val="005349E3"/>
    <w:rsid w:val="005359F2"/>
    <w:rsid w:val="00535C9C"/>
    <w:rsid w:val="00536D07"/>
    <w:rsid w:val="00537454"/>
    <w:rsid w:val="005374DF"/>
    <w:rsid w:val="00541170"/>
    <w:rsid w:val="005415CB"/>
    <w:rsid w:val="00541B28"/>
    <w:rsid w:val="005441C3"/>
    <w:rsid w:val="00545962"/>
    <w:rsid w:val="00545E8A"/>
    <w:rsid w:val="00546CA8"/>
    <w:rsid w:val="00550026"/>
    <w:rsid w:val="00551A15"/>
    <w:rsid w:val="00552C93"/>
    <w:rsid w:val="00552D1F"/>
    <w:rsid w:val="0055440B"/>
    <w:rsid w:val="00554EDA"/>
    <w:rsid w:val="00562BBC"/>
    <w:rsid w:val="0056466A"/>
    <w:rsid w:val="00564AE6"/>
    <w:rsid w:val="00566ACF"/>
    <w:rsid w:val="005677C5"/>
    <w:rsid w:val="0057235D"/>
    <w:rsid w:val="005726EB"/>
    <w:rsid w:val="00573F31"/>
    <w:rsid w:val="005757FE"/>
    <w:rsid w:val="005763D0"/>
    <w:rsid w:val="00576444"/>
    <w:rsid w:val="0058063A"/>
    <w:rsid w:val="005819B7"/>
    <w:rsid w:val="00581C3E"/>
    <w:rsid w:val="00582EC0"/>
    <w:rsid w:val="0058435E"/>
    <w:rsid w:val="0058464B"/>
    <w:rsid w:val="00585BF3"/>
    <w:rsid w:val="0058717D"/>
    <w:rsid w:val="005875DA"/>
    <w:rsid w:val="005923CB"/>
    <w:rsid w:val="00592888"/>
    <w:rsid w:val="00593C45"/>
    <w:rsid w:val="0059622E"/>
    <w:rsid w:val="005962F8"/>
    <w:rsid w:val="0059658F"/>
    <w:rsid w:val="005A0253"/>
    <w:rsid w:val="005A088C"/>
    <w:rsid w:val="005A0DD3"/>
    <w:rsid w:val="005A13AA"/>
    <w:rsid w:val="005A1BC0"/>
    <w:rsid w:val="005A36C6"/>
    <w:rsid w:val="005A416E"/>
    <w:rsid w:val="005A57C4"/>
    <w:rsid w:val="005A5B80"/>
    <w:rsid w:val="005A6868"/>
    <w:rsid w:val="005B07F4"/>
    <w:rsid w:val="005B1176"/>
    <w:rsid w:val="005B1B89"/>
    <w:rsid w:val="005B5636"/>
    <w:rsid w:val="005B614C"/>
    <w:rsid w:val="005C0AF3"/>
    <w:rsid w:val="005C0C1A"/>
    <w:rsid w:val="005C1910"/>
    <w:rsid w:val="005C28D8"/>
    <w:rsid w:val="005C312C"/>
    <w:rsid w:val="005C3E07"/>
    <w:rsid w:val="005C4501"/>
    <w:rsid w:val="005C4C2E"/>
    <w:rsid w:val="005C4D56"/>
    <w:rsid w:val="005C589E"/>
    <w:rsid w:val="005C73F0"/>
    <w:rsid w:val="005C7B04"/>
    <w:rsid w:val="005D08A9"/>
    <w:rsid w:val="005D0DE8"/>
    <w:rsid w:val="005D304D"/>
    <w:rsid w:val="005D44B6"/>
    <w:rsid w:val="005D474D"/>
    <w:rsid w:val="005D735E"/>
    <w:rsid w:val="005D74AD"/>
    <w:rsid w:val="005E085D"/>
    <w:rsid w:val="005E16B5"/>
    <w:rsid w:val="005E1DC7"/>
    <w:rsid w:val="005E3934"/>
    <w:rsid w:val="005E4286"/>
    <w:rsid w:val="005E4651"/>
    <w:rsid w:val="005E5D4D"/>
    <w:rsid w:val="005F1E32"/>
    <w:rsid w:val="005F2487"/>
    <w:rsid w:val="005F3451"/>
    <w:rsid w:val="005F5125"/>
    <w:rsid w:val="005F55C1"/>
    <w:rsid w:val="005F6189"/>
    <w:rsid w:val="005F6885"/>
    <w:rsid w:val="00600727"/>
    <w:rsid w:val="00602630"/>
    <w:rsid w:val="00603E01"/>
    <w:rsid w:val="00603ECE"/>
    <w:rsid w:val="006049A6"/>
    <w:rsid w:val="006064E2"/>
    <w:rsid w:val="00606B34"/>
    <w:rsid w:val="00607EBC"/>
    <w:rsid w:val="00613B57"/>
    <w:rsid w:val="00613BE5"/>
    <w:rsid w:val="00615825"/>
    <w:rsid w:val="006179F4"/>
    <w:rsid w:val="006202C5"/>
    <w:rsid w:val="00622BC9"/>
    <w:rsid w:val="006233C8"/>
    <w:rsid w:val="00623EEC"/>
    <w:rsid w:val="006269BB"/>
    <w:rsid w:val="00627135"/>
    <w:rsid w:val="00627B2C"/>
    <w:rsid w:val="00630DC4"/>
    <w:rsid w:val="00634D83"/>
    <w:rsid w:val="00637834"/>
    <w:rsid w:val="00641E3D"/>
    <w:rsid w:val="0064231F"/>
    <w:rsid w:val="00642A3E"/>
    <w:rsid w:val="00642D39"/>
    <w:rsid w:val="006439B2"/>
    <w:rsid w:val="0064491C"/>
    <w:rsid w:val="006478F5"/>
    <w:rsid w:val="00647C51"/>
    <w:rsid w:val="00647F5A"/>
    <w:rsid w:val="00650798"/>
    <w:rsid w:val="00650998"/>
    <w:rsid w:val="00650B9E"/>
    <w:rsid w:val="00651362"/>
    <w:rsid w:val="00651CFB"/>
    <w:rsid w:val="006526EC"/>
    <w:rsid w:val="00652A30"/>
    <w:rsid w:val="0065373F"/>
    <w:rsid w:val="00654866"/>
    <w:rsid w:val="0065498E"/>
    <w:rsid w:val="00654B2D"/>
    <w:rsid w:val="0065561E"/>
    <w:rsid w:val="00657D30"/>
    <w:rsid w:val="00663768"/>
    <w:rsid w:val="006653DE"/>
    <w:rsid w:val="00666AE7"/>
    <w:rsid w:val="00667A68"/>
    <w:rsid w:val="00671493"/>
    <w:rsid w:val="00671B8D"/>
    <w:rsid w:val="00671D24"/>
    <w:rsid w:val="00672B05"/>
    <w:rsid w:val="00675A30"/>
    <w:rsid w:val="00677E2D"/>
    <w:rsid w:val="00680F5F"/>
    <w:rsid w:val="006833BF"/>
    <w:rsid w:val="00685A05"/>
    <w:rsid w:val="00685F2B"/>
    <w:rsid w:val="00691235"/>
    <w:rsid w:val="00692B2F"/>
    <w:rsid w:val="00693151"/>
    <w:rsid w:val="00693E35"/>
    <w:rsid w:val="006963C7"/>
    <w:rsid w:val="006A037B"/>
    <w:rsid w:val="006A1C32"/>
    <w:rsid w:val="006A2CB5"/>
    <w:rsid w:val="006A2EBB"/>
    <w:rsid w:val="006A3011"/>
    <w:rsid w:val="006A754F"/>
    <w:rsid w:val="006B0126"/>
    <w:rsid w:val="006B0333"/>
    <w:rsid w:val="006B0EF3"/>
    <w:rsid w:val="006B344D"/>
    <w:rsid w:val="006B3E45"/>
    <w:rsid w:val="006B5A7D"/>
    <w:rsid w:val="006B5F5E"/>
    <w:rsid w:val="006B6ADE"/>
    <w:rsid w:val="006C02BF"/>
    <w:rsid w:val="006C0D37"/>
    <w:rsid w:val="006C108D"/>
    <w:rsid w:val="006C2248"/>
    <w:rsid w:val="006C2B2C"/>
    <w:rsid w:val="006C4787"/>
    <w:rsid w:val="006C48CF"/>
    <w:rsid w:val="006C5E60"/>
    <w:rsid w:val="006D0D1B"/>
    <w:rsid w:val="006D27D6"/>
    <w:rsid w:val="006D30F9"/>
    <w:rsid w:val="006D3DE7"/>
    <w:rsid w:val="006D6E3C"/>
    <w:rsid w:val="006E02FC"/>
    <w:rsid w:val="006E06D5"/>
    <w:rsid w:val="006E1A44"/>
    <w:rsid w:val="006E3259"/>
    <w:rsid w:val="006E352B"/>
    <w:rsid w:val="006E3CBC"/>
    <w:rsid w:val="006E5925"/>
    <w:rsid w:val="006E7F49"/>
    <w:rsid w:val="006F09B2"/>
    <w:rsid w:val="006F109D"/>
    <w:rsid w:val="006F21B6"/>
    <w:rsid w:val="006F3299"/>
    <w:rsid w:val="006F391A"/>
    <w:rsid w:val="006F5007"/>
    <w:rsid w:val="006F51D6"/>
    <w:rsid w:val="006F56FE"/>
    <w:rsid w:val="006F5A24"/>
    <w:rsid w:val="0070108C"/>
    <w:rsid w:val="00702734"/>
    <w:rsid w:val="00702AA8"/>
    <w:rsid w:val="00702C89"/>
    <w:rsid w:val="00703C03"/>
    <w:rsid w:val="00705A9F"/>
    <w:rsid w:val="00705BD7"/>
    <w:rsid w:val="00707107"/>
    <w:rsid w:val="00707B1D"/>
    <w:rsid w:val="00715FEB"/>
    <w:rsid w:val="00717C08"/>
    <w:rsid w:val="007203FC"/>
    <w:rsid w:val="00721DA3"/>
    <w:rsid w:val="00722C86"/>
    <w:rsid w:val="00722F49"/>
    <w:rsid w:val="007247F5"/>
    <w:rsid w:val="0072524F"/>
    <w:rsid w:val="007309A0"/>
    <w:rsid w:val="007326CF"/>
    <w:rsid w:val="007339B1"/>
    <w:rsid w:val="00735B1A"/>
    <w:rsid w:val="007372D3"/>
    <w:rsid w:val="00740269"/>
    <w:rsid w:val="00741831"/>
    <w:rsid w:val="00742EF1"/>
    <w:rsid w:val="00747F6E"/>
    <w:rsid w:val="00750046"/>
    <w:rsid w:val="0075288F"/>
    <w:rsid w:val="00752960"/>
    <w:rsid w:val="00753B18"/>
    <w:rsid w:val="00756AFE"/>
    <w:rsid w:val="00756FF6"/>
    <w:rsid w:val="00757479"/>
    <w:rsid w:val="007576BE"/>
    <w:rsid w:val="00763FBF"/>
    <w:rsid w:val="007658D1"/>
    <w:rsid w:val="007674C0"/>
    <w:rsid w:val="00767C13"/>
    <w:rsid w:val="007718D0"/>
    <w:rsid w:val="007725B2"/>
    <w:rsid w:val="0077285F"/>
    <w:rsid w:val="007728EC"/>
    <w:rsid w:val="0077292E"/>
    <w:rsid w:val="00773074"/>
    <w:rsid w:val="00773752"/>
    <w:rsid w:val="00774A5C"/>
    <w:rsid w:val="007759A2"/>
    <w:rsid w:val="00776F60"/>
    <w:rsid w:val="00777D4C"/>
    <w:rsid w:val="0078090D"/>
    <w:rsid w:val="007825EF"/>
    <w:rsid w:val="007832B4"/>
    <w:rsid w:val="00784B9D"/>
    <w:rsid w:val="00785CF8"/>
    <w:rsid w:val="00786AAC"/>
    <w:rsid w:val="00786DB7"/>
    <w:rsid w:val="00787060"/>
    <w:rsid w:val="007905E8"/>
    <w:rsid w:val="00792050"/>
    <w:rsid w:val="007924DB"/>
    <w:rsid w:val="007930D6"/>
    <w:rsid w:val="00793807"/>
    <w:rsid w:val="00793EE4"/>
    <w:rsid w:val="007946A3"/>
    <w:rsid w:val="00796E11"/>
    <w:rsid w:val="00796EA7"/>
    <w:rsid w:val="00797F2A"/>
    <w:rsid w:val="007A0CB7"/>
    <w:rsid w:val="007A1EAF"/>
    <w:rsid w:val="007A4225"/>
    <w:rsid w:val="007A50EE"/>
    <w:rsid w:val="007A7936"/>
    <w:rsid w:val="007B054F"/>
    <w:rsid w:val="007B1C4E"/>
    <w:rsid w:val="007B2A32"/>
    <w:rsid w:val="007B385E"/>
    <w:rsid w:val="007B3E08"/>
    <w:rsid w:val="007B56D5"/>
    <w:rsid w:val="007B7660"/>
    <w:rsid w:val="007C1190"/>
    <w:rsid w:val="007C307B"/>
    <w:rsid w:val="007C3653"/>
    <w:rsid w:val="007C5017"/>
    <w:rsid w:val="007C52A2"/>
    <w:rsid w:val="007C5A32"/>
    <w:rsid w:val="007C75F6"/>
    <w:rsid w:val="007D03FB"/>
    <w:rsid w:val="007D3A6D"/>
    <w:rsid w:val="007D5172"/>
    <w:rsid w:val="007D6A09"/>
    <w:rsid w:val="007D7172"/>
    <w:rsid w:val="007E04CA"/>
    <w:rsid w:val="007E248B"/>
    <w:rsid w:val="007E4DDA"/>
    <w:rsid w:val="007E61E2"/>
    <w:rsid w:val="007E62C9"/>
    <w:rsid w:val="007E689F"/>
    <w:rsid w:val="007E7EF1"/>
    <w:rsid w:val="007F13B5"/>
    <w:rsid w:val="007F2399"/>
    <w:rsid w:val="007F52C0"/>
    <w:rsid w:val="007F6191"/>
    <w:rsid w:val="007F6578"/>
    <w:rsid w:val="007F795A"/>
    <w:rsid w:val="00801ACD"/>
    <w:rsid w:val="00802B86"/>
    <w:rsid w:val="0081005D"/>
    <w:rsid w:val="00810977"/>
    <w:rsid w:val="0081179E"/>
    <w:rsid w:val="008123A0"/>
    <w:rsid w:val="008129EC"/>
    <w:rsid w:val="0081378A"/>
    <w:rsid w:val="00814C07"/>
    <w:rsid w:val="008154AC"/>
    <w:rsid w:val="00815580"/>
    <w:rsid w:val="00815C49"/>
    <w:rsid w:val="008161C7"/>
    <w:rsid w:val="008161E9"/>
    <w:rsid w:val="00816586"/>
    <w:rsid w:val="008213AB"/>
    <w:rsid w:val="00821431"/>
    <w:rsid w:val="00822419"/>
    <w:rsid w:val="00825E50"/>
    <w:rsid w:val="00826B89"/>
    <w:rsid w:val="00830EF2"/>
    <w:rsid w:val="0083282E"/>
    <w:rsid w:val="008332F4"/>
    <w:rsid w:val="00834C82"/>
    <w:rsid w:val="008368BA"/>
    <w:rsid w:val="008408ED"/>
    <w:rsid w:val="00841261"/>
    <w:rsid w:val="008414BE"/>
    <w:rsid w:val="00842403"/>
    <w:rsid w:val="00845596"/>
    <w:rsid w:val="00845CC8"/>
    <w:rsid w:val="008479BD"/>
    <w:rsid w:val="00851EC7"/>
    <w:rsid w:val="00852F94"/>
    <w:rsid w:val="008544BF"/>
    <w:rsid w:val="00855B39"/>
    <w:rsid w:val="00857627"/>
    <w:rsid w:val="00862ED0"/>
    <w:rsid w:val="008636ED"/>
    <w:rsid w:val="008658B2"/>
    <w:rsid w:val="0086639D"/>
    <w:rsid w:val="008673F6"/>
    <w:rsid w:val="00867D4D"/>
    <w:rsid w:val="0087561D"/>
    <w:rsid w:val="0087618D"/>
    <w:rsid w:val="00877325"/>
    <w:rsid w:val="0087799A"/>
    <w:rsid w:val="00877A04"/>
    <w:rsid w:val="00881D81"/>
    <w:rsid w:val="00883C3F"/>
    <w:rsid w:val="00884FF2"/>
    <w:rsid w:val="00885464"/>
    <w:rsid w:val="00885F84"/>
    <w:rsid w:val="008869EA"/>
    <w:rsid w:val="008876ED"/>
    <w:rsid w:val="00887D52"/>
    <w:rsid w:val="00890612"/>
    <w:rsid w:val="008916CD"/>
    <w:rsid w:val="008921E0"/>
    <w:rsid w:val="00892D9D"/>
    <w:rsid w:val="008939AA"/>
    <w:rsid w:val="00893B8F"/>
    <w:rsid w:val="00896F04"/>
    <w:rsid w:val="008975DE"/>
    <w:rsid w:val="008A0F45"/>
    <w:rsid w:val="008A1A68"/>
    <w:rsid w:val="008A42B1"/>
    <w:rsid w:val="008A478F"/>
    <w:rsid w:val="008A7A18"/>
    <w:rsid w:val="008B0C27"/>
    <w:rsid w:val="008B0D31"/>
    <w:rsid w:val="008B1D3A"/>
    <w:rsid w:val="008B2532"/>
    <w:rsid w:val="008B2DA2"/>
    <w:rsid w:val="008B4059"/>
    <w:rsid w:val="008B45E1"/>
    <w:rsid w:val="008B58F9"/>
    <w:rsid w:val="008B6509"/>
    <w:rsid w:val="008B7791"/>
    <w:rsid w:val="008C06C5"/>
    <w:rsid w:val="008C0A28"/>
    <w:rsid w:val="008C15C9"/>
    <w:rsid w:val="008C1982"/>
    <w:rsid w:val="008C3E08"/>
    <w:rsid w:val="008C51E4"/>
    <w:rsid w:val="008C6130"/>
    <w:rsid w:val="008C7B2F"/>
    <w:rsid w:val="008D08EE"/>
    <w:rsid w:val="008D230E"/>
    <w:rsid w:val="008D353E"/>
    <w:rsid w:val="008D450F"/>
    <w:rsid w:val="008D4DE5"/>
    <w:rsid w:val="008D4FEA"/>
    <w:rsid w:val="008D50E9"/>
    <w:rsid w:val="008D666B"/>
    <w:rsid w:val="008E0066"/>
    <w:rsid w:val="008E1DF1"/>
    <w:rsid w:val="008E57EB"/>
    <w:rsid w:val="008E5E68"/>
    <w:rsid w:val="008E5F2E"/>
    <w:rsid w:val="008F0626"/>
    <w:rsid w:val="008F36B3"/>
    <w:rsid w:val="008F596F"/>
    <w:rsid w:val="008F5BB2"/>
    <w:rsid w:val="008F7F42"/>
    <w:rsid w:val="00900B6F"/>
    <w:rsid w:val="009013B5"/>
    <w:rsid w:val="009020D7"/>
    <w:rsid w:val="00902EE7"/>
    <w:rsid w:val="00903002"/>
    <w:rsid w:val="009032A9"/>
    <w:rsid w:val="009035E4"/>
    <w:rsid w:val="009036AB"/>
    <w:rsid w:val="009047CE"/>
    <w:rsid w:val="00906BC2"/>
    <w:rsid w:val="0091366D"/>
    <w:rsid w:val="00913745"/>
    <w:rsid w:val="00915D16"/>
    <w:rsid w:val="00917C2E"/>
    <w:rsid w:val="0092018A"/>
    <w:rsid w:val="00920993"/>
    <w:rsid w:val="00921326"/>
    <w:rsid w:val="009215E9"/>
    <w:rsid w:val="0092223C"/>
    <w:rsid w:val="00923416"/>
    <w:rsid w:val="00924789"/>
    <w:rsid w:val="00927913"/>
    <w:rsid w:val="00932191"/>
    <w:rsid w:val="009323E6"/>
    <w:rsid w:val="00933578"/>
    <w:rsid w:val="00933E21"/>
    <w:rsid w:val="00933FA5"/>
    <w:rsid w:val="00937027"/>
    <w:rsid w:val="00940C1F"/>
    <w:rsid w:val="00941F63"/>
    <w:rsid w:val="0094600C"/>
    <w:rsid w:val="00946381"/>
    <w:rsid w:val="00946740"/>
    <w:rsid w:val="0094730E"/>
    <w:rsid w:val="00947C7A"/>
    <w:rsid w:val="009517D6"/>
    <w:rsid w:val="00952208"/>
    <w:rsid w:val="0095230A"/>
    <w:rsid w:val="00952831"/>
    <w:rsid w:val="00953B20"/>
    <w:rsid w:val="009548BC"/>
    <w:rsid w:val="0095559D"/>
    <w:rsid w:val="00955656"/>
    <w:rsid w:val="00956648"/>
    <w:rsid w:val="009566FB"/>
    <w:rsid w:val="00956B9C"/>
    <w:rsid w:val="00956D88"/>
    <w:rsid w:val="0095709A"/>
    <w:rsid w:val="00960E13"/>
    <w:rsid w:val="009611AF"/>
    <w:rsid w:val="0096136B"/>
    <w:rsid w:val="00964F43"/>
    <w:rsid w:val="00965B76"/>
    <w:rsid w:val="00966AD4"/>
    <w:rsid w:val="00966FDC"/>
    <w:rsid w:val="00973533"/>
    <w:rsid w:val="0097469A"/>
    <w:rsid w:val="0097643C"/>
    <w:rsid w:val="00976BF7"/>
    <w:rsid w:val="00977302"/>
    <w:rsid w:val="00977BB1"/>
    <w:rsid w:val="009808E2"/>
    <w:rsid w:val="00981B94"/>
    <w:rsid w:val="00983413"/>
    <w:rsid w:val="009844B5"/>
    <w:rsid w:val="00984E5B"/>
    <w:rsid w:val="00985A21"/>
    <w:rsid w:val="00986BD4"/>
    <w:rsid w:val="00986FF9"/>
    <w:rsid w:val="00987796"/>
    <w:rsid w:val="00987E65"/>
    <w:rsid w:val="00987E84"/>
    <w:rsid w:val="00991C65"/>
    <w:rsid w:val="00994D75"/>
    <w:rsid w:val="0099535B"/>
    <w:rsid w:val="009963D6"/>
    <w:rsid w:val="0099719E"/>
    <w:rsid w:val="009A0D80"/>
    <w:rsid w:val="009A10ED"/>
    <w:rsid w:val="009A26E0"/>
    <w:rsid w:val="009A35CB"/>
    <w:rsid w:val="009A4948"/>
    <w:rsid w:val="009B06C3"/>
    <w:rsid w:val="009B0CC1"/>
    <w:rsid w:val="009B0FC6"/>
    <w:rsid w:val="009B1D55"/>
    <w:rsid w:val="009B2113"/>
    <w:rsid w:val="009B398D"/>
    <w:rsid w:val="009C0354"/>
    <w:rsid w:val="009C06F9"/>
    <w:rsid w:val="009C2BC0"/>
    <w:rsid w:val="009C3FEF"/>
    <w:rsid w:val="009C423D"/>
    <w:rsid w:val="009C5A69"/>
    <w:rsid w:val="009C6198"/>
    <w:rsid w:val="009C7705"/>
    <w:rsid w:val="009C7847"/>
    <w:rsid w:val="009C7E9F"/>
    <w:rsid w:val="009D0942"/>
    <w:rsid w:val="009D1337"/>
    <w:rsid w:val="009D157A"/>
    <w:rsid w:val="009D1760"/>
    <w:rsid w:val="009D565E"/>
    <w:rsid w:val="009D74A8"/>
    <w:rsid w:val="009D7ADC"/>
    <w:rsid w:val="009E12D4"/>
    <w:rsid w:val="009E43A3"/>
    <w:rsid w:val="009F009B"/>
    <w:rsid w:val="009F082C"/>
    <w:rsid w:val="009F127D"/>
    <w:rsid w:val="009F1444"/>
    <w:rsid w:val="009F23E0"/>
    <w:rsid w:val="009F34CA"/>
    <w:rsid w:val="009F3C8D"/>
    <w:rsid w:val="009F5363"/>
    <w:rsid w:val="009F6F86"/>
    <w:rsid w:val="00A020D9"/>
    <w:rsid w:val="00A02DAE"/>
    <w:rsid w:val="00A031A5"/>
    <w:rsid w:val="00A03D2C"/>
    <w:rsid w:val="00A04357"/>
    <w:rsid w:val="00A04CCE"/>
    <w:rsid w:val="00A05453"/>
    <w:rsid w:val="00A05B80"/>
    <w:rsid w:val="00A06168"/>
    <w:rsid w:val="00A077E6"/>
    <w:rsid w:val="00A104FA"/>
    <w:rsid w:val="00A11B94"/>
    <w:rsid w:val="00A135E0"/>
    <w:rsid w:val="00A14C56"/>
    <w:rsid w:val="00A16365"/>
    <w:rsid w:val="00A174AE"/>
    <w:rsid w:val="00A230CF"/>
    <w:rsid w:val="00A23B2E"/>
    <w:rsid w:val="00A23C88"/>
    <w:rsid w:val="00A24547"/>
    <w:rsid w:val="00A2536B"/>
    <w:rsid w:val="00A26717"/>
    <w:rsid w:val="00A300BA"/>
    <w:rsid w:val="00A307B1"/>
    <w:rsid w:val="00A324B8"/>
    <w:rsid w:val="00A32AFD"/>
    <w:rsid w:val="00A32DA3"/>
    <w:rsid w:val="00A3555C"/>
    <w:rsid w:val="00A3708A"/>
    <w:rsid w:val="00A372D3"/>
    <w:rsid w:val="00A37DAE"/>
    <w:rsid w:val="00A411AF"/>
    <w:rsid w:val="00A41254"/>
    <w:rsid w:val="00A412AD"/>
    <w:rsid w:val="00A41A65"/>
    <w:rsid w:val="00A46109"/>
    <w:rsid w:val="00A47006"/>
    <w:rsid w:val="00A470EF"/>
    <w:rsid w:val="00A47235"/>
    <w:rsid w:val="00A47D65"/>
    <w:rsid w:val="00A51FF8"/>
    <w:rsid w:val="00A54C1D"/>
    <w:rsid w:val="00A609D9"/>
    <w:rsid w:val="00A66690"/>
    <w:rsid w:val="00A66856"/>
    <w:rsid w:val="00A668A4"/>
    <w:rsid w:val="00A70AF5"/>
    <w:rsid w:val="00A72C28"/>
    <w:rsid w:val="00A73239"/>
    <w:rsid w:val="00A735D5"/>
    <w:rsid w:val="00A76B70"/>
    <w:rsid w:val="00A7755D"/>
    <w:rsid w:val="00A77C92"/>
    <w:rsid w:val="00A81167"/>
    <w:rsid w:val="00A8159A"/>
    <w:rsid w:val="00A83F14"/>
    <w:rsid w:val="00A86648"/>
    <w:rsid w:val="00A87B39"/>
    <w:rsid w:val="00A90902"/>
    <w:rsid w:val="00A91BCC"/>
    <w:rsid w:val="00A9216C"/>
    <w:rsid w:val="00A92660"/>
    <w:rsid w:val="00A93034"/>
    <w:rsid w:val="00A93963"/>
    <w:rsid w:val="00A9561F"/>
    <w:rsid w:val="00AA0834"/>
    <w:rsid w:val="00AA152D"/>
    <w:rsid w:val="00AA176C"/>
    <w:rsid w:val="00AA4AD2"/>
    <w:rsid w:val="00AA4DC5"/>
    <w:rsid w:val="00AA5868"/>
    <w:rsid w:val="00AA7C88"/>
    <w:rsid w:val="00AB2EE9"/>
    <w:rsid w:val="00AB4025"/>
    <w:rsid w:val="00AB429E"/>
    <w:rsid w:val="00AB436A"/>
    <w:rsid w:val="00AB470D"/>
    <w:rsid w:val="00AB5052"/>
    <w:rsid w:val="00AB5223"/>
    <w:rsid w:val="00AB5417"/>
    <w:rsid w:val="00AB59C9"/>
    <w:rsid w:val="00AC4071"/>
    <w:rsid w:val="00AC5D7A"/>
    <w:rsid w:val="00AD07CA"/>
    <w:rsid w:val="00AD0C21"/>
    <w:rsid w:val="00AE0BD7"/>
    <w:rsid w:val="00AE21CA"/>
    <w:rsid w:val="00AE35F7"/>
    <w:rsid w:val="00AE711E"/>
    <w:rsid w:val="00AF0EF9"/>
    <w:rsid w:val="00AF1969"/>
    <w:rsid w:val="00AF3526"/>
    <w:rsid w:val="00AF52FF"/>
    <w:rsid w:val="00B00507"/>
    <w:rsid w:val="00B0246A"/>
    <w:rsid w:val="00B0377A"/>
    <w:rsid w:val="00B05F5F"/>
    <w:rsid w:val="00B0646C"/>
    <w:rsid w:val="00B101DF"/>
    <w:rsid w:val="00B11504"/>
    <w:rsid w:val="00B11C02"/>
    <w:rsid w:val="00B133FB"/>
    <w:rsid w:val="00B13A42"/>
    <w:rsid w:val="00B151AD"/>
    <w:rsid w:val="00B155FA"/>
    <w:rsid w:val="00B15822"/>
    <w:rsid w:val="00B15988"/>
    <w:rsid w:val="00B15ACB"/>
    <w:rsid w:val="00B16671"/>
    <w:rsid w:val="00B1761D"/>
    <w:rsid w:val="00B20386"/>
    <w:rsid w:val="00B209BA"/>
    <w:rsid w:val="00B2157B"/>
    <w:rsid w:val="00B21A23"/>
    <w:rsid w:val="00B23F79"/>
    <w:rsid w:val="00B25398"/>
    <w:rsid w:val="00B278A2"/>
    <w:rsid w:val="00B279F4"/>
    <w:rsid w:val="00B27E07"/>
    <w:rsid w:val="00B323A4"/>
    <w:rsid w:val="00B335F5"/>
    <w:rsid w:val="00B33691"/>
    <w:rsid w:val="00B33A4A"/>
    <w:rsid w:val="00B34156"/>
    <w:rsid w:val="00B344CF"/>
    <w:rsid w:val="00B34752"/>
    <w:rsid w:val="00B36E86"/>
    <w:rsid w:val="00B3737D"/>
    <w:rsid w:val="00B405B0"/>
    <w:rsid w:val="00B40B27"/>
    <w:rsid w:val="00B41275"/>
    <w:rsid w:val="00B41C70"/>
    <w:rsid w:val="00B42759"/>
    <w:rsid w:val="00B43A4E"/>
    <w:rsid w:val="00B43C4E"/>
    <w:rsid w:val="00B44F1C"/>
    <w:rsid w:val="00B45B81"/>
    <w:rsid w:val="00B46A31"/>
    <w:rsid w:val="00B54294"/>
    <w:rsid w:val="00B5461F"/>
    <w:rsid w:val="00B54C6D"/>
    <w:rsid w:val="00B54E7B"/>
    <w:rsid w:val="00B55399"/>
    <w:rsid w:val="00B60C1F"/>
    <w:rsid w:val="00B621C6"/>
    <w:rsid w:val="00B62CF5"/>
    <w:rsid w:val="00B651FB"/>
    <w:rsid w:val="00B716A4"/>
    <w:rsid w:val="00B722F9"/>
    <w:rsid w:val="00B76086"/>
    <w:rsid w:val="00B772E8"/>
    <w:rsid w:val="00B80CD3"/>
    <w:rsid w:val="00B813A9"/>
    <w:rsid w:val="00B81B25"/>
    <w:rsid w:val="00B826AE"/>
    <w:rsid w:val="00B844EC"/>
    <w:rsid w:val="00B900EF"/>
    <w:rsid w:val="00B91DD7"/>
    <w:rsid w:val="00B93900"/>
    <w:rsid w:val="00B95650"/>
    <w:rsid w:val="00BA1EF9"/>
    <w:rsid w:val="00BA3FED"/>
    <w:rsid w:val="00BA5239"/>
    <w:rsid w:val="00BA7304"/>
    <w:rsid w:val="00BA7E8A"/>
    <w:rsid w:val="00BB0D06"/>
    <w:rsid w:val="00BB18AD"/>
    <w:rsid w:val="00BB2DDE"/>
    <w:rsid w:val="00BC3A9E"/>
    <w:rsid w:val="00BC44C0"/>
    <w:rsid w:val="00BC61AA"/>
    <w:rsid w:val="00BD2DB0"/>
    <w:rsid w:val="00BD2F79"/>
    <w:rsid w:val="00BD4448"/>
    <w:rsid w:val="00BD4D3D"/>
    <w:rsid w:val="00BD5A1F"/>
    <w:rsid w:val="00BD72BA"/>
    <w:rsid w:val="00BD758C"/>
    <w:rsid w:val="00BE2317"/>
    <w:rsid w:val="00BE433D"/>
    <w:rsid w:val="00BE4D54"/>
    <w:rsid w:val="00BE5316"/>
    <w:rsid w:val="00BE566E"/>
    <w:rsid w:val="00BE661E"/>
    <w:rsid w:val="00BE6A2B"/>
    <w:rsid w:val="00BE74FA"/>
    <w:rsid w:val="00BF15D0"/>
    <w:rsid w:val="00BF3F89"/>
    <w:rsid w:val="00BF409B"/>
    <w:rsid w:val="00BF4249"/>
    <w:rsid w:val="00BF5BB4"/>
    <w:rsid w:val="00BF63AC"/>
    <w:rsid w:val="00C002DB"/>
    <w:rsid w:val="00C01547"/>
    <w:rsid w:val="00C02AEE"/>
    <w:rsid w:val="00C02CC8"/>
    <w:rsid w:val="00C02CEF"/>
    <w:rsid w:val="00C03ACF"/>
    <w:rsid w:val="00C06238"/>
    <w:rsid w:val="00C06B0D"/>
    <w:rsid w:val="00C14482"/>
    <w:rsid w:val="00C17833"/>
    <w:rsid w:val="00C20370"/>
    <w:rsid w:val="00C20851"/>
    <w:rsid w:val="00C242D3"/>
    <w:rsid w:val="00C243DE"/>
    <w:rsid w:val="00C253F0"/>
    <w:rsid w:val="00C255F0"/>
    <w:rsid w:val="00C26B2C"/>
    <w:rsid w:val="00C30956"/>
    <w:rsid w:val="00C33237"/>
    <w:rsid w:val="00C33415"/>
    <w:rsid w:val="00C34380"/>
    <w:rsid w:val="00C364DE"/>
    <w:rsid w:val="00C36B5E"/>
    <w:rsid w:val="00C40AF1"/>
    <w:rsid w:val="00C40D76"/>
    <w:rsid w:val="00C41603"/>
    <w:rsid w:val="00C437EE"/>
    <w:rsid w:val="00C4429D"/>
    <w:rsid w:val="00C44448"/>
    <w:rsid w:val="00C45F12"/>
    <w:rsid w:val="00C46133"/>
    <w:rsid w:val="00C462E5"/>
    <w:rsid w:val="00C46FD5"/>
    <w:rsid w:val="00C534B3"/>
    <w:rsid w:val="00C603A3"/>
    <w:rsid w:val="00C61D3D"/>
    <w:rsid w:val="00C62013"/>
    <w:rsid w:val="00C634F7"/>
    <w:rsid w:val="00C64651"/>
    <w:rsid w:val="00C654EC"/>
    <w:rsid w:val="00C67F3B"/>
    <w:rsid w:val="00C70476"/>
    <w:rsid w:val="00C71C6D"/>
    <w:rsid w:val="00C72F36"/>
    <w:rsid w:val="00C73132"/>
    <w:rsid w:val="00C733A6"/>
    <w:rsid w:val="00C74B42"/>
    <w:rsid w:val="00C76477"/>
    <w:rsid w:val="00C77113"/>
    <w:rsid w:val="00C8021E"/>
    <w:rsid w:val="00C80B85"/>
    <w:rsid w:val="00C83387"/>
    <w:rsid w:val="00C8473C"/>
    <w:rsid w:val="00C85497"/>
    <w:rsid w:val="00C859C0"/>
    <w:rsid w:val="00C85CBD"/>
    <w:rsid w:val="00C8693B"/>
    <w:rsid w:val="00C876A1"/>
    <w:rsid w:val="00C90C28"/>
    <w:rsid w:val="00C931E1"/>
    <w:rsid w:val="00C933DD"/>
    <w:rsid w:val="00C93751"/>
    <w:rsid w:val="00C94A2C"/>
    <w:rsid w:val="00C95481"/>
    <w:rsid w:val="00C96C8C"/>
    <w:rsid w:val="00C96E4A"/>
    <w:rsid w:val="00C96F99"/>
    <w:rsid w:val="00CA0989"/>
    <w:rsid w:val="00CA27EF"/>
    <w:rsid w:val="00CA35EF"/>
    <w:rsid w:val="00CA3890"/>
    <w:rsid w:val="00CA724B"/>
    <w:rsid w:val="00CA7612"/>
    <w:rsid w:val="00CB118E"/>
    <w:rsid w:val="00CB2454"/>
    <w:rsid w:val="00CB386E"/>
    <w:rsid w:val="00CB5809"/>
    <w:rsid w:val="00CB5BD8"/>
    <w:rsid w:val="00CB7ADF"/>
    <w:rsid w:val="00CC01EE"/>
    <w:rsid w:val="00CC077A"/>
    <w:rsid w:val="00CC110F"/>
    <w:rsid w:val="00CC1201"/>
    <w:rsid w:val="00CC2454"/>
    <w:rsid w:val="00CC2CE6"/>
    <w:rsid w:val="00CC38F7"/>
    <w:rsid w:val="00CC41D0"/>
    <w:rsid w:val="00CC45E5"/>
    <w:rsid w:val="00CC5D08"/>
    <w:rsid w:val="00CC7E95"/>
    <w:rsid w:val="00CD0D4F"/>
    <w:rsid w:val="00CD1845"/>
    <w:rsid w:val="00CD1CF4"/>
    <w:rsid w:val="00CD1D21"/>
    <w:rsid w:val="00CD1E8B"/>
    <w:rsid w:val="00CD2D54"/>
    <w:rsid w:val="00CD3F7E"/>
    <w:rsid w:val="00CD535C"/>
    <w:rsid w:val="00CD6C10"/>
    <w:rsid w:val="00CE0741"/>
    <w:rsid w:val="00CE152C"/>
    <w:rsid w:val="00CE2090"/>
    <w:rsid w:val="00CE2579"/>
    <w:rsid w:val="00CE4111"/>
    <w:rsid w:val="00CE5A9F"/>
    <w:rsid w:val="00CE6521"/>
    <w:rsid w:val="00CE6E0D"/>
    <w:rsid w:val="00CF08B4"/>
    <w:rsid w:val="00CF0989"/>
    <w:rsid w:val="00CF2215"/>
    <w:rsid w:val="00CF2314"/>
    <w:rsid w:val="00CF27B3"/>
    <w:rsid w:val="00CF2B8E"/>
    <w:rsid w:val="00CF2BB7"/>
    <w:rsid w:val="00CF5E7D"/>
    <w:rsid w:val="00CF6F99"/>
    <w:rsid w:val="00CF73F4"/>
    <w:rsid w:val="00CF7580"/>
    <w:rsid w:val="00D00634"/>
    <w:rsid w:val="00D0103E"/>
    <w:rsid w:val="00D013AB"/>
    <w:rsid w:val="00D053BB"/>
    <w:rsid w:val="00D078DD"/>
    <w:rsid w:val="00D1008B"/>
    <w:rsid w:val="00D11342"/>
    <w:rsid w:val="00D11B44"/>
    <w:rsid w:val="00D1266D"/>
    <w:rsid w:val="00D1366A"/>
    <w:rsid w:val="00D1389F"/>
    <w:rsid w:val="00D1510B"/>
    <w:rsid w:val="00D15A52"/>
    <w:rsid w:val="00D15F59"/>
    <w:rsid w:val="00D207AA"/>
    <w:rsid w:val="00D22E3B"/>
    <w:rsid w:val="00D233B5"/>
    <w:rsid w:val="00D237CC"/>
    <w:rsid w:val="00D25D3A"/>
    <w:rsid w:val="00D274C3"/>
    <w:rsid w:val="00D276F4"/>
    <w:rsid w:val="00D312DE"/>
    <w:rsid w:val="00D31DDC"/>
    <w:rsid w:val="00D3245D"/>
    <w:rsid w:val="00D340E4"/>
    <w:rsid w:val="00D3501F"/>
    <w:rsid w:val="00D376DA"/>
    <w:rsid w:val="00D403A2"/>
    <w:rsid w:val="00D40876"/>
    <w:rsid w:val="00D419C5"/>
    <w:rsid w:val="00D421CF"/>
    <w:rsid w:val="00D429A3"/>
    <w:rsid w:val="00D42B43"/>
    <w:rsid w:val="00D445EB"/>
    <w:rsid w:val="00D454CD"/>
    <w:rsid w:val="00D45664"/>
    <w:rsid w:val="00D45BA0"/>
    <w:rsid w:val="00D45BDC"/>
    <w:rsid w:val="00D45CCA"/>
    <w:rsid w:val="00D47E23"/>
    <w:rsid w:val="00D509B6"/>
    <w:rsid w:val="00D51852"/>
    <w:rsid w:val="00D536E7"/>
    <w:rsid w:val="00D541A9"/>
    <w:rsid w:val="00D55541"/>
    <w:rsid w:val="00D55908"/>
    <w:rsid w:val="00D5661B"/>
    <w:rsid w:val="00D57577"/>
    <w:rsid w:val="00D608DF"/>
    <w:rsid w:val="00D61766"/>
    <w:rsid w:val="00D61E13"/>
    <w:rsid w:val="00D625B2"/>
    <w:rsid w:val="00D6356E"/>
    <w:rsid w:val="00D653F3"/>
    <w:rsid w:val="00D65F3E"/>
    <w:rsid w:val="00D6717E"/>
    <w:rsid w:val="00D71C30"/>
    <w:rsid w:val="00D7379C"/>
    <w:rsid w:val="00D74AC6"/>
    <w:rsid w:val="00D75D6A"/>
    <w:rsid w:val="00D77099"/>
    <w:rsid w:val="00D773BE"/>
    <w:rsid w:val="00D853E6"/>
    <w:rsid w:val="00D85EFF"/>
    <w:rsid w:val="00D902BC"/>
    <w:rsid w:val="00D90DCC"/>
    <w:rsid w:val="00D9419B"/>
    <w:rsid w:val="00D9523A"/>
    <w:rsid w:val="00D9532D"/>
    <w:rsid w:val="00D955ED"/>
    <w:rsid w:val="00D95988"/>
    <w:rsid w:val="00D95A33"/>
    <w:rsid w:val="00D97523"/>
    <w:rsid w:val="00D976DF"/>
    <w:rsid w:val="00DA0413"/>
    <w:rsid w:val="00DA0A89"/>
    <w:rsid w:val="00DA1FF9"/>
    <w:rsid w:val="00DA2079"/>
    <w:rsid w:val="00DA2E7D"/>
    <w:rsid w:val="00DA5F01"/>
    <w:rsid w:val="00DA7825"/>
    <w:rsid w:val="00DB091A"/>
    <w:rsid w:val="00DB2783"/>
    <w:rsid w:val="00DB33F8"/>
    <w:rsid w:val="00DB5146"/>
    <w:rsid w:val="00DB674B"/>
    <w:rsid w:val="00DB693D"/>
    <w:rsid w:val="00DB727E"/>
    <w:rsid w:val="00DC0335"/>
    <w:rsid w:val="00DC0879"/>
    <w:rsid w:val="00DC2FA0"/>
    <w:rsid w:val="00DC3E94"/>
    <w:rsid w:val="00DC5F8F"/>
    <w:rsid w:val="00DC7CF9"/>
    <w:rsid w:val="00DD12F9"/>
    <w:rsid w:val="00DD6E76"/>
    <w:rsid w:val="00DD7851"/>
    <w:rsid w:val="00DE09F7"/>
    <w:rsid w:val="00DE2034"/>
    <w:rsid w:val="00DE2149"/>
    <w:rsid w:val="00DE2785"/>
    <w:rsid w:val="00DE494B"/>
    <w:rsid w:val="00DE5520"/>
    <w:rsid w:val="00DE5AFA"/>
    <w:rsid w:val="00DE6CC1"/>
    <w:rsid w:val="00DE7203"/>
    <w:rsid w:val="00DE793B"/>
    <w:rsid w:val="00DF1128"/>
    <w:rsid w:val="00DF14F9"/>
    <w:rsid w:val="00DF1522"/>
    <w:rsid w:val="00DF2D83"/>
    <w:rsid w:val="00DF2E83"/>
    <w:rsid w:val="00DF4F9F"/>
    <w:rsid w:val="00DF65FD"/>
    <w:rsid w:val="00DF68A9"/>
    <w:rsid w:val="00DF760E"/>
    <w:rsid w:val="00E03D5C"/>
    <w:rsid w:val="00E055B8"/>
    <w:rsid w:val="00E05BB2"/>
    <w:rsid w:val="00E06C89"/>
    <w:rsid w:val="00E10A5E"/>
    <w:rsid w:val="00E10B30"/>
    <w:rsid w:val="00E10F22"/>
    <w:rsid w:val="00E11930"/>
    <w:rsid w:val="00E14196"/>
    <w:rsid w:val="00E1578B"/>
    <w:rsid w:val="00E15ABC"/>
    <w:rsid w:val="00E1741B"/>
    <w:rsid w:val="00E206BE"/>
    <w:rsid w:val="00E22E07"/>
    <w:rsid w:val="00E23DD0"/>
    <w:rsid w:val="00E25BA1"/>
    <w:rsid w:val="00E25E8F"/>
    <w:rsid w:val="00E33956"/>
    <w:rsid w:val="00E3426B"/>
    <w:rsid w:val="00E34C18"/>
    <w:rsid w:val="00E40E27"/>
    <w:rsid w:val="00E416D1"/>
    <w:rsid w:val="00E417E7"/>
    <w:rsid w:val="00E43FE6"/>
    <w:rsid w:val="00E45B60"/>
    <w:rsid w:val="00E51F37"/>
    <w:rsid w:val="00E52041"/>
    <w:rsid w:val="00E52FC9"/>
    <w:rsid w:val="00E53A25"/>
    <w:rsid w:val="00E53C1D"/>
    <w:rsid w:val="00E53E4B"/>
    <w:rsid w:val="00E6278D"/>
    <w:rsid w:val="00E643DA"/>
    <w:rsid w:val="00E651D6"/>
    <w:rsid w:val="00E66CCA"/>
    <w:rsid w:val="00E71B85"/>
    <w:rsid w:val="00E71FC0"/>
    <w:rsid w:val="00E73521"/>
    <w:rsid w:val="00E74636"/>
    <w:rsid w:val="00E747B3"/>
    <w:rsid w:val="00E75042"/>
    <w:rsid w:val="00E765D7"/>
    <w:rsid w:val="00E90ECC"/>
    <w:rsid w:val="00E92A95"/>
    <w:rsid w:val="00E92C5F"/>
    <w:rsid w:val="00E9366F"/>
    <w:rsid w:val="00E95664"/>
    <w:rsid w:val="00E95882"/>
    <w:rsid w:val="00E95D46"/>
    <w:rsid w:val="00E977C2"/>
    <w:rsid w:val="00EA09BB"/>
    <w:rsid w:val="00EA0F87"/>
    <w:rsid w:val="00EA1315"/>
    <w:rsid w:val="00EA16E2"/>
    <w:rsid w:val="00EA39C5"/>
    <w:rsid w:val="00EA5726"/>
    <w:rsid w:val="00EA7065"/>
    <w:rsid w:val="00EB14D3"/>
    <w:rsid w:val="00EB2660"/>
    <w:rsid w:val="00EB2AC8"/>
    <w:rsid w:val="00EB4912"/>
    <w:rsid w:val="00EB6274"/>
    <w:rsid w:val="00EC0E57"/>
    <w:rsid w:val="00EC3AB7"/>
    <w:rsid w:val="00EC3DEB"/>
    <w:rsid w:val="00EC4307"/>
    <w:rsid w:val="00EC5434"/>
    <w:rsid w:val="00EC7B7F"/>
    <w:rsid w:val="00ED1606"/>
    <w:rsid w:val="00ED3465"/>
    <w:rsid w:val="00ED38C7"/>
    <w:rsid w:val="00ED52CA"/>
    <w:rsid w:val="00ED5B44"/>
    <w:rsid w:val="00ED66C6"/>
    <w:rsid w:val="00EE2384"/>
    <w:rsid w:val="00EE2AB2"/>
    <w:rsid w:val="00EE5009"/>
    <w:rsid w:val="00EE65D1"/>
    <w:rsid w:val="00EE7056"/>
    <w:rsid w:val="00EE7913"/>
    <w:rsid w:val="00EF027F"/>
    <w:rsid w:val="00EF34FB"/>
    <w:rsid w:val="00EF3C0D"/>
    <w:rsid w:val="00EF4135"/>
    <w:rsid w:val="00EF5E72"/>
    <w:rsid w:val="00EF7048"/>
    <w:rsid w:val="00EF7BC8"/>
    <w:rsid w:val="00F004BC"/>
    <w:rsid w:val="00F018F5"/>
    <w:rsid w:val="00F01E6E"/>
    <w:rsid w:val="00F01F12"/>
    <w:rsid w:val="00F025A6"/>
    <w:rsid w:val="00F03E6B"/>
    <w:rsid w:val="00F04CF6"/>
    <w:rsid w:val="00F051D7"/>
    <w:rsid w:val="00F0643F"/>
    <w:rsid w:val="00F06D38"/>
    <w:rsid w:val="00F10480"/>
    <w:rsid w:val="00F120A1"/>
    <w:rsid w:val="00F122D3"/>
    <w:rsid w:val="00F1427D"/>
    <w:rsid w:val="00F1465F"/>
    <w:rsid w:val="00F14DBF"/>
    <w:rsid w:val="00F20EB0"/>
    <w:rsid w:val="00F21A29"/>
    <w:rsid w:val="00F251EF"/>
    <w:rsid w:val="00F2629D"/>
    <w:rsid w:val="00F26A32"/>
    <w:rsid w:val="00F30E8E"/>
    <w:rsid w:val="00F349D4"/>
    <w:rsid w:val="00F35F95"/>
    <w:rsid w:val="00F360E3"/>
    <w:rsid w:val="00F36356"/>
    <w:rsid w:val="00F37CCB"/>
    <w:rsid w:val="00F41056"/>
    <w:rsid w:val="00F4215D"/>
    <w:rsid w:val="00F43813"/>
    <w:rsid w:val="00F47803"/>
    <w:rsid w:val="00F47AF0"/>
    <w:rsid w:val="00F528DC"/>
    <w:rsid w:val="00F53698"/>
    <w:rsid w:val="00F553E5"/>
    <w:rsid w:val="00F57A71"/>
    <w:rsid w:val="00F600C2"/>
    <w:rsid w:val="00F635E1"/>
    <w:rsid w:val="00F63D86"/>
    <w:rsid w:val="00F656E8"/>
    <w:rsid w:val="00F67379"/>
    <w:rsid w:val="00F67BCC"/>
    <w:rsid w:val="00F70685"/>
    <w:rsid w:val="00F707CE"/>
    <w:rsid w:val="00F70A3F"/>
    <w:rsid w:val="00F724C5"/>
    <w:rsid w:val="00F763EB"/>
    <w:rsid w:val="00F81D26"/>
    <w:rsid w:val="00F85E16"/>
    <w:rsid w:val="00F85E65"/>
    <w:rsid w:val="00F87F55"/>
    <w:rsid w:val="00F91176"/>
    <w:rsid w:val="00F925AD"/>
    <w:rsid w:val="00F9314F"/>
    <w:rsid w:val="00F933EE"/>
    <w:rsid w:val="00F93EEF"/>
    <w:rsid w:val="00F94536"/>
    <w:rsid w:val="00F95903"/>
    <w:rsid w:val="00F96217"/>
    <w:rsid w:val="00F96598"/>
    <w:rsid w:val="00F96D3D"/>
    <w:rsid w:val="00FA1CCC"/>
    <w:rsid w:val="00FA2F9A"/>
    <w:rsid w:val="00FA4B71"/>
    <w:rsid w:val="00FA5F34"/>
    <w:rsid w:val="00FA6C01"/>
    <w:rsid w:val="00FA71D6"/>
    <w:rsid w:val="00FB097A"/>
    <w:rsid w:val="00FB1D8E"/>
    <w:rsid w:val="00FB204B"/>
    <w:rsid w:val="00FB2C3B"/>
    <w:rsid w:val="00FB311A"/>
    <w:rsid w:val="00FB388F"/>
    <w:rsid w:val="00FB3D8B"/>
    <w:rsid w:val="00FB5D90"/>
    <w:rsid w:val="00FC025F"/>
    <w:rsid w:val="00FC3DE0"/>
    <w:rsid w:val="00FC3FBD"/>
    <w:rsid w:val="00FC58DE"/>
    <w:rsid w:val="00FC6B47"/>
    <w:rsid w:val="00FC7C02"/>
    <w:rsid w:val="00FD0158"/>
    <w:rsid w:val="00FD2995"/>
    <w:rsid w:val="00FD2F5C"/>
    <w:rsid w:val="00FD4D03"/>
    <w:rsid w:val="00FD5901"/>
    <w:rsid w:val="00FD6B4D"/>
    <w:rsid w:val="00FE0807"/>
    <w:rsid w:val="00FE1925"/>
    <w:rsid w:val="00FE26D4"/>
    <w:rsid w:val="00FE2C4D"/>
    <w:rsid w:val="00FE2D27"/>
    <w:rsid w:val="00FE2E5B"/>
    <w:rsid w:val="00FE3D74"/>
    <w:rsid w:val="00FE4ECB"/>
    <w:rsid w:val="00FE5277"/>
    <w:rsid w:val="00FE7CBF"/>
    <w:rsid w:val="00FF0A0C"/>
    <w:rsid w:val="00FF1760"/>
    <w:rsid w:val="00FF35E2"/>
    <w:rsid w:val="00FF36DD"/>
    <w:rsid w:val="00FF6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51AD"/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rsid w:val="00C96F99"/>
    <w:pPr>
      <w:keepNext/>
      <w:bidi/>
      <w:outlineLvl w:val="0"/>
    </w:pPr>
    <w:rPr>
      <w:rFonts w:eastAsia="Times New Roman"/>
      <w:sz w:val="28"/>
      <w:szCs w:val="28"/>
      <w:lang w:eastAsia="fr-FR" w:bidi="ar-TN"/>
    </w:rPr>
  </w:style>
  <w:style w:type="paragraph" w:styleId="Titre2">
    <w:name w:val="heading 2"/>
    <w:basedOn w:val="Normal"/>
    <w:next w:val="Normal"/>
    <w:qFormat/>
    <w:rsid w:val="00C96F99"/>
    <w:pPr>
      <w:keepNext/>
      <w:bidi/>
      <w:outlineLvl w:val="1"/>
    </w:pPr>
    <w:rPr>
      <w:rFonts w:eastAsia="Times New Roman"/>
      <w:b/>
      <w:bCs/>
      <w:sz w:val="28"/>
      <w:szCs w:val="28"/>
      <w:lang w:eastAsia="fr-FR" w:bidi="ar-TN"/>
    </w:rPr>
  </w:style>
  <w:style w:type="paragraph" w:styleId="Titre5">
    <w:name w:val="heading 5"/>
    <w:basedOn w:val="Normal"/>
    <w:next w:val="Normal"/>
    <w:qFormat/>
    <w:rsid w:val="00FA4B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7">
    <w:name w:val="heading 7"/>
    <w:basedOn w:val="Normal"/>
    <w:next w:val="Normal"/>
    <w:qFormat/>
    <w:rsid w:val="009C5A69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6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BE5316"/>
    <w:rPr>
      <w:color w:val="0000FF"/>
      <w:u w:val="single"/>
    </w:rPr>
  </w:style>
  <w:style w:type="paragraph" w:styleId="Pieddepage">
    <w:name w:val="footer"/>
    <w:basedOn w:val="Normal"/>
    <w:rsid w:val="00C931E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931E1"/>
  </w:style>
  <w:style w:type="paragraph" w:styleId="Textedebulles">
    <w:name w:val="Balloon Text"/>
    <w:basedOn w:val="Normal"/>
    <w:semiHidden/>
    <w:rsid w:val="00CC01E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67403"/>
    <w:pPr>
      <w:tabs>
        <w:tab w:val="center" w:pos="4536"/>
        <w:tab w:val="right" w:pos="9072"/>
      </w:tabs>
    </w:pPr>
  </w:style>
  <w:style w:type="character" w:customStyle="1" w:styleId="shorttext">
    <w:name w:val="short_text"/>
    <w:basedOn w:val="Policepardfaut"/>
    <w:rsid w:val="00F47AF0"/>
  </w:style>
  <w:style w:type="character" w:customStyle="1" w:styleId="hps">
    <w:name w:val="hps"/>
    <w:basedOn w:val="Policepardfaut"/>
    <w:rsid w:val="00F47AF0"/>
  </w:style>
  <w:style w:type="paragraph" w:styleId="Corpsdetexte">
    <w:name w:val="Body Text"/>
    <w:basedOn w:val="Normal"/>
    <w:link w:val="CorpsdetexteCar"/>
    <w:rsid w:val="00FA4B71"/>
    <w:pPr>
      <w:spacing w:line="360" w:lineRule="auto"/>
    </w:pPr>
    <w:rPr>
      <w:sz w:val="28"/>
      <w:szCs w:val="28"/>
      <w:lang w:eastAsia="fr-FR"/>
    </w:rPr>
  </w:style>
  <w:style w:type="character" w:customStyle="1" w:styleId="CorpsdetexteCar">
    <w:name w:val="Corps de texte Car"/>
    <w:link w:val="Corpsdetexte"/>
    <w:locked/>
    <w:rsid w:val="00FA4B71"/>
    <w:rPr>
      <w:sz w:val="28"/>
      <w:szCs w:val="28"/>
      <w:lang w:val="fr-FR" w:eastAsia="fr-FR" w:bidi="ar-SA"/>
    </w:rPr>
  </w:style>
  <w:style w:type="character" w:customStyle="1" w:styleId="En-tteCar">
    <w:name w:val="En-tête Car"/>
    <w:link w:val="En-tte"/>
    <w:locked/>
    <w:rsid w:val="00FA4B71"/>
    <w:rPr>
      <w:rFonts w:eastAsia="SimSun"/>
      <w:sz w:val="24"/>
      <w:szCs w:val="24"/>
      <w:lang w:val="fr-FR" w:eastAsia="zh-CN" w:bidi="ar-SA"/>
    </w:rPr>
  </w:style>
  <w:style w:type="paragraph" w:styleId="Explorateurdedocuments">
    <w:name w:val="Document Map"/>
    <w:basedOn w:val="Normal"/>
    <w:semiHidden/>
    <w:rsid w:val="00123F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gende">
    <w:name w:val="caption"/>
    <w:basedOn w:val="Normal"/>
    <w:next w:val="Normal"/>
    <w:qFormat/>
    <w:rsid w:val="006833B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F0C2F-9E9E-4263-91B4-427D18CC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تونس، في 23 نوفمبر 2007</vt:lpstr>
    </vt:vector>
  </TitlesOfParts>
  <Company/>
  <LinksUpToDate>false</LinksUpToDate>
  <CharactersWithSpaces>1242</CharactersWithSpaces>
  <SharedDoc>false</SharedDoc>
  <HLinks>
    <vt:vector size="6" baseType="variant">
      <vt:variant>
        <vt:i4>2359363</vt:i4>
      </vt:variant>
      <vt:variant>
        <vt:i4>7850</vt:i4>
      </vt:variant>
      <vt:variant>
        <vt:i4>1025</vt:i4>
      </vt:variant>
      <vt:variant>
        <vt:i4>1</vt:i4>
      </vt:variant>
      <vt:variant>
        <vt:lpwstr>C:\Documents and Settings\maha\Bureau\My Documents\armorie.gif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تونس، في 23 نوفمبر 2007</dc:title>
  <dc:creator>poste</dc:creator>
  <cp:lastModifiedBy>DELL</cp:lastModifiedBy>
  <cp:revision>2</cp:revision>
  <cp:lastPrinted>2017-02-22T14:38:00Z</cp:lastPrinted>
  <dcterms:created xsi:type="dcterms:W3CDTF">2017-03-13T12:15:00Z</dcterms:created>
  <dcterms:modified xsi:type="dcterms:W3CDTF">2017-03-13T12:15:00Z</dcterms:modified>
</cp:coreProperties>
</file>