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20344" w14:textId="77777777" w:rsidR="002D451F" w:rsidRPr="00B57EBF" w:rsidRDefault="00E325EB" w:rsidP="00791DD2">
      <w:pPr>
        <w:jc w:val="center"/>
        <w:rPr>
          <w:b/>
          <w:sz w:val="28"/>
          <w:szCs w:val="28"/>
          <w:u w:val="single"/>
        </w:rPr>
      </w:pPr>
      <w:r w:rsidRPr="00B57EBF">
        <w:rPr>
          <w:b/>
          <w:sz w:val="28"/>
          <w:szCs w:val="28"/>
          <w:u w:val="single"/>
        </w:rPr>
        <w:t>Prévenir l’illettrisme</w:t>
      </w:r>
    </w:p>
    <w:p w14:paraId="341DC388" w14:textId="77777777" w:rsidR="00771EC9" w:rsidRPr="00B57EBF" w:rsidRDefault="00771EC9" w:rsidP="00731A43">
      <w:pPr>
        <w:jc w:val="both"/>
      </w:pPr>
    </w:p>
    <w:p w14:paraId="0E005AA1" w14:textId="4989E609" w:rsidR="00731A43" w:rsidRPr="00B57EBF" w:rsidRDefault="00D40219" w:rsidP="00731A43">
      <w:pPr>
        <w:jc w:val="both"/>
      </w:pPr>
      <w:r w:rsidRPr="00B57EBF">
        <w:t>Étudiantes en deuxième année de Licence Sciences de l’Éducation à l’</w:t>
      </w:r>
      <w:r w:rsidR="00B716D7" w:rsidRPr="00B57EBF">
        <w:t>Université J</w:t>
      </w:r>
      <w:r w:rsidRPr="00B57EBF">
        <w:t xml:space="preserve">ean Monnet de Saint-Etienne, nous menons une recherche sur la prévention de l’illettrisme dès l’école </w:t>
      </w:r>
      <w:r w:rsidR="00113584" w:rsidRPr="00B57EBF">
        <w:t>maternelle et ce tout au long du</w:t>
      </w:r>
      <w:r w:rsidRPr="00B57EBF">
        <w:t xml:space="preserve"> primaire</w:t>
      </w:r>
      <w:r w:rsidR="00334744">
        <w:t>, car cela est une préoccupation actuelle</w:t>
      </w:r>
      <w:r w:rsidRPr="00B57EBF">
        <w:t xml:space="preserve">. </w:t>
      </w:r>
      <w:r w:rsidR="00731A43" w:rsidRPr="00B57EBF">
        <w:t xml:space="preserve">Nous avons souhaité centrer cette recherche sur les </w:t>
      </w:r>
      <w:r w:rsidR="00334744">
        <w:t>moyens utilisés et mis en place</w:t>
      </w:r>
      <w:r w:rsidR="002D289C" w:rsidRPr="00B57EBF">
        <w:t xml:space="preserve"> dans le but de déceler</w:t>
      </w:r>
      <w:r w:rsidR="00731A43" w:rsidRPr="00B57EBF">
        <w:t xml:space="preserve"> l’illettrisme. Ainsi, en tant que professionnel de l’Éducation, les réponses que vous </w:t>
      </w:r>
      <w:r w:rsidR="00334744">
        <w:t>nous apporterez nous permettront</w:t>
      </w:r>
      <w:r w:rsidR="00731A43" w:rsidRPr="00B57EBF">
        <w:t xml:space="preserve"> de mener au mieux cette recherche.</w:t>
      </w:r>
    </w:p>
    <w:p w14:paraId="1CCE2474" w14:textId="77777777" w:rsidR="00731A43" w:rsidRPr="00B57EBF" w:rsidRDefault="00731A43" w:rsidP="00731A43">
      <w:pPr>
        <w:jc w:val="both"/>
      </w:pPr>
    </w:p>
    <w:p w14:paraId="1562C4D7" w14:textId="1E2E5E8B" w:rsidR="00491B5E" w:rsidRPr="00B57EBF" w:rsidRDefault="00731A43" w:rsidP="002D289C">
      <w:pPr>
        <w:jc w:val="both"/>
      </w:pPr>
      <w:r w:rsidRPr="00B57EBF">
        <w:t xml:space="preserve">D’avance nous vous remercions d’avoir accepté de prendre quelques minutes de votre temps afin de répondre à ce questionnaire, qui restera </w:t>
      </w:r>
      <w:r w:rsidRPr="00930CD4">
        <w:rPr>
          <w:i/>
          <w:u w:val="single"/>
        </w:rPr>
        <w:t>anonyme</w:t>
      </w:r>
      <w:r w:rsidRPr="00B57EBF">
        <w:t xml:space="preserve">. </w:t>
      </w:r>
    </w:p>
    <w:p w14:paraId="73EDAFEB" w14:textId="77777777" w:rsidR="002D289C" w:rsidRDefault="002D289C"/>
    <w:p w14:paraId="52654A66" w14:textId="77777777" w:rsidR="00105E8F" w:rsidRPr="00105E8F" w:rsidRDefault="00105E8F">
      <w:pPr>
        <w:rPr>
          <w:sz w:val="26"/>
          <w:szCs w:val="26"/>
        </w:rPr>
      </w:pPr>
    </w:p>
    <w:p w14:paraId="0133B95E" w14:textId="5946ACAC" w:rsidR="002D451F" w:rsidRPr="00105E8F" w:rsidRDefault="00E325EB" w:rsidP="00A2779F">
      <w:pPr>
        <w:jc w:val="center"/>
        <w:rPr>
          <w:b/>
          <w:sz w:val="26"/>
          <w:szCs w:val="26"/>
        </w:rPr>
      </w:pPr>
      <w:r w:rsidRPr="00A2779F">
        <w:rPr>
          <w:b/>
          <w:sz w:val="26"/>
          <w:szCs w:val="26"/>
          <w:u w:val="single"/>
        </w:rPr>
        <w:t>Partie 1 </w:t>
      </w:r>
      <w:r w:rsidRPr="00105E8F">
        <w:rPr>
          <w:b/>
          <w:sz w:val="26"/>
          <w:szCs w:val="26"/>
        </w:rPr>
        <w:t>: Identité de la personne interrogée</w:t>
      </w:r>
    </w:p>
    <w:p w14:paraId="385AEED1" w14:textId="77777777" w:rsidR="002D451F" w:rsidRPr="00B57EBF" w:rsidRDefault="002D451F"/>
    <w:p w14:paraId="13888D17" w14:textId="58DE9243" w:rsidR="002D451F" w:rsidRPr="00736F67" w:rsidRDefault="00E325EB" w:rsidP="00714D31">
      <w:pPr>
        <w:pStyle w:val="Paragraphedeliste"/>
        <w:numPr>
          <w:ilvl w:val="0"/>
          <w:numId w:val="15"/>
        </w:numPr>
        <w:rPr>
          <w:b/>
        </w:rPr>
      </w:pPr>
      <w:r w:rsidRPr="00736F67">
        <w:rPr>
          <w:b/>
        </w:rPr>
        <w:t>Vous êtes ...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644"/>
      </w:tblGrid>
      <w:tr w:rsidR="002D451F" w:rsidRPr="00B57EBF" w14:paraId="549455E3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26B69" w14:textId="5BAF4A93" w:rsidR="002D451F" w:rsidRPr="00B57EBF" w:rsidRDefault="00E325EB" w:rsidP="00E325EB">
            <w:r w:rsidRPr="00B57EBF">
              <w:rPr>
                <w:rFonts w:ascii="ＭＳ ゴシック" w:eastAsia="ＭＳ ゴシック" w:hAnsi="ＭＳ ゴシック"/>
                <w:color w:val="000000"/>
              </w:rPr>
              <w:t xml:space="preserve">☐ </w:t>
            </w:r>
            <w:r w:rsidRPr="00B57EBF">
              <w:t xml:space="preserve">Un homme     </w:t>
            </w:r>
            <w:r w:rsidRPr="00B57EBF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B57EBF">
              <w:rPr>
                <w:rFonts w:eastAsia="ＭＳ ゴシック"/>
                <w:color w:val="000000"/>
              </w:rPr>
              <w:t>Une femme</w:t>
            </w:r>
          </w:p>
          <w:p w14:paraId="2E92E628" w14:textId="0C72401E" w:rsidR="00E325EB" w:rsidRPr="00B57EBF" w:rsidRDefault="00E325EB" w:rsidP="00E325EB"/>
        </w:tc>
      </w:tr>
    </w:tbl>
    <w:p w14:paraId="454B1085" w14:textId="42ACDEE9" w:rsidR="002D451F" w:rsidRPr="00736F67" w:rsidRDefault="00E325EB" w:rsidP="00714D31">
      <w:pPr>
        <w:pStyle w:val="Paragraphedeliste"/>
        <w:numPr>
          <w:ilvl w:val="0"/>
          <w:numId w:val="15"/>
        </w:numPr>
        <w:rPr>
          <w:b/>
        </w:rPr>
      </w:pPr>
      <w:r w:rsidRPr="00736F67">
        <w:rPr>
          <w:b/>
        </w:rPr>
        <w:t xml:space="preserve">À quelle tranche d’âge appartenez-vous </w:t>
      </w:r>
    </w:p>
    <w:p w14:paraId="6BC586D8" w14:textId="5CC8E9BB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Moins de 30 ans </w:t>
      </w:r>
    </w:p>
    <w:p w14:paraId="13D30615" w14:textId="53C56257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30 ans à 40 ans </w:t>
      </w:r>
    </w:p>
    <w:p w14:paraId="219CFF9D" w14:textId="47388563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40 ans à 50 ans </w:t>
      </w:r>
    </w:p>
    <w:p w14:paraId="1F06F56A" w14:textId="543A36D7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Plus de 50 ans </w:t>
      </w:r>
    </w:p>
    <w:p w14:paraId="6901B301" w14:textId="77777777" w:rsidR="002D451F" w:rsidRPr="00B57EBF" w:rsidRDefault="002D451F"/>
    <w:p w14:paraId="013D22DB" w14:textId="06E6A41D" w:rsidR="002D451F" w:rsidRPr="00736F67" w:rsidRDefault="00E325EB" w:rsidP="00714D31">
      <w:pPr>
        <w:pStyle w:val="Paragraphedeliste"/>
        <w:numPr>
          <w:ilvl w:val="0"/>
          <w:numId w:val="15"/>
        </w:numPr>
        <w:rPr>
          <w:b/>
        </w:rPr>
      </w:pPr>
      <w:r w:rsidRPr="00736F67">
        <w:rPr>
          <w:b/>
        </w:rPr>
        <w:t xml:space="preserve">Quelle est votre profession ? </w:t>
      </w:r>
    </w:p>
    <w:p w14:paraId="216ED7D8" w14:textId="585F5622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>Professeur(e) des écoles ou instituteur/institutrice</w:t>
      </w:r>
    </w:p>
    <w:p w14:paraId="345B3A5C" w14:textId="4ADEFE21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>Directeur/directrice d’établissement</w:t>
      </w:r>
    </w:p>
    <w:p w14:paraId="2C81F148" w14:textId="46E03E17" w:rsidR="002A41F8" w:rsidRPr="00736F67" w:rsidRDefault="002A41F8" w:rsidP="002A41F8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rPr>
          <w:rFonts w:eastAsia="ＭＳ ゴシック"/>
          <w:color w:val="000000"/>
        </w:rPr>
        <w:t>Autre</w:t>
      </w:r>
    </w:p>
    <w:p w14:paraId="681CBED6" w14:textId="77777777" w:rsidR="002D451F" w:rsidRPr="00B57EBF" w:rsidRDefault="002D451F"/>
    <w:p w14:paraId="31D20C72" w14:textId="3929C383" w:rsidR="002D451F" w:rsidRPr="00736F67" w:rsidRDefault="00E325EB" w:rsidP="00714D31">
      <w:pPr>
        <w:pStyle w:val="Paragraphedeliste"/>
        <w:numPr>
          <w:ilvl w:val="0"/>
          <w:numId w:val="15"/>
        </w:numPr>
        <w:rPr>
          <w:b/>
        </w:rPr>
      </w:pPr>
      <w:r w:rsidRPr="00736F67">
        <w:rPr>
          <w:b/>
        </w:rPr>
        <w:t>Sur quel territoire exercez-vous actuellement votre profession ?</w:t>
      </w:r>
    </w:p>
    <w:p w14:paraId="62343466" w14:textId="607776EF" w:rsidR="002D451F" w:rsidRPr="00B57EBF" w:rsidRDefault="00E325EB" w:rsidP="00E325EB">
      <w:pPr>
        <w:rPr>
          <w:rFonts w:ascii="ＭＳ ゴシック" w:eastAsia="ＭＳ ゴシック" w:hAnsi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France métropolitaine </w:t>
      </w:r>
    </w:p>
    <w:p w14:paraId="07CB15BC" w14:textId="3FA3C74D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>Territoire calédonien (Outre-Mer)</w:t>
      </w:r>
    </w:p>
    <w:p w14:paraId="150D7742" w14:textId="77777777" w:rsidR="002D451F" w:rsidRPr="00B57EBF" w:rsidRDefault="002D451F"/>
    <w:p w14:paraId="40A4EE07" w14:textId="022D2C7D" w:rsidR="002D451F" w:rsidRPr="00736F67" w:rsidRDefault="00E325EB" w:rsidP="00714D31">
      <w:pPr>
        <w:pStyle w:val="Paragraphedeliste"/>
        <w:numPr>
          <w:ilvl w:val="0"/>
          <w:numId w:val="15"/>
        </w:numPr>
        <w:rPr>
          <w:b/>
        </w:rPr>
      </w:pPr>
      <w:r w:rsidRPr="00736F67">
        <w:rPr>
          <w:b/>
        </w:rPr>
        <w:t xml:space="preserve">Depuis combien de temps exercez-vous votre profession ? </w:t>
      </w:r>
    </w:p>
    <w:p w14:paraId="124C4E39" w14:textId="42015D60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Moins de 5 ans          </w:t>
      </w:r>
    </w:p>
    <w:p w14:paraId="1461A5B8" w14:textId="63E0CC10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Entre 5 et 10 ans       </w:t>
      </w:r>
    </w:p>
    <w:p w14:paraId="011F427D" w14:textId="2F3A4D28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Plus de 10 ans </w:t>
      </w:r>
    </w:p>
    <w:p w14:paraId="27466331" w14:textId="321FFC38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1B79D8" w:rsidRPr="00B57EBF">
        <w:t>P</w:t>
      </w:r>
      <w:r w:rsidRPr="00B57EBF">
        <w:t xml:space="preserve">lus de 20 </w:t>
      </w:r>
      <w:r w:rsidR="001B79D8" w:rsidRPr="00B57EBF">
        <w:t>ans</w:t>
      </w:r>
    </w:p>
    <w:p w14:paraId="525827F7" w14:textId="77777777" w:rsidR="001B79D8" w:rsidRPr="00B57EBF" w:rsidRDefault="001B79D8" w:rsidP="001B79D8">
      <w:pPr>
        <w:pStyle w:val="Paragraphedeliste"/>
      </w:pPr>
    </w:p>
    <w:p w14:paraId="1B0219EB" w14:textId="1BC64AF2" w:rsidR="002D451F" w:rsidRPr="00B57EBF" w:rsidRDefault="00E325EB" w:rsidP="00714D31">
      <w:pPr>
        <w:pStyle w:val="Paragraphedeliste"/>
        <w:numPr>
          <w:ilvl w:val="0"/>
          <w:numId w:val="15"/>
        </w:numPr>
        <w:rPr>
          <w:i/>
        </w:rPr>
      </w:pPr>
      <w:r w:rsidRPr="00736F67">
        <w:rPr>
          <w:b/>
        </w:rPr>
        <w:t>À quel(s) niveau(x) exercez-vous ?</w:t>
      </w:r>
      <w:r w:rsidRPr="00B57EBF">
        <w:t xml:space="preserve"> </w:t>
      </w:r>
      <w:r w:rsidRPr="00B57EBF">
        <w:rPr>
          <w:i/>
        </w:rPr>
        <w:t>(Plusieurs réponses possibles)</w:t>
      </w:r>
    </w:p>
    <w:p w14:paraId="3AA90CCF" w14:textId="068F0E7A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Petite section de maternelle </w:t>
      </w:r>
    </w:p>
    <w:p w14:paraId="025D4322" w14:textId="5BCBC940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>Moyenne section de maternelle</w:t>
      </w:r>
    </w:p>
    <w:p w14:paraId="4EE53256" w14:textId="111954BF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Grande section de maternelle </w:t>
      </w:r>
    </w:p>
    <w:p w14:paraId="5EB7AE16" w14:textId="77777777" w:rsidR="00AB417D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>CP</w:t>
      </w:r>
      <w:r w:rsidRPr="00B57EBF">
        <w:tab/>
      </w:r>
      <w:r w:rsidRPr="00B57EBF">
        <w:tab/>
      </w:r>
    </w:p>
    <w:p w14:paraId="49C8F5EB" w14:textId="479E63A0" w:rsidR="002D451F" w:rsidRPr="00B57EBF" w:rsidRDefault="00E325EB" w:rsidP="00E325EB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rPr>
          <w:rFonts w:eastAsia="ＭＳ ゴシック"/>
          <w:color w:val="000000"/>
        </w:rPr>
        <w:t>CE1/2</w:t>
      </w:r>
      <w:r w:rsidRPr="00B57EBF">
        <w:rPr>
          <w:rFonts w:eastAsia="ＭＳ ゴシック"/>
          <w:color w:val="000000"/>
        </w:rPr>
        <w:tab/>
      </w:r>
      <w:r w:rsidRPr="00B57EBF">
        <w:rPr>
          <w:rFonts w:ascii="ＭＳ ゴシック" w:eastAsia="ＭＳ ゴシック" w:hAnsi="ＭＳ ゴシック"/>
          <w:color w:val="000000"/>
        </w:rPr>
        <w:t>☐</w:t>
      </w:r>
      <w:r w:rsidRPr="00B57EBF">
        <w:rPr>
          <w:rFonts w:eastAsia="ＭＳ ゴシック"/>
          <w:color w:val="000000"/>
        </w:rPr>
        <w:t>CM1/2</w:t>
      </w:r>
    </w:p>
    <w:p w14:paraId="1C7750FD" w14:textId="0FD601D3" w:rsidR="00E325EB" w:rsidRPr="00B57EBF" w:rsidRDefault="00E325EB" w:rsidP="00E325EB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rPr>
          <w:rFonts w:eastAsia="ＭＳ ゴシック"/>
          <w:color w:val="000000"/>
        </w:rPr>
        <w:t>Aucun</w:t>
      </w:r>
    </w:p>
    <w:p w14:paraId="24F1907B" w14:textId="77777777" w:rsidR="0080638F" w:rsidRPr="00B57EBF" w:rsidRDefault="0080638F" w:rsidP="00E325EB">
      <w:pPr>
        <w:rPr>
          <w:rFonts w:eastAsia="ＭＳ ゴシック"/>
          <w:color w:val="000000"/>
        </w:rPr>
      </w:pPr>
    </w:p>
    <w:p w14:paraId="624086B0" w14:textId="6E579914" w:rsidR="0080638F" w:rsidRPr="00736F67" w:rsidRDefault="0080638F" w:rsidP="00714D31">
      <w:pPr>
        <w:pStyle w:val="Paragraphedeliste"/>
        <w:numPr>
          <w:ilvl w:val="0"/>
          <w:numId w:val="15"/>
        </w:numPr>
        <w:rPr>
          <w:rFonts w:eastAsia="ＭＳ ゴシック"/>
          <w:b/>
          <w:color w:val="000000"/>
        </w:rPr>
      </w:pPr>
      <w:r w:rsidRPr="00736F67">
        <w:rPr>
          <w:rFonts w:eastAsia="ＭＳ ゴシック"/>
          <w:b/>
          <w:color w:val="000000"/>
        </w:rPr>
        <w:t>D’après vous exercez-vous dans une zone d’éducation dite « difficile » ?</w:t>
      </w:r>
    </w:p>
    <w:p w14:paraId="555B86A9" w14:textId="77777777" w:rsidR="00A70B4F" w:rsidRDefault="0080638F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Oui </w:t>
      </w:r>
      <w:r w:rsidRPr="00B57EBF">
        <w:tab/>
      </w:r>
      <w:r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>Non</w:t>
      </w:r>
      <w:r w:rsidRPr="00B57EBF">
        <w:tab/>
      </w:r>
      <w:r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Ne sais pas </w:t>
      </w:r>
    </w:p>
    <w:p w14:paraId="23BAC575" w14:textId="77777777" w:rsidR="00736F67" w:rsidRDefault="00736F67"/>
    <w:p w14:paraId="0D4D5535" w14:textId="3349E247" w:rsidR="002D451F" w:rsidRPr="00A70B4F" w:rsidRDefault="00E325EB" w:rsidP="00A2779F">
      <w:pPr>
        <w:jc w:val="center"/>
      </w:pPr>
      <w:r w:rsidRPr="00A2779F">
        <w:rPr>
          <w:b/>
          <w:sz w:val="26"/>
          <w:szCs w:val="26"/>
          <w:u w:val="single"/>
        </w:rPr>
        <w:lastRenderedPageBreak/>
        <w:t>Partie 2 </w:t>
      </w:r>
      <w:r w:rsidRPr="00105E8F">
        <w:rPr>
          <w:b/>
          <w:sz w:val="26"/>
          <w:szCs w:val="26"/>
        </w:rPr>
        <w:t xml:space="preserve">: </w:t>
      </w:r>
      <w:r w:rsidR="00E62320" w:rsidRPr="00105E8F">
        <w:rPr>
          <w:b/>
          <w:sz w:val="26"/>
          <w:szCs w:val="26"/>
        </w:rPr>
        <w:t>Prévenir l’illettrisme</w:t>
      </w:r>
    </w:p>
    <w:p w14:paraId="384FD90E" w14:textId="77777777" w:rsidR="00E62320" w:rsidRPr="00B57EBF" w:rsidRDefault="00E62320"/>
    <w:p w14:paraId="17CB9BE8" w14:textId="6AF8FF88" w:rsidR="00E62320" w:rsidRPr="00736F67" w:rsidRDefault="00E62320" w:rsidP="00714D31">
      <w:pPr>
        <w:pStyle w:val="Paragraphedeliste"/>
        <w:numPr>
          <w:ilvl w:val="0"/>
          <w:numId w:val="15"/>
        </w:numPr>
        <w:rPr>
          <w:b/>
        </w:rPr>
      </w:pPr>
      <w:r w:rsidRPr="00736F67">
        <w:rPr>
          <w:b/>
        </w:rPr>
        <w:t>Selon-vous, la prévention de l’</w:t>
      </w:r>
      <w:r w:rsidR="0047472D" w:rsidRPr="00736F67">
        <w:rPr>
          <w:b/>
        </w:rPr>
        <w:t>illettrisme est-elle une préoccupation actuelle ?</w:t>
      </w:r>
    </w:p>
    <w:p w14:paraId="676B1922" w14:textId="4D77ED43" w:rsidR="0047472D" w:rsidRPr="00B57EBF" w:rsidRDefault="0047472D" w:rsidP="0047472D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Oui </w:t>
      </w:r>
      <w:r w:rsidRPr="00B57EBF">
        <w:tab/>
      </w:r>
      <w:r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>Non</w:t>
      </w:r>
      <w:r w:rsidRPr="00B57EBF">
        <w:tab/>
      </w:r>
      <w:r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Ne sais pas </w:t>
      </w:r>
    </w:p>
    <w:p w14:paraId="39811EBC" w14:textId="77777777" w:rsidR="00483F09" w:rsidRPr="00736F67" w:rsidRDefault="00483F09" w:rsidP="00483F09">
      <w:pPr>
        <w:rPr>
          <w:b/>
        </w:rPr>
      </w:pPr>
    </w:p>
    <w:p w14:paraId="2984E82B" w14:textId="77777777" w:rsidR="00483F09" w:rsidRPr="00736F67" w:rsidRDefault="00483F09" w:rsidP="00483F09">
      <w:pPr>
        <w:pStyle w:val="Paragraphedeliste"/>
        <w:numPr>
          <w:ilvl w:val="0"/>
          <w:numId w:val="15"/>
        </w:numPr>
        <w:rPr>
          <w:b/>
        </w:rPr>
      </w:pPr>
      <w:r w:rsidRPr="00736F67">
        <w:rPr>
          <w:b/>
        </w:rPr>
        <w:t xml:space="preserve">Selon vous, est-il nécessaire de prévenir l’illettrisme dès l’école maternelle ? </w:t>
      </w:r>
    </w:p>
    <w:p w14:paraId="6ACB8A3E" w14:textId="77777777" w:rsidR="00483F09" w:rsidRPr="006508BC" w:rsidRDefault="00483F09" w:rsidP="00483F09">
      <w:pPr>
        <w:rPr>
          <w:i/>
          <w:sz w:val="22"/>
          <w:szCs w:val="22"/>
        </w:rPr>
      </w:pPr>
      <w:r w:rsidRPr="006508BC">
        <w:rPr>
          <w:sz w:val="22"/>
          <w:szCs w:val="22"/>
        </w:rPr>
        <w:t>Entourez la réponse qui vous semble la plus pertinente (</w:t>
      </w:r>
      <w:r w:rsidRPr="006508BC">
        <w:rPr>
          <w:i/>
          <w:sz w:val="22"/>
          <w:szCs w:val="22"/>
        </w:rPr>
        <w:t>1 : vous n’êtes pas du tout d’accord/ 5 : vous êtes tout à fait d’accord)</w:t>
      </w:r>
    </w:p>
    <w:p w14:paraId="1D835773" w14:textId="77777777" w:rsidR="00483F09" w:rsidRPr="00B57EBF" w:rsidRDefault="00483F09" w:rsidP="00483F09">
      <w:pPr>
        <w:rPr>
          <w:sz w:val="20"/>
          <w:szCs w:val="20"/>
        </w:rPr>
      </w:pPr>
    </w:p>
    <w:p w14:paraId="52BE920B" w14:textId="77777777" w:rsidR="00483F09" w:rsidRPr="00B57EBF" w:rsidRDefault="00483F09" w:rsidP="00483F09">
      <w:pPr>
        <w:ind w:left="708" w:firstLine="708"/>
        <w:rPr>
          <w:sz w:val="20"/>
          <w:szCs w:val="20"/>
        </w:rPr>
      </w:pPr>
      <w:r w:rsidRPr="00B57EBF">
        <w:rPr>
          <w:sz w:val="20"/>
          <w:szCs w:val="20"/>
        </w:rPr>
        <w:t>1</w:t>
      </w:r>
      <w:r w:rsidRPr="00B57EBF">
        <w:rPr>
          <w:sz w:val="20"/>
          <w:szCs w:val="20"/>
        </w:rPr>
        <w:tab/>
      </w:r>
      <w:r w:rsidRPr="00B57EBF">
        <w:rPr>
          <w:sz w:val="20"/>
          <w:szCs w:val="20"/>
        </w:rPr>
        <w:tab/>
        <w:t>2</w:t>
      </w:r>
      <w:r w:rsidRPr="00B57EBF">
        <w:rPr>
          <w:sz w:val="20"/>
          <w:szCs w:val="20"/>
        </w:rPr>
        <w:tab/>
      </w:r>
      <w:r w:rsidRPr="00B57EBF">
        <w:rPr>
          <w:sz w:val="20"/>
          <w:szCs w:val="20"/>
        </w:rPr>
        <w:tab/>
        <w:t>3</w:t>
      </w:r>
      <w:r w:rsidRPr="00B57EBF">
        <w:rPr>
          <w:sz w:val="20"/>
          <w:szCs w:val="20"/>
        </w:rPr>
        <w:tab/>
      </w:r>
      <w:r w:rsidRPr="00B57EBF">
        <w:rPr>
          <w:sz w:val="20"/>
          <w:szCs w:val="20"/>
        </w:rPr>
        <w:tab/>
        <w:t>4</w:t>
      </w:r>
      <w:r w:rsidRPr="00B57EBF">
        <w:rPr>
          <w:sz w:val="20"/>
          <w:szCs w:val="20"/>
        </w:rPr>
        <w:tab/>
      </w:r>
      <w:r w:rsidRPr="00B57EBF">
        <w:rPr>
          <w:sz w:val="20"/>
          <w:szCs w:val="20"/>
        </w:rPr>
        <w:tab/>
        <w:t>5</w:t>
      </w:r>
    </w:p>
    <w:p w14:paraId="73F5A3D5" w14:textId="77777777" w:rsidR="00483F09" w:rsidRPr="00B57EBF" w:rsidRDefault="00483F09" w:rsidP="00483F09">
      <w:pPr>
        <w:ind w:left="708" w:firstLine="708"/>
      </w:pPr>
    </w:p>
    <w:p w14:paraId="319B1B8A" w14:textId="77777777" w:rsidR="00483F09" w:rsidRPr="00B57EBF" w:rsidRDefault="00483F09" w:rsidP="00483F09">
      <w:pPr>
        <w:rPr>
          <w:i/>
        </w:rPr>
      </w:pPr>
      <w:r w:rsidRPr="00736F67">
        <w:rPr>
          <w:b/>
        </w:rPr>
        <w:t>Pourquoi ce choix ?</w:t>
      </w:r>
      <w:r w:rsidRPr="00B57EBF">
        <w:t xml:space="preserve"> </w:t>
      </w:r>
      <w:r w:rsidRPr="00B57EBF">
        <w:rPr>
          <w:i/>
        </w:rPr>
        <w:t>(En quelques mots)</w:t>
      </w:r>
    </w:p>
    <w:p w14:paraId="267C4C09" w14:textId="74477EE5" w:rsidR="00483F09" w:rsidRPr="00B57EBF" w:rsidRDefault="00483F09" w:rsidP="00483F09">
      <w:r w:rsidRPr="00B57EBF">
        <w:t>......................................................................................................................................................</w:t>
      </w:r>
    </w:p>
    <w:p w14:paraId="097DB304" w14:textId="75DC0256" w:rsidR="00483F09" w:rsidRPr="00B57EBF" w:rsidRDefault="00483F09" w:rsidP="00483F09">
      <w:r w:rsidRPr="00B57EBF">
        <w:t>......................................................................................................................................................</w:t>
      </w:r>
    </w:p>
    <w:p w14:paraId="3442B8DC" w14:textId="77777777" w:rsidR="00483F09" w:rsidRPr="00B57EBF" w:rsidRDefault="00483F09" w:rsidP="00483F09"/>
    <w:p w14:paraId="7EBAAB1B" w14:textId="77777777" w:rsidR="00483F09" w:rsidRPr="00921EDC" w:rsidRDefault="00483F09" w:rsidP="00483F09">
      <w:pPr>
        <w:pStyle w:val="Paragraphedeliste"/>
        <w:numPr>
          <w:ilvl w:val="0"/>
          <w:numId w:val="15"/>
        </w:numPr>
        <w:rPr>
          <w:b/>
          <w:color w:val="00CC33"/>
        </w:rPr>
      </w:pPr>
      <w:r w:rsidRPr="00921EDC">
        <w:rPr>
          <w:b/>
        </w:rPr>
        <w:t xml:space="preserve">Selon-vous est-il nécessaire de prévenir l’illettrisme tout au long de la scolarité obligatoire ? </w:t>
      </w:r>
    </w:p>
    <w:p w14:paraId="5A432D2F" w14:textId="77777777" w:rsidR="00483F09" w:rsidRPr="006508BC" w:rsidRDefault="00483F09" w:rsidP="00483F09">
      <w:pPr>
        <w:rPr>
          <w:i/>
          <w:sz w:val="22"/>
          <w:szCs w:val="22"/>
        </w:rPr>
      </w:pPr>
      <w:r w:rsidRPr="006508BC">
        <w:rPr>
          <w:sz w:val="22"/>
          <w:szCs w:val="22"/>
        </w:rPr>
        <w:t>Entourez la réponse qui vous semble la plus pertinente (</w:t>
      </w:r>
      <w:r w:rsidRPr="006508BC">
        <w:rPr>
          <w:i/>
          <w:sz w:val="22"/>
          <w:szCs w:val="22"/>
        </w:rPr>
        <w:t>1 : vous n’êtes pas du tout d’accord/ 5 : vous êtes tout à fait d’accord)</w:t>
      </w:r>
    </w:p>
    <w:p w14:paraId="5E294002" w14:textId="77777777" w:rsidR="00483F09" w:rsidRPr="00B57EBF" w:rsidRDefault="00483F09" w:rsidP="00483F09">
      <w:pPr>
        <w:rPr>
          <w:sz w:val="20"/>
          <w:szCs w:val="20"/>
        </w:rPr>
      </w:pPr>
    </w:p>
    <w:p w14:paraId="6F89880E" w14:textId="77777777" w:rsidR="00483F09" w:rsidRPr="00B57EBF" w:rsidRDefault="00483F09" w:rsidP="00483F09">
      <w:pPr>
        <w:ind w:left="708" w:firstLine="708"/>
        <w:rPr>
          <w:sz w:val="22"/>
          <w:szCs w:val="22"/>
        </w:rPr>
      </w:pPr>
      <w:r w:rsidRPr="00B57EBF">
        <w:rPr>
          <w:sz w:val="20"/>
          <w:szCs w:val="20"/>
        </w:rPr>
        <w:t>1</w:t>
      </w:r>
      <w:r w:rsidRPr="00B57EBF">
        <w:rPr>
          <w:sz w:val="20"/>
          <w:szCs w:val="20"/>
        </w:rPr>
        <w:tab/>
      </w:r>
      <w:r w:rsidRPr="00B57EBF">
        <w:rPr>
          <w:sz w:val="20"/>
          <w:szCs w:val="20"/>
        </w:rPr>
        <w:tab/>
        <w:t>2</w:t>
      </w:r>
      <w:r w:rsidRPr="00B57EBF">
        <w:rPr>
          <w:sz w:val="20"/>
          <w:szCs w:val="20"/>
        </w:rPr>
        <w:tab/>
      </w:r>
      <w:r w:rsidRPr="00B57EBF">
        <w:rPr>
          <w:sz w:val="20"/>
          <w:szCs w:val="20"/>
        </w:rPr>
        <w:tab/>
        <w:t>3</w:t>
      </w:r>
      <w:r w:rsidRPr="00B57EBF">
        <w:rPr>
          <w:sz w:val="20"/>
          <w:szCs w:val="20"/>
        </w:rPr>
        <w:tab/>
      </w:r>
      <w:r w:rsidRPr="00B57EBF">
        <w:rPr>
          <w:sz w:val="20"/>
          <w:szCs w:val="20"/>
        </w:rPr>
        <w:tab/>
        <w:t>4</w:t>
      </w:r>
      <w:r w:rsidRPr="00B57EBF">
        <w:rPr>
          <w:sz w:val="20"/>
          <w:szCs w:val="20"/>
        </w:rPr>
        <w:tab/>
      </w:r>
      <w:r w:rsidRPr="00B57EBF">
        <w:rPr>
          <w:sz w:val="20"/>
          <w:szCs w:val="20"/>
        </w:rPr>
        <w:tab/>
        <w:t>5</w:t>
      </w:r>
    </w:p>
    <w:p w14:paraId="0A35808B" w14:textId="77777777" w:rsidR="00483F09" w:rsidRPr="00B57EBF" w:rsidRDefault="00483F09" w:rsidP="00483F09"/>
    <w:p w14:paraId="419106EC" w14:textId="77777777" w:rsidR="00483F09" w:rsidRPr="00B57EBF" w:rsidRDefault="00483F09" w:rsidP="00483F09">
      <w:pPr>
        <w:rPr>
          <w:i/>
        </w:rPr>
      </w:pPr>
      <w:r w:rsidRPr="00921EDC">
        <w:rPr>
          <w:b/>
        </w:rPr>
        <w:t>Pourquoi ce choix ?</w:t>
      </w:r>
      <w:r w:rsidRPr="00B57EBF">
        <w:t xml:space="preserve"> </w:t>
      </w:r>
      <w:r w:rsidRPr="00B57EBF">
        <w:rPr>
          <w:i/>
        </w:rPr>
        <w:t>(En quelques mots)</w:t>
      </w:r>
    </w:p>
    <w:p w14:paraId="0F052210" w14:textId="145293DB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52F878D5" w14:textId="3EFF00B7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0B210632" w14:textId="77777777" w:rsidR="00745316" w:rsidRPr="00B57EBF" w:rsidRDefault="00745316" w:rsidP="00483F09"/>
    <w:p w14:paraId="0C0B2680" w14:textId="77777777" w:rsidR="00745316" w:rsidRPr="00921EDC" w:rsidRDefault="00745316" w:rsidP="00745316">
      <w:pPr>
        <w:pStyle w:val="Paragraphedeliste"/>
        <w:numPr>
          <w:ilvl w:val="0"/>
          <w:numId w:val="15"/>
        </w:numPr>
        <w:rPr>
          <w:b/>
        </w:rPr>
      </w:pPr>
      <w:r w:rsidRPr="00921EDC">
        <w:rPr>
          <w:b/>
        </w:rPr>
        <w:t>Selon-vous, les élèves les plus sujets au risque de l’illettrisme viennent de famille(s)...</w:t>
      </w:r>
    </w:p>
    <w:p w14:paraId="22D0AE1B" w14:textId="6A46A5DB" w:rsidR="00745316" w:rsidRPr="00B57EBF" w:rsidRDefault="00B57EBF" w:rsidP="00745316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745316" w:rsidRPr="00B57EBF">
        <w:rPr>
          <w:rFonts w:eastAsia="ＭＳ ゴシック"/>
          <w:color w:val="000000"/>
        </w:rPr>
        <w:t xml:space="preserve"> De zones spécifiques (de zones rurales et/ou de zone d’éducation prioritaire ...)</w:t>
      </w:r>
    </w:p>
    <w:p w14:paraId="3AB3FEBA" w14:textId="7799F87F" w:rsidR="00745316" w:rsidRPr="00B57EBF" w:rsidRDefault="00B57EBF" w:rsidP="00745316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745316" w:rsidRPr="00B57EBF">
        <w:rPr>
          <w:rFonts w:eastAsia="ＭＳ ゴシック"/>
          <w:color w:val="000000"/>
        </w:rPr>
        <w:t xml:space="preserve"> Qui ont des difficultés dans la langue française (orale et/ou écrite)</w:t>
      </w:r>
    </w:p>
    <w:p w14:paraId="263FF2E6" w14:textId="53E56FF8" w:rsidR="00745316" w:rsidRPr="00B57EBF" w:rsidRDefault="00B57EBF" w:rsidP="00745316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745316" w:rsidRPr="00B57EBF">
        <w:rPr>
          <w:rFonts w:eastAsia="ＭＳ ゴシック"/>
          <w:color w:val="000000"/>
        </w:rPr>
        <w:t xml:space="preserve"> Avec lesquelles le dialogue est absent (École-famille)</w:t>
      </w:r>
    </w:p>
    <w:p w14:paraId="7E562669" w14:textId="0003D10A" w:rsidR="00745316" w:rsidRPr="00B57EBF" w:rsidRDefault="00B57EBF" w:rsidP="00745316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745316" w:rsidRPr="00B57EBF">
        <w:rPr>
          <w:rFonts w:eastAsia="ＭＳ ゴシック"/>
          <w:color w:val="000000"/>
        </w:rPr>
        <w:t xml:space="preserve"> qui ont une mauvaise image du système éducatif </w:t>
      </w:r>
    </w:p>
    <w:p w14:paraId="4A0C8793" w14:textId="4B96A0AF" w:rsidR="00745316" w:rsidRPr="00B57EBF" w:rsidRDefault="00B57EBF" w:rsidP="00745316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745316" w:rsidRPr="00B57EBF">
        <w:rPr>
          <w:rFonts w:eastAsia="ＭＳ ゴシック"/>
          <w:color w:val="000000"/>
        </w:rPr>
        <w:t xml:space="preserve"> Toutes les familles pourraient être sujettes à l’illettrisme</w:t>
      </w:r>
    </w:p>
    <w:p w14:paraId="0CF77333" w14:textId="2272D2E4" w:rsidR="00745316" w:rsidRPr="00B57EBF" w:rsidRDefault="00B57EBF" w:rsidP="00483F09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745316" w:rsidRPr="00B57EBF">
        <w:rPr>
          <w:rFonts w:eastAsia="ＭＳ ゴシック"/>
          <w:color w:val="000000"/>
        </w:rPr>
        <w:t>Autres (</w:t>
      </w:r>
      <w:r w:rsidR="00745316" w:rsidRPr="00B57EBF">
        <w:rPr>
          <w:rFonts w:eastAsia="ＭＳ ゴシック"/>
          <w:i/>
          <w:color w:val="000000"/>
        </w:rPr>
        <w:t>précisez)</w:t>
      </w:r>
      <w:r>
        <w:rPr>
          <w:rFonts w:ascii="ＭＳ ゴシック" w:eastAsia="ＭＳ ゴシック" w:hAnsi="ＭＳ ゴシック"/>
          <w:i/>
          <w:color w:val="000000"/>
        </w:rPr>
        <w:t xml:space="preserve"> </w:t>
      </w:r>
      <w:r w:rsidR="00745316" w:rsidRPr="00B57EBF">
        <w:t>.....................................................................................................................</w:t>
      </w:r>
    </w:p>
    <w:p w14:paraId="7C4B88B2" w14:textId="77777777" w:rsidR="00483F09" w:rsidRPr="00B57EBF" w:rsidRDefault="00483F09" w:rsidP="00483F09"/>
    <w:p w14:paraId="78C818AF" w14:textId="77777777" w:rsidR="00483F09" w:rsidRPr="00921EDC" w:rsidRDefault="00483F09" w:rsidP="00745316">
      <w:pPr>
        <w:pStyle w:val="Paragraphedeliste"/>
        <w:numPr>
          <w:ilvl w:val="0"/>
          <w:numId w:val="15"/>
        </w:numPr>
        <w:rPr>
          <w:b/>
        </w:rPr>
      </w:pPr>
      <w:r w:rsidRPr="00921EDC">
        <w:rPr>
          <w:b/>
        </w:rPr>
        <w:t>Selon-vous, les actions</w:t>
      </w:r>
      <w:r w:rsidRPr="00921EDC">
        <w:rPr>
          <w:b/>
          <w:color w:val="00CC33"/>
        </w:rPr>
        <w:t xml:space="preserve"> </w:t>
      </w:r>
      <w:r w:rsidRPr="00921EDC">
        <w:rPr>
          <w:b/>
        </w:rPr>
        <w:t xml:space="preserve">en partenariats sont-elles importantes pour prévenir l’illettrisme ? </w:t>
      </w:r>
    </w:p>
    <w:p w14:paraId="12927F11" w14:textId="795AF61C" w:rsidR="00A47258" w:rsidRPr="00B57EBF" w:rsidRDefault="00B57EBF" w:rsidP="00483F09">
      <w:r w:rsidRPr="00B57EBF">
        <w:rPr>
          <w:rFonts w:ascii="ＭＳ ゴシック" w:eastAsia="ＭＳ ゴシック" w:hAnsi="ＭＳ ゴシック"/>
          <w:color w:val="000000"/>
        </w:rPr>
        <w:t>☐</w:t>
      </w:r>
      <w:r w:rsidR="00483F09" w:rsidRPr="00B57EBF">
        <w:rPr>
          <w:rFonts w:ascii="ＭＳ ゴシック" w:eastAsia="ＭＳ ゴシック" w:hAnsi="ＭＳ ゴシック"/>
          <w:color w:val="000000"/>
        </w:rPr>
        <w:t xml:space="preserve"> </w:t>
      </w:r>
      <w:r w:rsidR="00483F09" w:rsidRPr="00B57EBF">
        <w:t xml:space="preserve">Oui </w:t>
      </w:r>
      <w:r w:rsidR="00483F09" w:rsidRPr="00B57EBF">
        <w:tab/>
      </w:r>
      <w:r w:rsidR="00483F09"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>☐</w:t>
      </w:r>
      <w:r w:rsidR="00483F09" w:rsidRPr="00B57EBF">
        <w:rPr>
          <w:rFonts w:ascii="ＭＳ ゴシック" w:eastAsia="ＭＳ ゴシック" w:hAnsi="ＭＳ ゴシック"/>
          <w:color w:val="000000"/>
        </w:rPr>
        <w:t xml:space="preserve"> </w:t>
      </w:r>
      <w:r w:rsidR="00483F09" w:rsidRPr="00B57EBF">
        <w:rPr>
          <w:rFonts w:eastAsia="ＭＳ ゴシック"/>
          <w:color w:val="000000"/>
        </w:rPr>
        <w:t>Non</w:t>
      </w:r>
      <w:r w:rsidR="00483F09" w:rsidRPr="00B57EBF">
        <w:rPr>
          <w:rFonts w:eastAsia="ＭＳ ゴシック"/>
          <w:color w:val="000000"/>
        </w:rPr>
        <w:tab/>
      </w:r>
      <w:r w:rsidR="00483F09" w:rsidRPr="00B57EBF">
        <w:rPr>
          <w:rFonts w:eastAsia="ＭＳ ゴシック"/>
          <w:color w:val="000000"/>
        </w:rPr>
        <w:tab/>
      </w:r>
      <w:r w:rsidRPr="00B57EBF">
        <w:rPr>
          <w:rFonts w:ascii="ＭＳ ゴシック" w:eastAsia="ＭＳ ゴシック" w:hAnsi="ＭＳ ゴシック"/>
          <w:color w:val="000000"/>
        </w:rPr>
        <w:t>☐</w:t>
      </w:r>
      <w:r w:rsidR="00483F09" w:rsidRPr="00B57EBF">
        <w:rPr>
          <w:rFonts w:ascii="ＭＳ ゴシック" w:eastAsia="ＭＳ ゴシック" w:hAnsi="ＭＳ ゴシック"/>
          <w:color w:val="000000"/>
        </w:rPr>
        <w:t xml:space="preserve"> </w:t>
      </w:r>
      <w:r w:rsidR="00483F09" w:rsidRPr="00B57EBF">
        <w:rPr>
          <w:rFonts w:eastAsia="ＭＳ ゴシック"/>
          <w:color w:val="000000"/>
        </w:rPr>
        <w:t>Ne sais pas</w:t>
      </w:r>
    </w:p>
    <w:p w14:paraId="3C77677B" w14:textId="77777777" w:rsidR="00046ADF" w:rsidRPr="00B57EBF" w:rsidRDefault="00046ADF" w:rsidP="00483F09"/>
    <w:p w14:paraId="2220C1EE" w14:textId="77777777" w:rsidR="00483F09" w:rsidRPr="00921EDC" w:rsidRDefault="00483F09" w:rsidP="00745316">
      <w:pPr>
        <w:pStyle w:val="Paragraphedeliste"/>
        <w:numPr>
          <w:ilvl w:val="0"/>
          <w:numId w:val="15"/>
        </w:numPr>
        <w:rPr>
          <w:b/>
        </w:rPr>
      </w:pPr>
      <w:r w:rsidRPr="00921EDC">
        <w:rPr>
          <w:b/>
        </w:rPr>
        <w:t>Quels sont les partenaires qui doivent le plus s’engager pour prévenir l’illettrisme ?</w:t>
      </w:r>
    </w:p>
    <w:p w14:paraId="5DBC9C0E" w14:textId="764B7601" w:rsidR="00483F09" w:rsidRPr="00B57EBF" w:rsidRDefault="00B57EBF" w:rsidP="00483F09">
      <w:pPr>
        <w:rPr>
          <w:rFonts w:ascii="ＭＳ ゴシック" w:eastAsia="ＭＳ ゴシック" w:hAnsi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483F09" w:rsidRPr="00B57EBF">
        <w:rPr>
          <w:rFonts w:ascii="ＭＳ ゴシック" w:eastAsia="ＭＳ ゴシック" w:hAnsi="ＭＳ ゴシック"/>
          <w:color w:val="000000"/>
        </w:rPr>
        <w:t xml:space="preserve"> Le monde associatif</w:t>
      </w:r>
    </w:p>
    <w:p w14:paraId="27BBA1B3" w14:textId="00FCC241" w:rsidR="00483F09" w:rsidRPr="00B57EBF" w:rsidRDefault="00B57EBF" w:rsidP="00483F09">
      <w:pPr>
        <w:rPr>
          <w:rFonts w:ascii="ＭＳ ゴシック" w:eastAsia="ＭＳ ゴシック" w:hAnsi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483F09" w:rsidRPr="00B57EBF">
        <w:rPr>
          <w:rFonts w:ascii="ＭＳ ゴシック" w:eastAsia="ＭＳ ゴシック" w:hAnsi="ＭＳ ゴシック"/>
          <w:color w:val="000000"/>
        </w:rPr>
        <w:t xml:space="preserve"> Les collectivités territoriales</w:t>
      </w:r>
    </w:p>
    <w:p w14:paraId="643716FC" w14:textId="68E7A94A" w:rsidR="00483F09" w:rsidRPr="00B57EBF" w:rsidRDefault="00B57EBF" w:rsidP="00483F09">
      <w:pPr>
        <w:rPr>
          <w:rFonts w:ascii="ＭＳ ゴシック" w:eastAsia="ＭＳ ゴシック" w:hAnsi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483F09" w:rsidRPr="00B57EBF">
        <w:rPr>
          <w:rFonts w:ascii="ＭＳ ゴシック" w:eastAsia="ＭＳ ゴシック" w:hAnsi="ＭＳ ゴシック"/>
          <w:color w:val="000000"/>
        </w:rPr>
        <w:t xml:space="preserve"> Les ministres impliqués dans la réussite éducative</w:t>
      </w:r>
    </w:p>
    <w:p w14:paraId="30799BE9" w14:textId="0DCD8E4A" w:rsidR="00483F09" w:rsidRPr="00B57EBF" w:rsidRDefault="00B57EBF" w:rsidP="00483F09">
      <w:r w:rsidRPr="00B57EBF">
        <w:rPr>
          <w:rFonts w:ascii="ＭＳ ゴシック" w:eastAsia="ＭＳ ゴシック" w:hAnsi="ＭＳ ゴシック"/>
          <w:color w:val="000000"/>
        </w:rPr>
        <w:t>☐</w:t>
      </w:r>
      <w:r w:rsidR="00483F09" w:rsidRPr="00B57EBF">
        <w:rPr>
          <w:rFonts w:ascii="ＭＳ ゴシック" w:eastAsia="ＭＳ ゴシック" w:hAnsi="ＭＳ ゴシック"/>
          <w:color w:val="000000"/>
        </w:rPr>
        <w:t xml:space="preserve"> Autre partenaire(s)................................................................................................................</w:t>
      </w:r>
      <w:r>
        <w:rPr>
          <w:rFonts w:ascii="ＭＳ ゴシック" w:eastAsia="ＭＳ ゴシック" w:hAnsi="ＭＳ ゴシック"/>
          <w:color w:val="000000"/>
        </w:rPr>
        <w:t>....</w:t>
      </w:r>
    </w:p>
    <w:p w14:paraId="02315471" w14:textId="77777777" w:rsidR="00483F09" w:rsidRPr="00B57EBF" w:rsidRDefault="00483F09"/>
    <w:p w14:paraId="021FE9DB" w14:textId="3B085550" w:rsidR="009C7BE8" w:rsidRPr="00921EDC" w:rsidRDefault="009C7BE8" w:rsidP="00745316">
      <w:pPr>
        <w:pStyle w:val="Paragraphedeliste"/>
        <w:numPr>
          <w:ilvl w:val="0"/>
          <w:numId w:val="15"/>
        </w:numPr>
        <w:rPr>
          <w:rFonts w:ascii="ＭＳ ゴシック" w:eastAsia="ＭＳ ゴシック" w:hAnsi="ＭＳ ゴシック"/>
          <w:b/>
          <w:color w:val="000000"/>
        </w:rPr>
      </w:pPr>
      <w:r w:rsidRPr="00921EDC">
        <w:rPr>
          <w:rFonts w:eastAsia="ＭＳ ゴシック"/>
          <w:b/>
          <w:color w:val="000000"/>
        </w:rPr>
        <w:t>Selon-vous, que doit privilégier l’École</w:t>
      </w:r>
      <w:r w:rsidR="002A41F8" w:rsidRPr="00921EDC">
        <w:rPr>
          <w:rFonts w:eastAsia="ＭＳ ゴシック"/>
          <w:b/>
          <w:color w:val="000000"/>
        </w:rPr>
        <w:t xml:space="preserve"> </w:t>
      </w:r>
      <w:r w:rsidRPr="00921EDC">
        <w:rPr>
          <w:rFonts w:eastAsia="ＭＳ ゴシック"/>
          <w:b/>
          <w:color w:val="000000"/>
        </w:rPr>
        <w:t>?</w:t>
      </w:r>
    </w:p>
    <w:p w14:paraId="398CB482" w14:textId="27D30F1D" w:rsidR="009C7BE8" w:rsidRPr="00B57EBF" w:rsidRDefault="00B57EBF" w:rsidP="009C7BE8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9C7BE8" w:rsidRPr="00B57EBF">
        <w:rPr>
          <w:rFonts w:ascii="Menlo Regular" w:eastAsia="ＭＳ ゴシック" w:hAnsi="Menlo Regular" w:cs="Menlo Regular"/>
          <w:color w:val="000000"/>
        </w:rPr>
        <w:t xml:space="preserve"> </w:t>
      </w:r>
      <w:r w:rsidR="00496CE7" w:rsidRPr="00B57EBF">
        <w:rPr>
          <w:rFonts w:eastAsia="ＭＳ ゴシック"/>
          <w:color w:val="000000"/>
        </w:rPr>
        <w:t>L</w:t>
      </w:r>
      <w:r w:rsidR="009C7BE8" w:rsidRPr="00B57EBF">
        <w:rPr>
          <w:rFonts w:eastAsia="ＭＳ ゴシック"/>
          <w:color w:val="000000"/>
        </w:rPr>
        <w:t>a scolarisation des enfants de moins de 3 ans</w:t>
      </w:r>
    </w:p>
    <w:p w14:paraId="58194CFF" w14:textId="4162D5A8" w:rsidR="009C7BE8" w:rsidRPr="00B57EBF" w:rsidRDefault="00B57EBF" w:rsidP="009C7BE8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9C7BE8" w:rsidRPr="00B57EBF">
        <w:rPr>
          <w:rFonts w:ascii="Menlo Regular" w:eastAsia="ＭＳ ゴシック" w:hAnsi="Menlo Regular" w:cs="Menlo Regular"/>
          <w:color w:val="000000"/>
        </w:rPr>
        <w:t xml:space="preserve"> </w:t>
      </w:r>
      <w:r w:rsidR="00496CE7" w:rsidRPr="00B57EBF">
        <w:rPr>
          <w:rFonts w:eastAsia="ＭＳ ゴシック"/>
          <w:color w:val="000000"/>
        </w:rPr>
        <w:t>L</w:t>
      </w:r>
      <w:r w:rsidR="009C7BE8" w:rsidRPr="00B57EBF">
        <w:rPr>
          <w:rFonts w:eastAsia="ＭＳ ゴシック"/>
          <w:color w:val="000000"/>
        </w:rPr>
        <w:t>e dispositif « plus de maitres que de classes »</w:t>
      </w:r>
    </w:p>
    <w:p w14:paraId="40F5B7C7" w14:textId="5571EB0C" w:rsidR="009C7BE8" w:rsidRPr="00B57EBF" w:rsidRDefault="00B57EBF" w:rsidP="009C7BE8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9C7BE8" w:rsidRPr="00B57EBF">
        <w:rPr>
          <w:rFonts w:ascii="Menlo Regular" w:eastAsia="ＭＳ ゴシック" w:hAnsi="Menlo Regular" w:cs="Menlo Regular"/>
          <w:color w:val="000000"/>
        </w:rPr>
        <w:t xml:space="preserve"> </w:t>
      </w:r>
      <w:r w:rsidR="00496CE7" w:rsidRPr="00B57EBF">
        <w:rPr>
          <w:rFonts w:eastAsia="ＭＳ ゴシック"/>
          <w:color w:val="000000"/>
        </w:rPr>
        <w:t>L</w:t>
      </w:r>
      <w:r w:rsidR="009C7BE8" w:rsidRPr="00B57EBF">
        <w:rPr>
          <w:rFonts w:eastAsia="ＭＳ ゴシック"/>
          <w:color w:val="000000"/>
        </w:rPr>
        <w:t xml:space="preserve">’accent sur le langage écrit et oral </w:t>
      </w:r>
    </w:p>
    <w:p w14:paraId="3731A8CE" w14:textId="20B955B0" w:rsidR="00AC2197" w:rsidRPr="00B57EBF" w:rsidRDefault="00B57EBF" w:rsidP="009C7BE8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496CE7" w:rsidRPr="00B57EBF">
        <w:rPr>
          <w:rFonts w:ascii="Menlo Regular" w:eastAsia="ＭＳ ゴシック" w:hAnsi="Menlo Regular" w:cs="Menlo Regular"/>
          <w:color w:val="000000"/>
        </w:rPr>
        <w:t xml:space="preserve"> </w:t>
      </w:r>
      <w:r w:rsidR="00E45190" w:rsidRPr="00B57EBF">
        <w:rPr>
          <w:rFonts w:eastAsia="ＭＳ ゴシック"/>
          <w:color w:val="000000"/>
        </w:rPr>
        <w:t>Ê</w:t>
      </w:r>
      <w:r w:rsidR="00496CE7" w:rsidRPr="00B57EBF">
        <w:rPr>
          <w:rFonts w:eastAsia="ＭＳ ゴシック"/>
          <w:color w:val="000000"/>
        </w:rPr>
        <w:t>tre capable de s’adapter à l’enfant</w:t>
      </w:r>
    </w:p>
    <w:p w14:paraId="42024AF0" w14:textId="358216E3" w:rsidR="009C7BE8" w:rsidRPr="00B57EBF" w:rsidRDefault="00B57EBF" w:rsidP="009C7BE8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496CE7" w:rsidRPr="00B57EBF">
        <w:rPr>
          <w:rFonts w:eastAsia="ＭＳ ゴシック"/>
          <w:color w:val="000000"/>
        </w:rPr>
        <w:t xml:space="preserve">  </w:t>
      </w:r>
      <w:r w:rsidR="00E45190" w:rsidRPr="00B57EBF">
        <w:rPr>
          <w:rFonts w:eastAsia="ＭＳ ゴシック"/>
          <w:color w:val="000000"/>
        </w:rPr>
        <w:t>Organiser</w:t>
      </w:r>
      <w:r w:rsidR="00496CE7" w:rsidRPr="00B57EBF">
        <w:rPr>
          <w:rFonts w:eastAsia="ＭＳ ゴシック"/>
          <w:color w:val="000000"/>
        </w:rPr>
        <w:t xml:space="preserve"> les modalités spécifiques des apprentissages</w:t>
      </w:r>
    </w:p>
    <w:p w14:paraId="221DD1E1" w14:textId="21D86049" w:rsidR="00257717" w:rsidRPr="00B57EBF" w:rsidRDefault="00B57EBF" w:rsidP="009C7BE8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420C1C" w:rsidRPr="00B57EBF">
        <w:rPr>
          <w:rFonts w:ascii="Menlo Regular" w:eastAsia="ＭＳ ゴシック" w:hAnsi="Menlo Regular" w:cs="Menlo Regular"/>
          <w:color w:val="000000"/>
        </w:rPr>
        <w:t xml:space="preserve"> </w:t>
      </w:r>
      <w:r w:rsidR="00420C1C" w:rsidRPr="00B57EBF">
        <w:rPr>
          <w:rFonts w:eastAsia="ＭＳ ゴシック"/>
          <w:color w:val="000000"/>
        </w:rPr>
        <w:t>Favoriser le vivre ensemble</w:t>
      </w:r>
    </w:p>
    <w:p w14:paraId="25FBF179" w14:textId="47A1F11D" w:rsidR="00796350" w:rsidRPr="00921EDC" w:rsidRDefault="00257717" w:rsidP="00257717">
      <w:pPr>
        <w:pStyle w:val="Paragraphedeliste"/>
        <w:numPr>
          <w:ilvl w:val="0"/>
          <w:numId w:val="15"/>
        </w:numPr>
        <w:rPr>
          <w:b/>
        </w:rPr>
      </w:pPr>
      <w:r w:rsidRPr="00921EDC">
        <w:rPr>
          <w:b/>
        </w:rPr>
        <w:lastRenderedPageBreak/>
        <w:t>Selon-vous, à partir de quel âge l’enfant est</w:t>
      </w:r>
      <w:r w:rsidR="006508BC" w:rsidRPr="00921EDC">
        <w:rPr>
          <w:b/>
        </w:rPr>
        <w:t>-il</w:t>
      </w:r>
      <w:r w:rsidRPr="00921EDC">
        <w:rPr>
          <w:b/>
        </w:rPr>
        <w:t xml:space="preserve"> capable de prendre du recul </w:t>
      </w:r>
      <w:r w:rsidR="00F11384" w:rsidRPr="00921EDC">
        <w:rPr>
          <w:b/>
        </w:rPr>
        <w:t xml:space="preserve">sur sa maîtrise ou non de la langue orale et par la suite </w:t>
      </w:r>
      <w:r w:rsidR="00A70B4F" w:rsidRPr="00921EDC">
        <w:rPr>
          <w:b/>
        </w:rPr>
        <w:t>l’écriture</w:t>
      </w:r>
      <w:r w:rsidR="00F11384" w:rsidRPr="00921EDC">
        <w:rPr>
          <w:b/>
        </w:rPr>
        <w:t xml:space="preserve"> ? </w:t>
      </w:r>
    </w:p>
    <w:p w14:paraId="33B72C73" w14:textId="7B13F978" w:rsidR="00F11384" w:rsidRPr="00B57EBF" w:rsidRDefault="00B57EBF" w:rsidP="00F11384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F11384" w:rsidRPr="00B57EBF">
        <w:rPr>
          <w:rFonts w:ascii="Menlo Regular" w:eastAsia="ＭＳ ゴシック" w:hAnsi="Menlo Regular" w:cs="Menlo Regular"/>
          <w:color w:val="000000"/>
        </w:rPr>
        <w:t xml:space="preserve"> </w:t>
      </w:r>
      <w:r w:rsidR="00F11384" w:rsidRPr="00B57EBF">
        <w:rPr>
          <w:rFonts w:eastAsia="ＭＳ ゴシック"/>
          <w:color w:val="000000"/>
        </w:rPr>
        <w:t xml:space="preserve">deux-trois ans </w:t>
      </w:r>
    </w:p>
    <w:p w14:paraId="5F547EF2" w14:textId="382668CA" w:rsidR="00F11384" w:rsidRPr="00B57EBF" w:rsidRDefault="00B57EBF" w:rsidP="00F11384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F11384" w:rsidRPr="00B57EBF">
        <w:rPr>
          <w:rFonts w:ascii="Menlo Regular" w:eastAsia="ＭＳ ゴシック" w:hAnsi="Menlo Regular" w:cs="Menlo Regular"/>
          <w:color w:val="000000"/>
        </w:rPr>
        <w:t xml:space="preserve"> </w:t>
      </w:r>
      <w:r w:rsidR="00F11384" w:rsidRPr="00B57EBF">
        <w:rPr>
          <w:rFonts w:eastAsia="ＭＳ ゴシック"/>
          <w:color w:val="000000"/>
        </w:rPr>
        <w:t xml:space="preserve">trois-quatre ans </w:t>
      </w:r>
    </w:p>
    <w:p w14:paraId="0689084D" w14:textId="687770D1" w:rsidR="00F11384" w:rsidRPr="00B57EBF" w:rsidRDefault="00B57EBF" w:rsidP="00F11384">
      <w:pPr>
        <w:rPr>
          <w:rFonts w:eastAsia="ＭＳ ゴシック"/>
          <w:color w:val="000000"/>
        </w:rPr>
      </w:pPr>
      <w:r w:rsidRPr="00B57EBF">
        <w:rPr>
          <w:rFonts w:ascii="ＭＳ ゴシック" w:eastAsia="ＭＳ ゴシック" w:hAnsi="ＭＳ ゴシック"/>
          <w:color w:val="000000"/>
        </w:rPr>
        <w:t>☐</w:t>
      </w:r>
      <w:r w:rsidR="00F11384" w:rsidRPr="00B57EBF">
        <w:rPr>
          <w:rFonts w:eastAsia="ＭＳ ゴシック"/>
          <w:color w:val="000000"/>
        </w:rPr>
        <w:t xml:space="preserve">  quatre-cinq ans</w:t>
      </w:r>
    </w:p>
    <w:p w14:paraId="492FFB9C" w14:textId="2CF67114" w:rsidR="00B57EBF" w:rsidRPr="00B57EBF" w:rsidRDefault="00B57EBF" w:rsidP="00F11384">
      <w:pPr>
        <w:rPr>
          <w:i/>
        </w:rPr>
      </w:pPr>
      <w:r w:rsidRPr="00B57EBF">
        <w:rPr>
          <w:rFonts w:ascii="ＭＳ ゴシック" w:eastAsia="ＭＳ ゴシック" w:hAnsi="ＭＳ ゴシック"/>
          <w:color w:val="000000"/>
        </w:rPr>
        <w:t xml:space="preserve">☐ Autre </w:t>
      </w:r>
      <w:r>
        <w:rPr>
          <w:rFonts w:ascii="ＭＳ ゴシック" w:eastAsia="ＭＳ ゴシック" w:hAnsi="ＭＳ ゴシック"/>
          <w:i/>
          <w:color w:val="000000"/>
        </w:rPr>
        <w:t>(P</w:t>
      </w:r>
      <w:r w:rsidRPr="00B57EBF">
        <w:rPr>
          <w:rFonts w:ascii="ＭＳ ゴシック" w:eastAsia="ＭＳ ゴシック" w:hAnsi="ＭＳ ゴシック"/>
          <w:i/>
          <w:color w:val="000000"/>
        </w:rPr>
        <w:t>récisez)</w:t>
      </w:r>
      <w:r w:rsidRPr="00B57EBF">
        <w:rPr>
          <w:rFonts w:ascii="ＭＳ ゴシック" w:eastAsia="ＭＳ ゴシック" w:hAnsi="ＭＳ ゴシック"/>
          <w:color w:val="000000"/>
        </w:rPr>
        <w:t xml:space="preserve"> ................................................................................................................</w:t>
      </w:r>
      <w:r>
        <w:rPr>
          <w:rFonts w:ascii="ＭＳ ゴシック" w:eastAsia="ＭＳ ゴシック" w:hAnsi="ＭＳ ゴシック"/>
          <w:color w:val="000000"/>
        </w:rPr>
        <w:t>....</w:t>
      </w:r>
    </w:p>
    <w:p w14:paraId="6EE9FA5E" w14:textId="77777777" w:rsidR="00F11384" w:rsidRDefault="00F11384" w:rsidP="00F11384">
      <w:pPr>
        <w:rPr>
          <w:sz w:val="26"/>
          <w:szCs w:val="26"/>
        </w:rPr>
      </w:pPr>
    </w:p>
    <w:p w14:paraId="570A89DE" w14:textId="77777777" w:rsidR="00CA2590" w:rsidRPr="00791DD2" w:rsidRDefault="00CA2590" w:rsidP="00F11384">
      <w:pPr>
        <w:rPr>
          <w:sz w:val="26"/>
          <w:szCs w:val="26"/>
        </w:rPr>
      </w:pPr>
    </w:p>
    <w:p w14:paraId="0C2C28E8" w14:textId="495761CD" w:rsidR="003A7DF6" w:rsidRPr="00791DD2" w:rsidRDefault="00E62320" w:rsidP="00A2779F">
      <w:pPr>
        <w:jc w:val="center"/>
        <w:rPr>
          <w:b/>
          <w:sz w:val="26"/>
          <w:szCs w:val="26"/>
        </w:rPr>
      </w:pPr>
      <w:r w:rsidRPr="00A2779F">
        <w:rPr>
          <w:b/>
          <w:sz w:val="26"/>
          <w:szCs w:val="26"/>
          <w:u w:val="single"/>
        </w:rPr>
        <w:t>Partie 3 </w:t>
      </w:r>
      <w:r w:rsidRPr="00791DD2">
        <w:rPr>
          <w:b/>
          <w:sz w:val="26"/>
          <w:szCs w:val="26"/>
        </w:rPr>
        <w:t>: Votre action concernant la prévention de l’illettrisme</w:t>
      </w:r>
    </w:p>
    <w:p w14:paraId="5D26F58D" w14:textId="77777777" w:rsidR="00986BAF" w:rsidRPr="00B57EBF" w:rsidRDefault="00986BAF" w:rsidP="006C3676">
      <w:pPr>
        <w:rPr>
          <w:color w:val="BFBFBF" w:themeColor="background1" w:themeShade="BF"/>
        </w:rPr>
      </w:pPr>
    </w:p>
    <w:p w14:paraId="77A8AD1E" w14:textId="52C233AB" w:rsidR="002D451F" w:rsidRPr="00921EDC" w:rsidRDefault="00E325EB" w:rsidP="00745316">
      <w:pPr>
        <w:pStyle w:val="Paragraphedeliste"/>
        <w:numPr>
          <w:ilvl w:val="0"/>
          <w:numId w:val="15"/>
        </w:numPr>
        <w:rPr>
          <w:b/>
        </w:rPr>
      </w:pPr>
      <w:r w:rsidRPr="00921EDC">
        <w:rPr>
          <w:b/>
        </w:rPr>
        <w:t xml:space="preserve">En tant que professionnel de l’Éducation, avez-vous déjà été confronté à la question de l’illettrisme ? </w:t>
      </w:r>
    </w:p>
    <w:p w14:paraId="6EC38558" w14:textId="16098D48" w:rsidR="002D451F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Oui </w:t>
      </w:r>
      <w:r w:rsidR="006C3676" w:rsidRPr="00B57EBF">
        <w:tab/>
      </w:r>
      <w:r w:rsidR="006C3676"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E14820" w:rsidRPr="00B57EBF">
        <w:t>Non</w:t>
      </w:r>
      <w:r w:rsidR="00E14820" w:rsidRPr="00B57EBF">
        <w:tab/>
      </w:r>
      <w:r w:rsidR="00E14820"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2120F9" w:rsidRPr="00B57EBF">
        <w:t>Ne sais</w:t>
      </w:r>
      <w:r w:rsidRPr="00B57EBF">
        <w:t xml:space="preserve"> pas </w:t>
      </w:r>
    </w:p>
    <w:p w14:paraId="1B344BF1" w14:textId="77777777" w:rsidR="0081687D" w:rsidRPr="00B57EBF" w:rsidRDefault="0081687D" w:rsidP="00D70A35"/>
    <w:p w14:paraId="273DAE37" w14:textId="77777777" w:rsidR="0081687D" w:rsidRPr="00921EDC" w:rsidRDefault="0081687D" w:rsidP="0081687D">
      <w:pPr>
        <w:pStyle w:val="Paragraphedeliste"/>
        <w:numPr>
          <w:ilvl w:val="0"/>
          <w:numId w:val="15"/>
        </w:numPr>
        <w:rPr>
          <w:b/>
        </w:rPr>
      </w:pPr>
      <w:r w:rsidRPr="00921EDC">
        <w:rPr>
          <w:b/>
        </w:rPr>
        <w:t xml:space="preserve">Existe-il des signaux d’alerte pour les enseignants ? </w:t>
      </w:r>
    </w:p>
    <w:p w14:paraId="04514D60" w14:textId="77777777" w:rsidR="0081687D" w:rsidRPr="00B57EBF" w:rsidRDefault="0081687D" w:rsidP="0081687D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Oui </w:t>
      </w:r>
      <w:r w:rsidRPr="00B57EBF">
        <w:tab/>
      </w:r>
      <w:r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Non </w:t>
      </w:r>
      <w:r w:rsidRPr="00B57EBF">
        <w:tab/>
      </w:r>
      <w:r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t xml:space="preserve">Ne sais pas </w:t>
      </w:r>
    </w:p>
    <w:p w14:paraId="3E1203BD" w14:textId="77777777" w:rsidR="0081687D" w:rsidRPr="00B57EBF" w:rsidRDefault="0081687D" w:rsidP="0081687D"/>
    <w:p w14:paraId="54263569" w14:textId="77777777" w:rsidR="0081687D" w:rsidRPr="00921EDC" w:rsidRDefault="0081687D" w:rsidP="0081687D">
      <w:pPr>
        <w:rPr>
          <w:b/>
        </w:rPr>
      </w:pPr>
      <w:r w:rsidRPr="00921EDC">
        <w:rPr>
          <w:b/>
        </w:rPr>
        <w:t xml:space="preserve">Si oui, le(s) quel(s) ? </w:t>
      </w:r>
    </w:p>
    <w:p w14:paraId="07254101" w14:textId="055CCC09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3B3B6C46" w14:textId="540C187C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161DA6FC" w14:textId="77777777" w:rsidR="0081687D" w:rsidRPr="00B57EBF" w:rsidRDefault="0081687D" w:rsidP="0081687D"/>
    <w:p w14:paraId="0A9BC0D5" w14:textId="77777777" w:rsidR="0081687D" w:rsidRPr="00921EDC" w:rsidRDefault="0081687D" w:rsidP="0081687D">
      <w:pPr>
        <w:rPr>
          <w:b/>
        </w:rPr>
      </w:pPr>
      <w:r w:rsidRPr="00921EDC">
        <w:rPr>
          <w:b/>
        </w:rPr>
        <w:t xml:space="preserve">Si non, pourquoi ? </w:t>
      </w:r>
    </w:p>
    <w:p w14:paraId="71B59A02" w14:textId="6F14351F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5EE24419" w14:textId="7546CB90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71F26526" w14:textId="77777777" w:rsidR="00714D31" w:rsidRPr="00B57EBF" w:rsidRDefault="00714D31"/>
    <w:p w14:paraId="29DCEAC0" w14:textId="073E092B" w:rsidR="004D719B" w:rsidRPr="00921EDC" w:rsidRDefault="004D719B" w:rsidP="0081687D">
      <w:pPr>
        <w:pStyle w:val="Paragraphedeliste"/>
        <w:numPr>
          <w:ilvl w:val="0"/>
          <w:numId w:val="15"/>
        </w:numPr>
        <w:rPr>
          <w:b/>
        </w:rPr>
      </w:pPr>
      <w:r w:rsidRPr="00921EDC">
        <w:rPr>
          <w:b/>
        </w:rPr>
        <w:t>Mettez-vous en place des actions dans le but de déceler précocement l’illettrisme chez les élèves ?</w:t>
      </w:r>
    </w:p>
    <w:p w14:paraId="1C0D8D16" w14:textId="47E1D868" w:rsidR="004D719B" w:rsidRPr="00B57EBF" w:rsidRDefault="00E325EB" w:rsidP="00E325EB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4D719B" w:rsidRPr="00B57EBF">
        <w:t xml:space="preserve">Oui </w:t>
      </w:r>
      <w:r w:rsidR="006C3676" w:rsidRPr="00B57EBF">
        <w:tab/>
      </w:r>
      <w:r w:rsidRPr="00B57EBF">
        <w:tab/>
      </w:r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Pr="00B57EBF">
        <w:rPr>
          <w:rFonts w:eastAsia="ＭＳ ゴシック"/>
          <w:color w:val="000000"/>
        </w:rPr>
        <w:t>Non</w:t>
      </w:r>
      <w:r w:rsidRPr="00B57EBF">
        <w:rPr>
          <w:rFonts w:eastAsia="ＭＳ ゴシック"/>
          <w:color w:val="000000"/>
        </w:rPr>
        <w:tab/>
      </w:r>
      <w:r w:rsidR="006C3676" w:rsidRPr="00B57EBF">
        <w:rPr>
          <w:rFonts w:eastAsia="ＭＳ ゴシック"/>
          <w:color w:val="000000"/>
        </w:rPr>
        <w:tab/>
      </w:r>
      <w:r w:rsidRPr="00B57EBF">
        <w:rPr>
          <w:rFonts w:ascii="ＭＳ ゴシック" w:eastAsia="ＭＳ ゴシック" w:hAnsi="ＭＳ ゴシック"/>
          <w:color w:val="000000"/>
        </w:rPr>
        <w:t>☐</w:t>
      </w:r>
      <w:r w:rsidR="00FD41CE" w:rsidRPr="00B57EBF">
        <w:rPr>
          <w:rFonts w:ascii="ＭＳ ゴシック" w:eastAsia="ＭＳ ゴシック" w:hAnsi="ＭＳ ゴシック"/>
          <w:color w:val="000000"/>
        </w:rPr>
        <w:t xml:space="preserve"> </w:t>
      </w:r>
      <w:r w:rsidRPr="00B57EBF">
        <w:rPr>
          <w:rFonts w:eastAsia="ＭＳ ゴシック"/>
          <w:color w:val="000000"/>
        </w:rPr>
        <w:t>Ne sais pas</w:t>
      </w:r>
    </w:p>
    <w:p w14:paraId="2BA7431B" w14:textId="77777777" w:rsidR="00714D31" w:rsidRPr="00B57EBF" w:rsidRDefault="00714D31"/>
    <w:p w14:paraId="382D92BD" w14:textId="67F9C43B" w:rsidR="002E6F26" w:rsidRPr="00921EDC" w:rsidRDefault="006E594A" w:rsidP="0081687D">
      <w:pPr>
        <w:pStyle w:val="Paragraphedeliste"/>
        <w:numPr>
          <w:ilvl w:val="0"/>
          <w:numId w:val="15"/>
        </w:numPr>
        <w:rPr>
          <w:b/>
        </w:rPr>
      </w:pPr>
      <w:r w:rsidRPr="00921EDC">
        <w:rPr>
          <w:b/>
        </w:rPr>
        <w:t xml:space="preserve">Si oui, </w:t>
      </w:r>
      <w:r w:rsidR="00E325EB" w:rsidRPr="00921EDC">
        <w:rPr>
          <w:b/>
        </w:rPr>
        <w:t xml:space="preserve">quelles actions mettrez-vous en place dans le but de prévenir le plus précocement possible l’illettrisme ? </w:t>
      </w:r>
    </w:p>
    <w:p w14:paraId="650804FD" w14:textId="00348332" w:rsidR="002D451F" w:rsidRPr="00B57EBF" w:rsidRDefault="00FC5D9A" w:rsidP="00FC5D9A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E325EB" w:rsidRPr="00B57EBF">
        <w:t>Renforcement/renouvellement de la formation des enseignants</w:t>
      </w:r>
    </w:p>
    <w:p w14:paraId="7FB45352" w14:textId="7E53396D" w:rsidR="002D451F" w:rsidRPr="00B57EBF" w:rsidRDefault="00FC5D9A" w:rsidP="00FC5D9A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E325EB" w:rsidRPr="00B57EBF">
        <w:t xml:space="preserve">Renforcement du lien entre l’École et la Famille </w:t>
      </w:r>
    </w:p>
    <w:p w14:paraId="43ED62D4" w14:textId="051930FA" w:rsidR="002D451F" w:rsidRPr="00B57EBF" w:rsidRDefault="00FC5D9A" w:rsidP="00FC5D9A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E325EB" w:rsidRPr="00B57EBF">
        <w:t xml:space="preserve">Renforcement de la langue française (écrite et orale) </w:t>
      </w:r>
    </w:p>
    <w:p w14:paraId="04F54A8B" w14:textId="57219610" w:rsidR="002D451F" w:rsidRPr="00B57EBF" w:rsidRDefault="00FC5D9A" w:rsidP="00FC5D9A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E325EB" w:rsidRPr="00B57EBF">
        <w:t xml:space="preserve">Renforcement de l’aide individualisée </w:t>
      </w:r>
      <w:r w:rsidR="00F06115" w:rsidRPr="00B57EBF">
        <w:t xml:space="preserve">(ex – adaptation d’exercices) </w:t>
      </w:r>
    </w:p>
    <w:p w14:paraId="55A26B42" w14:textId="77777777" w:rsidR="00C00276" w:rsidRDefault="00FC5D9A" w:rsidP="00F11384">
      <w:r w:rsidRPr="00B57EBF">
        <w:rPr>
          <w:rFonts w:ascii="ＭＳ ゴシック" w:eastAsia="ＭＳ ゴシック" w:hAnsi="ＭＳ ゴシック"/>
          <w:color w:val="000000"/>
        </w:rPr>
        <w:t xml:space="preserve">☐ </w:t>
      </w:r>
      <w:r w:rsidR="00E325EB" w:rsidRPr="00B57EBF">
        <w:t>Évaluation en cours d’année scolaire</w:t>
      </w:r>
    </w:p>
    <w:p w14:paraId="307A3633" w14:textId="200EFB17" w:rsidR="00F11384" w:rsidRPr="00B57EBF" w:rsidRDefault="00C00276" w:rsidP="00F11384">
      <w:r w:rsidRPr="00B57EBF">
        <w:rPr>
          <w:rFonts w:ascii="ＭＳ ゴシック" w:eastAsia="ＭＳ ゴシック" w:hAnsi="ＭＳ ゴシック"/>
          <w:color w:val="000000"/>
        </w:rPr>
        <w:t>☐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 w:rsidR="00E325EB" w:rsidRPr="00B57EBF">
        <w:t xml:space="preserve">Autres actions </w:t>
      </w:r>
      <w:r w:rsidR="00E325EB" w:rsidRPr="00B57EBF">
        <w:rPr>
          <w:i/>
        </w:rPr>
        <w:t>(précisez)</w:t>
      </w:r>
      <w:r w:rsidR="00E325EB" w:rsidRPr="00B57EBF">
        <w:t xml:space="preserve"> </w:t>
      </w:r>
      <w:r w:rsidR="00F11384" w:rsidRPr="00B57EBF">
        <w:t>......................................................................................................................................................</w:t>
      </w:r>
    </w:p>
    <w:p w14:paraId="5B7E043D" w14:textId="63AFDCA2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0C757D77" w14:textId="6CB01B00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125B07E3" w14:textId="3B08BB46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494A5825" w14:textId="59053209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442464A0" w14:textId="375D79A8" w:rsidR="00F11384" w:rsidRPr="00B57EBF" w:rsidRDefault="00F11384" w:rsidP="00F11384">
      <w:r w:rsidRPr="00B57EBF">
        <w:t>......................................................................................................................................................</w:t>
      </w:r>
    </w:p>
    <w:p w14:paraId="2CB2B65B" w14:textId="295B5936" w:rsidR="00F06115" w:rsidRPr="00B57EBF" w:rsidRDefault="00F06115" w:rsidP="00F11384"/>
    <w:p w14:paraId="590F145B" w14:textId="77777777" w:rsidR="00B31DE2" w:rsidRPr="00B57EBF" w:rsidRDefault="00B31DE2" w:rsidP="00084F65">
      <w:pPr>
        <w:jc w:val="right"/>
      </w:pPr>
    </w:p>
    <w:p w14:paraId="218CD63A" w14:textId="59BBBA9C" w:rsidR="002D451F" w:rsidRPr="00B57EBF" w:rsidRDefault="00084F65" w:rsidP="00084F65">
      <w:pPr>
        <w:jc w:val="right"/>
      </w:pPr>
      <w:r w:rsidRPr="00B57EBF">
        <w:t xml:space="preserve">Une nouvelle fois, </w:t>
      </w:r>
      <w:r w:rsidR="00980322" w:rsidRPr="00B57EBF">
        <w:t xml:space="preserve">nous vous remercions </w:t>
      </w:r>
      <w:r w:rsidRPr="00B57EBF">
        <w:t xml:space="preserve">pour vos réponses. </w:t>
      </w:r>
    </w:p>
    <w:p w14:paraId="493D2AC1" w14:textId="77777777" w:rsidR="00B31DE2" w:rsidRPr="00B57EBF" w:rsidRDefault="00B31DE2" w:rsidP="00084F65">
      <w:pPr>
        <w:jc w:val="right"/>
      </w:pPr>
    </w:p>
    <w:p w14:paraId="4A9E19EF" w14:textId="76DED193" w:rsidR="00B31DE2" w:rsidRPr="00921EDC" w:rsidRDefault="00B31DE2" w:rsidP="00AC2197">
      <w:pPr>
        <w:jc w:val="right"/>
        <w:rPr>
          <w:sz w:val="22"/>
          <w:szCs w:val="22"/>
        </w:rPr>
      </w:pPr>
      <w:bookmarkStart w:id="0" w:name="_GoBack"/>
      <w:bookmarkEnd w:id="0"/>
      <w:r w:rsidRPr="00921EDC">
        <w:rPr>
          <w:sz w:val="22"/>
          <w:szCs w:val="22"/>
        </w:rPr>
        <w:t xml:space="preserve">BONNAUD Tiffany, REYNAUD Amélie </w:t>
      </w:r>
      <w:r w:rsidR="000537BC" w:rsidRPr="00921EDC">
        <w:rPr>
          <w:sz w:val="22"/>
          <w:szCs w:val="22"/>
        </w:rPr>
        <w:t xml:space="preserve">et </w:t>
      </w:r>
      <w:r w:rsidRPr="00921EDC">
        <w:rPr>
          <w:sz w:val="22"/>
          <w:szCs w:val="22"/>
        </w:rPr>
        <w:t>AITA Lyvia</w:t>
      </w:r>
    </w:p>
    <w:p w14:paraId="328CC8EB" w14:textId="71CA11C2" w:rsidR="00B31DE2" w:rsidRPr="00921EDC" w:rsidRDefault="00B31DE2" w:rsidP="00084F65">
      <w:pPr>
        <w:jc w:val="right"/>
        <w:rPr>
          <w:i/>
          <w:sz w:val="22"/>
          <w:szCs w:val="22"/>
        </w:rPr>
      </w:pPr>
      <w:r w:rsidRPr="00921EDC">
        <w:rPr>
          <w:i/>
          <w:sz w:val="22"/>
          <w:szCs w:val="22"/>
        </w:rPr>
        <w:t xml:space="preserve">Université Jean Monnet Saint-Etienne </w:t>
      </w:r>
    </w:p>
    <w:p w14:paraId="5E049B63" w14:textId="68ED90C1" w:rsidR="00B31DE2" w:rsidRPr="00921EDC" w:rsidRDefault="000F3179" w:rsidP="00084F65">
      <w:pPr>
        <w:jc w:val="right"/>
        <w:rPr>
          <w:i/>
          <w:sz w:val="22"/>
          <w:szCs w:val="22"/>
        </w:rPr>
      </w:pPr>
      <w:r w:rsidRPr="00921EDC">
        <w:rPr>
          <w:i/>
          <w:sz w:val="22"/>
          <w:szCs w:val="22"/>
        </w:rPr>
        <w:t xml:space="preserve">Licence 2 – </w:t>
      </w:r>
      <w:r w:rsidR="00B31DE2" w:rsidRPr="00921EDC">
        <w:rPr>
          <w:i/>
          <w:sz w:val="22"/>
          <w:szCs w:val="22"/>
        </w:rPr>
        <w:t>SDE (2016-2017)</w:t>
      </w:r>
    </w:p>
    <w:sectPr w:rsidR="00B31DE2" w:rsidRPr="00921EDC" w:rsidSect="00AB417D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25649" w14:textId="77777777" w:rsidR="00B57EBF" w:rsidRDefault="00B57EBF" w:rsidP="00955BB6">
      <w:r>
        <w:separator/>
      </w:r>
    </w:p>
  </w:endnote>
  <w:endnote w:type="continuationSeparator" w:id="0">
    <w:p w14:paraId="58BD163E" w14:textId="77777777" w:rsidR="00B57EBF" w:rsidRDefault="00B57EBF" w:rsidP="0095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88464" w14:textId="77777777" w:rsidR="00B57EBF" w:rsidRDefault="00B57EBF" w:rsidP="00955BB6">
      <w:r>
        <w:separator/>
      </w:r>
    </w:p>
  </w:footnote>
  <w:footnote w:type="continuationSeparator" w:id="0">
    <w:p w14:paraId="39100998" w14:textId="77777777" w:rsidR="00B57EBF" w:rsidRDefault="00B57EBF" w:rsidP="0095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38A"/>
    <w:multiLevelType w:val="hybridMultilevel"/>
    <w:tmpl w:val="52863D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3566"/>
    <w:multiLevelType w:val="hybridMultilevel"/>
    <w:tmpl w:val="512A406A"/>
    <w:lvl w:ilvl="0" w:tplc="2ED04E3E">
      <w:start w:val="1"/>
      <w:numFmt w:val="decimal"/>
      <w:lvlText w:val="%1."/>
      <w:lvlJc w:val="left"/>
      <w:pPr>
        <w:ind w:left="77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1B680E10"/>
    <w:multiLevelType w:val="hybridMultilevel"/>
    <w:tmpl w:val="5FBC4E3A"/>
    <w:lvl w:ilvl="0" w:tplc="E39ECE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>
    <w:nsid w:val="2A610134"/>
    <w:multiLevelType w:val="hybridMultilevel"/>
    <w:tmpl w:val="83327304"/>
    <w:lvl w:ilvl="0" w:tplc="E39ECEBA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36562DF6"/>
    <w:multiLevelType w:val="hybridMultilevel"/>
    <w:tmpl w:val="0E066FFE"/>
    <w:lvl w:ilvl="0" w:tplc="E39ECEBA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>
    <w:nsid w:val="3C566595"/>
    <w:multiLevelType w:val="multilevel"/>
    <w:tmpl w:val="C21AD0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F2412DD"/>
    <w:multiLevelType w:val="hybridMultilevel"/>
    <w:tmpl w:val="54FCAC1A"/>
    <w:lvl w:ilvl="0" w:tplc="E39ECEBA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>
    <w:nsid w:val="46131384"/>
    <w:multiLevelType w:val="multilevel"/>
    <w:tmpl w:val="D910DA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A7E1A55"/>
    <w:multiLevelType w:val="multilevel"/>
    <w:tmpl w:val="AADE9F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E1830B0"/>
    <w:multiLevelType w:val="multilevel"/>
    <w:tmpl w:val="1D5A52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90D56"/>
    <w:multiLevelType w:val="hybridMultilevel"/>
    <w:tmpl w:val="9FF88730"/>
    <w:lvl w:ilvl="0" w:tplc="6FD83C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A09ED"/>
    <w:multiLevelType w:val="multilevel"/>
    <w:tmpl w:val="E31E8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4EB09D1"/>
    <w:multiLevelType w:val="multilevel"/>
    <w:tmpl w:val="854A03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59030A7"/>
    <w:multiLevelType w:val="multilevel"/>
    <w:tmpl w:val="60A285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A1C1D2F"/>
    <w:multiLevelType w:val="multilevel"/>
    <w:tmpl w:val="733E7B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E15217E"/>
    <w:multiLevelType w:val="multilevel"/>
    <w:tmpl w:val="2D1023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25239F1"/>
    <w:multiLevelType w:val="multilevel"/>
    <w:tmpl w:val="3FB43C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A587C67"/>
    <w:multiLevelType w:val="multilevel"/>
    <w:tmpl w:val="7B62D9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2EA42F9"/>
    <w:multiLevelType w:val="multilevel"/>
    <w:tmpl w:val="308E40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7B35FB4"/>
    <w:multiLevelType w:val="multilevel"/>
    <w:tmpl w:val="8392F2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15"/>
  </w:num>
  <w:num w:numId="9">
    <w:abstractNumId w:val="12"/>
  </w:num>
  <w:num w:numId="10">
    <w:abstractNumId w:val="14"/>
  </w:num>
  <w:num w:numId="11">
    <w:abstractNumId w:val="7"/>
  </w:num>
  <w:num w:numId="12">
    <w:abstractNumId w:val="19"/>
  </w:num>
  <w:num w:numId="13">
    <w:abstractNumId w:val="18"/>
  </w:num>
  <w:num w:numId="14">
    <w:abstractNumId w:val="10"/>
  </w:num>
  <w:num w:numId="15">
    <w:abstractNumId w:val="2"/>
  </w:num>
  <w:num w:numId="16">
    <w:abstractNumId w:val="1"/>
  </w:num>
  <w:num w:numId="17">
    <w:abstractNumId w:val="6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1F"/>
    <w:rsid w:val="00046ADF"/>
    <w:rsid w:val="00051487"/>
    <w:rsid w:val="000537BC"/>
    <w:rsid w:val="00054E7A"/>
    <w:rsid w:val="00084F65"/>
    <w:rsid w:val="00087A2C"/>
    <w:rsid w:val="000A300D"/>
    <w:rsid w:val="000D4BEB"/>
    <w:rsid w:val="000E7F88"/>
    <w:rsid w:val="000F3179"/>
    <w:rsid w:val="00105E8F"/>
    <w:rsid w:val="00113584"/>
    <w:rsid w:val="00134264"/>
    <w:rsid w:val="001754FC"/>
    <w:rsid w:val="00184309"/>
    <w:rsid w:val="001B79D8"/>
    <w:rsid w:val="001D7B58"/>
    <w:rsid w:val="002120F9"/>
    <w:rsid w:val="00257717"/>
    <w:rsid w:val="002741A3"/>
    <w:rsid w:val="002A41F8"/>
    <w:rsid w:val="002D289C"/>
    <w:rsid w:val="002D451F"/>
    <w:rsid w:val="002E6F26"/>
    <w:rsid w:val="002F4B09"/>
    <w:rsid w:val="00316F6E"/>
    <w:rsid w:val="003228B4"/>
    <w:rsid w:val="003323CF"/>
    <w:rsid w:val="00334744"/>
    <w:rsid w:val="0035211F"/>
    <w:rsid w:val="00386140"/>
    <w:rsid w:val="003A7DF6"/>
    <w:rsid w:val="00420C1C"/>
    <w:rsid w:val="00432E03"/>
    <w:rsid w:val="004648C5"/>
    <w:rsid w:val="00471014"/>
    <w:rsid w:val="0047472D"/>
    <w:rsid w:val="00483F09"/>
    <w:rsid w:val="00491B5E"/>
    <w:rsid w:val="00496CE7"/>
    <w:rsid w:val="004D6A3A"/>
    <w:rsid w:val="004D719B"/>
    <w:rsid w:val="004E51BC"/>
    <w:rsid w:val="004F1363"/>
    <w:rsid w:val="00502F69"/>
    <w:rsid w:val="00515B3A"/>
    <w:rsid w:val="00535A18"/>
    <w:rsid w:val="006508BC"/>
    <w:rsid w:val="00656597"/>
    <w:rsid w:val="006C3676"/>
    <w:rsid w:val="006E561E"/>
    <w:rsid w:val="006E594A"/>
    <w:rsid w:val="00714D31"/>
    <w:rsid w:val="00731A43"/>
    <w:rsid w:val="00736F67"/>
    <w:rsid w:val="00745316"/>
    <w:rsid w:val="00771EC9"/>
    <w:rsid w:val="007721B6"/>
    <w:rsid w:val="00791DD2"/>
    <w:rsid w:val="00796350"/>
    <w:rsid w:val="007C21A3"/>
    <w:rsid w:val="0080638F"/>
    <w:rsid w:val="0081687D"/>
    <w:rsid w:val="00867323"/>
    <w:rsid w:val="008A1CF3"/>
    <w:rsid w:val="00921EDC"/>
    <w:rsid w:val="00925E06"/>
    <w:rsid w:val="00930CD4"/>
    <w:rsid w:val="00955BB6"/>
    <w:rsid w:val="00973F43"/>
    <w:rsid w:val="00980322"/>
    <w:rsid w:val="00986BAF"/>
    <w:rsid w:val="009C7BE8"/>
    <w:rsid w:val="00A22805"/>
    <w:rsid w:val="00A2779F"/>
    <w:rsid w:val="00A358C1"/>
    <w:rsid w:val="00A47258"/>
    <w:rsid w:val="00A7004D"/>
    <w:rsid w:val="00A70B4F"/>
    <w:rsid w:val="00AB417D"/>
    <w:rsid w:val="00AC2197"/>
    <w:rsid w:val="00B31DE2"/>
    <w:rsid w:val="00B355C3"/>
    <w:rsid w:val="00B57EBF"/>
    <w:rsid w:val="00B716D7"/>
    <w:rsid w:val="00B74700"/>
    <w:rsid w:val="00C00276"/>
    <w:rsid w:val="00C37E9E"/>
    <w:rsid w:val="00C6780D"/>
    <w:rsid w:val="00CA2590"/>
    <w:rsid w:val="00D17472"/>
    <w:rsid w:val="00D4005A"/>
    <w:rsid w:val="00D40219"/>
    <w:rsid w:val="00D70A35"/>
    <w:rsid w:val="00D723D0"/>
    <w:rsid w:val="00DF6D06"/>
    <w:rsid w:val="00E14820"/>
    <w:rsid w:val="00E24523"/>
    <w:rsid w:val="00E325EB"/>
    <w:rsid w:val="00E45190"/>
    <w:rsid w:val="00E62320"/>
    <w:rsid w:val="00EA172B"/>
    <w:rsid w:val="00EF5106"/>
    <w:rsid w:val="00F02789"/>
    <w:rsid w:val="00F06115"/>
    <w:rsid w:val="00F11384"/>
    <w:rsid w:val="00F37CB0"/>
    <w:rsid w:val="00F502E3"/>
    <w:rsid w:val="00F5208F"/>
    <w:rsid w:val="00FA15AC"/>
    <w:rsid w:val="00FC11BE"/>
    <w:rsid w:val="00FC5D9A"/>
    <w:rsid w:val="00FC6EE4"/>
    <w:rsid w:val="00FC7F8A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E69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29B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uiPriority w:val="34"/>
    <w:qFormat/>
    <w:rsid w:val="0049529B"/>
    <w:pPr>
      <w:ind w:left="720"/>
      <w:contextualSpacing/>
    </w:pPr>
  </w:style>
  <w:style w:type="table" w:styleId="Grille">
    <w:name w:val="Table Grid"/>
    <w:basedOn w:val="TableauNormal"/>
    <w:uiPriority w:val="59"/>
    <w:rsid w:val="00137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955B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BB6"/>
  </w:style>
  <w:style w:type="character" w:styleId="Numrodepage">
    <w:name w:val="page number"/>
    <w:basedOn w:val="Policepardfaut"/>
    <w:uiPriority w:val="99"/>
    <w:semiHidden/>
    <w:unhideWhenUsed/>
    <w:rsid w:val="00955BB6"/>
  </w:style>
  <w:style w:type="paragraph" w:styleId="En-tte">
    <w:name w:val="header"/>
    <w:basedOn w:val="Normal"/>
    <w:link w:val="En-tteCar"/>
    <w:uiPriority w:val="99"/>
    <w:unhideWhenUsed/>
    <w:rsid w:val="006E56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56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29B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uiPriority w:val="34"/>
    <w:qFormat/>
    <w:rsid w:val="0049529B"/>
    <w:pPr>
      <w:ind w:left="720"/>
      <w:contextualSpacing/>
    </w:pPr>
  </w:style>
  <w:style w:type="table" w:styleId="Grille">
    <w:name w:val="Table Grid"/>
    <w:basedOn w:val="TableauNormal"/>
    <w:uiPriority w:val="59"/>
    <w:rsid w:val="00137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955B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BB6"/>
  </w:style>
  <w:style w:type="character" w:styleId="Numrodepage">
    <w:name w:val="page number"/>
    <w:basedOn w:val="Policepardfaut"/>
    <w:uiPriority w:val="99"/>
    <w:semiHidden/>
    <w:unhideWhenUsed/>
    <w:rsid w:val="00955BB6"/>
  </w:style>
  <w:style w:type="paragraph" w:styleId="En-tte">
    <w:name w:val="header"/>
    <w:basedOn w:val="Normal"/>
    <w:link w:val="En-tteCar"/>
    <w:uiPriority w:val="99"/>
    <w:unhideWhenUsed/>
    <w:rsid w:val="006E56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CE3E7C-2A16-AE40-924A-A5C5C62A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1102</Words>
  <Characters>6062</Characters>
  <Application>Microsoft Macintosh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Lyvia Aita</dc:creator>
  <cp:lastModifiedBy>Lyvia Aita</cp:lastModifiedBy>
  <cp:revision>2</cp:revision>
  <dcterms:created xsi:type="dcterms:W3CDTF">2017-02-08T08:24:00Z</dcterms:created>
  <dcterms:modified xsi:type="dcterms:W3CDTF">2017-02-08T08:24:00Z</dcterms:modified>
  <dc:language>fr-FR</dc:language>
</cp:coreProperties>
</file>