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1588"/>
        <w:gridCol w:w="1588"/>
        <w:gridCol w:w="1588"/>
        <w:gridCol w:w="851"/>
        <w:gridCol w:w="1588"/>
        <w:gridCol w:w="1588"/>
        <w:gridCol w:w="1588"/>
        <w:gridCol w:w="851"/>
        <w:gridCol w:w="1588"/>
        <w:gridCol w:w="1588"/>
        <w:gridCol w:w="1588"/>
      </w:tblGrid>
      <w:tr w:rsidR="00B96251" w:rsidRPr="003235AC" w:rsidTr="00402BF5">
        <w:trPr>
          <w:trHeight w:val="284"/>
        </w:trPr>
        <w:tc>
          <w:tcPr>
            <w:tcW w:w="1588" w:type="dxa"/>
            <w:tcBorders>
              <w:bottom w:val="nil"/>
              <w:right w:val="nil"/>
            </w:tcBorders>
          </w:tcPr>
          <w:p w:rsidR="00B96251" w:rsidRPr="00402BF5" w:rsidRDefault="00B96251" w:rsidP="004B0519">
            <w:pPr>
              <w:rPr>
                <w:rFonts w:ascii="Arial" w:hAnsi="Arial" w:cs="Arial"/>
                <w:b/>
              </w:rPr>
            </w:pPr>
            <w:r w:rsidRPr="00402BF5">
              <w:rPr>
                <w:rFonts w:ascii="Arial" w:hAnsi="Arial" w:cs="Arial"/>
                <w:b/>
              </w:rPr>
              <w:t>Armure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B96251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Sac à dos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B96251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Masque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</w:tr>
      <w:tr w:rsidR="00B96251" w:rsidRPr="001E3ECF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</w:tr>
      <w:tr w:rsidR="00F41515" w:rsidRPr="003235AC" w:rsidTr="00402BF5">
        <w:trPr>
          <w:trHeight w:val="397"/>
        </w:trPr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3266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96251" w:rsidRPr="003235AC" w:rsidRDefault="00B96251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1E3ECF" w:rsidRDefault="003235AC" w:rsidP="001E3ECF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2293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96251" w:rsidRPr="003235AC" w:rsidRDefault="00B96251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1E3ECF" w:rsidRDefault="003235AC" w:rsidP="003235AC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1001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851"/>
        </w:trPr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96251" w:rsidRPr="003235AC" w:rsidRDefault="00B96251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96251" w:rsidRPr="003235AC" w:rsidRDefault="00B96251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AA7123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+16674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+13339</w:t>
            </w:r>
            <w:r w:rsidR="006978BB"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1300D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+4%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Chance de coup critiques</w:t>
            </w: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255E38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PvE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+5%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Santé sur éliminations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F41515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F41515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55E38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PvP</w:t>
            </w:r>
            <w:proofErr w:type="spellEnd"/>
            <w:r w:rsidRPr="006978BB">
              <w:rPr>
                <w:rFonts w:ascii="Arial" w:hAnsi="Arial" w:cs="Arial"/>
                <w:sz w:val="24"/>
                <w:szCs w:val="24"/>
              </w:rPr>
              <w:t xml:space="preserve"> Résistance aux dommages exo</w:t>
            </w:r>
            <w:r w:rsidR="00402BF5" w:rsidRPr="006978BB">
              <w:rPr>
                <w:rFonts w:ascii="Arial" w:hAnsi="Arial" w:cs="Arial"/>
                <w:sz w:val="24"/>
                <w:szCs w:val="24"/>
              </w:rPr>
              <w:t>tiques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55E3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+56%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Capacité des Munitions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+17%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21300D" w:rsidRPr="006978BB" w:rsidRDefault="0021300D" w:rsidP="00A535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PvE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+11%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Dégâts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sur les Elites</w:t>
            </w: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A5353C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PvP</w:t>
            </w:r>
            <w:proofErr w:type="spellEnd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825891">
              <w:rPr>
                <w:rFonts w:ascii="Arial" w:hAnsi="Arial" w:cs="Arial"/>
                <w:b/>
                <w:sz w:val="24"/>
                <w:szCs w:val="24"/>
              </w:rPr>
              <w:t>+17%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</w:tr>
    </w:tbl>
    <w:p w:rsidR="0016641D" w:rsidRDefault="0016641D"/>
    <w:tbl>
      <w:tblPr>
        <w:tblStyle w:val="Grilledutableau"/>
        <w:tblW w:w="0" w:type="auto"/>
        <w:tblLayout w:type="fixed"/>
        <w:tblLook w:val="04A0"/>
      </w:tblPr>
      <w:tblGrid>
        <w:gridCol w:w="1588"/>
        <w:gridCol w:w="1588"/>
        <w:gridCol w:w="1588"/>
        <w:gridCol w:w="851"/>
        <w:gridCol w:w="1588"/>
        <w:gridCol w:w="1588"/>
        <w:gridCol w:w="1588"/>
        <w:gridCol w:w="851"/>
        <w:gridCol w:w="1588"/>
        <w:gridCol w:w="1588"/>
        <w:gridCol w:w="1588"/>
      </w:tblGrid>
      <w:tr w:rsidR="003235AC" w:rsidRPr="003235AC" w:rsidTr="00402BF5">
        <w:trPr>
          <w:trHeight w:val="284"/>
        </w:trPr>
        <w:tc>
          <w:tcPr>
            <w:tcW w:w="1588" w:type="dxa"/>
            <w:tcBorders>
              <w:bottom w:val="nil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Gants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3235AC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Genouillères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3235AC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Holster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</w:tr>
      <w:tr w:rsidR="003235AC" w:rsidRPr="003235AC" w:rsidTr="00402BF5">
        <w:trPr>
          <w:trHeight w:val="397"/>
        </w:trPr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1001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2931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1674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851"/>
        </w:trPr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3235AC" w:rsidRPr="003235AC" w:rsidRDefault="003235AC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3235AC" w:rsidRPr="003235AC" w:rsidRDefault="003235AC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bottom w:val="nil"/>
            </w:tcBorders>
          </w:tcPr>
          <w:p w:rsidR="003235AC" w:rsidRPr="00402BF5" w:rsidRDefault="003235AC" w:rsidP="004B0519">
            <w:pPr>
              <w:rPr>
                <w:rFonts w:ascii="Arial" w:hAnsi="Arial" w:cs="Arial"/>
                <w:b/>
              </w:rPr>
            </w:pPr>
            <w:r w:rsidRPr="00402BF5">
              <w:rPr>
                <w:rFonts w:ascii="Arial" w:hAnsi="Arial" w:cs="Arial"/>
                <w:b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A71AAA" w:rsidRDefault="00270A18" w:rsidP="004B051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71AAA">
              <w:rPr>
                <w:rFonts w:ascii="Arial" w:hAnsi="Arial" w:cs="Arial"/>
                <w:i/>
                <w:sz w:val="24"/>
                <w:szCs w:val="24"/>
              </w:rPr>
              <w:t>Dommage de l’arme que vous avez choisis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21300D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+16674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1B0172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+4%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Chance de coup critiques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+6%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Chance de coup critiques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+17%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Dégâts critiques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431B2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chocs électrique</w:t>
            </w:r>
            <w:r w:rsidR="006978BB" w:rsidRPr="006978B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431B2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A5353C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PvE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+15%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Dégâts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sur les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élites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A5353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A5353C" w:rsidRPr="006978BB" w:rsidRDefault="00A34E02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PvP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Résistance a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la désorientation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</w:tr>
    </w:tbl>
    <w:p w:rsidR="00F41515" w:rsidRDefault="00F41515"/>
    <w:sectPr w:rsidR="00F41515" w:rsidSect="003235AC">
      <w:pgSz w:w="16838" w:h="11906" w:orient="landscape"/>
      <w:pgMar w:top="851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6251"/>
    <w:rsid w:val="0016641D"/>
    <w:rsid w:val="001B0172"/>
    <w:rsid w:val="001E3ECF"/>
    <w:rsid w:val="0021300D"/>
    <w:rsid w:val="00255E38"/>
    <w:rsid w:val="00270A18"/>
    <w:rsid w:val="003235AC"/>
    <w:rsid w:val="00402BF5"/>
    <w:rsid w:val="00431B28"/>
    <w:rsid w:val="006978BB"/>
    <w:rsid w:val="00825891"/>
    <w:rsid w:val="00A34E02"/>
    <w:rsid w:val="00A5353C"/>
    <w:rsid w:val="00A71AAA"/>
    <w:rsid w:val="00AA7123"/>
    <w:rsid w:val="00B96251"/>
    <w:rsid w:val="00C669B8"/>
    <w:rsid w:val="00D85F5B"/>
    <w:rsid w:val="00ED3E25"/>
    <w:rsid w:val="00F41515"/>
    <w:rsid w:val="00F4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83972-102A-4CAC-A656-B4FF2D26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</dc:creator>
  <cp:lastModifiedBy>youne</cp:lastModifiedBy>
  <cp:revision>17</cp:revision>
  <dcterms:created xsi:type="dcterms:W3CDTF">2017-02-17T17:39:00Z</dcterms:created>
  <dcterms:modified xsi:type="dcterms:W3CDTF">2017-02-22T06:48:00Z</dcterms:modified>
</cp:coreProperties>
</file>