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01B30" w:rsidRDefault="00B01B30" w:rsidP="00D66AC1"/>
    <w:p w:rsidR="00AB52E2" w:rsidRDefault="00AB52E2" w:rsidP="008C3E2A">
      <w:pPr>
        <w:jc w:val="both"/>
        <w:rPr>
          <w:rFonts w:ascii="Arial" w:hAnsi="Arial" w:cs="Arial"/>
          <w:b/>
          <w:sz w:val="24"/>
          <w:szCs w:val="24"/>
        </w:rPr>
      </w:pPr>
      <w:r w:rsidRPr="008C3E2A">
        <w:rPr>
          <w:rFonts w:ascii="Arial" w:hAnsi="Arial" w:cs="Arial"/>
          <w:b/>
          <w:sz w:val="24"/>
          <w:szCs w:val="24"/>
        </w:rPr>
        <w:t>Où </w:t>
      </w:r>
      <w:r w:rsidR="00E22AF4" w:rsidRPr="008C3E2A">
        <w:rPr>
          <w:rFonts w:ascii="Arial" w:hAnsi="Arial" w:cs="Arial"/>
          <w:b/>
          <w:sz w:val="24"/>
          <w:szCs w:val="24"/>
        </w:rPr>
        <w:t xml:space="preserve">et Quand </w:t>
      </w:r>
      <w:r w:rsidRPr="008C3E2A">
        <w:rPr>
          <w:rFonts w:ascii="Arial" w:hAnsi="Arial" w:cs="Arial"/>
          <w:b/>
          <w:sz w:val="24"/>
          <w:szCs w:val="24"/>
        </w:rPr>
        <w:t>?</w:t>
      </w:r>
    </w:p>
    <w:p w:rsidR="00222246" w:rsidRPr="00FE5E2F" w:rsidRDefault="00FE5E2F" w:rsidP="00FE5E2F">
      <w:pPr>
        <w:ind w:firstLine="708"/>
        <w:jc w:val="both"/>
        <w:rPr>
          <w:rFonts w:ascii="Arial" w:hAnsi="Arial" w:cs="Arial"/>
          <w:sz w:val="24"/>
          <w:szCs w:val="24"/>
        </w:rPr>
      </w:pPr>
      <w:r w:rsidRPr="00FE5E2F">
        <w:rPr>
          <w:rFonts w:ascii="Arial" w:hAnsi="Arial" w:cs="Arial"/>
          <w:sz w:val="24"/>
          <w:szCs w:val="24"/>
        </w:rPr>
        <w:t>Salle Marianne, Rue des Stations</w:t>
      </w:r>
    </w:p>
    <w:p w:rsidR="00274701" w:rsidRPr="008C3E2A" w:rsidRDefault="00AB52E2" w:rsidP="008C3E2A">
      <w:pPr>
        <w:jc w:val="both"/>
        <w:rPr>
          <w:rFonts w:ascii="Arial" w:hAnsi="Arial" w:cs="Arial"/>
          <w:sz w:val="24"/>
          <w:szCs w:val="24"/>
        </w:rPr>
      </w:pPr>
      <w:r w:rsidRPr="008C3E2A">
        <w:rPr>
          <w:rFonts w:ascii="Arial" w:hAnsi="Arial" w:cs="Arial"/>
          <w:sz w:val="24"/>
          <w:szCs w:val="24"/>
        </w:rPr>
        <w:tab/>
      </w:r>
      <w:r w:rsidR="00417780" w:rsidRPr="008C3E2A">
        <w:rPr>
          <w:rFonts w:ascii="Arial" w:hAnsi="Arial" w:cs="Arial"/>
          <w:sz w:val="24"/>
          <w:szCs w:val="24"/>
        </w:rPr>
        <w:t>Villeneuve d’Ascq</w:t>
      </w:r>
      <w:r w:rsidR="00F362A3" w:rsidRPr="008C3E2A">
        <w:rPr>
          <w:rFonts w:ascii="Arial" w:hAnsi="Arial" w:cs="Arial"/>
          <w:sz w:val="24"/>
          <w:szCs w:val="24"/>
        </w:rPr>
        <w:t xml:space="preserve"> (</w:t>
      </w:r>
      <w:r w:rsidR="00417780" w:rsidRPr="008C3E2A">
        <w:rPr>
          <w:rFonts w:ascii="Arial" w:hAnsi="Arial" w:cs="Arial"/>
          <w:sz w:val="24"/>
          <w:szCs w:val="24"/>
        </w:rPr>
        <w:t>Hauts-de-France</w:t>
      </w:r>
      <w:r w:rsidR="00F362A3" w:rsidRPr="008C3E2A">
        <w:rPr>
          <w:rFonts w:ascii="Arial" w:hAnsi="Arial" w:cs="Arial"/>
          <w:sz w:val="24"/>
          <w:szCs w:val="24"/>
        </w:rPr>
        <w:t xml:space="preserve">, </w:t>
      </w:r>
      <w:r w:rsidR="008C3E2A" w:rsidRPr="008C3E2A">
        <w:rPr>
          <w:rFonts w:ascii="Arial" w:hAnsi="Arial" w:cs="Arial"/>
          <w:sz w:val="24"/>
          <w:szCs w:val="24"/>
        </w:rPr>
        <w:t xml:space="preserve">France, </w:t>
      </w:r>
      <w:r w:rsidR="00417780" w:rsidRPr="008C3E2A">
        <w:rPr>
          <w:rFonts w:ascii="Arial" w:hAnsi="Arial" w:cs="Arial"/>
          <w:sz w:val="24"/>
          <w:szCs w:val="24"/>
        </w:rPr>
        <w:t>15</w:t>
      </w:r>
      <w:r w:rsidRPr="008C3E2A">
        <w:rPr>
          <w:rFonts w:ascii="Arial" w:hAnsi="Arial" w:cs="Arial"/>
          <w:sz w:val="24"/>
          <w:szCs w:val="24"/>
        </w:rPr>
        <w:t xml:space="preserve"> minutes de Lille</w:t>
      </w:r>
      <w:r w:rsidR="00417780" w:rsidRPr="008C3E2A">
        <w:rPr>
          <w:rFonts w:ascii="Arial" w:hAnsi="Arial" w:cs="Arial"/>
          <w:sz w:val="24"/>
          <w:szCs w:val="24"/>
        </w:rPr>
        <w:t>)</w:t>
      </w:r>
    </w:p>
    <w:p w:rsidR="00AB52E2" w:rsidRPr="008C3E2A" w:rsidRDefault="00AB52E2" w:rsidP="008C3E2A">
      <w:pPr>
        <w:jc w:val="both"/>
        <w:rPr>
          <w:rFonts w:ascii="Arial" w:hAnsi="Arial" w:cs="Arial"/>
          <w:sz w:val="24"/>
          <w:szCs w:val="24"/>
        </w:rPr>
      </w:pPr>
      <w:r w:rsidRPr="008C3E2A">
        <w:rPr>
          <w:rFonts w:ascii="Arial" w:hAnsi="Arial" w:cs="Arial"/>
          <w:sz w:val="24"/>
          <w:szCs w:val="24"/>
        </w:rPr>
        <w:tab/>
      </w:r>
      <w:r w:rsidR="00923139">
        <w:rPr>
          <w:rFonts w:ascii="Arial" w:hAnsi="Arial" w:cs="Arial"/>
          <w:sz w:val="24"/>
          <w:szCs w:val="24"/>
        </w:rPr>
        <w:t>27/</w:t>
      </w:r>
      <w:r w:rsidR="00417780" w:rsidRPr="008C3E2A">
        <w:rPr>
          <w:rFonts w:ascii="Arial" w:hAnsi="Arial" w:cs="Arial"/>
          <w:sz w:val="24"/>
          <w:szCs w:val="24"/>
        </w:rPr>
        <w:t>28</w:t>
      </w:r>
      <w:r w:rsidR="0049705A">
        <w:rPr>
          <w:rFonts w:ascii="Arial" w:hAnsi="Arial" w:cs="Arial"/>
          <w:sz w:val="24"/>
          <w:szCs w:val="24"/>
        </w:rPr>
        <w:t>/29</w:t>
      </w:r>
      <w:r w:rsidRPr="008C3E2A">
        <w:rPr>
          <w:rFonts w:ascii="Arial" w:hAnsi="Arial" w:cs="Arial"/>
          <w:sz w:val="24"/>
          <w:szCs w:val="24"/>
        </w:rPr>
        <w:t xml:space="preserve"> </w:t>
      </w:r>
      <w:r w:rsidR="00417780" w:rsidRPr="008C3E2A">
        <w:rPr>
          <w:rFonts w:ascii="Arial" w:hAnsi="Arial" w:cs="Arial"/>
          <w:sz w:val="24"/>
          <w:szCs w:val="24"/>
        </w:rPr>
        <w:t>Janvier</w:t>
      </w:r>
      <w:r w:rsidR="002D6457" w:rsidRPr="008C3E2A">
        <w:rPr>
          <w:rFonts w:ascii="Arial" w:hAnsi="Arial" w:cs="Arial"/>
          <w:sz w:val="24"/>
          <w:szCs w:val="24"/>
        </w:rPr>
        <w:t xml:space="preserve"> 201</w:t>
      </w:r>
      <w:r w:rsidR="00417780" w:rsidRPr="008C3E2A">
        <w:rPr>
          <w:rFonts w:ascii="Arial" w:hAnsi="Arial" w:cs="Arial"/>
          <w:sz w:val="24"/>
          <w:szCs w:val="24"/>
        </w:rPr>
        <w:t>7</w:t>
      </w:r>
    </w:p>
    <w:p w:rsidR="00AB52E2" w:rsidRPr="008C3E2A" w:rsidRDefault="00AB52E2" w:rsidP="008C3E2A">
      <w:pPr>
        <w:jc w:val="both"/>
        <w:rPr>
          <w:rFonts w:ascii="Arial" w:hAnsi="Arial" w:cs="Arial"/>
          <w:b/>
          <w:sz w:val="24"/>
          <w:szCs w:val="24"/>
        </w:rPr>
      </w:pPr>
      <w:r w:rsidRPr="008C3E2A">
        <w:rPr>
          <w:rFonts w:ascii="Arial" w:hAnsi="Arial" w:cs="Arial"/>
          <w:b/>
          <w:sz w:val="24"/>
          <w:szCs w:val="24"/>
        </w:rPr>
        <w:t>Quoi ?</w:t>
      </w:r>
    </w:p>
    <w:p w:rsidR="00F362A3" w:rsidRPr="008C3E2A" w:rsidRDefault="00923139" w:rsidP="00923139">
      <w:pPr>
        <w:ind w:left="705"/>
        <w:rPr>
          <w:rFonts w:ascii="Arial" w:hAnsi="Arial" w:cs="Arial"/>
          <w:sz w:val="24"/>
          <w:szCs w:val="24"/>
        </w:rPr>
      </w:pPr>
      <w:r>
        <w:rPr>
          <w:rFonts w:ascii="Arial" w:hAnsi="Arial" w:cs="Arial"/>
          <w:sz w:val="24"/>
          <w:szCs w:val="24"/>
        </w:rPr>
        <w:t>Tournoi en équipe de 4 joueurs</w:t>
      </w:r>
      <w:r w:rsidR="00AB52E2" w:rsidRPr="008C3E2A">
        <w:rPr>
          <w:rFonts w:ascii="Arial" w:hAnsi="Arial" w:cs="Arial"/>
          <w:sz w:val="24"/>
          <w:szCs w:val="24"/>
        </w:rPr>
        <w:br/>
      </w:r>
      <w:r w:rsidR="00AB52E2" w:rsidRPr="008C3E2A">
        <w:rPr>
          <w:rFonts w:ascii="Arial" w:hAnsi="Arial" w:cs="Arial"/>
          <w:sz w:val="24"/>
          <w:szCs w:val="24"/>
        </w:rPr>
        <w:tab/>
      </w:r>
      <w:r>
        <w:rPr>
          <w:rFonts w:ascii="Arial" w:hAnsi="Arial" w:cs="Arial"/>
          <w:sz w:val="24"/>
          <w:szCs w:val="24"/>
        </w:rPr>
        <w:t xml:space="preserve">Capacité maximale : </w:t>
      </w:r>
      <w:r w:rsidR="00800953">
        <w:rPr>
          <w:rFonts w:ascii="Arial" w:hAnsi="Arial" w:cs="Arial"/>
          <w:sz w:val="24"/>
          <w:szCs w:val="24"/>
        </w:rPr>
        <w:t>12</w:t>
      </w:r>
      <w:r>
        <w:rPr>
          <w:rFonts w:ascii="Arial" w:hAnsi="Arial" w:cs="Arial"/>
          <w:sz w:val="24"/>
          <w:szCs w:val="24"/>
        </w:rPr>
        <w:t xml:space="preserve"> équipes</w:t>
      </w:r>
      <w:r w:rsidR="000B1D24" w:rsidRPr="008C3E2A">
        <w:rPr>
          <w:rFonts w:ascii="Arial" w:hAnsi="Arial" w:cs="Arial"/>
          <w:sz w:val="24"/>
          <w:szCs w:val="24"/>
        </w:rPr>
        <w:br/>
      </w:r>
      <w:r w:rsidR="00F362A3" w:rsidRPr="008C3E2A">
        <w:rPr>
          <w:rFonts w:ascii="Arial" w:hAnsi="Arial" w:cs="Arial"/>
          <w:sz w:val="24"/>
          <w:szCs w:val="24"/>
        </w:rPr>
        <w:tab/>
      </w:r>
      <w:r>
        <w:rPr>
          <w:rFonts w:ascii="Arial" w:hAnsi="Arial" w:cs="Arial"/>
          <w:sz w:val="24"/>
          <w:szCs w:val="24"/>
        </w:rPr>
        <w:t>9</w:t>
      </w:r>
      <w:r w:rsidRPr="00923139">
        <w:rPr>
          <w:rFonts w:ascii="Arial" w:hAnsi="Arial" w:cs="Arial"/>
          <w:sz w:val="24"/>
          <w:szCs w:val="24"/>
          <w:vertAlign w:val="superscript"/>
        </w:rPr>
        <w:t>ème</w:t>
      </w:r>
      <w:r>
        <w:rPr>
          <w:rFonts w:ascii="Arial" w:hAnsi="Arial" w:cs="Arial"/>
          <w:sz w:val="24"/>
          <w:szCs w:val="24"/>
        </w:rPr>
        <w:t xml:space="preserve"> Âge / 5 parties / Ronde</w:t>
      </w:r>
      <w:r w:rsidR="00583DFD">
        <w:rPr>
          <w:rFonts w:ascii="Arial" w:hAnsi="Arial" w:cs="Arial"/>
          <w:sz w:val="24"/>
          <w:szCs w:val="24"/>
        </w:rPr>
        <w:t xml:space="preserve"> Suisse / Format ETC</w:t>
      </w:r>
      <w:r w:rsidR="00583DFD">
        <w:rPr>
          <w:rFonts w:ascii="Arial" w:hAnsi="Arial" w:cs="Arial"/>
          <w:sz w:val="24"/>
          <w:szCs w:val="24"/>
        </w:rPr>
        <w:br/>
        <w:t>Contact : myreillest</w:t>
      </w:r>
      <w:r>
        <w:rPr>
          <w:rFonts w:ascii="Arial" w:hAnsi="Arial" w:cs="Arial"/>
          <w:sz w:val="24"/>
          <w:szCs w:val="24"/>
        </w:rPr>
        <w:t>@gmail.com</w:t>
      </w:r>
      <w:r w:rsidR="00AB52E2" w:rsidRPr="008C3E2A">
        <w:rPr>
          <w:rFonts w:ascii="Arial" w:hAnsi="Arial" w:cs="Arial"/>
          <w:sz w:val="24"/>
          <w:szCs w:val="24"/>
        </w:rPr>
        <w:tab/>
      </w:r>
    </w:p>
    <w:p w:rsidR="00DF7F5D" w:rsidRPr="008C3E2A" w:rsidRDefault="00DF7F5D" w:rsidP="008C3E2A">
      <w:pPr>
        <w:jc w:val="both"/>
        <w:rPr>
          <w:rFonts w:ascii="Arial" w:hAnsi="Arial" w:cs="Arial"/>
          <w:b/>
          <w:sz w:val="24"/>
          <w:szCs w:val="24"/>
          <w:u w:val="single"/>
        </w:rPr>
      </w:pPr>
      <w:r w:rsidRPr="008C3E2A">
        <w:rPr>
          <w:rFonts w:ascii="Arial" w:hAnsi="Arial" w:cs="Arial"/>
          <w:b/>
          <w:sz w:val="24"/>
          <w:szCs w:val="24"/>
          <w:u w:val="single"/>
        </w:rPr>
        <w:t>Introduction</w:t>
      </w:r>
    </w:p>
    <w:p w:rsidR="00F362A3" w:rsidRPr="008C3E2A" w:rsidRDefault="00DF7F5D" w:rsidP="008C3E2A">
      <w:pPr>
        <w:jc w:val="both"/>
        <w:rPr>
          <w:rFonts w:ascii="Arial" w:hAnsi="Arial" w:cs="Arial"/>
          <w:sz w:val="24"/>
          <w:szCs w:val="24"/>
        </w:rPr>
      </w:pPr>
      <w:r w:rsidRPr="008C3E2A">
        <w:rPr>
          <w:rFonts w:ascii="Arial" w:hAnsi="Arial" w:cs="Arial"/>
          <w:sz w:val="24"/>
          <w:szCs w:val="24"/>
        </w:rPr>
        <w:t>Passionnés de figurines depuis longtemps, notre équipe du Nord s’est tourné</w:t>
      </w:r>
      <w:r w:rsidR="00000719">
        <w:rPr>
          <w:rFonts w:ascii="Arial" w:hAnsi="Arial" w:cs="Arial"/>
          <w:sz w:val="24"/>
          <w:szCs w:val="24"/>
        </w:rPr>
        <w:t>e</w:t>
      </w:r>
      <w:r w:rsidRPr="008C3E2A">
        <w:rPr>
          <w:rFonts w:ascii="Arial" w:hAnsi="Arial" w:cs="Arial"/>
          <w:sz w:val="24"/>
          <w:szCs w:val="24"/>
        </w:rPr>
        <w:t xml:space="preserve"> vers </w:t>
      </w:r>
      <w:r w:rsidR="00417780" w:rsidRPr="008C3E2A">
        <w:rPr>
          <w:rFonts w:ascii="Arial" w:hAnsi="Arial" w:cs="Arial"/>
          <w:sz w:val="24"/>
          <w:szCs w:val="24"/>
        </w:rPr>
        <w:t>le 9</w:t>
      </w:r>
      <w:r w:rsidR="00417780" w:rsidRPr="008C3E2A">
        <w:rPr>
          <w:rFonts w:ascii="Arial" w:hAnsi="Arial" w:cs="Arial"/>
          <w:sz w:val="24"/>
          <w:szCs w:val="24"/>
          <w:vertAlign w:val="superscript"/>
        </w:rPr>
        <w:t>ème</w:t>
      </w:r>
      <w:r w:rsidR="00417780" w:rsidRPr="008C3E2A">
        <w:rPr>
          <w:rFonts w:ascii="Arial" w:hAnsi="Arial" w:cs="Arial"/>
          <w:sz w:val="24"/>
          <w:szCs w:val="24"/>
        </w:rPr>
        <w:t xml:space="preserve"> Âge</w:t>
      </w:r>
      <w:r w:rsidRPr="008C3E2A">
        <w:rPr>
          <w:rFonts w:ascii="Arial" w:hAnsi="Arial" w:cs="Arial"/>
          <w:sz w:val="24"/>
          <w:szCs w:val="24"/>
        </w:rPr>
        <w:t xml:space="preserve"> dès la sortie de sa V</w:t>
      </w:r>
      <w:r w:rsidR="00417780" w:rsidRPr="008C3E2A">
        <w:rPr>
          <w:rFonts w:ascii="Arial" w:hAnsi="Arial" w:cs="Arial"/>
          <w:sz w:val="24"/>
          <w:szCs w:val="24"/>
        </w:rPr>
        <w:t>1</w:t>
      </w:r>
      <w:r w:rsidRPr="008C3E2A">
        <w:rPr>
          <w:rFonts w:ascii="Arial" w:hAnsi="Arial" w:cs="Arial"/>
          <w:sz w:val="24"/>
          <w:szCs w:val="24"/>
        </w:rPr>
        <w:t xml:space="preserve"> et l’a tout de suite beaucoup apprécié. </w:t>
      </w:r>
      <w:r w:rsidR="00417780" w:rsidRPr="008C3E2A">
        <w:rPr>
          <w:rFonts w:ascii="Arial" w:hAnsi="Arial" w:cs="Arial"/>
          <w:sz w:val="24"/>
          <w:szCs w:val="24"/>
        </w:rPr>
        <w:t>Appréciant le fait qu’il s’agisse</w:t>
      </w:r>
      <w:r w:rsidRPr="008C3E2A">
        <w:rPr>
          <w:rFonts w:ascii="Arial" w:hAnsi="Arial" w:cs="Arial"/>
          <w:sz w:val="24"/>
          <w:szCs w:val="24"/>
        </w:rPr>
        <w:t xml:space="preserve"> du jeu majeur pour l’ETC, nous avons </w:t>
      </w:r>
      <w:r w:rsidR="00417780" w:rsidRPr="008C3E2A">
        <w:rPr>
          <w:rFonts w:ascii="Arial" w:hAnsi="Arial" w:cs="Arial"/>
          <w:sz w:val="24"/>
          <w:szCs w:val="24"/>
        </w:rPr>
        <w:t xml:space="preserve">ainsi </w:t>
      </w:r>
      <w:r w:rsidRPr="008C3E2A">
        <w:rPr>
          <w:rFonts w:ascii="Arial" w:hAnsi="Arial" w:cs="Arial"/>
          <w:sz w:val="24"/>
          <w:szCs w:val="24"/>
        </w:rPr>
        <w:t xml:space="preserve">eu l’envie et la volonté de proposer un </w:t>
      </w:r>
      <w:r w:rsidR="00417780" w:rsidRPr="008C3E2A">
        <w:rPr>
          <w:rFonts w:ascii="Arial" w:hAnsi="Arial" w:cs="Arial"/>
          <w:sz w:val="24"/>
          <w:szCs w:val="24"/>
        </w:rPr>
        <w:t xml:space="preserve">autre </w:t>
      </w:r>
      <w:r w:rsidRPr="008C3E2A">
        <w:rPr>
          <w:rFonts w:ascii="Arial" w:hAnsi="Arial" w:cs="Arial"/>
          <w:sz w:val="24"/>
          <w:szCs w:val="24"/>
        </w:rPr>
        <w:t>événement d’ampleur à tous ceux pour qui le jeu a suscité autant d’entrain et de plaisir qu’à nous !</w:t>
      </w:r>
    </w:p>
    <w:p w:rsidR="00DF7F5D" w:rsidRPr="008C3E2A" w:rsidRDefault="00DF7F5D" w:rsidP="008C3E2A">
      <w:pPr>
        <w:jc w:val="both"/>
        <w:rPr>
          <w:rFonts w:ascii="Arial" w:hAnsi="Arial" w:cs="Arial"/>
          <w:sz w:val="24"/>
          <w:szCs w:val="24"/>
        </w:rPr>
      </w:pPr>
      <w:r w:rsidRPr="008C3E2A">
        <w:rPr>
          <w:rFonts w:ascii="Arial" w:hAnsi="Arial" w:cs="Arial"/>
          <w:sz w:val="24"/>
          <w:szCs w:val="24"/>
        </w:rPr>
        <w:t xml:space="preserve">Notre but </w:t>
      </w:r>
      <w:r w:rsidR="00417780" w:rsidRPr="008C3E2A">
        <w:rPr>
          <w:rFonts w:ascii="Arial" w:hAnsi="Arial" w:cs="Arial"/>
          <w:sz w:val="24"/>
          <w:szCs w:val="24"/>
        </w:rPr>
        <w:t>est</w:t>
      </w:r>
      <w:r w:rsidRPr="008C3E2A">
        <w:rPr>
          <w:rFonts w:ascii="Arial" w:hAnsi="Arial" w:cs="Arial"/>
          <w:sz w:val="24"/>
          <w:szCs w:val="24"/>
        </w:rPr>
        <w:t xml:space="preserve"> de </w:t>
      </w:r>
      <w:r w:rsidR="00923139">
        <w:rPr>
          <w:rFonts w:ascii="Arial" w:hAnsi="Arial" w:cs="Arial"/>
          <w:sz w:val="24"/>
          <w:szCs w:val="24"/>
        </w:rPr>
        <w:t xml:space="preserve">proposer une manifestation </w:t>
      </w:r>
      <w:r w:rsidRPr="008C3E2A">
        <w:rPr>
          <w:rFonts w:ascii="Arial" w:hAnsi="Arial" w:cs="Arial"/>
          <w:sz w:val="24"/>
          <w:szCs w:val="24"/>
        </w:rPr>
        <w:t>pou</w:t>
      </w:r>
      <w:r w:rsidR="00923139">
        <w:rPr>
          <w:rFonts w:ascii="Arial" w:hAnsi="Arial" w:cs="Arial"/>
          <w:sz w:val="24"/>
          <w:szCs w:val="24"/>
        </w:rPr>
        <w:t>vant</w:t>
      </w:r>
      <w:r w:rsidRPr="008C3E2A">
        <w:rPr>
          <w:rFonts w:ascii="Arial" w:hAnsi="Arial" w:cs="Arial"/>
          <w:sz w:val="24"/>
          <w:szCs w:val="24"/>
        </w:rPr>
        <w:t xml:space="preserve"> satisfaire autant de </w:t>
      </w:r>
      <w:r w:rsidR="008C3E2A" w:rsidRPr="008C3E2A">
        <w:rPr>
          <w:rFonts w:ascii="Arial" w:hAnsi="Arial" w:cs="Arial"/>
          <w:sz w:val="24"/>
          <w:szCs w:val="24"/>
        </w:rPr>
        <w:t>W</w:t>
      </w:r>
      <w:r w:rsidRPr="008C3E2A">
        <w:rPr>
          <w:rFonts w:ascii="Arial" w:hAnsi="Arial" w:cs="Arial"/>
          <w:sz w:val="24"/>
          <w:szCs w:val="24"/>
        </w:rPr>
        <w:t>argamers que possible.</w:t>
      </w:r>
      <w:r w:rsidR="00923139">
        <w:rPr>
          <w:rFonts w:ascii="Arial" w:hAnsi="Arial" w:cs="Arial"/>
          <w:sz w:val="24"/>
          <w:szCs w:val="24"/>
        </w:rPr>
        <w:t xml:space="preserve"> Pour cela, un partenariat</w:t>
      </w:r>
      <w:r w:rsidRPr="008C3E2A">
        <w:rPr>
          <w:rFonts w:ascii="Arial" w:hAnsi="Arial" w:cs="Arial"/>
          <w:sz w:val="24"/>
          <w:szCs w:val="24"/>
        </w:rPr>
        <w:t xml:space="preserve"> a été in</w:t>
      </w:r>
      <w:r w:rsidR="00417780" w:rsidRPr="008C3E2A">
        <w:rPr>
          <w:rFonts w:ascii="Arial" w:hAnsi="Arial" w:cs="Arial"/>
          <w:sz w:val="24"/>
          <w:szCs w:val="24"/>
        </w:rPr>
        <w:t xml:space="preserve">itié </w:t>
      </w:r>
      <w:r w:rsidR="008C3E2A" w:rsidRPr="008C3E2A">
        <w:rPr>
          <w:rFonts w:ascii="Arial" w:hAnsi="Arial" w:cs="Arial"/>
          <w:sz w:val="24"/>
          <w:szCs w:val="24"/>
        </w:rPr>
        <w:t>avec</w:t>
      </w:r>
      <w:r w:rsidR="008C3E2A" w:rsidRPr="00222246">
        <w:rPr>
          <w:rFonts w:ascii="Arial" w:hAnsi="Arial" w:cs="Arial"/>
          <w:sz w:val="24"/>
          <w:szCs w:val="24"/>
        </w:rPr>
        <w:t xml:space="preserve"> </w:t>
      </w:r>
      <w:r w:rsidR="00222246" w:rsidRPr="00222246">
        <w:rPr>
          <w:rFonts w:ascii="Arial" w:hAnsi="Arial" w:cs="Arial"/>
          <w:sz w:val="24"/>
          <w:szCs w:val="24"/>
        </w:rPr>
        <w:t>le</w:t>
      </w:r>
      <w:r w:rsidR="00222246">
        <w:rPr>
          <w:rFonts w:ascii="Arial" w:hAnsi="Arial" w:cs="Arial"/>
          <w:b/>
          <w:sz w:val="24"/>
          <w:szCs w:val="24"/>
        </w:rPr>
        <w:t xml:space="preserve"> </w:t>
      </w:r>
      <w:r w:rsidR="00222246" w:rsidRPr="00222246">
        <w:rPr>
          <w:rFonts w:ascii="Arial" w:hAnsi="Arial" w:cs="Arial"/>
          <w:sz w:val="24"/>
          <w:szCs w:val="24"/>
        </w:rPr>
        <w:t>Centre Social Cocteau</w:t>
      </w:r>
      <w:r w:rsidR="008C3E2A" w:rsidRPr="008C3E2A">
        <w:rPr>
          <w:rFonts w:ascii="Arial" w:hAnsi="Arial" w:cs="Arial"/>
          <w:sz w:val="24"/>
          <w:szCs w:val="24"/>
        </w:rPr>
        <w:t xml:space="preserve"> </w:t>
      </w:r>
      <w:r w:rsidR="00417780" w:rsidRPr="008C3E2A">
        <w:rPr>
          <w:rFonts w:ascii="Arial" w:hAnsi="Arial" w:cs="Arial"/>
          <w:sz w:val="24"/>
          <w:szCs w:val="24"/>
        </w:rPr>
        <w:t>pour organiser un tournoi 9</w:t>
      </w:r>
      <w:r w:rsidR="00417780" w:rsidRPr="008C3E2A">
        <w:rPr>
          <w:rFonts w:ascii="Arial" w:hAnsi="Arial" w:cs="Arial"/>
          <w:sz w:val="24"/>
          <w:szCs w:val="24"/>
          <w:vertAlign w:val="superscript"/>
        </w:rPr>
        <w:t>ème</w:t>
      </w:r>
      <w:r w:rsidR="00417780" w:rsidRPr="008C3E2A">
        <w:rPr>
          <w:rFonts w:ascii="Arial" w:hAnsi="Arial" w:cs="Arial"/>
          <w:sz w:val="24"/>
          <w:szCs w:val="24"/>
        </w:rPr>
        <w:t xml:space="preserve"> Âge</w:t>
      </w:r>
      <w:r w:rsidRPr="008C3E2A">
        <w:rPr>
          <w:rFonts w:ascii="Arial" w:hAnsi="Arial" w:cs="Arial"/>
          <w:sz w:val="24"/>
          <w:szCs w:val="24"/>
        </w:rPr>
        <w:t xml:space="preserve"> </w:t>
      </w:r>
      <w:r w:rsidR="00000719">
        <w:rPr>
          <w:rFonts w:ascii="Arial" w:hAnsi="Arial" w:cs="Arial"/>
          <w:sz w:val="24"/>
          <w:szCs w:val="24"/>
        </w:rPr>
        <w:t>de capacité conséquente sans mettre de côté le confort et la qualité d’accueil</w:t>
      </w:r>
      <w:r w:rsidRPr="008C3E2A">
        <w:rPr>
          <w:rFonts w:ascii="Arial" w:hAnsi="Arial" w:cs="Arial"/>
          <w:sz w:val="24"/>
          <w:szCs w:val="24"/>
        </w:rPr>
        <w:t xml:space="preserve">. Nous espérons </w:t>
      </w:r>
      <w:r w:rsidR="00000719">
        <w:rPr>
          <w:rFonts w:ascii="Arial" w:hAnsi="Arial" w:cs="Arial"/>
          <w:sz w:val="24"/>
          <w:szCs w:val="24"/>
        </w:rPr>
        <w:t>que cela vous plaira</w:t>
      </w:r>
      <w:r w:rsidRPr="008C3E2A">
        <w:rPr>
          <w:rFonts w:ascii="Arial" w:hAnsi="Arial" w:cs="Arial"/>
          <w:sz w:val="24"/>
          <w:szCs w:val="24"/>
        </w:rPr>
        <w:t xml:space="preserve">, </w:t>
      </w:r>
      <w:r w:rsidR="00000719">
        <w:rPr>
          <w:rFonts w:ascii="Arial" w:hAnsi="Arial" w:cs="Arial"/>
          <w:sz w:val="24"/>
          <w:szCs w:val="24"/>
        </w:rPr>
        <w:t>et</w:t>
      </w:r>
      <w:r w:rsidRPr="008C3E2A">
        <w:rPr>
          <w:rFonts w:ascii="Arial" w:hAnsi="Arial" w:cs="Arial"/>
          <w:sz w:val="24"/>
          <w:szCs w:val="24"/>
        </w:rPr>
        <w:t xml:space="preserve"> partager avec le plus grand nombre </w:t>
      </w:r>
      <w:r w:rsidR="00000719">
        <w:rPr>
          <w:rFonts w:ascii="Arial" w:hAnsi="Arial" w:cs="Arial"/>
          <w:sz w:val="24"/>
          <w:szCs w:val="24"/>
        </w:rPr>
        <w:t xml:space="preserve">d’entre vous </w:t>
      </w:r>
      <w:r w:rsidRPr="008C3E2A">
        <w:rPr>
          <w:rFonts w:ascii="Arial" w:hAnsi="Arial" w:cs="Arial"/>
          <w:sz w:val="24"/>
          <w:szCs w:val="24"/>
        </w:rPr>
        <w:t>notre nouvelle passion pour ce jeu.</w:t>
      </w:r>
    </w:p>
    <w:p w:rsidR="00D66AC1" w:rsidRDefault="00DF7F5D" w:rsidP="008C3E2A">
      <w:pPr>
        <w:rPr>
          <w:rFonts w:ascii="Arial" w:hAnsi="Arial" w:cs="Arial"/>
          <w:b/>
          <w:sz w:val="24"/>
          <w:szCs w:val="24"/>
        </w:rPr>
      </w:pPr>
      <w:r w:rsidRPr="008C3E2A">
        <w:rPr>
          <w:rFonts w:ascii="Arial" w:hAnsi="Arial" w:cs="Arial"/>
          <w:b/>
          <w:sz w:val="24"/>
          <w:szCs w:val="24"/>
        </w:rPr>
        <w:t>Calendrier Général</w:t>
      </w:r>
    </w:p>
    <w:p w:rsidR="001F3A4E" w:rsidRPr="00FE5E2F" w:rsidRDefault="00186196" w:rsidP="008C3E2A">
      <w:pPr>
        <w:rPr>
          <w:rFonts w:ascii="Arial" w:hAnsi="Arial" w:cs="Arial"/>
          <w:b/>
          <w:sz w:val="24"/>
          <w:szCs w:val="24"/>
        </w:rPr>
      </w:pPr>
      <w:r w:rsidRPr="008C3E2A">
        <w:rPr>
          <w:rFonts w:ascii="Arial" w:hAnsi="Arial" w:cs="Arial"/>
          <w:sz w:val="24"/>
          <w:szCs w:val="24"/>
        </w:rPr>
        <w:br/>
      </w:r>
      <w:r w:rsidR="00417780" w:rsidRPr="008C3E2A">
        <w:rPr>
          <w:rFonts w:ascii="Arial" w:hAnsi="Arial" w:cs="Arial"/>
          <w:sz w:val="24"/>
          <w:szCs w:val="24"/>
        </w:rPr>
        <w:t>15/12</w:t>
      </w:r>
      <w:r w:rsidRPr="008C3E2A">
        <w:rPr>
          <w:rFonts w:ascii="Arial" w:hAnsi="Arial" w:cs="Arial"/>
          <w:sz w:val="24"/>
          <w:szCs w:val="24"/>
        </w:rPr>
        <w:t> : Date l</w:t>
      </w:r>
      <w:r w:rsidR="00222246">
        <w:rPr>
          <w:rFonts w:ascii="Arial" w:hAnsi="Arial" w:cs="Arial"/>
          <w:sz w:val="24"/>
          <w:szCs w:val="24"/>
        </w:rPr>
        <w:t xml:space="preserve">imite pour l’envoi du </w:t>
      </w:r>
      <w:r w:rsidR="00CF7448">
        <w:rPr>
          <w:rFonts w:ascii="Arial" w:hAnsi="Arial" w:cs="Arial"/>
          <w:sz w:val="24"/>
          <w:szCs w:val="24"/>
        </w:rPr>
        <w:t>paiement</w:t>
      </w:r>
      <w:r w:rsidR="00222246">
        <w:rPr>
          <w:rFonts w:ascii="Arial" w:hAnsi="Arial" w:cs="Arial"/>
          <w:sz w:val="24"/>
          <w:szCs w:val="24"/>
        </w:rPr>
        <w:t xml:space="preserve"> </w:t>
      </w:r>
      <w:r w:rsidRPr="008C3E2A">
        <w:rPr>
          <w:rFonts w:ascii="Arial" w:hAnsi="Arial" w:cs="Arial"/>
          <w:sz w:val="24"/>
          <w:szCs w:val="24"/>
        </w:rPr>
        <w:t>validant l’inscription de chaque équipe.</w:t>
      </w:r>
      <w:r w:rsidRPr="008C3E2A">
        <w:rPr>
          <w:rFonts w:ascii="Arial" w:hAnsi="Arial" w:cs="Arial"/>
          <w:sz w:val="24"/>
          <w:szCs w:val="24"/>
        </w:rPr>
        <w:br/>
      </w:r>
      <w:r w:rsidR="00417780" w:rsidRPr="008C3E2A">
        <w:rPr>
          <w:rFonts w:ascii="Arial" w:hAnsi="Arial" w:cs="Arial"/>
          <w:sz w:val="24"/>
          <w:szCs w:val="24"/>
        </w:rPr>
        <w:t>31/12</w:t>
      </w:r>
      <w:r w:rsidRPr="008C3E2A">
        <w:rPr>
          <w:rFonts w:ascii="Arial" w:hAnsi="Arial" w:cs="Arial"/>
          <w:sz w:val="24"/>
          <w:szCs w:val="24"/>
        </w:rPr>
        <w:t> : Encaissement des chèques (plus de rembours</w:t>
      </w:r>
      <w:r w:rsidR="00417780" w:rsidRPr="008C3E2A">
        <w:rPr>
          <w:rFonts w:ascii="Arial" w:hAnsi="Arial" w:cs="Arial"/>
          <w:sz w:val="24"/>
          <w:szCs w:val="24"/>
        </w:rPr>
        <w:t>ement au-delà de cette date).</w:t>
      </w:r>
      <w:r w:rsidR="00417780" w:rsidRPr="008C3E2A">
        <w:rPr>
          <w:rFonts w:ascii="Arial" w:hAnsi="Arial" w:cs="Arial"/>
          <w:sz w:val="24"/>
          <w:szCs w:val="24"/>
        </w:rPr>
        <w:br/>
      </w:r>
      <w:r w:rsidR="00FB035F">
        <w:rPr>
          <w:rFonts w:ascii="Arial" w:hAnsi="Arial" w:cs="Arial"/>
          <w:sz w:val="24"/>
          <w:szCs w:val="24"/>
        </w:rPr>
        <w:t>12</w:t>
      </w:r>
      <w:r w:rsidR="00D66AC1">
        <w:rPr>
          <w:rFonts w:ascii="Arial" w:hAnsi="Arial" w:cs="Arial"/>
          <w:sz w:val="24"/>
          <w:szCs w:val="24"/>
        </w:rPr>
        <w:t>/01</w:t>
      </w:r>
      <w:r w:rsidR="008C3E2A" w:rsidRPr="008C3E2A">
        <w:rPr>
          <w:rFonts w:ascii="Arial" w:hAnsi="Arial" w:cs="Arial"/>
          <w:sz w:val="24"/>
          <w:szCs w:val="24"/>
        </w:rPr>
        <w:t> : Date limite pour l’envoi</w:t>
      </w:r>
      <w:r w:rsidRPr="008C3E2A">
        <w:rPr>
          <w:rFonts w:ascii="Arial" w:hAnsi="Arial" w:cs="Arial"/>
          <w:sz w:val="24"/>
          <w:szCs w:val="24"/>
        </w:rPr>
        <w:t xml:space="preserve"> des listes d’armées</w:t>
      </w:r>
      <w:r w:rsidRPr="008C3E2A">
        <w:rPr>
          <w:rFonts w:ascii="Arial" w:hAnsi="Arial" w:cs="Arial"/>
          <w:sz w:val="24"/>
          <w:szCs w:val="24"/>
        </w:rPr>
        <w:br/>
      </w:r>
      <w:r w:rsidR="00417780" w:rsidRPr="008C3E2A">
        <w:rPr>
          <w:rFonts w:ascii="Arial" w:hAnsi="Arial" w:cs="Arial"/>
          <w:sz w:val="24"/>
          <w:szCs w:val="24"/>
        </w:rPr>
        <w:t>15/01</w:t>
      </w:r>
      <w:r w:rsidRPr="008C3E2A">
        <w:rPr>
          <w:rFonts w:ascii="Arial" w:hAnsi="Arial" w:cs="Arial"/>
          <w:sz w:val="24"/>
          <w:szCs w:val="24"/>
        </w:rPr>
        <w:t> : Publication des listes d’armées.</w:t>
      </w:r>
      <w:r w:rsidR="00417780" w:rsidRPr="008C3E2A">
        <w:rPr>
          <w:rFonts w:ascii="Arial" w:hAnsi="Arial" w:cs="Arial"/>
          <w:sz w:val="24"/>
          <w:szCs w:val="24"/>
        </w:rPr>
        <w:br/>
        <w:t>2</w:t>
      </w:r>
      <w:r w:rsidR="00CF7448">
        <w:rPr>
          <w:rFonts w:ascii="Arial" w:hAnsi="Arial" w:cs="Arial"/>
          <w:sz w:val="24"/>
          <w:szCs w:val="24"/>
        </w:rPr>
        <w:t>8</w:t>
      </w:r>
      <w:r w:rsidR="00417780" w:rsidRPr="008C3E2A">
        <w:rPr>
          <w:rFonts w:ascii="Arial" w:hAnsi="Arial" w:cs="Arial"/>
          <w:sz w:val="24"/>
          <w:szCs w:val="24"/>
        </w:rPr>
        <w:t>/01 et 2</w:t>
      </w:r>
      <w:r w:rsidR="00CF7448">
        <w:rPr>
          <w:rFonts w:ascii="Arial" w:hAnsi="Arial" w:cs="Arial"/>
          <w:sz w:val="24"/>
          <w:szCs w:val="24"/>
        </w:rPr>
        <w:t>9</w:t>
      </w:r>
      <w:r w:rsidR="00417780" w:rsidRPr="008C3E2A">
        <w:rPr>
          <w:rFonts w:ascii="Arial" w:hAnsi="Arial" w:cs="Arial"/>
          <w:sz w:val="24"/>
          <w:szCs w:val="24"/>
        </w:rPr>
        <w:t>/01 : Tournoi !</w:t>
      </w:r>
    </w:p>
    <w:p w:rsidR="001F3A4E" w:rsidRPr="008C3E2A" w:rsidRDefault="00186196" w:rsidP="001F3A4E">
      <w:pPr>
        <w:jc w:val="center"/>
        <w:rPr>
          <w:rFonts w:ascii="Arial" w:hAnsi="Arial" w:cs="Arial"/>
          <w:sz w:val="24"/>
          <w:szCs w:val="24"/>
        </w:rPr>
      </w:pPr>
      <w:r w:rsidRPr="008C3E2A">
        <w:rPr>
          <w:rFonts w:ascii="Arial" w:hAnsi="Arial" w:cs="Arial"/>
          <w:sz w:val="24"/>
          <w:szCs w:val="24"/>
        </w:rPr>
        <w:br/>
      </w:r>
      <w:r w:rsidR="001F3A4E">
        <w:rPr>
          <w:rFonts w:ascii="Arial" w:hAnsi="Arial" w:cs="Arial"/>
          <w:noProof/>
          <w:sz w:val="24"/>
          <w:szCs w:val="24"/>
          <w:lang w:eastAsia="fr-FR"/>
        </w:rPr>
        <w:drawing>
          <wp:inline distT="0" distB="0" distL="0" distR="0">
            <wp:extent cx="2674961" cy="2471729"/>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logoFINAL.jpg"/>
                    <pic:cNvPicPr/>
                  </pic:nvPicPr>
                  <pic:blipFill rotWithShape="1">
                    <a:blip r:embed="rId7" cstate="print">
                      <a:extLst>
                        <a:ext uri="{28A0092B-C50C-407E-A947-70E740481C1C}">
                          <a14:useLocalDpi xmlns:a14="http://schemas.microsoft.com/office/drawing/2010/main" val="0"/>
                        </a:ext>
                      </a:extLst>
                    </a:blip>
                    <a:srcRect t="8542" b="17539"/>
                    <a:stretch/>
                  </pic:blipFill>
                  <pic:spPr bwMode="auto">
                    <a:xfrm>
                      <a:off x="0" y="0"/>
                      <a:ext cx="2687241" cy="2483076"/>
                    </a:xfrm>
                    <a:prstGeom prst="rect">
                      <a:avLst/>
                    </a:prstGeom>
                    <a:ln>
                      <a:noFill/>
                    </a:ln>
                    <a:extLst>
                      <a:ext uri="{53640926-AAD7-44D8-BBD7-CCE9431645EC}">
                        <a14:shadowObscured xmlns:a14="http://schemas.microsoft.com/office/drawing/2010/main"/>
                      </a:ext>
                    </a:extLst>
                  </pic:spPr>
                </pic:pic>
              </a:graphicData>
            </a:graphic>
          </wp:inline>
        </w:drawing>
      </w:r>
    </w:p>
    <w:p w:rsidR="00AB52E2" w:rsidRPr="008C3E2A" w:rsidRDefault="00F362A3" w:rsidP="008C3E2A">
      <w:pPr>
        <w:jc w:val="both"/>
        <w:rPr>
          <w:rFonts w:ascii="Arial" w:hAnsi="Arial" w:cs="Arial"/>
          <w:b/>
          <w:sz w:val="24"/>
          <w:szCs w:val="24"/>
          <w:u w:val="single"/>
        </w:rPr>
      </w:pPr>
      <w:r w:rsidRPr="008C3E2A">
        <w:rPr>
          <w:rFonts w:ascii="Arial" w:hAnsi="Arial" w:cs="Arial"/>
          <w:b/>
          <w:sz w:val="24"/>
          <w:szCs w:val="24"/>
          <w:u w:val="single"/>
        </w:rPr>
        <w:lastRenderedPageBreak/>
        <w:t>Logi</w:t>
      </w:r>
      <w:r w:rsidR="00AB52E2" w:rsidRPr="008C3E2A">
        <w:rPr>
          <w:rFonts w:ascii="Arial" w:hAnsi="Arial" w:cs="Arial"/>
          <w:b/>
          <w:sz w:val="24"/>
          <w:szCs w:val="24"/>
          <w:u w:val="single"/>
        </w:rPr>
        <w:t>stique</w:t>
      </w:r>
    </w:p>
    <w:p w:rsidR="00AB52E2" w:rsidRPr="008C3E2A" w:rsidRDefault="00AB52E2" w:rsidP="008C3E2A">
      <w:pPr>
        <w:jc w:val="both"/>
        <w:rPr>
          <w:rFonts w:ascii="Arial" w:hAnsi="Arial" w:cs="Arial"/>
          <w:sz w:val="24"/>
          <w:szCs w:val="24"/>
        </w:rPr>
      </w:pPr>
      <w:r w:rsidRPr="008C3E2A">
        <w:rPr>
          <w:rFonts w:ascii="Arial" w:hAnsi="Arial" w:cs="Arial"/>
          <w:b/>
          <w:sz w:val="24"/>
          <w:szCs w:val="24"/>
        </w:rPr>
        <w:t>Date</w:t>
      </w:r>
      <w:r w:rsidRPr="008C3E2A">
        <w:rPr>
          <w:rFonts w:ascii="Arial" w:hAnsi="Arial" w:cs="Arial"/>
          <w:sz w:val="24"/>
          <w:szCs w:val="24"/>
        </w:rPr>
        <w:br/>
        <w:t>La date</w:t>
      </w:r>
      <w:r w:rsidR="00417780" w:rsidRPr="008C3E2A">
        <w:rPr>
          <w:rFonts w:ascii="Arial" w:hAnsi="Arial" w:cs="Arial"/>
          <w:sz w:val="24"/>
          <w:szCs w:val="24"/>
        </w:rPr>
        <w:t xml:space="preserve"> proposée pour l’organisation du Myreille Strateg</w:t>
      </w:r>
      <w:r w:rsidR="002B478C">
        <w:rPr>
          <w:rFonts w:ascii="Arial" w:hAnsi="Arial" w:cs="Arial"/>
          <w:sz w:val="24"/>
          <w:szCs w:val="24"/>
        </w:rPr>
        <w:t>ic</w:t>
      </w:r>
      <w:r w:rsidR="00417780" w:rsidRPr="008C3E2A">
        <w:rPr>
          <w:rFonts w:ascii="Arial" w:hAnsi="Arial" w:cs="Arial"/>
          <w:sz w:val="24"/>
          <w:szCs w:val="24"/>
        </w:rPr>
        <w:t xml:space="preserve"> T</w:t>
      </w:r>
      <w:r w:rsidR="002B478C">
        <w:rPr>
          <w:rFonts w:ascii="Arial" w:hAnsi="Arial" w:cs="Arial"/>
          <w:sz w:val="24"/>
          <w:szCs w:val="24"/>
        </w:rPr>
        <w:t>eams</w:t>
      </w:r>
      <w:r w:rsidRPr="008C3E2A">
        <w:rPr>
          <w:rFonts w:ascii="Arial" w:hAnsi="Arial" w:cs="Arial"/>
          <w:sz w:val="24"/>
          <w:szCs w:val="24"/>
        </w:rPr>
        <w:t xml:space="preserve"> </w:t>
      </w:r>
      <w:r w:rsidR="002B478C">
        <w:rPr>
          <w:rFonts w:ascii="Arial" w:hAnsi="Arial" w:cs="Arial"/>
          <w:sz w:val="24"/>
          <w:szCs w:val="24"/>
        </w:rPr>
        <w:t>I</w:t>
      </w:r>
      <w:r w:rsidR="00CF7448">
        <w:rPr>
          <w:rFonts w:ascii="Arial" w:hAnsi="Arial" w:cs="Arial"/>
          <w:sz w:val="24"/>
          <w:szCs w:val="24"/>
        </w:rPr>
        <w:t xml:space="preserve"> est </w:t>
      </w:r>
      <w:r w:rsidRPr="008C3E2A">
        <w:rPr>
          <w:rFonts w:ascii="Arial" w:hAnsi="Arial" w:cs="Arial"/>
          <w:sz w:val="24"/>
          <w:szCs w:val="24"/>
        </w:rPr>
        <w:t xml:space="preserve">le </w:t>
      </w:r>
      <w:r w:rsidR="00000719">
        <w:rPr>
          <w:rFonts w:ascii="Arial" w:hAnsi="Arial" w:cs="Arial"/>
          <w:sz w:val="24"/>
          <w:szCs w:val="24"/>
        </w:rPr>
        <w:t>28/29</w:t>
      </w:r>
      <w:r w:rsidRPr="008C3E2A">
        <w:rPr>
          <w:rFonts w:ascii="Arial" w:hAnsi="Arial" w:cs="Arial"/>
          <w:sz w:val="24"/>
          <w:szCs w:val="24"/>
        </w:rPr>
        <w:t xml:space="preserve"> </w:t>
      </w:r>
      <w:r w:rsidR="00417780" w:rsidRPr="008C3E2A">
        <w:rPr>
          <w:rFonts w:ascii="Arial" w:hAnsi="Arial" w:cs="Arial"/>
          <w:sz w:val="24"/>
          <w:szCs w:val="24"/>
        </w:rPr>
        <w:t>Janvier 2017</w:t>
      </w:r>
      <w:r w:rsidRPr="008C3E2A">
        <w:rPr>
          <w:rFonts w:ascii="Arial" w:hAnsi="Arial" w:cs="Arial"/>
          <w:sz w:val="24"/>
          <w:szCs w:val="24"/>
        </w:rPr>
        <w:t xml:space="preserve">. </w:t>
      </w:r>
    </w:p>
    <w:p w:rsidR="00F362A3" w:rsidRDefault="00AB52E2" w:rsidP="008C3E2A">
      <w:pPr>
        <w:jc w:val="both"/>
        <w:rPr>
          <w:rFonts w:ascii="Arial" w:hAnsi="Arial" w:cs="Arial"/>
          <w:sz w:val="24"/>
          <w:szCs w:val="24"/>
        </w:rPr>
      </w:pPr>
      <w:r w:rsidRPr="00222246">
        <w:rPr>
          <w:rFonts w:ascii="Arial" w:hAnsi="Arial" w:cs="Arial"/>
          <w:b/>
          <w:sz w:val="24"/>
          <w:szCs w:val="24"/>
        </w:rPr>
        <w:t>Lieu</w:t>
      </w:r>
      <w:r w:rsidR="00F362A3" w:rsidRPr="00222246">
        <w:rPr>
          <w:rFonts w:ascii="Arial" w:hAnsi="Arial" w:cs="Arial"/>
          <w:sz w:val="24"/>
          <w:szCs w:val="24"/>
        </w:rPr>
        <w:br/>
      </w:r>
      <w:r w:rsidR="00384EAE">
        <w:rPr>
          <w:rFonts w:ascii="Arial" w:hAnsi="Arial" w:cs="Arial"/>
          <w:sz w:val="24"/>
          <w:szCs w:val="24"/>
        </w:rPr>
        <w:t xml:space="preserve">Salle Marianne </w:t>
      </w:r>
      <w:r w:rsidR="00222246">
        <w:rPr>
          <w:rFonts w:ascii="Arial" w:hAnsi="Arial" w:cs="Arial"/>
          <w:sz w:val="24"/>
          <w:szCs w:val="24"/>
        </w:rPr>
        <w:t xml:space="preserve">à Villeneuve d’Ascq, Nord. Avec une superficie de </w:t>
      </w:r>
      <w:r w:rsidR="004C61A9">
        <w:rPr>
          <w:rFonts w:ascii="Arial" w:hAnsi="Arial" w:cs="Arial"/>
          <w:sz w:val="24"/>
          <w:szCs w:val="24"/>
        </w:rPr>
        <w:t xml:space="preserve">plus de </w:t>
      </w:r>
      <w:r w:rsidR="00384EAE">
        <w:rPr>
          <w:rFonts w:ascii="Arial" w:hAnsi="Arial" w:cs="Arial"/>
          <w:sz w:val="24"/>
          <w:szCs w:val="24"/>
        </w:rPr>
        <w:t>300</w:t>
      </w:r>
      <w:r w:rsidR="00222246">
        <w:rPr>
          <w:rFonts w:ascii="Arial" w:hAnsi="Arial" w:cs="Arial"/>
          <w:sz w:val="24"/>
          <w:szCs w:val="24"/>
        </w:rPr>
        <w:t>m², la salle permettra d’accueillir les joueurs de manière confortable.</w:t>
      </w:r>
    </w:p>
    <w:p w:rsidR="007A2FE5" w:rsidRDefault="00CF7448" w:rsidP="002B478C">
      <w:pPr>
        <w:jc w:val="both"/>
        <w:rPr>
          <w:rFonts w:ascii="Arial" w:hAnsi="Arial" w:cs="Arial"/>
          <w:sz w:val="24"/>
          <w:szCs w:val="24"/>
        </w:rPr>
      </w:pPr>
      <w:r w:rsidRPr="008C3E2A">
        <w:rPr>
          <w:rFonts w:ascii="Arial" w:hAnsi="Arial" w:cs="Arial"/>
          <w:b/>
          <w:sz w:val="24"/>
          <w:szCs w:val="24"/>
        </w:rPr>
        <w:t>Accès</w:t>
      </w:r>
      <w:r w:rsidRPr="008C3E2A">
        <w:rPr>
          <w:rFonts w:ascii="Arial" w:hAnsi="Arial" w:cs="Arial"/>
          <w:b/>
          <w:sz w:val="24"/>
          <w:szCs w:val="24"/>
        </w:rPr>
        <w:br/>
        <w:t>En voiture</w:t>
      </w:r>
      <w:r w:rsidRPr="008C3E2A">
        <w:rPr>
          <w:rFonts w:ascii="Arial" w:hAnsi="Arial" w:cs="Arial"/>
          <w:sz w:val="24"/>
          <w:szCs w:val="24"/>
        </w:rPr>
        <w:t> : Accès par le Nord depuis Lille (15 minutes), par l’Est depuis Strasbourg (4h),  par le Sud-Est  depuis Lyon (5h30), et par le Sud-Ouest depuis Paris (2h).</w:t>
      </w:r>
    </w:p>
    <w:p w:rsidR="00CF7448" w:rsidRPr="007A2FE5" w:rsidRDefault="00CF7448" w:rsidP="00274742">
      <w:pPr>
        <w:rPr>
          <w:noProof/>
          <w:lang w:eastAsia="fr-FR"/>
        </w:rPr>
      </w:pPr>
      <w:r w:rsidRPr="008C3E2A">
        <w:rPr>
          <w:rFonts w:ascii="Arial" w:hAnsi="Arial" w:cs="Arial"/>
          <w:sz w:val="24"/>
          <w:szCs w:val="24"/>
        </w:rPr>
        <w:br/>
      </w:r>
      <w:r w:rsidRPr="008C3E2A">
        <w:rPr>
          <w:rFonts w:ascii="Arial" w:hAnsi="Arial" w:cs="Arial"/>
          <w:b/>
          <w:sz w:val="24"/>
          <w:szCs w:val="24"/>
        </w:rPr>
        <w:t>En train</w:t>
      </w:r>
      <w:r w:rsidRPr="008C3E2A">
        <w:rPr>
          <w:rFonts w:ascii="Arial" w:hAnsi="Arial" w:cs="Arial"/>
          <w:sz w:val="24"/>
          <w:szCs w:val="24"/>
        </w:rPr>
        <w:t> : Depuis Lille : Des liaisons directes TGV relient Paris, Lyon et Bordeaux à la Gare de Lille.</w:t>
      </w:r>
      <w:r w:rsidR="007A2FE5">
        <w:rPr>
          <w:rFonts w:ascii="Arial" w:hAnsi="Arial" w:cs="Arial"/>
          <w:sz w:val="24"/>
          <w:szCs w:val="24"/>
        </w:rPr>
        <w:t xml:space="preserve"> Si vous arrivez en train le vendredi soir, n’hésitez pas à nous tenir au courant si vous avez besoin d’une navette entre la gare et votre hôtel. Nous ferons alors au mieux pour assurer la liaison nécessaire.</w:t>
      </w:r>
      <w:r w:rsidR="007A2FE5">
        <w:rPr>
          <w:rFonts w:ascii="Arial" w:hAnsi="Arial" w:cs="Arial"/>
          <w:sz w:val="24"/>
          <w:szCs w:val="24"/>
        </w:rPr>
        <w:br/>
      </w:r>
      <w:r w:rsidRPr="008C3E2A">
        <w:rPr>
          <w:rFonts w:ascii="Arial" w:hAnsi="Arial" w:cs="Arial"/>
          <w:sz w:val="24"/>
          <w:szCs w:val="24"/>
        </w:rPr>
        <w:br/>
      </w:r>
      <w:r w:rsidRPr="008C3E2A">
        <w:rPr>
          <w:rFonts w:ascii="Arial" w:hAnsi="Arial" w:cs="Arial"/>
          <w:b/>
          <w:sz w:val="24"/>
          <w:szCs w:val="24"/>
        </w:rPr>
        <w:t>En avion</w:t>
      </w:r>
      <w:r w:rsidRPr="008C3E2A">
        <w:rPr>
          <w:rFonts w:ascii="Arial" w:hAnsi="Arial" w:cs="Arial"/>
          <w:sz w:val="24"/>
          <w:szCs w:val="24"/>
        </w:rPr>
        <w:t> : Depuis l’aéroport de Lille-Lesquin (</w:t>
      </w:r>
      <w:r w:rsidR="00655B4C">
        <w:rPr>
          <w:rFonts w:ascii="Arial" w:hAnsi="Arial" w:cs="Arial"/>
          <w:sz w:val="24"/>
          <w:szCs w:val="24"/>
        </w:rPr>
        <w:t>25</w:t>
      </w:r>
      <w:r w:rsidRPr="008C3E2A">
        <w:rPr>
          <w:rFonts w:ascii="Arial" w:hAnsi="Arial" w:cs="Arial"/>
          <w:sz w:val="24"/>
          <w:szCs w:val="24"/>
        </w:rPr>
        <w:t xml:space="preserve"> minutes) ou depuis l’aéroport international de Charleroi (1h30), dont les liaisons avec le reste de la France sont nombreuses.</w:t>
      </w:r>
      <w:r w:rsidR="007A2FE5">
        <w:rPr>
          <w:rFonts w:ascii="Arial" w:hAnsi="Arial" w:cs="Arial"/>
          <w:sz w:val="24"/>
          <w:szCs w:val="24"/>
        </w:rPr>
        <w:t xml:space="preserve"> Des navettes relient les aéroports à la gare de Lille, où nous pourrons venir vous chercher dans la limite de nos véhicules disponibles.</w:t>
      </w:r>
    </w:p>
    <w:p w:rsidR="002B478C" w:rsidRDefault="002B478C" w:rsidP="00583DFD">
      <w:pPr>
        <w:ind w:firstLine="708"/>
        <w:jc w:val="both"/>
        <w:rPr>
          <w:rFonts w:ascii="Arial" w:hAnsi="Arial" w:cs="Arial"/>
          <w:sz w:val="24"/>
          <w:szCs w:val="24"/>
        </w:rPr>
      </w:pPr>
      <w:r>
        <w:rPr>
          <w:rFonts w:ascii="Arial" w:hAnsi="Arial" w:cs="Arial"/>
          <w:sz w:val="24"/>
          <w:szCs w:val="24"/>
        </w:rPr>
        <w:t xml:space="preserve">Notre tournoi est situé en périphérie de Lille, à environ 15 minutes de voiture. De nombreux hôtels sont situés dans les environs ainsi qu’un important Centre Commercial </w:t>
      </w:r>
      <w:r w:rsidR="004C61A9">
        <w:rPr>
          <w:rFonts w:ascii="Arial" w:hAnsi="Arial" w:cs="Arial"/>
          <w:sz w:val="24"/>
          <w:szCs w:val="24"/>
        </w:rPr>
        <w:t xml:space="preserve">« Auchan » </w:t>
      </w:r>
      <w:r>
        <w:rPr>
          <w:rFonts w:ascii="Arial" w:hAnsi="Arial" w:cs="Arial"/>
          <w:sz w:val="24"/>
          <w:szCs w:val="24"/>
        </w:rPr>
        <w:t>qui comporte une grande surface ouverte jusqu’à 22h, de nombreux restaurants et bars.</w:t>
      </w:r>
    </w:p>
    <w:p w:rsidR="002B478C" w:rsidRDefault="002B478C" w:rsidP="00583DFD">
      <w:pPr>
        <w:ind w:firstLine="708"/>
        <w:jc w:val="both"/>
        <w:rPr>
          <w:rFonts w:ascii="Arial" w:hAnsi="Arial" w:cs="Arial"/>
          <w:sz w:val="24"/>
          <w:szCs w:val="24"/>
        </w:rPr>
      </w:pPr>
      <w:r>
        <w:rPr>
          <w:rFonts w:ascii="Arial" w:hAnsi="Arial" w:cs="Arial"/>
          <w:sz w:val="24"/>
          <w:szCs w:val="24"/>
        </w:rPr>
        <w:t>Le centre-ville de Lille est accessible en voiture (15 minutes) ainsi qu’en métro (30 minutes) pour ceux désirant découvrir la capitale des Hauts-de-France, sa gastronomie, ses merveilles houblonnées et ses monuments.</w:t>
      </w:r>
    </w:p>
    <w:p w:rsidR="00E84D92" w:rsidRDefault="00F62512" w:rsidP="002B478C">
      <w:pPr>
        <w:jc w:val="center"/>
        <w:rPr>
          <w:rFonts w:ascii="Arial" w:hAnsi="Arial" w:cs="Arial"/>
          <w:sz w:val="24"/>
          <w:szCs w:val="24"/>
        </w:rPr>
      </w:pPr>
      <w:r w:rsidRPr="00F62512">
        <w:rPr>
          <w:noProof/>
          <w:lang w:eastAsia="fr-FR"/>
        </w:rPr>
        <w:drawing>
          <wp:inline distT="0" distB="0" distL="0" distR="0" wp14:anchorId="0E44C325" wp14:editId="7EFF1384">
            <wp:extent cx="5039571" cy="3725839"/>
            <wp:effectExtent l="0" t="0" r="889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4747" r="15167" b="14346"/>
                    <a:stretch/>
                  </pic:blipFill>
                  <pic:spPr bwMode="auto">
                    <a:xfrm>
                      <a:off x="0" y="0"/>
                      <a:ext cx="5074892" cy="3751952"/>
                    </a:xfrm>
                    <a:prstGeom prst="rect">
                      <a:avLst/>
                    </a:prstGeom>
                    <a:noFill/>
                    <a:ln>
                      <a:noFill/>
                    </a:ln>
                    <a:extLst>
                      <a:ext uri="{53640926-AAD7-44D8-BBD7-CCE9431645EC}">
                        <a14:shadowObscured xmlns:a14="http://schemas.microsoft.com/office/drawing/2010/main"/>
                      </a:ext>
                    </a:extLst>
                  </pic:spPr>
                </pic:pic>
              </a:graphicData>
            </a:graphic>
          </wp:inline>
        </w:drawing>
      </w:r>
    </w:p>
    <w:p w:rsidR="00E84D92" w:rsidRDefault="00991D11" w:rsidP="00991D11">
      <w:pPr>
        <w:ind w:firstLine="708"/>
        <w:jc w:val="both"/>
        <w:rPr>
          <w:rFonts w:ascii="Arial" w:hAnsi="Arial" w:cs="Arial"/>
          <w:sz w:val="24"/>
          <w:szCs w:val="24"/>
        </w:rPr>
      </w:pPr>
      <w:r>
        <w:rPr>
          <w:rFonts w:ascii="Arial" w:hAnsi="Arial" w:cs="Arial"/>
          <w:sz w:val="24"/>
          <w:szCs w:val="24"/>
        </w:rPr>
        <w:lastRenderedPageBreak/>
        <w:t>Lille est située dans le Nord de la France, et est accessible par train facilement depuis Paris, Lyon, Bordeaux, Montpellier, …</w:t>
      </w:r>
      <w:r>
        <w:rPr>
          <w:rFonts w:ascii="Arial" w:hAnsi="Arial" w:cs="Arial"/>
          <w:sz w:val="24"/>
          <w:szCs w:val="24"/>
        </w:rPr>
        <w:tab/>
        <w:t>Deux aéroports reliées à la gare SNCF peuvent vous permettre de venir nous voir : l’aéroport Lille Lesquin en France et l’aéroport Bruxelles - Charleroi en Belgique.</w:t>
      </w:r>
    </w:p>
    <w:p w:rsidR="00991D11" w:rsidRDefault="00991D11" w:rsidP="00991D11">
      <w:pPr>
        <w:ind w:firstLine="708"/>
        <w:jc w:val="both"/>
        <w:rPr>
          <w:rFonts w:ascii="Arial" w:hAnsi="Arial" w:cs="Arial"/>
          <w:sz w:val="24"/>
          <w:szCs w:val="24"/>
        </w:rPr>
      </w:pPr>
      <w:r>
        <w:rPr>
          <w:rFonts w:ascii="Arial" w:hAnsi="Arial" w:cs="Arial"/>
          <w:sz w:val="24"/>
          <w:szCs w:val="24"/>
        </w:rPr>
        <w:t>Les premières villes belges se situent à 20 minutes de route du tournoi, pour les visiteurs désirant profiter des tarifs avantageux sur certains produits (essence, tabac, alcool</w:t>
      </w:r>
      <w:r w:rsidR="004C61A9">
        <w:rPr>
          <w:rFonts w:ascii="Arial" w:hAnsi="Arial" w:cs="Arial"/>
          <w:sz w:val="24"/>
          <w:szCs w:val="24"/>
        </w:rPr>
        <w:t>), et des activités plus légales là-bas qu’ici (on parle bien entendu du lâcher de frite !).</w:t>
      </w:r>
    </w:p>
    <w:p w:rsidR="002B478C" w:rsidRDefault="002B478C" w:rsidP="00991D11">
      <w:pPr>
        <w:jc w:val="center"/>
        <w:rPr>
          <w:rFonts w:ascii="Arial" w:hAnsi="Arial" w:cs="Arial"/>
          <w:sz w:val="24"/>
          <w:szCs w:val="24"/>
        </w:rPr>
      </w:pPr>
      <w:r w:rsidRPr="002B478C">
        <w:rPr>
          <w:noProof/>
          <w:lang w:eastAsia="fr-FR"/>
        </w:rPr>
        <w:drawing>
          <wp:inline distT="0" distB="0" distL="0" distR="0" wp14:anchorId="742E0198" wp14:editId="2400070D">
            <wp:extent cx="7346909" cy="5541639"/>
            <wp:effectExtent l="7303"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6508"/>
                    <a:stretch/>
                  </pic:blipFill>
                  <pic:spPr bwMode="auto">
                    <a:xfrm rot="5400000">
                      <a:off x="0" y="0"/>
                      <a:ext cx="7343455" cy="5539034"/>
                    </a:xfrm>
                    <a:prstGeom prst="rect">
                      <a:avLst/>
                    </a:prstGeom>
                    <a:noFill/>
                    <a:ln>
                      <a:noFill/>
                    </a:ln>
                    <a:extLst>
                      <a:ext uri="{53640926-AAD7-44D8-BBD7-CCE9431645EC}">
                        <a14:shadowObscured xmlns:a14="http://schemas.microsoft.com/office/drawing/2010/main"/>
                      </a:ext>
                    </a:extLst>
                  </pic:spPr>
                </pic:pic>
              </a:graphicData>
            </a:graphic>
          </wp:inline>
        </w:drawing>
      </w:r>
    </w:p>
    <w:p w:rsidR="00800953" w:rsidRDefault="00800953" w:rsidP="00991D11">
      <w:pPr>
        <w:jc w:val="center"/>
        <w:rPr>
          <w:rFonts w:ascii="Arial" w:hAnsi="Arial" w:cs="Arial"/>
          <w:sz w:val="24"/>
          <w:szCs w:val="24"/>
        </w:rPr>
      </w:pPr>
    </w:p>
    <w:p w:rsidR="00CF7448" w:rsidRPr="002B478C" w:rsidRDefault="002B478C" w:rsidP="002B478C">
      <w:pPr>
        <w:jc w:val="center"/>
        <w:rPr>
          <w:rFonts w:ascii="Arial" w:hAnsi="Arial" w:cs="Arial"/>
          <w:b/>
          <w:sz w:val="52"/>
          <w:szCs w:val="24"/>
        </w:rPr>
      </w:pPr>
      <w:r>
        <w:rPr>
          <w:rFonts w:ascii="Arial" w:hAnsi="Arial" w:cs="Arial"/>
          <w:b/>
          <w:sz w:val="52"/>
          <w:szCs w:val="24"/>
        </w:rPr>
        <w:lastRenderedPageBreak/>
        <w:t>Planning du week-end</w:t>
      </w:r>
    </w:p>
    <w:p w:rsidR="00CF7448" w:rsidRPr="008C3E2A" w:rsidRDefault="00000719" w:rsidP="00CF7448">
      <w:pPr>
        <w:jc w:val="center"/>
        <w:rPr>
          <w:rFonts w:ascii="Arial" w:hAnsi="Arial" w:cs="Arial"/>
          <w:sz w:val="24"/>
          <w:szCs w:val="24"/>
        </w:rPr>
      </w:pPr>
      <w:r w:rsidRPr="00000719">
        <w:rPr>
          <w:noProof/>
          <w:lang w:eastAsia="fr-FR"/>
        </w:rPr>
        <w:drawing>
          <wp:inline distT="0" distB="0" distL="0" distR="0" wp14:anchorId="23A946FF" wp14:editId="30156B4C">
            <wp:extent cx="6369269" cy="547853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310" cy="5496633"/>
                    </a:xfrm>
                    <a:prstGeom prst="rect">
                      <a:avLst/>
                    </a:prstGeom>
                    <a:noFill/>
                    <a:ln>
                      <a:noFill/>
                    </a:ln>
                  </pic:spPr>
                </pic:pic>
              </a:graphicData>
            </a:graphic>
          </wp:inline>
        </w:drawing>
      </w:r>
    </w:p>
    <w:p w:rsidR="009859AC" w:rsidRPr="008C3E2A" w:rsidRDefault="009859AC" w:rsidP="008C3E2A">
      <w:pPr>
        <w:jc w:val="both"/>
        <w:rPr>
          <w:rFonts w:ascii="Arial" w:hAnsi="Arial" w:cs="Arial"/>
          <w:sz w:val="24"/>
          <w:szCs w:val="24"/>
        </w:rPr>
      </w:pPr>
      <w:r w:rsidRPr="008C3E2A">
        <w:rPr>
          <w:rFonts w:ascii="Arial" w:hAnsi="Arial" w:cs="Arial"/>
          <w:b/>
          <w:sz w:val="24"/>
          <w:szCs w:val="24"/>
        </w:rPr>
        <w:t>Repas</w:t>
      </w:r>
      <w:r w:rsidRPr="008C3E2A">
        <w:rPr>
          <w:rFonts w:ascii="Arial" w:hAnsi="Arial" w:cs="Arial"/>
          <w:sz w:val="24"/>
          <w:szCs w:val="24"/>
        </w:rPr>
        <w:br/>
      </w:r>
      <w:r w:rsidRPr="008C3E2A">
        <w:rPr>
          <w:rFonts w:ascii="Arial" w:hAnsi="Arial" w:cs="Arial"/>
          <w:sz w:val="24"/>
          <w:szCs w:val="24"/>
        </w:rPr>
        <w:br/>
      </w:r>
      <w:r w:rsidR="00222246">
        <w:rPr>
          <w:rFonts w:ascii="Arial" w:hAnsi="Arial" w:cs="Arial"/>
          <w:sz w:val="24"/>
          <w:szCs w:val="24"/>
        </w:rPr>
        <w:t>Les repas du samedi midi et</w:t>
      </w:r>
      <w:r w:rsidR="00417780" w:rsidRPr="008C3E2A">
        <w:rPr>
          <w:rFonts w:ascii="Arial" w:hAnsi="Arial" w:cs="Arial"/>
          <w:sz w:val="24"/>
          <w:szCs w:val="24"/>
        </w:rPr>
        <w:t xml:space="preserve"> du dimanche midi, sont compris dans l’inscription. Il s’agira de buffets à volonté faits de produits du terroir français, afin que chacun mange à sa faim.</w:t>
      </w:r>
    </w:p>
    <w:p w:rsidR="00417780" w:rsidRDefault="00274742" w:rsidP="008C3E2A">
      <w:pPr>
        <w:jc w:val="both"/>
        <w:rPr>
          <w:rFonts w:ascii="Arial" w:hAnsi="Arial" w:cs="Arial"/>
          <w:sz w:val="24"/>
          <w:szCs w:val="24"/>
        </w:rPr>
      </w:pPr>
      <w:r>
        <w:rPr>
          <w:rFonts w:ascii="Arial" w:hAnsi="Arial" w:cs="Arial"/>
          <w:sz w:val="24"/>
          <w:szCs w:val="24"/>
        </w:rPr>
        <w:t>L</w:t>
      </w:r>
      <w:r w:rsidR="00417780" w:rsidRPr="008C3E2A">
        <w:rPr>
          <w:rFonts w:ascii="Arial" w:hAnsi="Arial" w:cs="Arial"/>
          <w:sz w:val="24"/>
          <w:szCs w:val="24"/>
        </w:rPr>
        <w:t xml:space="preserve">es petits déjeuners seront </w:t>
      </w:r>
      <w:r>
        <w:rPr>
          <w:rFonts w:ascii="Arial" w:hAnsi="Arial" w:cs="Arial"/>
          <w:sz w:val="24"/>
          <w:szCs w:val="24"/>
        </w:rPr>
        <w:t xml:space="preserve">également </w:t>
      </w:r>
      <w:r w:rsidR="00417780" w:rsidRPr="008C3E2A">
        <w:rPr>
          <w:rFonts w:ascii="Arial" w:hAnsi="Arial" w:cs="Arial"/>
          <w:sz w:val="24"/>
          <w:szCs w:val="24"/>
        </w:rPr>
        <w:t>offerts</w:t>
      </w:r>
      <w:r>
        <w:rPr>
          <w:rFonts w:ascii="Arial" w:hAnsi="Arial" w:cs="Arial"/>
          <w:sz w:val="24"/>
          <w:szCs w:val="24"/>
        </w:rPr>
        <w:t>, pour que chaque guerrier soit toujours rassasié</w:t>
      </w:r>
      <w:r w:rsidR="00417780" w:rsidRPr="008C3E2A">
        <w:rPr>
          <w:rFonts w:ascii="Arial" w:hAnsi="Arial" w:cs="Arial"/>
          <w:sz w:val="24"/>
          <w:szCs w:val="24"/>
        </w:rPr>
        <w:t>.</w:t>
      </w:r>
      <w:r w:rsidR="00222246">
        <w:rPr>
          <w:rFonts w:ascii="Arial" w:hAnsi="Arial" w:cs="Arial"/>
          <w:sz w:val="24"/>
          <w:szCs w:val="24"/>
        </w:rPr>
        <w:t xml:space="preserve"> Le repas du samedi soir est en option, et consistera en un buffet faits des spécialités flamandes, allant de fromages légendaires aux desserts à base de spéculoos et de chicorée, en passant par diverses surprises houblonnées.</w:t>
      </w:r>
    </w:p>
    <w:p w:rsidR="00274742" w:rsidRPr="008C3E2A" w:rsidRDefault="00274742" w:rsidP="008C3E2A">
      <w:pPr>
        <w:jc w:val="both"/>
        <w:rPr>
          <w:rFonts w:ascii="Arial" w:hAnsi="Arial" w:cs="Arial"/>
          <w:sz w:val="24"/>
          <w:szCs w:val="24"/>
        </w:rPr>
      </w:pPr>
      <w:r>
        <w:rPr>
          <w:rFonts w:ascii="Arial" w:hAnsi="Arial" w:cs="Arial"/>
          <w:sz w:val="24"/>
          <w:szCs w:val="24"/>
        </w:rPr>
        <w:t xml:space="preserve">Pour toute demande végétarienne, </w:t>
      </w:r>
      <w:proofErr w:type="spellStart"/>
      <w:r>
        <w:rPr>
          <w:rFonts w:ascii="Arial" w:hAnsi="Arial" w:cs="Arial"/>
          <w:sz w:val="24"/>
          <w:szCs w:val="24"/>
        </w:rPr>
        <w:t>vegan</w:t>
      </w:r>
      <w:proofErr w:type="spellEnd"/>
      <w:r>
        <w:rPr>
          <w:rFonts w:ascii="Arial" w:hAnsi="Arial" w:cs="Arial"/>
          <w:sz w:val="24"/>
          <w:szCs w:val="24"/>
        </w:rPr>
        <w:t xml:space="preserve"> ou pour toute personne </w:t>
      </w:r>
      <w:r w:rsidR="00405AAA">
        <w:rPr>
          <w:rFonts w:ascii="Arial" w:hAnsi="Arial" w:cs="Arial"/>
          <w:sz w:val="24"/>
          <w:szCs w:val="24"/>
        </w:rPr>
        <w:t>ayant des allergies alimentaires</w:t>
      </w:r>
      <w:r>
        <w:rPr>
          <w:rFonts w:ascii="Arial" w:hAnsi="Arial" w:cs="Arial"/>
          <w:sz w:val="24"/>
          <w:szCs w:val="24"/>
        </w:rPr>
        <w:t>, nous avons prévu des menus spéciaux. N’hésitez donc pas à nous en tenir informer dès votre inscription.</w:t>
      </w:r>
    </w:p>
    <w:p w:rsidR="005C06A4" w:rsidRPr="008C3E2A" w:rsidRDefault="005C06A4" w:rsidP="008C3E2A">
      <w:pPr>
        <w:jc w:val="both"/>
        <w:rPr>
          <w:rFonts w:ascii="Arial" w:hAnsi="Arial" w:cs="Arial"/>
          <w:b/>
          <w:sz w:val="24"/>
          <w:szCs w:val="24"/>
        </w:rPr>
      </w:pPr>
      <w:r w:rsidRPr="008C3E2A">
        <w:rPr>
          <w:rFonts w:ascii="Arial" w:hAnsi="Arial" w:cs="Arial"/>
          <w:b/>
          <w:sz w:val="24"/>
          <w:szCs w:val="24"/>
        </w:rPr>
        <w:t xml:space="preserve">Détente </w:t>
      </w:r>
    </w:p>
    <w:p w:rsidR="00000719" w:rsidRDefault="005C06A4" w:rsidP="008C3E2A">
      <w:pPr>
        <w:jc w:val="both"/>
        <w:rPr>
          <w:rFonts w:ascii="Arial" w:hAnsi="Arial" w:cs="Arial"/>
          <w:sz w:val="24"/>
          <w:szCs w:val="24"/>
        </w:rPr>
      </w:pPr>
      <w:r w:rsidRPr="008C3E2A">
        <w:rPr>
          <w:rFonts w:ascii="Arial" w:hAnsi="Arial" w:cs="Arial"/>
          <w:sz w:val="24"/>
          <w:szCs w:val="24"/>
        </w:rPr>
        <w:t>Le vendredi soir et le samedi</w:t>
      </w:r>
      <w:r w:rsidR="00DF7F5D" w:rsidRPr="008C3E2A">
        <w:rPr>
          <w:rFonts w:ascii="Arial" w:hAnsi="Arial" w:cs="Arial"/>
          <w:sz w:val="24"/>
          <w:szCs w:val="24"/>
        </w:rPr>
        <w:t xml:space="preserve"> soir</w:t>
      </w:r>
      <w:r w:rsidR="00417780" w:rsidRPr="008C3E2A">
        <w:rPr>
          <w:rFonts w:ascii="Arial" w:hAnsi="Arial" w:cs="Arial"/>
          <w:sz w:val="24"/>
          <w:szCs w:val="24"/>
        </w:rPr>
        <w:t xml:space="preserve">, la salle </w:t>
      </w:r>
      <w:r w:rsidRPr="008C3E2A">
        <w:rPr>
          <w:rFonts w:ascii="Arial" w:hAnsi="Arial" w:cs="Arial"/>
          <w:sz w:val="24"/>
          <w:szCs w:val="24"/>
        </w:rPr>
        <w:t>restera ouvert</w:t>
      </w:r>
      <w:r w:rsidR="00655B4C">
        <w:rPr>
          <w:rFonts w:ascii="Arial" w:hAnsi="Arial" w:cs="Arial"/>
          <w:sz w:val="24"/>
          <w:szCs w:val="24"/>
        </w:rPr>
        <w:t>e</w:t>
      </w:r>
      <w:r w:rsidRPr="008C3E2A">
        <w:rPr>
          <w:rFonts w:ascii="Arial" w:hAnsi="Arial" w:cs="Arial"/>
          <w:sz w:val="24"/>
          <w:szCs w:val="24"/>
        </w:rPr>
        <w:t xml:space="preserve"> pour tous ceux </w:t>
      </w:r>
      <w:r w:rsidR="0002578C">
        <w:rPr>
          <w:rFonts w:ascii="Arial" w:hAnsi="Arial" w:cs="Arial"/>
          <w:sz w:val="24"/>
          <w:szCs w:val="24"/>
        </w:rPr>
        <w:t xml:space="preserve">qui le désirent. </w:t>
      </w:r>
      <w:r w:rsidRPr="008C3E2A">
        <w:rPr>
          <w:rFonts w:ascii="Arial" w:hAnsi="Arial" w:cs="Arial"/>
          <w:sz w:val="24"/>
          <w:szCs w:val="24"/>
        </w:rPr>
        <w:t>Les joueurs in</w:t>
      </w:r>
      <w:r w:rsidR="008C3E2A">
        <w:rPr>
          <w:rFonts w:ascii="Arial" w:hAnsi="Arial" w:cs="Arial"/>
          <w:sz w:val="24"/>
          <w:szCs w:val="24"/>
        </w:rPr>
        <w:t xml:space="preserve">scrits pourront alors profiter </w:t>
      </w:r>
      <w:r w:rsidRPr="008C3E2A">
        <w:rPr>
          <w:rFonts w:ascii="Arial" w:hAnsi="Arial" w:cs="Arial"/>
          <w:sz w:val="24"/>
          <w:szCs w:val="24"/>
        </w:rPr>
        <w:t>de jeux mis à disposition (plateau) afin de se détendre autour d’une bière après (ou avant) une bonne journée de bâche !</w:t>
      </w:r>
    </w:p>
    <w:p w:rsidR="00B932EC" w:rsidRPr="008C3E2A" w:rsidRDefault="00B932EC" w:rsidP="008C3E2A">
      <w:pPr>
        <w:jc w:val="both"/>
        <w:rPr>
          <w:rFonts w:ascii="Arial" w:hAnsi="Arial" w:cs="Arial"/>
          <w:b/>
          <w:sz w:val="24"/>
          <w:szCs w:val="24"/>
          <w:u w:val="single"/>
        </w:rPr>
      </w:pPr>
      <w:r w:rsidRPr="008C3E2A">
        <w:rPr>
          <w:rFonts w:ascii="Arial" w:hAnsi="Arial" w:cs="Arial"/>
          <w:b/>
          <w:sz w:val="24"/>
          <w:szCs w:val="24"/>
          <w:u w:val="single"/>
        </w:rPr>
        <w:lastRenderedPageBreak/>
        <w:t>Composition</w:t>
      </w:r>
    </w:p>
    <w:p w:rsidR="00B932EC" w:rsidRPr="008C3E2A" w:rsidRDefault="00B932EC" w:rsidP="008C3E2A">
      <w:pPr>
        <w:jc w:val="both"/>
        <w:rPr>
          <w:rFonts w:ascii="Arial" w:hAnsi="Arial" w:cs="Arial"/>
          <w:sz w:val="24"/>
          <w:szCs w:val="24"/>
        </w:rPr>
      </w:pPr>
      <w:r w:rsidRPr="008C3E2A">
        <w:rPr>
          <w:rFonts w:ascii="Arial" w:hAnsi="Arial" w:cs="Arial"/>
          <w:sz w:val="24"/>
          <w:szCs w:val="24"/>
        </w:rPr>
        <w:t xml:space="preserve">Chaque équipe devra comporter 4 joueurs. Un des joueurs sera désigné Capitaine. Il sera le contact privilégié de son équipe avec les organisateurs et les autres équipes. Aucune personne extérieure à l’équipe ne pourra intervenir pendant les parties ou pendant l’appariement. (=pas de </w:t>
      </w:r>
      <w:r w:rsidR="00991D11">
        <w:rPr>
          <w:rFonts w:ascii="Arial" w:hAnsi="Arial" w:cs="Arial"/>
          <w:sz w:val="24"/>
          <w:szCs w:val="24"/>
        </w:rPr>
        <w:t>Coach</w:t>
      </w:r>
      <w:r w:rsidRPr="008C3E2A">
        <w:rPr>
          <w:rFonts w:ascii="Arial" w:hAnsi="Arial" w:cs="Arial"/>
          <w:sz w:val="24"/>
          <w:szCs w:val="24"/>
        </w:rPr>
        <w:t>, même</w:t>
      </w:r>
      <w:r w:rsidR="00583DFD">
        <w:rPr>
          <w:rFonts w:ascii="Arial" w:hAnsi="Arial" w:cs="Arial"/>
          <w:sz w:val="24"/>
          <w:szCs w:val="24"/>
        </w:rPr>
        <w:t xml:space="preserve"> </w:t>
      </w:r>
      <w:r w:rsidRPr="008C3E2A">
        <w:rPr>
          <w:rFonts w:ascii="Arial" w:hAnsi="Arial" w:cs="Arial"/>
          <w:sz w:val="24"/>
          <w:szCs w:val="24"/>
        </w:rPr>
        <w:t xml:space="preserve">si les touristes sont autorisés </w:t>
      </w:r>
      <w:r w:rsidR="00105544" w:rsidRPr="008C3E2A">
        <w:rPr>
          <w:rFonts w:ascii="Arial" w:hAnsi="Arial" w:cs="Arial"/>
          <w:sz w:val="24"/>
          <w:szCs w:val="24"/>
        </w:rPr>
        <w:t xml:space="preserve">et bienvenus </w:t>
      </w:r>
      <w:r w:rsidRPr="008C3E2A">
        <w:rPr>
          <w:rFonts w:ascii="Arial" w:hAnsi="Arial" w:cs="Arial"/>
          <w:sz w:val="24"/>
          <w:szCs w:val="24"/>
        </w:rPr>
        <w:t>évidemment).</w:t>
      </w:r>
    </w:p>
    <w:p w:rsidR="00B932EC" w:rsidRPr="008C3E2A" w:rsidRDefault="00B932EC" w:rsidP="008C3E2A">
      <w:pPr>
        <w:jc w:val="both"/>
        <w:rPr>
          <w:rFonts w:ascii="Arial" w:hAnsi="Arial" w:cs="Arial"/>
          <w:b/>
          <w:sz w:val="24"/>
          <w:szCs w:val="24"/>
        </w:rPr>
      </w:pPr>
      <w:r w:rsidRPr="008C3E2A">
        <w:rPr>
          <w:rFonts w:ascii="Arial" w:hAnsi="Arial" w:cs="Arial"/>
          <w:b/>
          <w:sz w:val="24"/>
          <w:szCs w:val="24"/>
        </w:rPr>
        <w:t>Inscription</w:t>
      </w:r>
    </w:p>
    <w:p w:rsidR="00274701" w:rsidRPr="008C3E2A" w:rsidRDefault="00B932EC" w:rsidP="008C3E2A">
      <w:pPr>
        <w:jc w:val="both"/>
        <w:rPr>
          <w:rFonts w:ascii="Arial" w:hAnsi="Arial" w:cs="Arial"/>
          <w:sz w:val="24"/>
          <w:szCs w:val="24"/>
        </w:rPr>
      </w:pPr>
      <w:r w:rsidRPr="008C3E2A">
        <w:rPr>
          <w:rFonts w:ascii="Arial" w:hAnsi="Arial" w:cs="Arial"/>
          <w:sz w:val="24"/>
          <w:szCs w:val="24"/>
        </w:rPr>
        <w:t>Le m</w:t>
      </w:r>
      <w:r w:rsidR="00105544" w:rsidRPr="008C3E2A">
        <w:rPr>
          <w:rFonts w:ascii="Arial" w:hAnsi="Arial" w:cs="Arial"/>
          <w:sz w:val="24"/>
          <w:szCs w:val="24"/>
        </w:rPr>
        <w:t>on</w:t>
      </w:r>
      <w:r w:rsidR="008E10DA" w:rsidRPr="008C3E2A">
        <w:rPr>
          <w:rFonts w:ascii="Arial" w:hAnsi="Arial" w:cs="Arial"/>
          <w:sz w:val="24"/>
          <w:szCs w:val="24"/>
        </w:rPr>
        <w:t>tant de l’inscription est de 1</w:t>
      </w:r>
      <w:r w:rsidR="00991D11">
        <w:rPr>
          <w:rFonts w:ascii="Arial" w:hAnsi="Arial" w:cs="Arial"/>
          <w:sz w:val="24"/>
          <w:szCs w:val="24"/>
        </w:rPr>
        <w:t>0</w:t>
      </w:r>
      <w:r w:rsidR="008E10DA" w:rsidRPr="008C3E2A">
        <w:rPr>
          <w:rFonts w:ascii="Arial" w:hAnsi="Arial" w:cs="Arial"/>
          <w:sz w:val="24"/>
          <w:szCs w:val="24"/>
        </w:rPr>
        <w:t>0</w:t>
      </w:r>
      <w:r w:rsidRPr="008C3E2A">
        <w:rPr>
          <w:rFonts w:ascii="Arial" w:hAnsi="Arial" w:cs="Arial"/>
          <w:sz w:val="24"/>
          <w:szCs w:val="24"/>
        </w:rPr>
        <w:t xml:space="preserve">€ par équipe à régler avant le </w:t>
      </w:r>
      <w:r w:rsidR="008E1601" w:rsidRPr="008C3E2A">
        <w:rPr>
          <w:rFonts w:ascii="Arial" w:hAnsi="Arial" w:cs="Arial"/>
          <w:sz w:val="24"/>
          <w:szCs w:val="24"/>
        </w:rPr>
        <w:t xml:space="preserve">15 </w:t>
      </w:r>
      <w:r w:rsidR="00274701" w:rsidRPr="008C3E2A">
        <w:rPr>
          <w:rFonts w:ascii="Arial" w:hAnsi="Arial" w:cs="Arial"/>
          <w:sz w:val="24"/>
          <w:szCs w:val="24"/>
        </w:rPr>
        <w:t>Décembre</w:t>
      </w:r>
      <w:r w:rsidRPr="008C3E2A">
        <w:rPr>
          <w:rFonts w:ascii="Arial" w:hAnsi="Arial" w:cs="Arial"/>
          <w:sz w:val="24"/>
          <w:szCs w:val="24"/>
        </w:rPr>
        <w:t xml:space="preserve"> par chèque (ordre : </w:t>
      </w:r>
      <w:r w:rsidR="00274701" w:rsidRPr="008C3E2A">
        <w:rPr>
          <w:rFonts w:ascii="Arial" w:hAnsi="Arial" w:cs="Arial"/>
          <w:sz w:val="24"/>
          <w:szCs w:val="24"/>
        </w:rPr>
        <w:t>Tanguy Pussacq</w:t>
      </w:r>
      <w:r w:rsidRPr="008C3E2A">
        <w:rPr>
          <w:rFonts w:ascii="Arial" w:hAnsi="Arial" w:cs="Arial"/>
          <w:sz w:val="24"/>
          <w:szCs w:val="24"/>
        </w:rPr>
        <w:t>. Adresse d’expédition :</w:t>
      </w:r>
      <w:r w:rsidR="00274701" w:rsidRPr="008C3E2A">
        <w:rPr>
          <w:rFonts w:ascii="Arial" w:hAnsi="Arial" w:cs="Arial"/>
          <w:sz w:val="24"/>
          <w:szCs w:val="24"/>
        </w:rPr>
        <w:t xml:space="preserve"> Tanguy Pussacq, 100 Rue Barthélémy Delespaul, 59000 Lille, France</w:t>
      </w:r>
      <w:r w:rsidRPr="008C3E2A">
        <w:rPr>
          <w:rFonts w:ascii="Arial" w:hAnsi="Arial" w:cs="Arial"/>
          <w:sz w:val="24"/>
          <w:szCs w:val="24"/>
        </w:rPr>
        <w:t xml:space="preserve">). </w:t>
      </w:r>
    </w:p>
    <w:p w:rsidR="00991D11" w:rsidRDefault="00274701" w:rsidP="00991D11">
      <w:pPr>
        <w:rPr>
          <w:noProof/>
          <w:lang w:eastAsia="fr-FR"/>
        </w:rPr>
      </w:pPr>
      <w:r w:rsidRPr="008C3E2A">
        <w:rPr>
          <w:rFonts w:ascii="Arial" w:hAnsi="Arial" w:cs="Arial"/>
          <w:sz w:val="24"/>
          <w:szCs w:val="24"/>
        </w:rPr>
        <w:t xml:space="preserve">Ceux qui souhaitent payer par virement peuvent </w:t>
      </w:r>
      <w:r w:rsidR="0049705A">
        <w:rPr>
          <w:rFonts w:ascii="Arial" w:hAnsi="Arial" w:cs="Arial"/>
          <w:sz w:val="24"/>
          <w:szCs w:val="24"/>
        </w:rPr>
        <w:t xml:space="preserve">en </w:t>
      </w:r>
      <w:r w:rsidRPr="008C3E2A">
        <w:rPr>
          <w:rFonts w:ascii="Arial" w:hAnsi="Arial" w:cs="Arial"/>
          <w:sz w:val="24"/>
          <w:szCs w:val="24"/>
        </w:rPr>
        <w:t>faire</w:t>
      </w:r>
      <w:r w:rsidR="00655B4C">
        <w:rPr>
          <w:rFonts w:ascii="Arial" w:hAnsi="Arial" w:cs="Arial"/>
          <w:sz w:val="24"/>
          <w:szCs w:val="24"/>
        </w:rPr>
        <w:t xml:space="preserve"> via</w:t>
      </w:r>
      <w:r w:rsidRPr="008C3E2A">
        <w:rPr>
          <w:rFonts w:ascii="Arial" w:hAnsi="Arial" w:cs="Arial"/>
          <w:sz w:val="24"/>
          <w:szCs w:val="24"/>
        </w:rPr>
        <w:t xml:space="preserve"> </w:t>
      </w:r>
      <w:r w:rsidR="00991D11">
        <w:rPr>
          <w:rFonts w:ascii="Arial" w:hAnsi="Arial" w:cs="Arial"/>
          <w:sz w:val="24"/>
          <w:szCs w:val="24"/>
        </w:rPr>
        <w:t>un virement vers le RIB suivant.</w:t>
      </w:r>
      <w:r w:rsidR="00991D11" w:rsidRPr="00991D11">
        <w:rPr>
          <w:noProof/>
          <w:lang w:eastAsia="fr-FR"/>
        </w:rPr>
        <w:t xml:space="preserve"> </w:t>
      </w:r>
    </w:p>
    <w:p w:rsidR="00274701" w:rsidRDefault="00991D11" w:rsidP="00991D11">
      <w:pPr>
        <w:jc w:val="center"/>
        <w:rPr>
          <w:rFonts w:ascii="Arial" w:hAnsi="Arial" w:cs="Arial"/>
          <w:sz w:val="24"/>
          <w:szCs w:val="24"/>
        </w:rPr>
      </w:pPr>
      <w:r>
        <w:rPr>
          <w:noProof/>
          <w:lang w:eastAsia="fr-FR"/>
        </w:rPr>
        <w:drawing>
          <wp:inline distT="0" distB="0" distL="0" distR="0" wp14:anchorId="51D1FB68" wp14:editId="31531A28">
            <wp:extent cx="7075127" cy="339829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111" t="12698" r="21693" b="29926"/>
                    <a:stretch/>
                  </pic:blipFill>
                  <pic:spPr bwMode="auto">
                    <a:xfrm>
                      <a:off x="0" y="0"/>
                      <a:ext cx="7113688" cy="3416813"/>
                    </a:xfrm>
                    <a:prstGeom prst="rect">
                      <a:avLst/>
                    </a:prstGeom>
                    <a:ln>
                      <a:noFill/>
                    </a:ln>
                    <a:extLst>
                      <a:ext uri="{53640926-AAD7-44D8-BBD7-CCE9431645EC}">
                        <a14:shadowObscured xmlns:a14="http://schemas.microsoft.com/office/drawing/2010/main"/>
                      </a:ext>
                    </a:extLst>
                  </pic:spPr>
                </pic:pic>
              </a:graphicData>
            </a:graphic>
          </wp:inline>
        </w:drawing>
      </w:r>
    </w:p>
    <w:p w:rsidR="0049705A" w:rsidRDefault="0049705A" w:rsidP="008C3E2A">
      <w:pPr>
        <w:jc w:val="both"/>
        <w:rPr>
          <w:rFonts w:ascii="Arial" w:hAnsi="Arial" w:cs="Arial"/>
          <w:sz w:val="24"/>
          <w:szCs w:val="24"/>
        </w:rPr>
      </w:pPr>
      <w:r>
        <w:rPr>
          <w:rFonts w:ascii="Arial" w:hAnsi="Arial" w:cs="Arial"/>
          <w:sz w:val="24"/>
          <w:szCs w:val="24"/>
        </w:rPr>
        <w:t>Toute équipe ayant des accompagnateurs supplémentaires pourra les inscrire en rajoutant 20€ au montant de son inscription par accompagnateur. Ils pourront ainsi profiter des repas (samedi midi et dimanche</w:t>
      </w:r>
      <w:r w:rsidR="00991D11">
        <w:rPr>
          <w:rFonts w:ascii="Arial" w:hAnsi="Arial" w:cs="Arial"/>
          <w:sz w:val="24"/>
          <w:szCs w:val="24"/>
        </w:rPr>
        <w:t xml:space="preserve"> midi), des </w:t>
      </w:r>
      <w:r w:rsidR="001F3A4E">
        <w:rPr>
          <w:rFonts w:ascii="Arial" w:hAnsi="Arial" w:cs="Arial"/>
          <w:sz w:val="24"/>
          <w:szCs w:val="24"/>
        </w:rPr>
        <w:t>petits déjeuners</w:t>
      </w:r>
      <w:r>
        <w:rPr>
          <w:rFonts w:ascii="Arial" w:hAnsi="Arial" w:cs="Arial"/>
          <w:sz w:val="24"/>
          <w:szCs w:val="24"/>
        </w:rPr>
        <w:t>, …</w:t>
      </w:r>
    </w:p>
    <w:p w:rsidR="0049705A" w:rsidRDefault="0049705A" w:rsidP="008C3E2A">
      <w:pPr>
        <w:jc w:val="both"/>
        <w:rPr>
          <w:rFonts w:ascii="Arial" w:hAnsi="Arial" w:cs="Arial"/>
          <w:sz w:val="24"/>
          <w:szCs w:val="24"/>
        </w:rPr>
      </w:pPr>
      <w:r>
        <w:rPr>
          <w:rFonts w:ascii="Arial" w:hAnsi="Arial" w:cs="Arial"/>
          <w:sz w:val="24"/>
          <w:szCs w:val="24"/>
        </w:rPr>
        <w:t xml:space="preserve">Les équipes souhaitant participer au repas « Spécialités Flamandes » le samedi soir doivent rajouter un supplément de </w:t>
      </w:r>
      <w:r w:rsidR="00583DFD">
        <w:rPr>
          <w:rFonts w:ascii="Arial" w:hAnsi="Arial" w:cs="Arial"/>
          <w:sz w:val="24"/>
          <w:szCs w:val="24"/>
        </w:rPr>
        <w:t>10€</w:t>
      </w:r>
      <w:r>
        <w:rPr>
          <w:rFonts w:ascii="Arial" w:hAnsi="Arial" w:cs="Arial"/>
          <w:sz w:val="24"/>
          <w:szCs w:val="24"/>
        </w:rPr>
        <w:t xml:space="preserve"> par personne.</w:t>
      </w:r>
      <w:r w:rsidR="001F3A4E">
        <w:rPr>
          <w:rFonts w:ascii="Arial" w:hAnsi="Arial" w:cs="Arial"/>
          <w:sz w:val="24"/>
          <w:szCs w:val="24"/>
        </w:rPr>
        <w:t xml:space="preserve"> Ce supplément pourra être réglé jusqu’au 31 Décembre, de façon différée par rapport à l’inscription de l’équipe.</w:t>
      </w:r>
    </w:p>
    <w:p w:rsidR="00B932EC" w:rsidRDefault="00B932EC" w:rsidP="008C3E2A">
      <w:pPr>
        <w:jc w:val="both"/>
        <w:rPr>
          <w:rFonts w:ascii="Arial" w:hAnsi="Arial" w:cs="Arial"/>
          <w:sz w:val="24"/>
          <w:szCs w:val="24"/>
        </w:rPr>
      </w:pPr>
      <w:r w:rsidRPr="008C3E2A">
        <w:rPr>
          <w:rFonts w:ascii="Arial" w:hAnsi="Arial" w:cs="Arial"/>
          <w:sz w:val="24"/>
          <w:szCs w:val="24"/>
        </w:rPr>
        <w:t>Toute équipe qui n'aura pas payé à cette date laissera</w:t>
      </w:r>
      <w:r w:rsidR="00105544" w:rsidRPr="008C3E2A">
        <w:rPr>
          <w:rFonts w:ascii="Arial" w:hAnsi="Arial" w:cs="Arial"/>
          <w:sz w:val="24"/>
          <w:szCs w:val="24"/>
        </w:rPr>
        <w:t xml:space="preserve"> automatiquement sa place à la première</w:t>
      </w:r>
      <w:r w:rsidRPr="008C3E2A">
        <w:rPr>
          <w:rFonts w:ascii="Arial" w:hAnsi="Arial" w:cs="Arial"/>
          <w:sz w:val="24"/>
          <w:szCs w:val="24"/>
        </w:rPr>
        <w:t xml:space="preserve"> équipe sur la liste d'attente</w:t>
      </w:r>
      <w:r w:rsidR="008C3E2A" w:rsidRPr="008C3E2A">
        <w:rPr>
          <w:rFonts w:ascii="Arial" w:hAnsi="Arial" w:cs="Arial"/>
          <w:sz w:val="24"/>
          <w:szCs w:val="24"/>
        </w:rPr>
        <w:t xml:space="preserve"> qui aura validé son inscription</w:t>
      </w:r>
      <w:r w:rsidRPr="008C3E2A">
        <w:rPr>
          <w:rFonts w:ascii="Arial" w:hAnsi="Arial" w:cs="Arial"/>
          <w:sz w:val="24"/>
          <w:szCs w:val="24"/>
        </w:rPr>
        <w:t>. Note: Les</w:t>
      </w:r>
      <w:r w:rsidR="00274701" w:rsidRPr="008C3E2A">
        <w:rPr>
          <w:rFonts w:ascii="Arial" w:hAnsi="Arial" w:cs="Arial"/>
          <w:sz w:val="24"/>
          <w:szCs w:val="24"/>
        </w:rPr>
        <w:t xml:space="preserve"> chèques seront encaissés au 31 Décembre</w:t>
      </w:r>
      <w:r w:rsidRPr="008C3E2A">
        <w:rPr>
          <w:rFonts w:ascii="Arial" w:hAnsi="Arial" w:cs="Arial"/>
          <w:sz w:val="24"/>
          <w:szCs w:val="24"/>
        </w:rPr>
        <w:t>. Les frais d'inscriptions ne seront pas remboursés en cas de désistement d'une équipe au-</w:t>
      </w:r>
      <w:r w:rsidRPr="008C3E2A">
        <w:rPr>
          <w:rFonts w:ascii="Arial" w:hAnsi="Arial" w:cs="Arial"/>
          <w:sz w:val="24"/>
          <w:szCs w:val="24"/>
        </w:rPr>
        <w:softHyphen/>
        <w:t xml:space="preserve">delà de cette date.  </w:t>
      </w:r>
    </w:p>
    <w:p w:rsidR="00991D11" w:rsidRDefault="00991D11" w:rsidP="008C3E2A">
      <w:pPr>
        <w:jc w:val="both"/>
        <w:rPr>
          <w:rFonts w:ascii="Arial" w:hAnsi="Arial" w:cs="Arial"/>
          <w:sz w:val="24"/>
          <w:szCs w:val="24"/>
        </w:rPr>
      </w:pPr>
    </w:p>
    <w:p w:rsidR="00991D11" w:rsidRDefault="00991D11" w:rsidP="008C3E2A">
      <w:pPr>
        <w:jc w:val="both"/>
        <w:rPr>
          <w:rFonts w:ascii="Arial" w:hAnsi="Arial" w:cs="Arial"/>
          <w:sz w:val="24"/>
          <w:szCs w:val="24"/>
        </w:rPr>
      </w:pPr>
    </w:p>
    <w:p w:rsidR="00583DFD" w:rsidRDefault="00583DFD" w:rsidP="008C3E2A">
      <w:pPr>
        <w:jc w:val="both"/>
        <w:rPr>
          <w:rFonts w:ascii="Arial" w:hAnsi="Arial" w:cs="Arial"/>
          <w:sz w:val="24"/>
          <w:szCs w:val="24"/>
        </w:rPr>
      </w:pPr>
    </w:p>
    <w:p w:rsidR="00991D11" w:rsidRDefault="00991D11" w:rsidP="008C3E2A">
      <w:pPr>
        <w:jc w:val="both"/>
        <w:rPr>
          <w:rFonts w:ascii="Arial" w:hAnsi="Arial" w:cs="Arial"/>
          <w:sz w:val="24"/>
          <w:szCs w:val="24"/>
        </w:rPr>
      </w:pPr>
    </w:p>
    <w:p w:rsidR="00B932EC" w:rsidRPr="008C3E2A" w:rsidRDefault="00B932EC" w:rsidP="008C3E2A">
      <w:pPr>
        <w:jc w:val="both"/>
        <w:rPr>
          <w:rFonts w:ascii="Arial" w:hAnsi="Arial" w:cs="Arial"/>
          <w:b/>
          <w:sz w:val="24"/>
          <w:szCs w:val="24"/>
        </w:rPr>
      </w:pPr>
      <w:r w:rsidRPr="008C3E2A">
        <w:rPr>
          <w:rFonts w:ascii="Arial" w:hAnsi="Arial" w:cs="Arial"/>
          <w:b/>
          <w:sz w:val="24"/>
          <w:szCs w:val="24"/>
        </w:rPr>
        <w:lastRenderedPageBreak/>
        <w:t>Figurines</w:t>
      </w:r>
    </w:p>
    <w:p w:rsidR="00105544" w:rsidRPr="008C3E2A" w:rsidRDefault="0049705A" w:rsidP="008C3E2A">
      <w:pPr>
        <w:pStyle w:val="NormalWeb"/>
        <w:spacing w:line="276" w:lineRule="auto"/>
        <w:jc w:val="both"/>
      </w:pPr>
      <w:r>
        <w:rPr>
          <w:rFonts w:ascii="Arial" w:hAnsi="Arial" w:cs="Arial"/>
        </w:rPr>
        <w:t xml:space="preserve">La peinture et le </w:t>
      </w:r>
      <w:proofErr w:type="spellStart"/>
      <w:r>
        <w:rPr>
          <w:rFonts w:ascii="Arial" w:hAnsi="Arial" w:cs="Arial"/>
        </w:rPr>
        <w:t>soclage</w:t>
      </w:r>
      <w:proofErr w:type="spellEnd"/>
      <w:r>
        <w:rPr>
          <w:rFonts w:ascii="Arial" w:hAnsi="Arial" w:cs="Arial"/>
        </w:rPr>
        <w:t xml:space="preserve"> </w:t>
      </w:r>
      <w:r w:rsidR="00C74BCB">
        <w:rPr>
          <w:rFonts w:ascii="Arial" w:hAnsi="Arial" w:cs="Arial"/>
        </w:rPr>
        <w:t xml:space="preserve">ne </w:t>
      </w:r>
      <w:r w:rsidR="00274701" w:rsidRPr="008C3E2A">
        <w:rPr>
          <w:rFonts w:ascii="Arial" w:hAnsi="Arial" w:cs="Arial"/>
        </w:rPr>
        <w:t>sont</w:t>
      </w:r>
      <w:r w:rsidR="00C74BCB">
        <w:rPr>
          <w:rFonts w:ascii="Arial" w:hAnsi="Arial" w:cs="Arial"/>
        </w:rPr>
        <w:t xml:space="preserve"> pas</w:t>
      </w:r>
      <w:r w:rsidR="00274701" w:rsidRPr="008C3E2A">
        <w:rPr>
          <w:rFonts w:ascii="Arial" w:hAnsi="Arial" w:cs="Arial"/>
        </w:rPr>
        <w:t xml:space="preserve"> </w:t>
      </w:r>
      <w:r>
        <w:rPr>
          <w:rFonts w:ascii="Arial" w:hAnsi="Arial" w:cs="Arial"/>
        </w:rPr>
        <w:t>obligatoires.</w:t>
      </w:r>
      <w:r w:rsidR="008C3E2A">
        <w:rPr>
          <w:rFonts w:ascii="Arial" w:hAnsi="Arial" w:cs="Arial"/>
        </w:rPr>
        <w:t xml:space="preserve"> </w:t>
      </w:r>
      <w:r w:rsidR="00274701" w:rsidRPr="008C3E2A">
        <w:rPr>
          <w:rFonts w:ascii="Arial" w:hAnsi="Arial" w:cs="Arial"/>
        </w:rPr>
        <w:t xml:space="preserve">Bien entendu, au vu de la nouvelle édition et de toutes les unités jouables de ce </w:t>
      </w:r>
      <w:r w:rsidR="00655B4C">
        <w:rPr>
          <w:rFonts w:ascii="Arial" w:hAnsi="Arial" w:cs="Arial"/>
        </w:rPr>
        <w:t>jeu équilibré,</w:t>
      </w:r>
      <w:r w:rsidR="00274701" w:rsidRPr="008C3E2A">
        <w:rPr>
          <w:rFonts w:ascii="Arial" w:hAnsi="Arial" w:cs="Arial"/>
        </w:rPr>
        <w:t xml:space="preserve"> nous serons tolérants sur d’éventuelles conversions et proxys. N’hésitez pas à nous demander de façon anticipée ou à envoyer des photos en cas de doute !</w:t>
      </w:r>
    </w:p>
    <w:p w:rsidR="00585D63" w:rsidRPr="008C3E2A" w:rsidRDefault="00585D63" w:rsidP="008C3E2A">
      <w:pPr>
        <w:jc w:val="both"/>
        <w:rPr>
          <w:rFonts w:ascii="Arial" w:hAnsi="Arial" w:cs="Arial"/>
          <w:b/>
          <w:sz w:val="24"/>
          <w:szCs w:val="24"/>
        </w:rPr>
      </w:pPr>
      <w:r w:rsidRPr="008C3E2A">
        <w:rPr>
          <w:rFonts w:ascii="Arial" w:hAnsi="Arial" w:cs="Arial"/>
          <w:b/>
          <w:sz w:val="24"/>
          <w:szCs w:val="24"/>
        </w:rPr>
        <w:t>Tables et décors</w:t>
      </w:r>
    </w:p>
    <w:p w:rsidR="00585D63" w:rsidRPr="008C3E2A" w:rsidRDefault="00585D63" w:rsidP="008C3E2A">
      <w:pPr>
        <w:jc w:val="both"/>
        <w:rPr>
          <w:rFonts w:ascii="Arial" w:hAnsi="Arial" w:cs="Arial"/>
          <w:sz w:val="24"/>
          <w:szCs w:val="24"/>
        </w:rPr>
      </w:pPr>
      <w:r w:rsidRPr="008C3E2A">
        <w:rPr>
          <w:rFonts w:ascii="Arial" w:hAnsi="Arial" w:cs="Arial"/>
          <w:sz w:val="24"/>
          <w:szCs w:val="24"/>
        </w:rPr>
        <w:t>Les parties se joueront sur des</w:t>
      </w:r>
      <w:r w:rsidR="00274701" w:rsidRPr="008C3E2A">
        <w:rPr>
          <w:rFonts w:ascii="Arial" w:hAnsi="Arial" w:cs="Arial"/>
          <w:sz w:val="24"/>
          <w:szCs w:val="24"/>
        </w:rPr>
        <w:t xml:space="preserve"> tables de 48”x72” (120x180cm), agrémentées de décors de façon</w:t>
      </w:r>
      <w:r w:rsidR="00D66AC1">
        <w:rPr>
          <w:rFonts w:ascii="Arial" w:hAnsi="Arial" w:cs="Arial"/>
          <w:sz w:val="24"/>
          <w:szCs w:val="24"/>
        </w:rPr>
        <w:t xml:space="preserve"> la plus proche du jeu proposé par les concepteurs</w:t>
      </w:r>
      <w:r w:rsidR="00274701" w:rsidRPr="008C3E2A">
        <w:rPr>
          <w:rFonts w:ascii="Arial" w:hAnsi="Arial" w:cs="Arial"/>
          <w:sz w:val="24"/>
          <w:szCs w:val="24"/>
        </w:rPr>
        <w:t>.</w:t>
      </w:r>
      <w:r w:rsidR="008C3E2A">
        <w:rPr>
          <w:rFonts w:ascii="Arial" w:hAnsi="Arial" w:cs="Arial"/>
          <w:sz w:val="24"/>
          <w:szCs w:val="24"/>
        </w:rPr>
        <w:t xml:space="preserve"> </w:t>
      </w:r>
      <w:r w:rsidRPr="008C3E2A">
        <w:rPr>
          <w:rFonts w:ascii="Arial" w:hAnsi="Arial" w:cs="Arial"/>
          <w:sz w:val="24"/>
          <w:szCs w:val="24"/>
        </w:rPr>
        <w:t>Une feuille récapitulative des positions et de la description des décors de chaque table sera disposée à coté de celle-</w:t>
      </w:r>
      <w:r w:rsidRPr="008C3E2A">
        <w:rPr>
          <w:rFonts w:ascii="Arial" w:hAnsi="Arial" w:cs="Arial"/>
          <w:sz w:val="24"/>
          <w:szCs w:val="24"/>
        </w:rPr>
        <w:softHyphen/>
        <w:t>ci.</w:t>
      </w:r>
    </w:p>
    <w:p w:rsidR="008C3E2A" w:rsidRPr="008C3E2A" w:rsidRDefault="008C3E2A" w:rsidP="008C3E2A">
      <w:pPr>
        <w:jc w:val="both"/>
        <w:rPr>
          <w:rFonts w:ascii="Arial" w:hAnsi="Arial" w:cs="Arial"/>
          <w:b/>
          <w:sz w:val="24"/>
          <w:szCs w:val="24"/>
        </w:rPr>
      </w:pPr>
      <w:r w:rsidRPr="008C3E2A">
        <w:rPr>
          <w:rFonts w:ascii="Arial" w:hAnsi="Arial" w:cs="Arial"/>
          <w:b/>
          <w:sz w:val="24"/>
          <w:szCs w:val="24"/>
        </w:rPr>
        <w:t>Appariements</w:t>
      </w:r>
    </w:p>
    <w:p w:rsidR="008C3E2A" w:rsidRDefault="008C3E2A" w:rsidP="008C3E2A">
      <w:pPr>
        <w:jc w:val="both"/>
        <w:rPr>
          <w:rFonts w:ascii="Arial" w:hAnsi="Arial" w:cs="Arial"/>
          <w:sz w:val="24"/>
          <w:szCs w:val="24"/>
        </w:rPr>
      </w:pPr>
      <w:r w:rsidRPr="008C3E2A">
        <w:rPr>
          <w:rFonts w:ascii="Arial" w:hAnsi="Arial" w:cs="Arial"/>
          <w:sz w:val="24"/>
          <w:szCs w:val="24"/>
        </w:rPr>
        <w:t>Les appariements se feront de façon identique à ce qui a été fait à l’ETC 2016</w:t>
      </w:r>
      <w:r w:rsidR="00655B4C">
        <w:rPr>
          <w:rFonts w:ascii="Arial" w:hAnsi="Arial" w:cs="Arial"/>
          <w:sz w:val="24"/>
          <w:szCs w:val="24"/>
        </w:rPr>
        <w:t>, lors de la dernière phase d’appariement quand il ne reste plus que 4 armées à apparier</w:t>
      </w:r>
      <w:r w:rsidR="00991D11">
        <w:rPr>
          <w:rFonts w:ascii="Arial" w:hAnsi="Arial" w:cs="Arial"/>
          <w:sz w:val="24"/>
          <w:szCs w:val="24"/>
        </w:rPr>
        <w:t>.</w:t>
      </w:r>
      <w:r w:rsidR="004C61A9">
        <w:rPr>
          <w:rFonts w:ascii="Arial" w:hAnsi="Arial" w:cs="Arial"/>
          <w:sz w:val="24"/>
          <w:szCs w:val="24"/>
        </w:rPr>
        <w:t xml:space="preserve"> Une armée est jetée selon le scénario N°1, deux armées cliquent, puis l’armée gardée joue contre l’armée de clic qui n’a pas été choisie selon le scénario N°2.</w:t>
      </w:r>
      <w:r w:rsidR="00991D11">
        <w:rPr>
          <w:rFonts w:ascii="Arial" w:hAnsi="Arial" w:cs="Arial"/>
          <w:sz w:val="24"/>
          <w:szCs w:val="24"/>
        </w:rPr>
        <w:t xml:space="preserve"> Uniquement deux scénarios seront donc joués à chaque </w:t>
      </w:r>
      <w:r w:rsidR="00583DFD">
        <w:rPr>
          <w:rFonts w:ascii="Arial" w:hAnsi="Arial" w:cs="Arial"/>
          <w:sz w:val="24"/>
          <w:szCs w:val="24"/>
        </w:rPr>
        <w:t>ronde</w:t>
      </w:r>
      <w:r w:rsidR="00991D11">
        <w:rPr>
          <w:rFonts w:ascii="Arial" w:hAnsi="Arial" w:cs="Arial"/>
          <w:sz w:val="24"/>
          <w:szCs w:val="24"/>
        </w:rPr>
        <w:t>, dont voici l’ordre :</w:t>
      </w:r>
    </w:p>
    <w:tbl>
      <w:tblPr>
        <w:tblStyle w:val="Grilledutableau"/>
        <w:tblW w:w="0" w:type="auto"/>
        <w:tblLook w:val="04A0" w:firstRow="1" w:lastRow="0" w:firstColumn="1" w:lastColumn="0" w:noHBand="0" w:noVBand="1"/>
      </w:tblPr>
      <w:tblGrid>
        <w:gridCol w:w="1767"/>
        <w:gridCol w:w="1767"/>
        <w:gridCol w:w="1768"/>
        <w:gridCol w:w="1768"/>
        <w:gridCol w:w="1768"/>
        <w:gridCol w:w="1768"/>
      </w:tblGrid>
      <w:tr w:rsidR="00991D11" w:rsidTr="00405AAA">
        <w:tc>
          <w:tcPr>
            <w:tcW w:w="1767" w:type="dxa"/>
            <w:vAlign w:val="center"/>
          </w:tcPr>
          <w:p w:rsidR="00991D11" w:rsidRDefault="00991D11" w:rsidP="00405AAA">
            <w:pPr>
              <w:jc w:val="center"/>
              <w:rPr>
                <w:rFonts w:ascii="Arial" w:hAnsi="Arial" w:cs="Arial"/>
                <w:sz w:val="24"/>
                <w:szCs w:val="24"/>
              </w:rPr>
            </w:pPr>
          </w:p>
        </w:tc>
        <w:tc>
          <w:tcPr>
            <w:tcW w:w="1767" w:type="dxa"/>
            <w:vAlign w:val="center"/>
          </w:tcPr>
          <w:p w:rsidR="00991D11" w:rsidRDefault="00991D11" w:rsidP="00405AAA">
            <w:pPr>
              <w:jc w:val="center"/>
              <w:rPr>
                <w:rFonts w:ascii="Arial" w:hAnsi="Arial" w:cs="Arial"/>
                <w:sz w:val="24"/>
                <w:szCs w:val="24"/>
              </w:rPr>
            </w:pPr>
            <w:r>
              <w:rPr>
                <w:rFonts w:ascii="Arial" w:hAnsi="Arial" w:cs="Arial"/>
                <w:sz w:val="24"/>
                <w:szCs w:val="24"/>
              </w:rPr>
              <w:t>Ronde 1</w:t>
            </w:r>
          </w:p>
        </w:tc>
        <w:tc>
          <w:tcPr>
            <w:tcW w:w="1768" w:type="dxa"/>
            <w:vAlign w:val="center"/>
          </w:tcPr>
          <w:p w:rsidR="00991D11" w:rsidRDefault="00991D11" w:rsidP="00405AAA">
            <w:pPr>
              <w:jc w:val="center"/>
              <w:rPr>
                <w:rFonts w:ascii="Arial" w:hAnsi="Arial" w:cs="Arial"/>
                <w:sz w:val="24"/>
                <w:szCs w:val="24"/>
              </w:rPr>
            </w:pPr>
            <w:r>
              <w:rPr>
                <w:rFonts w:ascii="Arial" w:hAnsi="Arial" w:cs="Arial"/>
                <w:sz w:val="24"/>
                <w:szCs w:val="24"/>
              </w:rPr>
              <w:t>Ronde 2</w:t>
            </w:r>
          </w:p>
        </w:tc>
        <w:tc>
          <w:tcPr>
            <w:tcW w:w="1768" w:type="dxa"/>
            <w:vAlign w:val="center"/>
          </w:tcPr>
          <w:p w:rsidR="00991D11" w:rsidRDefault="00991D11" w:rsidP="00405AAA">
            <w:pPr>
              <w:jc w:val="center"/>
              <w:rPr>
                <w:rFonts w:ascii="Arial" w:hAnsi="Arial" w:cs="Arial"/>
                <w:sz w:val="24"/>
                <w:szCs w:val="24"/>
              </w:rPr>
            </w:pPr>
            <w:r>
              <w:rPr>
                <w:rFonts w:ascii="Arial" w:hAnsi="Arial" w:cs="Arial"/>
                <w:sz w:val="24"/>
                <w:szCs w:val="24"/>
              </w:rPr>
              <w:t>Ronde 3</w:t>
            </w:r>
          </w:p>
        </w:tc>
        <w:tc>
          <w:tcPr>
            <w:tcW w:w="1768" w:type="dxa"/>
            <w:vAlign w:val="center"/>
          </w:tcPr>
          <w:p w:rsidR="00991D11" w:rsidRDefault="00991D11" w:rsidP="00405AAA">
            <w:pPr>
              <w:jc w:val="center"/>
              <w:rPr>
                <w:rFonts w:ascii="Arial" w:hAnsi="Arial" w:cs="Arial"/>
                <w:sz w:val="24"/>
                <w:szCs w:val="24"/>
              </w:rPr>
            </w:pPr>
            <w:r>
              <w:rPr>
                <w:rFonts w:ascii="Arial" w:hAnsi="Arial" w:cs="Arial"/>
                <w:sz w:val="24"/>
                <w:szCs w:val="24"/>
              </w:rPr>
              <w:t>Ronde 4</w:t>
            </w:r>
          </w:p>
        </w:tc>
        <w:tc>
          <w:tcPr>
            <w:tcW w:w="1768" w:type="dxa"/>
            <w:vAlign w:val="center"/>
          </w:tcPr>
          <w:p w:rsidR="00991D11" w:rsidRDefault="00991D11" w:rsidP="00405AAA">
            <w:pPr>
              <w:jc w:val="center"/>
              <w:rPr>
                <w:rFonts w:ascii="Arial" w:hAnsi="Arial" w:cs="Arial"/>
                <w:sz w:val="24"/>
                <w:szCs w:val="24"/>
              </w:rPr>
            </w:pPr>
            <w:r>
              <w:rPr>
                <w:rFonts w:ascii="Arial" w:hAnsi="Arial" w:cs="Arial"/>
                <w:sz w:val="24"/>
                <w:szCs w:val="24"/>
              </w:rPr>
              <w:t>Ronde 5</w:t>
            </w:r>
          </w:p>
        </w:tc>
      </w:tr>
      <w:tr w:rsidR="00991D11" w:rsidTr="00405AAA">
        <w:tc>
          <w:tcPr>
            <w:tcW w:w="1767" w:type="dxa"/>
            <w:vAlign w:val="center"/>
          </w:tcPr>
          <w:p w:rsidR="00991D11" w:rsidRDefault="00991D11" w:rsidP="004C61A9">
            <w:pPr>
              <w:jc w:val="center"/>
              <w:rPr>
                <w:rFonts w:ascii="Arial" w:hAnsi="Arial" w:cs="Arial"/>
                <w:sz w:val="24"/>
                <w:szCs w:val="24"/>
              </w:rPr>
            </w:pPr>
            <w:r>
              <w:rPr>
                <w:rFonts w:ascii="Arial" w:hAnsi="Arial" w:cs="Arial"/>
                <w:sz w:val="24"/>
                <w:szCs w:val="24"/>
              </w:rPr>
              <w:t>Scénario</w:t>
            </w:r>
            <w:r w:rsidR="004C61A9">
              <w:rPr>
                <w:rFonts w:ascii="Arial" w:hAnsi="Arial" w:cs="Arial"/>
                <w:sz w:val="24"/>
                <w:szCs w:val="24"/>
              </w:rPr>
              <w:t xml:space="preserve"> N°1</w:t>
            </w:r>
          </w:p>
        </w:tc>
        <w:tc>
          <w:tcPr>
            <w:tcW w:w="1767" w:type="dxa"/>
            <w:vAlign w:val="center"/>
          </w:tcPr>
          <w:p w:rsidR="00991D11" w:rsidRDefault="00274742" w:rsidP="00405AAA">
            <w:pPr>
              <w:jc w:val="center"/>
              <w:rPr>
                <w:rFonts w:ascii="Arial" w:hAnsi="Arial" w:cs="Arial"/>
                <w:sz w:val="24"/>
                <w:szCs w:val="24"/>
              </w:rPr>
            </w:pPr>
            <w:proofErr w:type="spellStart"/>
            <w:r>
              <w:rPr>
                <w:rFonts w:ascii="Arial" w:hAnsi="Arial" w:cs="Arial"/>
                <w:sz w:val="24"/>
                <w:szCs w:val="24"/>
              </w:rPr>
              <w:t>Hold</w:t>
            </w:r>
            <w:proofErr w:type="spellEnd"/>
            <w:r>
              <w:rPr>
                <w:rFonts w:ascii="Arial" w:hAnsi="Arial" w:cs="Arial"/>
                <w:sz w:val="24"/>
                <w:szCs w:val="24"/>
              </w:rPr>
              <w:t xml:space="preserve"> the </w:t>
            </w:r>
            <w:proofErr w:type="spellStart"/>
            <w:r>
              <w:rPr>
                <w:rFonts w:ascii="Arial" w:hAnsi="Arial" w:cs="Arial"/>
                <w:sz w:val="24"/>
                <w:szCs w:val="24"/>
              </w:rPr>
              <w:t>ground</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 xml:space="preserve">Secure </w:t>
            </w:r>
            <w:proofErr w:type="spellStart"/>
            <w:r>
              <w:rPr>
                <w:rFonts w:ascii="Arial" w:hAnsi="Arial" w:cs="Arial"/>
                <w:sz w:val="24"/>
                <w:szCs w:val="24"/>
              </w:rPr>
              <w:t>targets</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Capture the Flags</w:t>
            </w:r>
          </w:p>
        </w:tc>
        <w:tc>
          <w:tcPr>
            <w:tcW w:w="1768" w:type="dxa"/>
            <w:vAlign w:val="center"/>
          </w:tcPr>
          <w:p w:rsidR="00991D11" w:rsidRDefault="00274742" w:rsidP="00405AAA">
            <w:pPr>
              <w:jc w:val="center"/>
              <w:rPr>
                <w:rFonts w:ascii="Arial" w:hAnsi="Arial" w:cs="Arial"/>
                <w:sz w:val="24"/>
                <w:szCs w:val="24"/>
              </w:rPr>
            </w:pPr>
            <w:proofErr w:type="spellStart"/>
            <w:r>
              <w:rPr>
                <w:rFonts w:ascii="Arial" w:hAnsi="Arial" w:cs="Arial"/>
                <w:sz w:val="24"/>
                <w:szCs w:val="24"/>
              </w:rPr>
              <w:t>Breakthrough</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Capture the Flags</w:t>
            </w:r>
          </w:p>
        </w:tc>
      </w:tr>
      <w:tr w:rsidR="00991D11" w:rsidTr="00405AAA">
        <w:tc>
          <w:tcPr>
            <w:tcW w:w="1767" w:type="dxa"/>
            <w:vAlign w:val="center"/>
          </w:tcPr>
          <w:p w:rsidR="00991D11" w:rsidRDefault="004C61A9" w:rsidP="00405AAA">
            <w:pPr>
              <w:jc w:val="center"/>
              <w:rPr>
                <w:rFonts w:ascii="Arial" w:hAnsi="Arial" w:cs="Arial"/>
                <w:sz w:val="24"/>
                <w:szCs w:val="24"/>
              </w:rPr>
            </w:pPr>
            <w:r>
              <w:rPr>
                <w:rFonts w:ascii="Arial" w:hAnsi="Arial" w:cs="Arial"/>
                <w:sz w:val="24"/>
                <w:szCs w:val="24"/>
              </w:rPr>
              <w:t>S</w:t>
            </w:r>
            <w:r w:rsidR="00991D11">
              <w:rPr>
                <w:rFonts w:ascii="Arial" w:hAnsi="Arial" w:cs="Arial"/>
                <w:sz w:val="24"/>
                <w:szCs w:val="24"/>
              </w:rPr>
              <w:t>cénario</w:t>
            </w:r>
            <w:r>
              <w:rPr>
                <w:rFonts w:ascii="Arial" w:hAnsi="Arial" w:cs="Arial"/>
                <w:sz w:val="24"/>
                <w:szCs w:val="24"/>
              </w:rPr>
              <w:t xml:space="preserve"> N°2</w:t>
            </w:r>
          </w:p>
        </w:tc>
        <w:tc>
          <w:tcPr>
            <w:tcW w:w="1767" w:type="dxa"/>
            <w:vAlign w:val="center"/>
          </w:tcPr>
          <w:p w:rsidR="00991D11" w:rsidRDefault="00274742" w:rsidP="00405AAA">
            <w:pPr>
              <w:jc w:val="center"/>
              <w:rPr>
                <w:rFonts w:ascii="Arial" w:hAnsi="Arial" w:cs="Arial"/>
                <w:sz w:val="24"/>
                <w:szCs w:val="24"/>
              </w:rPr>
            </w:pPr>
            <w:r>
              <w:rPr>
                <w:rFonts w:ascii="Arial" w:hAnsi="Arial" w:cs="Arial"/>
                <w:sz w:val="24"/>
                <w:szCs w:val="24"/>
              </w:rPr>
              <w:t xml:space="preserve">Secure </w:t>
            </w:r>
            <w:proofErr w:type="spellStart"/>
            <w:r>
              <w:rPr>
                <w:rFonts w:ascii="Arial" w:hAnsi="Arial" w:cs="Arial"/>
                <w:sz w:val="24"/>
                <w:szCs w:val="24"/>
              </w:rPr>
              <w:t>targets</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Capture the Flags</w:t>
            </w:r>
          </w:p>
        </w:tc>
        <w:tc>
          <w:tcPr>
            <w:tcW w:w="1768" w:type="dxa"/>
            <w:vAlign w:val="center"/>
          </w:tcPr>
          <w:p w:rsidR="00991D11" w:rsidRDefault="00274742" w:rsidP="00405AAA">
            <w:pPr>
              <w:jc w:val="center"/>
              <w:rPr>
                <w:rFonts w:ascii="Arial" w:hAnsi="Arial" w:cs="Arial"/>
                <w:sz w:val="24"/>
                <w:szCs w:val="24"/>
              </w:rPr>
            </w:pPr>
            <w:proofErr w:type="spellStart"/>
            <w:r>
              <w:rPr>
                <w:rFonts w:ascii="Arial" w:hAnsi="Arial" w:cs="Arial"/>
                <w:sz w:val="24"/>
                <w:szCs w:val="24"/>
              </w:rPr>
              <w:t>Breakthrough</w:t>
            </w:r>
            <w:proofErr w:type="spellEnd"/>
          </w:p>
        </w:tc>
        <w:tc>
          <w:tcPr>
            <w:tcW w:w="1768" w:type="dxa"/>
            <w:vAlign w:val="center"/>
          </w:tcPr>
          <w:p w:rsidR="00991D11" w:rsidRDefault="00274742" w:rsidP="00405AAA">
            <w:pPr>
              <w:jc w:val="center"/>
              <w:rPr>
                <w:rFonts w:ascii="Arial" w:hAnsi="Arial" w:cs="Arial"/>
                <w:sz w:val="24"/>
                <w:szCs w:val="24"/>
              </w:rPr>
            </w:pPr>
            <w:r>
              <w:rPr>
                <w:rFonts w:ascii="Arial" w:hAnsi="Arial" w:cs="Arial"/>
                <w:sz w:val="24"/>
                <w:szCs w:val="24"/>
              </w:rPr>
              <w:t xml:space="preserve">Secure </w:t>
            </w:r>
            <w:proofErr w:type="spellStart"/>
            <w:r>
              <w:rPr>
                <w:rFonts w:ascii="Arial" w:hAnsi="Arial" w:cs="Arial"/>
                <w:sz w:val="24"/>
                <w:szCs w:val="24"/>
              </w:rPr>
              <w:t>targets</w:t>
            </w:r>
            <w:proofErr w:type="spellEnd"/>
          </w:p>
        </w:tc>
        <w:tc>
          <w:tcPr>
            <w:tcW w:w="1768" w:type="dxa"/>
            <w:vAlign w:val="center"/>
          </w:tcPr>
          <w:p w:rsidR="00991D11" w:rsidRDefault="00274742" w:rsidP="00405AAA">
            <w:pPr>
              <w:jc w:val="center"/>
              <w:rPr>
                <w:rFonts w:ascii="Arial" w:hAnsi="Arial" w:cs="Arial"/>
                <w:sz w:val="24"/>
                <w:szCs w:val="24"/>
              </w:rPr>
            </w:pPr>
            <w:proofErr w:type="spellStart"/>
            <w:r>
              <w:rPr>
                <w:rFonts w:ascii="Arial" w:hAnsi="Arial" w:cs="Arial"/>
                <w:sz w:val="24"/>
                <w:szCs w:val="24"/>
              </w:rPr>
              <w:t>Hold</w:t>
            </w:r>
            <w:proofErr w:type="spellEnd"/>
            <w:r>
              <w:rPr>
                <w:rFonts w:ascii="Arial" w:hAnsi="Arial" w:cs="Arial"/>
                <w:sz w:val="24"/>
                <w:szCs w:val="24"/>
              </w:rPr>
              <w:t xml:space="preserve"> the </w:t>
            </w:r>
            <w:proofErr w:type="spellStart"/>
            <w:r>
              <w:rPr>
                <w:rFonts w:ascii="Arial" w:hAnsi="Arial" w:cs="Arial"/>
                <w:sz w:val="24"/>
                <w:szCs w:val="24"/>
              </w:rPr>
              <w:t>ground</w:t>
            </w:r>
            <w:proofErr w:type="spellEnd"/>
          </w:p>
        </w:tc>
      </w:tr>
    </w:tbl>
    <w:p w:rsidR="00991D11" w:rsidRPr="008C3E2A" w:rsidRDefault="00991D11" w:rsidP="008C3E2A">
      <w:pPr>
        <w:jc w:val="both"/>
        <w:rPr>
          <w:rFonts w:ascii="Arial" w:hAnsi="Arial" w:cs="Arial"/>
          <w:sz w:val="24"/>
          <w:szCs w:val="24"/>
        </w:rPr>
      </w:pPr>
    </w:p>
    <w:p w:rsidR="008C3E2A" w:rsidRPr="008C3E2A" w:rsidRDefault="008C3E2A" w:rsidP="008C3E2A">
      <w:pPr>
        <w:jc w:val="both"/>
        <w:rPr>
          <w:rFonts w:ascii="Arial" w:hAnsi="Arial" w:cs="Arial"/>
          <w:b/>
          <w:sz w:val="24"/>
          <w:szCs w:val="24"/>
        </w:rPr>
      </w:pPr>
      <w:r w:rsidRPr="008C3E2A">
        <w:rPr>
          <w:rFonts w:ascii="Arial" w:hAnsi="Arial" w:cs="Arial"/>
          <w:b/>
          <w:sz w:val="24"/>
          <w:szCs w:val="24"/>
        </w:rPr>
        <w:t>Timing</w:t>
      </w:r>
    </w:p>
    <w:p w:rsidR="008C3E2A" w:rsidRPr="008C3E2A" w:rsidRDefault="008C3E2A" w:rsidP="008C3E2A">
      <w:pPr>
        <w:jc w:val="both"/>
        <w:rPr>
          <w:rFonts w:ascii="Arial" w:hAnsi="Arial" w:cs="Arial"/>
          <w:sz w:val="24"/>
          <w:szCs w:val="24"/>
        </w:rPr>
      </w:pPr>
      <w:r w:rsidRPr="008C3E2A">
        <w:rPr>
          <w:rFonts w:ascii="Arial" w:hAnsi="Arial" w:cs="Arial"/>
          <w:sz w:val="24"/>
          <w:szCs w:val="24"/>
        </w:rPr>
        <w:t xml:space="preserve">Chaque partie se jouera en 3h30, appariement compris. </w:t>
      </w:r>
    </w:p>
    <w:p w:rsidR="00585D63" w:rsidRPr="008C3E2A" w:rsidRDefault="00585D63" w:rsidP="008C3E2A">
      <w:pPr>
        <w:jc w:val="both"/>
        <w:rPr>
          <w:rFonts w:ascii="Arial" w:hAnsi="Arial" w:cs="Arial"/>
          <w:b/>
          <w:sz w:val="24"/>
          <w:szCs w:val="24"/>
        </w:rPr>
      </w:pPr>
      <w:r w:rsidRPr="008C3E2A">
        <w:rPr>
          <w:rFonts w:ascii="Arial" w:hAnsi="Arial" w:cs="Arial"/>
          <w:b/>
          <w:sz w:val="24"/>
          <w:szCs w:val="24"/>
        </w:rPr>
        <w:t>Fiches d’armée</w:t>
      </w:r>
    </w:p>
    <w:p w:rsidR="00585D63" w:rsidRPr="008C3E2A" w:rsidRDefault="00F472C5" w:rsidP="008C3E2A">
      <w:pPr>
        <w:jc w:val="both"/>
        <w:rPr>
          <w:rFonts w:ascii="Arial" w:hAnsi="Arial" w:cs="Arial"/>
          <w:sz w:val="24"/>
          <w:szCs w:val="24"/>
        </w:rPr>
      </w:pPr>
      <w:r>
        <w:rPr>
          <w:rFonts w:ascii="Arial" w:hAnsi="Arial" w:cs="Arial"/>
          <w:sz w:val="24"/>
          <w:szCs w:val="24"/>
        </w:rPr>
        <w:t>Le format des armées est 4</w:t>
      </w:r>
      <w:r w:rsidR="00274701" w:rsidRPr="008C3E2A">
        <w:rPr>
          <w:rFonts w:ascii="Arial" w:hAnsi="Arial" w:cs="Arial"/>
          <w:sz w:val="24"/>
          <w:szCs w:val="24"/>
        </w:rPr>
        <w:t>5</w:t>
      </w:r>
      <w:r w:rsidR="00585D63" w:rsidRPr="008C3E2A">
        <w:rPr>
          <w:rFonts w:ascii="Arial" w:hAnsi="Arial" w:cs="Arial"/>
          <w:sz w:val="24"/>
          <w:szCs w:val="24"/>
        </w:rPr>
        <w:t>00pts. Les quatre armées d’une même équipe se doivent d’être différentes. Toutes les règles de composition d’armée s’appliquent</w:t>
      </w:r>
      <w:r w:rsidR="00274701" w:rsidRPr="008C3E2A">
        <w:rPr>
          <w:rFonts w:ascii="Arial" w:hAnsi="Arial" w:cs="Arial"/>
          <w:sz w:val="24"/>
          <w:szCs w:val="24"/>
        </w:rPr>
        <w:t xml:space="preserve">. </w:t>
      </w:r>
      <w:r w:rsidR="00585D63" w:rsidRPr="008C3E2A">
        <w:rPr>
          <w:rFonts w:ascii="Arial" w:hAnsi="Arial" w:cs="Arial"/>
          <w:sz w:val="24"/>
          <w:szCs w:val="24"/>
        </w:rPr>
        <w:t>La ver</w:t>
      </w:r>
      <w:r w:rsidR="00105544" w:rsidRPr="008C3E2A">
        <w:rPr>
          <w:rFonts w:ascii="Arial" w:hAnsi="Arial" w:cs="Arial"/>
          <w:sz w:val="24"/>
          <w:szCs w:val="24"/>
        </w:rPr>
        <w:t xml:space="preserve">sion des règles qui sera jouée sera la dernière parue au </w:t>
      </w:r>
      <w:r w:rsidR="00FB035F">
        <w:rPr>
          <w:rFonts w:ascii="Arial" w:hAnsi="Arial" w:cs="Arial"/>
          <w:sz w:val="24"/>
          <w:szCs w:val="24"/>
        </w:rPr>
        <w:t>31</w:t>
      </w:r>
      <w:r w:rsidR="00655B4C" w:rsidRPr="00655B4C">
        <w:rPr>
          <w:rFonts w:ascii="Arial" w:hAnsi="Arial" w:cs="Arial"/>
          <w:sz w:val="24"/>
          <w:szCs w:val="24"/>
          <w:vertAlign w:val="superscript"/>
        </w:rPr>
        <w:t>er</w:t>
      </w:r>
      <w:r w:rsidR="00655B4C">
        <w:rPr>
          <w:rFonts w:ascii="Arial" w:hAnsi="Arial" w:cs="Arial"/>
          <w:sz w:val="24"/>
          <w:szCs w:val="24"/>
        </w:rPr>
        <w:t xml:space="preserve"> </w:t>
      </w:r>
      <w:r w:rsidR="00274701" w:rsidRPr="008C3E2A">
        <w:rPr>
          <w:rFonts w:ascii="Arial" w:hAnsi="Arial" w:cs="Arial"/>
          <w:sz w:val="24"/>
          <w:szCs w:val="24"/>
        </w:rPr>
        <w:t>Décembre</w:t>
      </w:r>
      <w:r>
        <w:rPr>
          <w:rFonts w:ascii="Arial" w:hAnsi="Arial" w:cs="Arial"/>
          <w:sz w:val="24"/>
          <w:szCs w:val="24"/>
        </w:rPr>
        <w:t xml:space="preserve"> 2016</w:t>
      </w:r>
      <w:r w:rsidR="00FB035F">
        <w:rPr>
          <w:rFonts w:ascii="Arial" w:hAnsi="Arial" w:cs="Arial"/>
          <w:sz w:val="24"/>
          <w:szCs w:val="24"/>
        </w:rPr>
        <w:t>, soit la V1.3 si les concepteurs respectent le calendrier annoncé</w:t>
      </w:r>
      <w:r>
        <w:rPr>
          <w:rFonts w:ascii="Arial" w:hAnsi="Arial" w:cs="Arial"/>
          <w:sz w:val="24"/>
          <w:szCs w:val="24"/>
        </w:rPr>
        <w:t>.</w:t>
      </w:r>
    </w:p>
    <w:p w:rsidR="00186196" w:rsidRPr="008C3E2A" w:rsidRDefault="00186196" w:rsidP="00655B4C">
      <w:pPr>
        <w:rPr>
          <w:rFonts w:ascii="Arial" w:hAnsi="Arial" w:cs="Arial"/>
          <w:sz w:val="24"/>
          <w:szCs w:val="24"/>
        </w:rPr>
      </w:pPr>
      <w:r w:rsidRPr="008C3E2A">
        <w:rPr>
          <w:rFonts w:ascii="Arial" w:hAnsi="Arial" w:cs="Arial"/>
          <w:sz w:val="24"/>
          <w:szCs w:val="24"/>
        </w:rPr>
        <w:t xml:space="preserve">Toutes les listes d’armées seront jouées en </w:t>
      </w:r>
      <w:r w:rsidRPr="008C3E2A">
        <w:rPr>
          <w:rFonts w:ascii="Arial" w:hAnsi="Arial" w:cs="Arial"/>
          <w:b/>
          <w:sz w:val="24"/>
          <w:szCs w:val="24"/>
        </w:rPr>
        <w:t>OPEN LIST</w:t>
      </w:r>
      <w:r w:rsidRPr="008C3E2A">
        <w:rPr>
          <w:rFonts w:ascii="Arial" w:hAnsi="Arial" w:cs="Arial"/>
          <w:sz w:val="24"/>
          <w:szCs w:val="24"/>
        </w:rPr>
        <w:t xml:space="preserve"> (objets magiques apparents). Toute erreur constatée dans la liste aboutira à</w:t>
      </w:r>
      <w:r w:rsidR="00274701" w:rsidRPr="008C3E2A">
        <w:rPr>
          <w:rFonts w:ascii="Arial" w:hAnsi="Arial" w:cs="Arial"/>
          <w:sz w:val="24"/>
          <w:szCs w:val="24"/>
        </w:rPr>
        <w:t xml:space="preserve"> </w:t>
      </w:r>
      <w:r w:rsidRPr="008C3E2A">
        <w:rPr>
          <w:rFonts w:ascii="Arial" w:hAnsi="Arial" w:cs="Arial"/>
          <w:sz w:val="24"/>
          <w:szCs w:val="24"/>
        </w:rPr>
        <w:t>:</w:t>
      </w:r>
    </w:p>
    <w:p w:rsidR="00186196" w:rsidRPr="008C3E2A" w:rsidRDefault="00186196" w:rsidP="00655B4C">
      <w:pPr>
        <w:pStyle w:val="Paragraphedeliste"/>
        <w:numPr>
          <w:ilvl w:val="0"/>
          <w:numId w:val="1"/>
        </w:numPr>
        <w:rPr>
          <w:rFonts w:ascii="Arial" w:hAnsi="Arial" w:cs="Arial"/>
          <w:sz w:val="24"/>
          <w:szCs w:val="24"/>
        </w:rPr>
      </w:pPr>
      <w:r w:rsidRPr="008C3E2A">
        <w:rPr>
          <w:rFonts w:ascii="Arial" w:hAnsi="Arial" w:cs="Arial"/>
          <w:sz w:val="24"/>
          <w:szCs w:val="24"/>
        </w:rPr>
        <w:t>En cas de liste illégale : la suppression de l’entrée la moins couteuse</w:t>
      </w:r>
      <w:r w:rsidR="008E1601" w:rsidRPr="008C3E2A">
        <w:rPr>
          <w:rFonts w:ascii="Arial" w:hAnsi="Arial" w:cs="Arial"/>
          <w:sz w:val="24"/>
          <w:szCs w:val="24"/>
        </w:rPr>
        <w:t xml:space="preserve"> (y compris Objet Magique)</w:t>
      </w:r>
      <w:r w:rsidRPr="008C3E2A">
        <w:rPr>
          <w:rFonts w:ascii="Arial" w:hAnsi="Arial" w:cs="Arial"/>
          <w:sz w:val="24"/>
          <w:szCs w:val="24"/>
        </w:rPr>
        <w:t xml:space="preserve"> qui permet de rendre la liste légale.</w:t>
      </w:r>
    </w:p>
    <w:p w:rsidR="008E1601" w:rsidRPr="008C3E2A" w:rsidRDefault="008E1601" w:rsidP="00655B4C">
      <w:pPr>
        <w:pStyle w:val="Paragraphedeliste"/>
        <w:rPr>
          <w:rFonts w:ascii="Arial" w:hAnsi="Arial" w:cs="Arial"/>
          <w:sz w:val="24"/>
          <w:szCs w:val="24"/>
        </w:rPr>
      </w:pPr>
    </w:p>
    <w:p w:rsidR="008E1601" w:rsidRPr="008C3E2A" w:rsidRDefault="00186196" w:rsidP="00655B4C">
      <w:pPr>
        <w:pStyle w:val="Paragraphedeliste"/>
        <w:numPr>
          <w:ilvl w:val="0"/>
          <w:numId w:val="1"/>
        </w:numPr>
        <w:rPr>
          <w:rFonts w:ascii="Arial" w:hAnsi="Arial" w:cs="Arial"/>
          <w:sz w:val="24"/>
          <w:szCs w:val="24"/>
        </w:rPr>
      </w:pPr>
      <w:r w:rsidRPr="008C3E2A">
        <w:rPr>
          <w:rFonts w:ascii="Arial" w:hAnsi="Arial" w:cs="Arial"/>
          <w:sz w:val="24"/>
          <w:szCs w:val="24"/>
        </w:rPr>
        <w:t>En cas d’erreur</w:t>
      </w:r>
      <w:r w:rsidR="00274701" w:rsidRPr="008C3E2A">
        <w:rPr>
          <w:rFonts w:ascii="Arial" w:hAnsi="Arial" w:cs="Arial"/>
          <w:sz w:val="24"/>
          <w:szCs w:val="24"/>
        </w:rPr>
        <w:t>/oubli</w:t>
      </w:r>
      <w:r w:rsidRPr="008C3E2A">
        <w:rPr>
          <w:rFonts w:ascii="Arial" w:hAnsi="Arial" w:cs="Arial"/>
          <w:sz w:val="24"/>
          <w:szCs w:val="24"/>
        </w:rPr>
        <w:t xml:space="preserve"> amenant à un choix : la désignation, AU HASARD</w:t>
      </w:r>
      <w:r w:rsidR="008E1601" w:rsidRPr="008C3E2A">
        <w:rPr>
          <w:rFonts w:ascii="Arial" w:hAnsi="Arial" w:cs="Arial"/>
          <w:sz w:val="24"/>
          <w:szCs w:val="24"/>
        </w:rPr>
        <w:t xml:space="preserve"> par l’organisation</w:t>
      </w:r>
      <w:r w:rsidRPr="008C3E2A">
        <w:rPr>
          <w:rFonts w:ascii="Arial" w:hAnsi="Arial" w:cs="Arial"/>
          <w:sz w:val="24"/>
          <w:szCs w:val="24"/>
        </w:rPr>
        <w:t>, de l’entrée supprimée</w:t>
      </w:r>
      <w:r w:rsidR="00274701" w:rsidRPr="008C3E2A">
        <w:rPr>
          <w:rFonts w:ascii="Arial" w:hAnsi="Arial" w:cs="Arial"/>
          <w:sz w:val="24"/>
          <w:szCs w:val="24"/>
        </w:rPr>
        <w:t>/choisie</w:t>
      </w:r>
      <w:r w:rsidRPr="008C3E2A">
        <w:rPr>
          <w:rFonts w:ascii="Arial" w:hAnsi="Arial" w:cs="Arial"/>
          <w:sz w:val="24"/>
          <w:szCs w:val="24"/>
        </w:rPr>
        <w:t xml:space="preserve"> pour rendre la liste légale.</w:t>
      </w:r>
      <w:r w:rsidR="008E1601" w:rsidRPr="008C3E2A">
        <w:rPr>
          <w:rFonts w:ascii="Arial" w:hAnsi="Arial" w:cs="Arial"/>
          <w:sz w:val="24"/>
          <w:szCs w:val="24"/>
        </w:rPr>
        <w:br/>
      </w:r>
    </w:p>
    <w:p w:rsidR="00186196" w:rsidRDefault="00186196" w:rsidP="00655B4C">
      <w:pPr>
        <w:pStyle w:val="Paragraphedeliste"/>
        <w:numPr>
          <w:ilvl w:val="0"/>
          <w:numId w:val="1"/>
        </w:numPr>
        <w:rPr>
          <w:rFonts w:ascii="Arial" w:hAnsi="Arial" w:cs="Arial"/>
          <w:sz w:val="24"/>
          <w:szCs w:val="24"/>
        </w:rPr>
      </w:pPr>
      <w:r w:rsidRPr="008C3E2A">
        <w:rPr>
          <w:rFonts w:ascii="Arial" w:hAnsi="Arial" w:cs="Arial"/>
          <w:sz w:val="24"/>
          <w:szCs w:val="24"/>
        </w:rPr>
        <w:t>En cas d’erreur de point</w:t>
      </w:r>
      <w:r w:rsidR="008E10DA" w:rsidRPr="008C3E2A">
        <w:rPr>
          <w:rFonts w:ascii="Arial" w:hAnsi="Arial" w:cs="Arial"/>
          <w:sz w:val="24"/>
          <w:szCs w:val="24"/>
        </w:rPr>
        <w:t>s amenant la liste au-delà de 20</w:t>
      </w:r>
      <w:r w:rsidRPr="008C3E2A">
        <w:rPr>
          <w:rFonts w:ascii="Arial" w:hAnsi="Arial" w:cs="Arial"/>
          <w:sz w:val="24"/>
          <w:szCs w:val="24"/>
        </w:rPr>
        <w:t xml:space="preserve">00pts : la suppression de l’entrée (y compris Objet Magique) la moins couteuse qui permet </w:t>
      </w:r>
      <w:r w:rsidR="008E10DA" w:rsidRPr="008C3E2A">
        <w:rPr>
          <w:rFonts w:ascii="Arial" w:hAnsi="Arial" w:cs="Arial"/>
          <w:sz w:val="24"/>
          <w:szCs w:val="24"/>
        </w:rPr>
        <w:t>de faire passer la liste à 2</w:t>
      </w:r>
      <w:r w:rsidR="004C61A9">
        <w:rPr>
          <w:rFonts w:ascii="Arial" w:hAnsi="Arial" w:cs="Arial"/>
          <w:sz w:val="24"/>
          <w:szCs w:val="24"/>
        </w:rPr>
        <w:t>5</w:t>
      </w:r>
      <w:r w:rsidR="008E1601" w:rsidRPr="008C3E2A">
        <w:rPr>
          <w:rFonts w:ascii="Arial" w:hAnsi="Arial" w:cs="Arial"/>
          <w:sz w:val="24"/>
          <w:szCs w:val="24"/>
        </w:rPr>
        <w:t>00pts ou moins.</w:t>
      </w:r>
    </w:p>
    <w:p w:rsidR="008C3E2A" w:rsidRDefault="00655B4C" w:rsidP="00655B4C">
      <w:pPr>
        <w:rPr>
          <w:rFonts w:ascii="Arial" w:hAnsi="Arial" w:cs="Arial"/>
          <w:sz w:val="24"/>
          <w:szCs w:val="24"/>
        </w:rPr>
      </w:pPr>
      <w:r>
        <w:rPr>
          <w:rFonts w:ascii="Arial" w:hAnsi="Arial" w:cs="Arial"/>
          <w:sz w:val="24"/>
          <w:szCs w:val="24"/>
        </w:rPr>
        <w:t>Les listes doivent être envoyées suivant le format ETC, rappelé en annexe.</w:t>
      </w:r>
    </w:p>
    <w:p w:rsidR="00DF7F5D" w:rsidRPr="008C3E2A" w:rsidRDefault="00186196" w:rsidP="008C3E2A">
      <w:pPr>
        <w:jc w:val="both"/>
        <w:rPr>
          <w:rFonts w:ascii="Arial" w:hAnsi="Arial" w:cs="Arial"/>
          <w:b/>
          <w:sz w:val="24"/>
          <w:szCs w:val="24"/>
        </w:rPr>
      </w:pPr>
      <w:r w:rsidRPr="008C3E2A">
        <w:rPr>
          <w:rFonts w:ascii="Arial" w:hAnsi="Arial" w:cs="Arial"/>
          <w:b/>
          <w:sz w:val="24"/>
          <w:szCs w:val="24"/>
        </w:rPr>
        <w:lastRenderedPageBreak/>
        <w:t>Classement</w:t>
      </w:r>
    </w:p>
    <w:p w:rsidR="00186196" w:rsidRPr="008C3E2A" w:rsidRDefault="00186196" w:rsidP="008C3E2A">
      <w:pPr>
        <w:jc w:val="both"/>
        <w:rPr>
          <w:rFonts w:ascii="Arial" w:hAnsi="Arial" w:cs="Arial"/>
          <w:sz w:val="24"/>
          <w:szCs w:val="24"/>
        </w:rPr>
      </w:pPr>
      <w:r w:rsidRPr="008C3E2A">
        <w:rPr>
          <w:rFonts w:ascii="Arial" w:hAnsi="Arial" w:cs="Arial"/>
          <w:sz w:val="24"/>
          <w:szCs w:val="24"/>
        </w:rPr>
        <w:t xml:space="preserve">Le total de points d’une équipe </w:t>
      </w:r>
      <w:r w:rsidR="008E1601" w:rsidRPr="008C3E2A">
        <w:rPr>
          <w:rFonts w:ascii="Arial" w:hAnsi="Arial" w:cs="Arial"/>
          <w:sz w:val="24"/>
          <w:szCs w:val="24"/>
        </w:rPr>
        <w:t>sera le suivant</w:t>
      </w:r>
      <w:r w:rsidRPr="008C3E2A">
        <w:rPr>
          <w:rFonts w:ascii="Arial" w:hAnsi="Arial" w:cs="Arial"/>
          <w:sz w:val="24"/>
          <w:szCs w:val="24"/>
        </w:rPr>
        <w:t> :</w:t>
      </w:r>
    </w:p>
    <w:p w:rsidR="00186196" w:rsidRPr="008C3E2A" w:rsidRDefault="00274701" w:rsidP="008C3E2A">
      <w:pPr>
        <w:pStyle w:val="Paragraphedeliste"/>
        <w:numPr>
          <w:ilvl w:val="0"/>
          <w:numId w:val="1"/>
        </w:numPr>
        <w:jc w:val="both"/>
        <w:rPr>
          <w:rFonts w:ascii="Arial" w:hAnsi="Arial" w:cs="Arial"/>
          <w:sz w:val="24"/>
          <w:szCs w:val="24"/>
        </w:rPr>
      </w:pPr>
      <w:r w:rsidRPr="008C3E2A">
        <w:rPr>
          <w:rFonts w:ascii="Arial" w:hAnsi="Arial" w:cs="Arial"/>
          <w:sz w:val="24"/>
          <w:szCs w:val="24"/>
        </w:rPr>
        <w:t>Résultats de partie sur 400 (5</w:t>
      </w:r>
      <w:r w:rsidR="00186196" w:rsidRPr="008C3E2A">
        <w:rPr>
          <w:rFonts w:ascii="Arial" w:hAnsi="Arial" w:cs="Arial"/>
          <w:sz w:val="24"/>
          <w:szCs w:val="24"/>
        </w:rPr>
        <w:t xml:space="preserve"> rondes x </w:t>
      </w:r>
      <w:r w:rsidRPr="008C3E2A">
        <w:rPr>
          <w:rFonts w:ascii="Arial" w:hAnsi="Arial" w:cs="Arial"/>
          <w:sz w:val="24"/>
          <w:szCs w:val="24"/>
        </w:rPr>
        <w:t>4</w:t>
      </w:r>
      <w:r w:rsidR="00186196" w:rsidRPr="008C3E2A">
        <w:rPr>
          <w:rFonts w:ascii="Arial" w:hAnsi="Arial" w:cs="Arial"/>
          <w:sz w:val="24"/>
          <w:szCs w:val="24"/>
        </w:rPr>
        <w:t xml:space="preserve"> parties x </w:t>
      </w:r>
      <w:r w:rsidRPr="008C3E2A">
        <w:rPr>
          <w:rFonts w:ascii="Arial" w:hAnsi="Arial" w:cs="Arial"/>
          <w:sz w:val="24"/>
          <w:szCs w:val="24"/>
        </w:rPr>
        <w:t>2</w:t>
      </w:r>
      <w:r w:rsidR="00186196" w:rsidRPr="008C3E2A">
        <w:rPr>
          <w:rFonts w:ascii="Arial" w:hAnsi="Arial" w:cs="Arial"/>
          <w:sz w:val="24"/>
          <w:szCs w:val="24"/>
        </w:rPr>
        <w:t>0 points possibles)</w:t>
      </w:r>
    </w:p>
    <w:p w:rsidR="00186196" w:rsidRPr="008C3E2A" w:rsidRDefault="008E1601" w:rsidP="008C3E2A">
      <w:pPr>
        <w:pStyle w:val="Paragraphedeliste"/>
        <w:numPr>
          <w:ilvl w:val="0"/>
          <w:numId w:val="1"/>
        </w:numPr>
        <w:jc w:val="both"/>
        <w:rPr>
          <w:rFonts w:ascii="Arial" w:hAnsi="Arial" w:cs="Arial"/>
          <w:sz w:val="24"/>
          <w:szCs w:val="24"/>
        </w:rPr>
      </w:pPr>
      <w:r w:rsidRPr="008C3E2A">
        <w:rPr>
          <w:rFonts w:ascii="Arial" w:hAnsi="Arial" w:cs="Arial"/>
          <w:sz w:val="24"/>
          <w:szCs w:val="24"/>
        </w:rPr>
        <w:t xml:space="preserve">Fair-play sur 1000 </w:t>
      </w:r>
      <w:r w:rsidR="00186196" w:rsidRPr="008C3E2A">
        <w:rPr>
          <w:rFonts w:ascii="Arial" w:hAnsi="Arial" w:cs="Arial"/>
          <w:sz w:val="24"/>
          <w:szCs w:val="24"/>
        </w:rPr>
        <w:t xml:space="preserve">(la </w:t>
      </w:r>
      <w:r w:rsidR="003639C1" w:rsidRPr="008C3E2A">
        <w:rPr>
          <w:rFonts w:ascii="Arial" w:hAnsi="Arial" w:cs="Arial"/>
          <w:sz w:val="24"/>
          <w:szCs w:val="24"/>
        </w:rPr>
        <w:t>perte de tous les points de Fair</w:t>
      </w:r>
      <w:r w:rsidR="00186196" w:rsidRPr="008C3E2A">
        <w:rPr>
          <w:rFonts w:ascii="Arial" w:hAnsi="Arial" w:cs="Arial"/>
          <w:sz w:val="24"/>
          <w:szCs w:val="24"/>
        </w:rPr>
        <w:t>-Play constitue un motif d’exclusion du tournoi)</w:t>
      </w:r>
    </w:p>
    <w:p w:rsidR="00274701" w:rsidRPr="008C3E2A" w:rsidRDefault="00274701" w:rsidP="008C3E2A">
      <w:pPr>
        <w:pStyle w:val="Paragraphedeliste"/>
        <w:numPr>
          <w:ilvl w:val="0"/>
          <w:numId w:val="1"/>
        </w:numPr>
        <w:jc w:val="both"/>
        <w:rPr>
          <w:rFonts w:ascii="Arial" w:hAnsi="Arial" w:cs="Arial"/>
          <w:sz w:val="24"/>
          <w:szCs w:val="24"/>
        </w:rPr>
      </w:pPr>
      <w:r w:rsidRPr="008C3E2A">
        <w:rPr>
          <w:rFonts w:ascii="Arial" w:hAnsi="Arial" w:cs="Arial"/>
          <w:sz w:val="24"/>
          <w:szCs w:val="24"/>
        </w:rPr>
        <w:t>Toute équipe qui validera l’ensemble de ses listes d’armées du premier coup (c’est-à-dire aucune erreur, format respecté, horaires respecté</w:t>
      </w:r>
      <w:r w:rsidR="0049705A">
        <w:rPr>
          <w:rFonts w:ascii="Arial" w:hAnsi="Arial" w:cs="Arial"/>
          <w:sz w:val="24"/>
          <w:szCs w:val="24"/>
        </w:rPr>
        <w:t>s) recevra un bonus de +40pts.</w:t>
      </w:r>
    </w:p>
    <w:p w:rsidR="008E1601" w:rsidRDefault="008E1601" w:rsidP="008C3E2A">
      <w:pPr>
        <w:jc w:val="both"/>
        <w:rPr>
          <w:rFonts w:ascii="Arial" w:hAnsi="Arial" w:cs="Arial"/>
          <w:sz w:val="24"/>
          <w:szCs w:val="24"/>
        </w:rPr>
      </w:pPr>
      <w:r w:rsidRPr="008C3E2A">
        <w:rPr>
          <w:rFonts w:ascii="Arial" w:hAnsi="Arial" w:cs="Arial"/>
          <w:sz w:val="24"/>
          <w:szCs w:val="24"/>
        </w:rPr>
        <w:t>La peinture fera l’objet d’un classement séparé, et sera également récompensée.</w:t>
      </w:r>
    </w:p>
    <w:p w:rsidR="00502F46" w:rsidRPr="00583DFD" w:rsidRDefault="00502F46" w:rsidP="008C3E2A">
      <w:pPr>
        <w:jc w:val="both"/>
        <w:rPr>
          <w:rFonts w:ascii="Arial" w:hAnsi="Arial" w:cs="Arial"/>
          <w:b/>
          <w:sz w:val="24"/>
          <w:szCs w:val="24"/>
        </w:rPr>
      </w:pPr>
      <w:r w:rsidRPr="00583DFD">
        <w:rPr>
          <w:rFonts w:ascii="Arial" w:hAnsi="Arial" w:cs="Arial"/>
          <w:b/>
          <w:sz w:val="24"/>
          <w:szCs w:val="24"/>
        </w:rPr>
        <w:t>Suivi du jeu</w:t>
      </w:r>
    </w:p>
    <w:p w:rsidR="00502F46" w:rsidRDefault="00502F46" w:rsidP="008C3E2A">
      <w:pPr>
        <w:jc w:val="both"/>
        <w:rPr>
          <w:rFonts w:ascii="Arial" w:hAnsi="Arial" w:cs="Arial"/>
          <w:sz w:val="24"/>
          <w:szCs w:val="24"/>
        </w:rPr>
      </w:pPr>
      <w:r>
        <w:rPr>
          <w:rFonts w:ascii="Arial" w:hAnsi="Arial" w:cs="Arial"/>
          <w:sz w:val="24"/>
          <w:szCs w:val="24"/>
        </w:rPr>
        <w:t>Nous aurons à notre disposition un dispositif de rétroprojection afin d’assurer un meilleur suivi des rondes, du classement et du chronomètre. Aussi, du matériel de sonorisation sera présent pour effectuer des rappels de chronomètre et pour permettre une meilleure communication avec tous les participants du tournoi.</w:t>
      </w:r>
    </w:p>
    <w:p w:rsidR="00502F46" w:rsidRDefault="00502F46" w:rsidP="008C3E2A">
      <w:pPr>
        <w:jc w:val="both"/>
        <w:rPr>
          <w:rFonts w:ascii="Arial" w:hAnsi="Arial" w:cs="Arial"/>
          <w:sz w:val="24"/>
          <w:szCs w:val="24"/>
        </w:rPr>
      </w:pPr>
      <w:r>
        <w:rPr>
          <w:rFonts w:ascii="Arial" w:hAnsi="Arial" w:cs="Arial"/>
          <w:sz w:val="24"/>
          <w:szCs w:val="24"/>
        </w:rPr>
        <w:t>La manifestation sera arbitrée par deux joueurs de notre équipe organisatrice, des compétiteurs acharnés ayant déjà eu de nombreuses expériences d’arbitrage au sein de tournois importants français.</w:t>
      </w:r>
    </w:p>
    <w:p w:rsidR="00502F46" w:rsidRPr="008C3E2A" w:rsidRDefault="00502F46" w:rsidP="008C3E2A">
      <w:pPr>
        <w:jc w:val="both"/>
        <w:rPr>
          <w:rFonts w:ascii="Arial" w:hAnsi="Arial" w:cs="Arial"/>
          <w:sz w:val="24"/>
          <w:szCs w:val="24"/>
        </w:rPr>
      </w:pPr>
      <w:r>
        <w:rPr>
          <w:rFonts w:ascii="Arial" w:hAnsi="Arial" w:cs="Arial"/>
          <w:sz w:val="24"/>
          <w:szCs w:val="24"/>
        </w:rPr>
        <w:t>Ils restent des humains, et les jeux de figurines créant parfois des situations complexes et/ou confuses, n’hésitez pas à leur pardonner leurs éventuelles erreurs et à rester polis envers eux, car ils essayent de faire au mieux.</w:t>
      </w:r>
    </w:p>
    <w:p w:rsidR="00DF7F5D" w:rsidRPr="008C3E2A" w:rsidRDefault="00DF7F5D" w:rsidP="008C3E2A">
      <w:pPr>
        <w:jc w:val="both"/>
        <w:rPr>
          <w:rFonts w:ascii="Arial" w:hAnsi="Arial" w:cs="Arial"/>
          <w:b/>
          <w:sz w:val="24"/>
          <w:szCs w:val="24"/>
          <w:u w:val="single"/>
        </w:rPr>
      </w:pPr>
      <w:r w:rsidRPr="008C3E2A">
        <w:rPr>
          <w:rFonts w:ascii="Arial" w:hAnsi="Arial" w:cs="Arial"/>
          <w:b/>
          <w:sz w:val="24"/>
          <w:szCs w:val="24"/>
          <w:u w:val="single"/>
        </w:rPr>
        <w:t>Conclusion</w:t>
      </w:r>
    </w:p>
    <w:p w:rsidR="00DF7F5D" w:rsidRPr="008C3E2A" w:rsidRDefault="00DF7F5D" w:rsidP="008C3E2A">
      <w:pPr>
        <w:jc w:val="both"/>
        <w:rPr>
          <w:rFonts w:ascii="Arial" w:hAnsi="Arial" w:cs="Arial"/>
          <w:sz w:val="24"/>
          <w:szCs w:val="24"/>
        </w:rPr>
      </w:pPr>
      <w:r w:rsidRPr="008C3E2A">
        <w:rPr>
          <w:rFonts w:ascii="Arial" w:hAnsi="Arial" w:cs="Arial"/>
          <w:sz w:val="24"/>
          <w:szCs w:val="24"/>
        </w:rPr>
        <w:t>En espérant vous voir nombreux, nous restons à votre disposition pour tout renseignement supplémentaire et toute question sur ce nouveau projet qui nous l’espérons vous plaira.</w:t>
      </w:r>
    </w:p>
    <w:p w:rsidR="00DF7F5D" w:rsidRPr="008C3E2A" w:rsidRDefault="00DF7F5D" w:rsidP="008C3E2A">
      <w:pPr>
        <w:jc w:val="both"/>
        <w:rPr>
          <w:rFonts w:ascii="Arial" w:hAnsi="Arial" w:cs="Arial"/>
          <w:sz w:val="24"/>
          <w:szCs w:val="24"/>
        </w:rPr>
      </w:pPr>
      <w:r w:rsidRPr="008C3E2A">
        <w:rPr>
          <w:rFonts w:ascii="Arial" w:hAnsi="Arial" w:cs="Arial"/>
          <w:sz w:val="24"/>
          <w:szCs w:val="24"/>
        </w:rPr>
        <w:t>Pour toute demande, veuillez adresser un e-mail à :</w:t>
      </w:r>
      <w:r w:rsidR="00D33615" w:rsidRPr="008C3E2A">
        <w:rPr>
          <w:rFonts w:ascii="Arial" w:hAnsi="Arial" w:cs="Arial"/>
          <w:sz w:val="24"/>
          <w:szCs w:val="24"/>
        </w:rPr>
        <w:t xml:space="preserve"> </w:t>
      </w:r>
      <w:r w:rsidR="00583DFD">
        <w:rPr>
          <w:rFonts w:ascii="Arial" w:hAnsi="Arial" w:cs="Arial"/>
          <w:sz w:val="24"/>
          <w:szCs w:val="24"/>
        </w:rPr>
        <w:t>myreilleST</w:t>
      </w:r>
      <w:r w:rsidR="00274701" w:rsidRPr="008C3E2A">
        <w:rPr>
          <w:rFonts w:ascii="Arial" w:hAnsi="Arial" w:cs="Arial"/>
          <w:sz w:val="24"/>
          <w:szCs w:val="24"/>
        </w:rPr>
        <w:t>@gmail.com</w:t>
      </w:r>
    </w:p>
    <w:p w:rsidR="00DF7F5D" w:rsidRPr="008C3E2A" w:rsidRDefault="00DF7F5D" w:rsidP="008C3E2A">
      <w:pPr>
        <w:jc w:val="both"/>
        <w:rPr>
          <w:rFonts w:ascii="Arial" w:hAnsi="Arial" w:cs="Arial"/>
          <w:sz w:val="24"/>
          <w:szCs w:val="24"/>
        </w:rPr>
      </w:pPr>
      <w:r w:rsidRPr="008C3E2A">
        <w:rPr>
          <w:rFonts w:ascii="Arial" w:hAnsi="Arial" w:cs="Arial"/>
          <w:sz w:val="24"/>
          <w:szCs w:val="24"/>
        </w:rPr>
        <w:t xml:space="preserve">Ou bien poster sur le sujet correspondant sur le </w:t>
      </w:r>
      <w:proofErr w:type="spellStart"/>
      <w:r w:rsidRPr="008C3E2A">
        <w:rPr>
          <w:rFonts w:ascii="Arial" w:hAnsi="Arial" w:cs="Arial"/>
          <w:sz w:val="24"/>
          <w:szCs w:val="24"/>
        </w:rPr>
        <w:t>warfo</w:t>
      </w:r>
      <w:proofErr w:type="spellEnd"/>
      <w:r w:rsidRPr="008C3E2A">
        <w:rPr>
          <w:rFonts w:ascii="Arial" w:hAnsi="Arial" w:cs="Arial"/>
          <w:sz w:val="24"/>
          <w:szCs w:val="24"/>
        </w:rPr>
        <w:t xml:space="preserve"> ou le forum</w:t>
      </w:r>
      <w:r w:rsidR="008C3E2A">
        <w:rPr>
          <w:rFonts w:ascii="Arial" w:hAnsi="Arial" w:cs="Arial"/>
          <w:sz w:val="24"/>
          <w:szCs w:val="24"/>
        </w:rPr>
        <w:t xml:space="preserve"> 9th Âge</w:t>
      </w:r>
      <w:r w:rsidRPr="008C3E2A">
        <w:rPr>
          <w:rFonts w:ascii="Arial" w:hAnsi="Arial" w:cs="Arial"/>
          <w:sz w:val="24"/>
          <w:szCs w:val="24"/>
        </w:rPr>
        <w:t>.</w:t>
      </w:r>
    </w:p>
    <w:p w:rsidR="00DF7F5D" w:rsidRPr="008C3E2A" w:rsidRDefault="00EC5A2C" w:rsidP="008C3E2A">
      <w:pPr>
        <w:jc w:val="both"/>
        <w:rPr>
          <w:rStyle w:val="Lienhypertexte"/>
          <w:b/>
          <w:color w:val="auto"/>
          <w:sz w:val="24"/>
          <w:szCs w:val="24"/>
          <w:u w:val="none"/>
        </w:rPr>
      </w:pPr>
      <w:hyperlink r:id="rId12" w:history="1">
        <w:r w:rsidR="00DF7F5D" w:rsidRPr="008C3E2A">
          <w:rPr>
            <w:rStyle w:val="Lienhypertexte"/>
            <w:b/>
            <w:color w:val="auto"/>
            <w:sz w:val="24"/>
            <w:szCs w:val="24"/>
            <w:u w:val="none"/>
          </w:rPr>
          <w:t>http://www.warhammer-forum.com/</w:t>
        </w:r>
      </w:hyperlink>
    </w:p>
    <w:p w:rsidR="00274742" w:rsidRDefault="00EC5A2C" w:rsidP="008C3E2A">
      <w:pPr>
        <w:jc w:val="both"/>
        <w:rPr>
          <w:b/>
          <w:sz w:val="24"/>
          <w:szCs w:val="24"/>
        </w:rPr>
      </w:pPr>
      <w:hyperlink r:id="rId13" w:history="1">
        <w:r w:rsidR="00655B4C" w:rsidRPr="00A06DD2">
          <w:rPr>
            <w:rStyle w:val="Lienhypertexte"/>
            <w:b/>
            <w:sz w:val="24"/>
            <w:szCs w:val="24"/>
          </w:rPr>
          <w:t>http://www.the-ninth-age.com/</w:t>
        </w:r>
      </w:hyperlink>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274742" w:rsidRDefault="00274742" w:rsidP="008C3E2A">
      <w:pPr>
        <w:jc w:val="both"/>
        <w:rPr>
          <w:b/>
          <w:sz w:val="24"/>
          <w:szCs w:val="24"/>
        </w:rPr>
      </w:pPr>
    </w:p>
    <w:p w:rsidR="00655B4C" w:rsidRDefault="00655B4C" w:rsidP="008C3E2A">
      <w:pPr>
        <w:jc w:val="both"/>
        <w:rPr>
          <w:b/>
          <w:sz w:val="24"/>
          <w:szCs w:val="24"/>
        </w:rPr>
      </w:pPr>
      <w:r>
        <w:rPr>
          <w:b/>
          <w:sz w:val="24"/>
          <w:szCs w:val="24"/>
        </w:rPr>
        <w:lastRenderedPageBreak/>
        <w:t>Annexe : Format de liste</w:t>
      </w:r>
    </w:p>
    <w:p w:rsidR="00090D52" w:rsidRPr="00F472C5" w:rsidRDefault="00090D52" w:rsidP="00090D52">
      <w:pPr>
        <w:rPr>
          <w:rFonts w:ascii="Arial" w:hAnsi="Arial" w:cs="Arial"/>
        </w:rPr>
      </w:pPr>
      <w:r w:rsidRPr="00F472C5">
        <w:rPr>
          <w:rFonts w:ascii="Arial" w:hAnsi="Arial" w:cs="Arial"/>
        </w:rPr>
        <w:t>Joueur: Jean-Luc Mélenchon</w:t>
      </w:r>
    </w:p>
    <w:p w:rsidR="00274742" w:rsidRPr="00F472C5" w:rsidRDefault="00274742" w:rsidP="00090D52">
      <w:pPr>
        <w:rPr>
          <w:rFonts w:ascii="Arial" w:hAnsi="Arial" w:cs="Arial"/>
        </w:rPr>
      </w:pPr>
      <w:r w:rsidRPr="00F472C5">
        <w:rPr>
          <w:rFonts w:ascii="Arial" w:hAnsi="Arial" w:cs="Arial"/>
        </w:rPr>
        <w:t>Equipe : Unis pour 2017</w:t>
      </w:r>
    </w:p>
    <w:p w:rsidR="00F472C5" w:rsidRPr="00F472C5" w:rsidRDefault="00F472C5" w:rsidP="00F472C5">
      <w:pPr>
        <w:shd w:val="clear" w:color="auto" w:fill="FFFFFF"/>
        <w:spacing w:after="0" w:line="240" w:lineRule="auto"/>
        <w:rPr>
          <w:rFonts w:ascii="Arial" w:eastAsia="Times New Roman" w:hAnsi="Arial" w:cs="Arial"/>
          <w:color w:val="272A34"/>
          <w:sz w:val="21"/>
          <w:szCs w:val="21"/>
          <w:lang w:eastAsia="fr-FR"/>
        </w:rPr>
      </w:pPr>
      <w:r w:rsidRPr="00F472C5">
        <w:rPr>
          <w:rFonts w:ascii="Arial" w:eastAsia="Times New Roman" w:hAnsi="Arial" w:cs="Arial"/>
          <w:color w:val="272A34"/>
          <w:sz w:val="21"/>
          <w:szCs w:val="21"/>
          <w:lang w:eastAsia="fr-FR"/>
        </w:rPr>
        <w:t xml:space="preserve">Armée : Empire of </w:t>
      </w:r>
      <w:proofErr w:type="spellStart"/>
      <w:r w:rsidRPr="00F472C5">
        <w:rPr>
          <w:rFonts w:ascii="Arial" w:eastAsia="Times New Roman" w:hAnsi="Arial" w:cs="Arial"/>
          <w:color w:val="272A34"/>
          <w:sz w:val="21"/>
          <w:szCs w:val="21"/>
          <w:lang w:eastAsia="fr-FR"/>
        </w:rPr>
        <w:t>Sonnstahl</w:t>
      </w:r>
      <w:proofErr w:type="spellEnd"/>
    </w:p>
    <w:p w:rsidR="00F472C5" w:rsidRPr="00D66AC1" w:rsidRDefault="00F472C5" w:rsidP="00F472C5">
      <w:pPr>
        <w:shd w:val="clear" w:color="auto" w:fill="FFFFFF"/>
        <w:spacing w:after="0" w:line="240" w:lineRule="auto"/>
        <w:rPr>
          <w:rFonts w:ascii="Arial" w:eastAsia="Times New Roman" w:hAnsi="Arial" w:cs="Arial"/>
          <w:color w:val="272A34"/>
          <w:sz w:val="21"/>
          <w:szCs w:val="21"/>
          <w:lang w:val="en-US" w:eastAsia="fr-FR"/>
        </w:rPr>
      </w:pPr>
      <w:r w:rsidRPr="00FB035F">
        <w:rPr>
          <w:rFonts w:ascii="Arial" w:eastAsia="Times New Roman" w:hAnsi="Arial" w:cs="Arial"/>
          <w:color w:val="272A34"/>
          <w:sz w:val="21"/>
          <w:szCs w:val="21"/>
          <w:lang w:val="en-US" w:eastAsia="fr-FR"/>
        </w:rPr>
        <w:br/>
      </w:r>
      <w:r w:rsidRPr="00D66AC1">
        <w:rPr>
          <w:rFonts w:ascii="Arial" w:eastAsia="Times New Roman" w:hAnsi="Arial" w:cs="Arial"/>
          <w:color w:val="272A34"/>
          <w:sz w:val="21"/>
          <w:szCs w:val="21"/>
          <w:lang w:val="en-US" w:eastAsia="fr-FR"/>
        </w:rPr>
        <w:t>Characters: 726/1350</w:t>
      </w:r>
      <w:r w:rsidRPr="00D66AC1">
        <w:rPr>
          <w:rFonts w:ascii="Arial" w:eastAsia="Times New Roman" w:hAnsi="Arial" w:cs="Arial"/>
          <w:color w:val="272A34"/>
          <w:sz w:val="21"/>
          <w:szCs w:val="21"/>
          <w:lang w:val="en-US" w:eastAsia="fr-FR"/>
        </w:rPr>
        <w:br/>
        <w:t>Core: 1150/1125</w:t>
      </w:r>
      <w:bookmarkStart w:id="0" w:name="_GoBack"/>
      <w:bookmarkEnd w:id="0"/>
      <w:r w:rsidRPr="00D66AC1">
        <w:rPr>
          <w:rFonts w:ascii="Arial" w:eastAsia="Times New Roman" w:hAnsi="Arial" w:cs="Arial"/>
          <w:color w:val="272A34"/>
          <w:sz w:val="21"/>
          <w:szCs w:val="21"/>
          <w:lang w:val="en-US" w:eastAsia="fr-FR"/>
        </w:rPr>
        <w:br/>
        <w:t>Special: 764</w:t>
      </w:r>
      <w:r w:rsidRPr="00D66AC1">
        <w:rPr>
          <w:rFonts w:ascii="Arial" w:eastAsia="Times New Roman" w:hAnsi="Arial" w:cs="Arial"/>
          <w:color w:val="272A34"/>
          <w:sz w:val="21"/>
          <w:szCs w:val="21"/>
          <w:lang w:val="en-US" w:eastAsia="fr-FR"/>
        </w:rPr>
        <w:br/>
        <w:t>Sunna's Fury: 1340/1350 </w:t>
      </w:r>
      <w:r w:rsidRPr="00D66AC1">
        <w:rPr>
          <w:rFonts w:ascii="Arial" w:eastAsia="Times New Roman" w:hAnsi="Arial" w:cs="Arial"/>
          <w:color w:val="272A34"/>
          <w:sz w:val="21"/>
          <w:szCs w:val="21"/>
          <w:lang w:val="en-US" w:eastAsia="fr-FR"/>
        </w:rPr>
        <w:br/>
        <w:t xml:space="preserve">Imperial </w:t>
      </w:r>
      <w:proofErr w:type="spellStart"/>
      <w:r w:rsidRPr="00D66AC1">
        <w:rPr>
          <w:rFonts w:ascii="Arial" w:eastAsia="Times New Roman" w:hAnsi="Arial" w:cs="Arial"/>
          <w:color w:val="272A34"/>
          <w:sz w:val="21"/>
          <w:szCs w:val="21"/>
          <w:lang w:val="en-US" w:eastAsia="fr-FR"/>
        </w:rPr>
        <w:t>Armoury</w:t>
      </w:r>
      <w:proofErr w:type="spellEnd"/>
      <w:r w:rsidRPr="00D66AC1">
        <w:rPr>
          <w:rFonts w:ascii="Arial" w:eastAsia="Times New Roman" w:hAnsi="Arial" w:cs="Arial"/>
          <w:color w:val="272A34"/>
          <w:sz w:val="21"/>
          <w:szCs w:val="21"/>
          <w:lang w:val="en-US" w:eastAsia="fr-FR"/>
        </w:rPr>
        <w:t>: 520/900</w:t>
      </w:r>
      <w:r w:rsidRPr="00D66AC1">
        <w:rPr>
          <w:rFonts w:ascii="Arial" w:eastAsia="Times New Roman" w:hAnsi="Arial" w:cs="Arial"/>
          <w:color w:val="272A34"/>
          <w:sz w:val="21"/>
          <w:szCs w:val="21"/>
          <w:lang w:val="en-US" w:eastAsia="fr-FR"/>
        </w:rPr>
        <w:br/>
        <w:t>Total: 4500/4500</w:t>
      </w:r>
    </w:p>
    <w:p w:rsidR="00090D52" w:rsidRPr="00FB035F" w:rsidRDefault="00F472C5" w:rsidP="00FB035F">
      <w:pPr>
        <w:shd w:val="clear" w:color="auto" w:fill="FFFFFF"/>
        <w:spacing w:after="0" w:line="240" w:lineRule="auto"/>
        <w:rPr>
          <w:rFonts w:ascii="Arial" w:eastAsia="Times New Roman" w:hAnsi="Arial" w:cs="Arial"/>
          <w:color w:val="272A34"/>
          <w:sz w:val="21"/>
          <w:szCs w:val="21"/>
          <w:lang w:val="en-US" w:eastAsia="fr-FR"/>
        </w:rPr>
      </w:pPr>
      <w:r w:rsidRPr="00D66AC1">
        <w:rPr>
          <w:rFonts w:ascii="Arial" w:eastAsia="Times New Roman" w:hAnsi="Arial" w:cs="Arial"/>
          <w:color w:val="272A34"/>
          <w:sz w:val="21"/>
          <w:szCs w:val="21"/>
          <w:lang w:val="en-US" w:eastAsia="fr-FR"/>
        </w:rPr>
        <w:br/>
        <w:t xml:space="preserve">Prelate on altar of battle, General, Razor Blade, Hardened shield, </w:t>
      </w:r>
      <w:proofErr w:type="spellStart"/>
      <w:r w:rsidRPr="00D66AC1">
        <w:rPr>
          <w:rFonts w:ascii="Arial" w:eastAsia="Times New Roman" w:hAnsi="Arial" w:cs="Arial"/>
          <w:color w:val="272A34"/>
          <w:sz w:val="21"/>
          <w:szCs w:val="21"/>
          <w:lang w:val="en-US" w:eastAsia="fr-FR"/>
        </w:rPr>
        <w:t>Dragonfire</w:t>
      </w:r>
      <w:proofErr w:type="spellEnd"/>
      <w:r w:rsidRPr="00D66AC1">
        <w:rPr>
          <w:rFonts w:ascii="Arial" w:eastAsia="Times New Roman" w:hAnsi="Arial" w:cs="Arial"/>
          <w:color w:val="272A34"/>
          <w:sz w:val="21"/>
          <w:szCs w:val="21"/>
          <w:lang w:val="en-US" w:eastAsia="fr-FR"/>
        </w:rPr>
        <w:t xml:space="preserve"> gem, Crown of Autocracy, 680</w:t>
      </w:r>
      <w:r w:rsidRPr="00D66AC1">
        <w:rPr>
          <w:rFonts w:ascii="Arial" w:eastAsia="Times New Roman" w:hAnsi="Arial" w:cs="Arial"/>
          <w:color w:val="272A34"/>
          <w:sz w:val="21"/>
          <w:szCs w:val="21"/>
          <w:lang w:val="en-US" w:eastAsia="fr-FR"/>
        </w:rPr>
        <w:br/>
        <w:t xml:space="preserve">Marshal, BSB, shield, Crown of Scorn, </w:t>
      </w:r>
      <w:proofErr w:type="spellStart"/>
      <w:r w:rsidRPr="00D66AC1">
        <w:rPr>
          <w:rFonts w:ascii="Arial" w:eastAsia="Times New Roman" w:hAnsi="Arial" w:cs="Arial"/>
          <w:color w:val="272A34"/>
          <w:sz w:val="21"/>
          <w:szCs w:val="21"/>
          <w:lang w:val="en-US" w:eastAsia="fr-FR"/>
        </w:rPr>
        <w:t>Dragonscale</w:t>
      </w:r>
      <w:proofErr w:type="spellEnd"/>
      <w:r w:rsidRPr="00D66AC1">
        <w:rPr>
          <w:rFonts w:ascii="Arial" w:eastAsia="Times New Roman" w:hAnsi="Arial" w:cs="Arial"/>
          <w:color w:val="272A34"/>
          <w:sz w:val="21"/>
          <w:szCs w:val="21"/>
          <w:lang w:val="en-US" w:eastAsia="fr-FR"/>
        </w:rPr>
        <w:t xml:space="preserve"> Helm, Lucky Charm, 236</w:t>
      </w:r>
      <w:r w:rsidRPr="00D66AC1">
        <w:rPr>
          <w:rFonts w:ascii="Arial" w:eastAsia="Times New Roman" w:hAnsi="Arial" w:cs="Arial"/>
          <w:color w:val="272A34"/>
          <w:sz w:val="21"/>
          <w:szCs w:val="21"/>
          <w:lang w:val="en-US" w:eastAsia="fr-FR"/>
        </w:rPr>
        <w:br/>
        <w:t>Artificer, Ring of Fire, 210</w:t>
      </w:r>
      <w:r w:rsidRPr="00D66AC1">
        <w:rPr>
          <w:rFonts w:ascii="Arial" w:eastAsia="Times New Roman" w:hAnsi="Arial" w:cs="Arial"/>
          <w:color w:val="272A34"/>
          <w:sz w:val="21"/>
          <w:szCs w:val="21"/>
          <w:lang w:val="en-US" w:eastAsia="fr-FR"/>
        </w:rPr>
        <w:br/>
        <w:t>2x 10 state militia, skirmish, pistols, 2x 150</w:t>
      </w:r>
      <w:r w:rsidRPr="00D66AC1">
        <w:rPr>
          <w:rFonts w:ascii="Arial" w:eastAsia="Times New Roman" w:hAnsi="Arial" w:cs="Arial"/>
          <w:color w:val="272A34"/>
          <w:sz w:val="21"/>
          <w:szCs w:val="21"/>
          <w:lang w:val="en-US" w:eastAsia="fr-FR"/>
        </w:rPr>
        <w:br/>
        <w:t>12 state militia, skirmish, pistols, 180</w:t>
      </w:r>
      <w:r w:rsidRPr="00D66AC1">
        <w:rPr>
          <w:rFonts w:ascii="Arial" w:eastAsia="Times New Roman" w:hAnsi="Arial" w:cs="Arial"/>
          <w:color w:val="272A34"/>
          <w:sz w:val="21"/>
          <w:szCs w:val="21"/>
          <w:lang w:val="en-US" w:eastAsia="fr-FR"/>
        </w:rPr>
        <w:br/>
        <w:t>2x 5 Electoral cavalry, shields, musician, 2x 210</w:t>
      </w:r>
      <w:r w:rsidRPr="00D66AC1">
        <w:rPr>
          <w:rFonts w:ascii="Arial" w:eastAsia="Times New Roman" w:hAnsi="Arial" w:cs="Arial"/>
          <w:color w:val="272A34"/>
          <w:sz w:val="21"/>
          <w:szCs w:val="21"/>
          <w:lang w:val="en-US" w:eastAsia="fr-FR"/>
        </w:rPr>
        <w:br/>
        <w:t xml:space="preserve">20 Heavy Infantry, SM, </w:t>
      </w:r>
      <w:proofErr w:type="spellStart"/>
      <w:r w:rsidRPr="00D66AC1">
        <w:rPr>
          <w:rFonts w:ascii="Arial" w:eastAsia="Times New Roman" w:hAnsi="Arial" w:cs="Arial"/>
          <w:color w:val="272A34"/>
          <w:sz w:val="21"/>
          <w:szCs w:val="21"/>
          <w:lang w:val="en-US" w:eastAsia="fr-FR"/>
        </w:rPr>
        <w:t>Aether</w:t>
      </w:r>
      <w:proofErr w:type="spellEnd"/>
      <w:r w:rsidRPr="00D66AC1">
        <w:rPr>
          <w:rFonts w:ascii="Arial" w:eastAsia="Times New Roman" w:hAnsi="Arial" w:cs="Arial"/>
          <w:color w:val="272A34"/>
          <w:sz w:val="21"/>
          <w:szCs w:val="21"/>
          <w:lang w:val="en-US" w:eastAsia="fr-FR"/>
        </w:rPr>
        <w:t xml:space="preserve"> Icon, 250</w:t>
      </w:r>
      <w:r w:rsidRPr="00D66AC1">
        <w:rPr>
          <w:rFonts w:ascii="Arial" w:eastAsia="Times New Roman" w:hAnsi="Arial" w:cs="Arial"/>
          <w:color w:val="272A34"/>
          <w:sz w:val="21"/>
          <w:szCs w:val="21"/>
          <w:lang w:val="en-US" w:eastAsia="fr-FR"/>
        </w:rPr>
        <w:br/>
      </w:r>
      <w:r w:rsidR="00FB035F">
        <w:rPr>
          <w:rFonts w:ascii="Arial" w:eastAsia="Times New Roman" w:hAnsi="Arial" w:cs="Arial"/>
          <w:color w:val="272A34"/>
          <w:sz w:val="21"/>
          <w:szCs w:val="21"/>
          <w:lang w:val="en-US" w:eastAsia="fr-FR"/>
        </w:rPr>
        <w:t xml:space="preserve">3x </w:t>
      </w:r>
      <w:r w:rsidRPr="00D66AC1">
        <w:rPr>
          <w:rFonts w:ascii="Arial" w:eastAsia="Times New Roman" w:hAnsi="Arial" w:cs="Arial"/>
          <w:color w:val="272A34"/>
          <w:sz w:val="21"/>
          <w:szCs w:val="21"/>
          <w:lang w:val="en-US" w:eastAsia="fr-FR"/>
        </w:rPr>
        <w:t>10 F</w:t>
      </w:r>
      <w:r w:rsidR="00FB035F">
        <w:rPr>
          <w:rFonts w:ascii="Arial" w:eastAsia="Times New Roman" w:hAnsi="Arial" w:cs="Arial"/>
          <w:color w:val="272A34"/>
          <w:sz w:val="21"/>
          <w:szCs w:val="21"/>
          <w:lang w:val="en-US" w:eastAsia="fr-FR"/>
        </w:rPr>
        <w:t>lagellants, C, 3x 220</w:t>
      </w:r>
      <w:r w:rsidRPr="00D66AC1">
        <w:rPr>
          <w:rFonts w:ascii="Arial" w:eastAsia="Times New Roman" w:hAnsi="Arial" w:cs="Arial"/>
          <w:color w:val="272A34"/>
          <w:sz w:val="21"/>
          <w:szCs w:val="21"/>
          <w:lang w:val="en-US" w:eastAsia="fr-FR"/>
        </w:rPr>
        <w:br/>
        <w:t>38 Imperial Guards, FCG, Rending Banner, 764</w:t>
      </w:r>
      <w:r w:rsidRPr="00D66AC1">
        <w:rPr>
          <w:rFonts w:ascii="Arial" w:eastAsia="Times New Roman" w:hAnsi="Arial" w:cs="Arial"/>
          <w:color w:val="272A34"/>
          <w:sz w:val="21"/>
          <w:szCs w:val="21"/>
          <w:lang w:val="en-US" w:eastAsia="fr-FR"/>
        </w:rPr>
        <w:br/>
        <w:t>2x Artillery, cannon, 2x 260</w:t>
      </w:r>
      <w:r w:rsidRPr="00D66AC1">
        <w:rPr>
          <w:rFonts w:ascii="Arial" w:eastAsia="Times New Roman" w:hAnsi="Arial" w:cs="Arial"/>
          <w:color w:val="272A34"/>
          <w:sz w:val="21"/>
          <w:szCs w:val="21"/>
          <w:lang w:val="en-US" w:eastAsia="fr-FR"/>
        </w:rPr>
        <w:br/>
        <w:t>Arcane Engine, arcane shield, 280</w:t>
      </w:r>
    </w:p>
    <w:sectPr w:rsidR="00090D52" w:rsidRPr="00FB035F" w:rsidSect="00000719">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AF61E6"/>
    <w:multiLevelType w:val="hybridMultilevel"/>
    <w:tmpl w:val="120C961C"/>
    <w:lvl w:ilvl="0" w:tplc="0E926458">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2E2"/>
    <w:rsid w:val="00000719"/>
    <w:rsid w:val="0002578C"/>
    <w:rsid w:val="00056C27"/>
    <w:rsid w:val="00077453"/>
    <w:rsid w:val="00090D52"/>
    <w:rsid w:val="000A6B8C"/>
    <w:rsid w:val="000B1D24"/>
    <w:rsid w:val="000D6EA3"/>
    <w:rsid w:val="00105544"/>
    <w:rsid w:val="00186196"/>
    <w:rsid w:val="001C4B85"/>
    <w:rsid w:val="001F3A4E"/>
    <w:rsid w:val="001F7ACE"/>
    <w:rsid w:val="00222246"/>
    <w:rsid w:val="0024562B"/>
    <w:rsid w:val="00274701"/>
    <w:rsid w:val="00274742"/>
    <w:rsid w:val="002B478C"/>
    <w:rsid w:val="002D6457"/>
    <w:rsid w:val="003527B1"/>
    <w:rsid w:val="003639C1"/>
    <w:rsid w:val="00384EAE"/>
    <w:rsid w:val="00405AAA"/>
    <w:rsid w:val="00417780"/>
    <w:rsid w:val="00466EB7"/>
    <w:rsid w:val="0049705A"/>
    <w:rsid w:val="004C61A9"/>
    <w:rsid w:val="00502F46"/>
    <w:rsid w:val="00583DFD"/>
    <w:rsid w:val="00585D63"/>
    <w:rsid w:val="005C06A4"/>
    <w:rsid w:val="00655B4C"/>
    <w:rsid w:val="00773846"/>
    <w:rsid w:val="007A2FE5"/>
    <w:rsid w:val="007C17C1"/>
    <w:rsid w:val="007C67E4"/>
    <w:rsid w:val="00800953"/>
    <w:rsid w:val="00855713"/>
    <w:rsid w:val="008604A4"/>
    <w:rsid w:val="008C3E2A"/>
    <w:rsid w:val="008E10DA"/>
    <w:rsid w:val="008E1601"/>
    <w:rsid w:val="00917CF7"/>
    <w:rsid w:val="00923139"/>
    <w:rsid w:val="0096631D"/>
    <w:rsid w:val="009859AC"/>
    <w:rsid w:val="00991D11"/>
    <w:rsid w:val="009D648B"/>
    <w:rsid w:val="009F05B9"/>
    <w:rsid w:val="00AB52E2"/>
    <w:rsid w:val="00B01B30"/>
    <w:rsid w:val="00B532BF"/>
    <w:rsid w:val="00B563BB"/>
    <w:rsid w:val="00B932EC"/>
    <w:rsid w:val="00BD41D6"/>
    <w:rsid w:val="00C05F08"/>
    <w:rsid w:val="00C52359"/>
    <w:rsid w:val="00C74BCB"/>
    <w:rsid w:val="00CF7448"/>
    <w:rsid w:val="00D1763C"/>
    <w:rsid w:val="00D20F68"/>
    <w:rsid w:val="00D318C1"/>
    <w:rsid w:val="00D33615"/>
    <w:rsid w:val="00D66AC1"/>
    <w:rsid w:val="00DF7F5D"/>
    <w:rsid w:val="00E22AF4"/>
    <w:rsid w:val="00E60DF4"/>
    <w:rsid w:val="00E84D92"/>
    <w:rsid w:val="00EC5A2C"/>
    <w:rsid w:val="00F34A13"/>
    <w:rsid w:val="00F362A3"/>
    <w:rsid w:val="00F472C5"/>
    <w:rsid w:val="00F62512"/>
    <w:rsid w:val="00FB035F"/>
    <w:rsid w:val="00FE5E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7CF7"/>
    <w:pPr>
      <w:ind w:left="720"/>
      <w:contextualSpacing/>
    </w:pPr>
  </w:style>
  <w:style w:type="paragraph" w:styleId="Textedebulles">
    <w:name w:val="Balloon Text"/>
    <w:basedOn w:val="Normal"/>
    <w:link w:val="TextedebullesCar"/>
    <w:uiPriority w:val="99"/>
    <w:semiHidden/>
    <w:unhideWhenUsed/>
    <w:rsid w:val="00F362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62A3"/>
    <w:rPr>
      <w:rFonts w:ascii="Tahoma" w:hAnsi="Tahoma" w:cs="Tahoma"/>
      <w:sz w:val="16"/>
      <w:szCs w:val="16"/>
    </w:rPr>
  </w:style>
  <w:style w:type="character" w:styleId="Lienhypertexte">
    <w:name w:val="Hyperlink"/>
    <w:basedOn w:val="Policepardfaut"/>
    <w:uiPriority w:val="99"/>
    <w:unhideWhenUsed/>
    <w:rsid w:val="00DF7F5D"/>
    <w:rPr>
      <w:color w:val="0000FF" w:themeColor="hyperlink"/>
      <w:u w:val="single"/>
    </w:rPr>
  </w:style>
  <w:style w:type="paragraph" w:styleId="NormalWeb">
    <w:name w:val="Normal (Web)"/>
    <w:basedOn w:val="Normal"/>
    <w:uiPriority w:val="99"/>
    <w:unhideWhenUsed/>
    <w:rsid w:val="002747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74701"/>
    <w:rPr>
      <w:b/>
      <w:bCs/>
    </w:rPr>
  </w:style>
  <w:style w:type="table" w:styleId="Grilledutableau">
    <w:name w:val="Table Grid"/>
    <w:basedOn w:val="TableauNormal"/>
    <w:uiPriority w:val="59"/>
    <w:rsid w:val="0099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F472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17CF7"/>
    <w:pPr>
      <w:ind w:left="720"/>
      <w:contextualSpacing/>
    </w:pPr>
  </w:style>
  <w:style w:type="paragraph" w:styleId="Textedebulles">
    <w:name w:val="Balloon Text"/>
    <w:basedOn w:val="Normal"/>
    <w:link w:val="TextedebullesCar"/>
    <w:uiPriority w:val="99"/>
    <w:semiHidden/>
    <w:unhideWhenUsed/>
    <w:rsid w:val="00F362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62A3"/>
    <w:rPr>
      <w:rFonts w:ascii="Tahoma" w:hAnsi="Tahoma" w:cs="Tahoma"/>
      <w:sz w:val="16"/>
      <w:szCs w:val="16"/>
    </w:rPr>
  </w:style>
  <w:style w:type="character" w:styleId="Lienhypertexte">
    <w:name w:val="Hyperlink"/>
    <w:basedOn w:val="Policepardfaut"/>
    <w:uiPriority w:val="99"/>
    <w:unhideWhenUsed/>
    <w:rsid w:val="00DF7F5D"/>
    <w:rPr>
      <w:color w:val="0000FF" w:themeColor="hyperlink"/>
      <w:u w:val="single"/>
    </w:rPr>
  </w:style>
  <w:style w:type="paragraph" w:styleId="NormalWeb">
    <w:name w:val="Normal (Web)"/>
    <w:basedOn w:val="Normal"/>
    <w:uiPriority w:val="99"/>
    <w:unhideWhenUsed/>
    <w:rsid w:val="002747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74701"/>
    <w:rPr>
      <w:b/>
      <w:bCs/>
    </w:rPr>
  </w:style>
  <w:style w:type="table" w:styleId="Grilledutableau">
    <w:name w:val="Table Grid"/>
    <w:basedOn w:val="TableauNormal"/>
    <w:uiPriority w:val="59"/>
    <w:rsid w:val="00991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F47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907375">
      <w:bodyDiv w:val="1"/>
      <w:marLeft w:val="0"/>
      <w:marRight w:val="0"/>
      <w:marTop w:val="0"/>
      <w:marBottom w:val="0"/>
      <w:divBdr>
        <w:top w:val="none" w:sz="0" w:space="0" w:color="auto"/>
        <w:left w:val="none" w:sz="0" w:space="0" w:color="auto"/>
        <w:bottom w:val="none" w:sz="0" w:space="0" w:color="auto"/>
        <w:right w:val="none" w:sz="0" w:space="0" w:color="auto"/>
      </w:divBdr>
    </w:div>
    <w:div w:id="154509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the-ninth-age.com/"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warhammer-forum.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ECDEB-E4FB-4458-82A7-B3F11108E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1664</Words>
  <Characters>9158</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10801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Tanguy</dc:creator>
  <cp:lastModifiedBy>Tanguy</cp:lastModifiedBy>
  <cp:revision>2</cp:revision>
  <cp:lastPrinted>2016-10-12T12:55:00Z</cp:lastPrinted>
  <dcterms:created xsi:type="dcterms:W3CDTF">2016-12-05T12:08:00Z</dcterms:created>
  <dcterms:modified xsi:type="dcterms:W3CDTF">2016-12-05T12:08:00Z</dcterms:modified>
</cp:coreProperties>
</file>