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7C1" w:rsidRPr="00DB022E" w:rsidRDefault="002247C1" w:rsidP="002247C1">
      <w:pPr>
        <w:spacing w:after="0"/>
        <w:jc w:val="right"/>
        <w:rPr>
          <w:rFonts w:asciiTheme="majorBidi" w:hAnsiTheme="majorBidi" w:cstheme="majorBidi"/>
          <w:sz w:val="28"/>
          <w:szCs w:val="28"/>
          <w:rtl/>
        </w:rPr>
      </w:pPr>
      <w:r w:rsidRPr="00DB022E">
        <w:rPr>
          <w:rFonts w:asciiTheme="majorBidi" w:hAnsiTheme="majorBidi" w:cstheme="majorBidi"/>
          <w:sz w:val="28"/>
          <w:szCs w:val="28"/>
          <w:rtl/>
        </w:rPr>
        <w:t>كلية الآداب والعلوم الإنسانية</w:t>
      </w:r>
    </w:p>
    <w:p w:rsidR="002247C1" w:rsidRPr="00DB022E" w:rsidRDefault="002247C1" w:rsidP="002247C1">
      <w:pPr>
        <w:spacing w:after="0"/>
        <w:jc w:val="right"/>
        <w:rPr>
          <w:rFonts w:asciiTheme="majorBidi" w:hAnsiTheme="majorBidi" w:cstheme="majorBidi"/>
          <w:sz w:val="28"/>
          <w:szCs w:val="28"/>
          <w:rtl/>
        </w:rPr>
      </w:pPr>
      <w:r w:rsidRPr="00DB022E">
        <w:rPr>
          <w:rFonts w:asciiTheme="majorBidi" w:hAnsiTheme="majorBidi" w:cstheme="majorBidi"/>
          <w:sz w:val="28"/>
          <w:szCs w:val="28"/>
          <w:rtl/>
        </w:rPr>
        <w:t xml:space="preserve">         -</w:t>
      </w:r>
      <w:proofErr w:type="gramStart"/>
      <w:r w:rsidRPr="00DB022E">
        <w:rPr>
          <w:rFonts w:asciiTheme="majorBidi" w:hAnsiTheme="majorBidi" w:cstheme="majorBidi"/>
          <w:sz w:val="28"/>
          <w:szCs w:val="28"/>
          <w:rtl/>
        </w:rPr>
        <w:t>الجديدة</w:t>
      </w:r>
      <w:proofErr w:type="gramEnd"/>
      <w:r w:rsidRPr="00DB022E">
        <w:rPr>
          <w:rFonts w:asciiTheme="majorBidi" w:hAnsiTheme="majorBidi" w:cstheme="majorBidi"/>
          <w:sz w:val="28"/>
          <w:szCs w:val="28"/>
          <w:rtl/>
        </w:rPr>
        <w:t xml:space="preserve">- </w:t>
      </w:r>
    </w:p>
    <w:p w:rsidR="002247C1" w:rsidRPr="00DB022E" w:rsidRDefault="002247C1" w:rsidP="002247C1">
      <w:pPr>
        <w:spacing w:after="0"/>
        <w:jc w:val="right"/>
        <w:rPr>
          <w:rFonts w:asciiTheme="majorBidi" w:hAnsiTheme="majorBidi" w:cstheme="majorBidi"/>
          <w:sz w:val="28"/>
          <w:szCs w:val="28"/>
          <w:rtl/>
        </w:rPr>
      </w:pPr>
      <w:r w:rsidRPr="00DB022E">
        <w:rPr>
          <w:rFonts w:asciiTheme="majorBidi" w:hAnsiTheme="majorBidi" w:cstheme="majorBidi"/>
          <w:sz w:val="28"/>
          <w:szCs w:val="28"/>
          <w:rtl/>
        </w:rPr>
        <w:t xml:space="preserve">مسلك </w:t>
      </w:r>
      <w:proofErr w:type="spellStart"/>
      <w:r w:rsidRPr="00DB022E">
        <w:rPr>
          <w:rFonts w:asciiTheme="majorBidi" w:hAnsiTheme="majorBidi" w:cstheme="majorBidi"/>
          <w:sz w:val="28"/>
          <w:szCs w:val="28"/>
          <w:rtl/>
        </w:rPr>
        <w:t>الفلسفة،</w:t>
      </w:r>
      <w:proofErr w:type="spellEnd"/>
      <w:r w:rsidRPr="00DB022E">
        <w:rPr>
          <w:rFonts w:asciiTheme="majorBidi" w:hAnsiTheme="majorBidi" w:cstheme="majorBidi"/>
          <w:sz w:val="28"/>
          <w:szCs w:val="28"/>
          <w:rtl/>
        </w:rPr>
        <w:t xml:space="preserve"> </w:t>
      </w:r>
      <w:proofErr w:type="gramStart"/>
      <w:r w:rsidRPr="00DB022E">
        <w:rPr>
          <w:rFonts w:asciiTheme="majorBidi" w:hAnsiTheme="majorBidi" w:cstheme="majorBidi"/>
          <w:sz w:val="28"/>
          <w:szCs w:val="28"/>
          <w:rtl/>
        </w:rPr>
        <w:t>الفص</w:t>
      </w:r>
      <w:r w:rsidRPr="00DB022E">
        <w:rPr>
          <w:rFonts w:asciiTheme="majorBidi" w:hAnsiTheme="majorBidi" w:cstheme="majorBidi" w:hint="cs"/>
          <w:sz w:val="28"/>
          <w:szCs w:val="28"/>
          <w:rtl/>
        </w:rPr>
        <w:t>ـــــــ</w:t>
      </w:r>
      <w:r w:rsidRPr="00DB022E">
        <w:rPr>
          <w:rFonts w:asciiTheme="majorBidi" w:hAnsiTheme="majorBidi" w:cstheme="majorBidi"/>
          <w:sz w:val="28"/>
          <w:szCs w:val="28"/>
          <w:rtl/>
        </w:rPr>
        <w:t>ل</w:t>
      </w:r>
      <w:proofErr w:type="gramEnd"/>
      <w:r w:rsidRPr="00DB022E">
        <w:rPr>
          <w:rFonts w:asciiTheme="majorBidi" w:hAnsiTheme="majorBidi" w:cstheme="majorBidi"/>
          <w:sz w:val="28"/>
          <w:szCs w:val="28"/>
          <w:rtl/>
        </w:rPr>
        <w:t xml:space="preserve"> 5</w:t>
      </w:r>
    </w:p>
    <w:p w:rsidR="002247C1" w:rsidRPr="00DB022E" w:rsidRDefault="002247C1" w:rsidP="009E080E">
      <w:pPr>
        <w:spacing w:after="0"/>
        <w:jc w:val="right"/>
        <w:rPr>
          <w:rFonts w:asciiTheme="majorBidi" w:hAnsiTheme="majorBidi" w:cstheme="majorBidi"/>
          <w:sz w:val="24"/>
          <w:szCs w:val="24"/>
          <w:rtl/>
        </w:rPr>
      </w:pPr>
      <w:proofErr w:type="gramStart"/>
      <w:r w:rsidRPr="00DB022E">
        <w:rPr>
          <w:rFonts w:asciiTheme="majorBidi" w:hAnsiTheme="majorBidi" w:cstheme="majorBidi"/>
          <w:sz w:val="28"/>
          <w:szCs w:val="28"/>
          <w:rtl/>
        </w:rPr>
        <w:t>الفلسفة</w:t>
      </w:r>
      <w:proofErr w:type="gramEnd"/>
      <w:r w:rsidRPr="00DB022E">
        <w:rPr>
          <w:rFonts w:asciiTheme="majorBidi" w:hAnsiTheme="majorBidi" w:cstheme="majorBidi"/>
          <w:sz w:val="28"/>
          <w:szCs w:val="28"/>
          <w:rtl/>
        </w:rPr>
        <w:t xml:space="preserve"> </w:t>
      </w:r>
      <w:proofErr w:type="spellStart"/>
      <w:r w:rsidRPr="00DB022E">
        <w:rPr>
          <w:rFonts w:asciiTheme="majorBidi" w:hAnsiTheme="majorBidi" w:cstheme="majorBidi"/>
          <w:sz w:val="28"/>
          <w:szCs w:val="28"/>
          <w:rtl/>
        </w:rPr>
        <w:t>التحليلية:</w:t>
      </w:r>
      <w:proofErr w:type="spellEnd"/>
      <w:r w:rsidRPr="00DB022E">
        <w:rPr>
          <w:rFonts w:asciiTheme="majorBidi" w:hAnsiTheme="majorBidi" w:cstheme="majorBidi"/>
          <w:sz w:val="28"/>
          <w:szCs w:val="28"/>
          <w:rtl/>
        </w:rPr>
        <w:t xml:space="preserve"> نصوص </w:t>
      </w:r>
      <w:r w:rsidRPr="00DB022E">
        <w:rPr>
          <w:rFonts w:asciiTheme="majorBidi" w:hAnsiTheme="majorBidi" w:cstheme="majorBidi" w:hint="cs"/>
          <w:sz w:val="28"/>
          <w:szCs w:val="28"/>
          <w:rtl/>
        </w:rPr>
        <w:t>(</w:t>
      </w:r>
      <w:r w:rsidR="009E080E" w:rsidRPr="00DB022E">
        <w:rPr>
          <w:rFonts w:asciiTheme="majorBidi" w:hAnsiTheme="majorBidi" w:cstheme="majorBidi" w:hint="cs"/>
          <w:sz w:val="28"/>
          <w:szCs w:val="28"/>
          <w:rtl/>
        </w:rPr>
        <w:t>8</w:t>
      </w:r>
      <w:proofErr w:type="spellStart"/>
      <w:r w:rsidRPr="00DB022E">
        <w:rPr>
          <w:rFonts w:asciiTheme="majorBidi" w:hAnsiTheme="majorBidi" w:cstheme="majorBidi" w:hint="cs"/>
          <w:sz w:val="28"/>
          <w:szCs w:val="28"/>
          <w:rtl/>
        </w:rPr>
        <w:t>)</w:t>
      </w:r>
      <w:proofErr w:type="spellEnd"/>
    </w:p>
    <w:p w:rsidR="002247C1" w:rsidRPr="003A43D3" w:rsidRDefault="002247C1" w:rsidP="002247C1">
      <w:pPr>
        <w:spacing w:after="0"/>
        <w:jc w:val="right"/>
        <w:rPr>
          <w:rFonts w:asciiTheme="majorBidi" w:hAnsiTheme="majorBidi" w:cstheme="majorBidi"/>
          <w:rtl/>
        </w:rPr>
      </w:pPr>
    </w:p>
    <w:p w:rsidR="002247C1" w:rsidRPr="00DB022E" w:rsidRDefault="002247C1" w:rsidP="009E080E">
      <w:pPr>
        <w:spacing w:after="0"/>
        <w:rPr>
          <w:rFonts w:asciiTheme="majorBidi" w:hAnsiTheme="majorBidi" w:cstheme="majorBidi"/>
          <w:sz w:val="28"/>
          <w:szCs w:val="28"/>
        </w:rPr>
      </w:pPr>
      <w:r w:rsidRPr="00DB022E">
        <w:rPr>
          <w:rFonts w:asciiTheme="majorBidi" w:hAnsiTheme="majorBidi" w:cstheme="majorBidi"/>
          <w:sz w:val="28"/>
          <w:szCs w:val="28"/>
        </w:rPr>
        <w:t>Texte n</w:t>
      </w:r>
      <w:r w:rsidRPr="00DB022E">
        <w:rPr>
          <w:rFonts w:asciiTheme="majorBidi" w:hAnsiTheme="majorBidi" w:cstheme="majorBidi"/>
          <w:sz w:val="28"/>
          <w:szCs w:val="28"/>
          <w:vertAlign w:val="superscript"/>
        </w:rPr>
        <w:t xml:space="preserve">o </w:t>
      </w:r>
      <w:r w:rsidR="009E080E" w:rsidRPr="00DB022E">
        <w:rPr>
          <w:rFonts w:asciiTheme="majorBidi" w:hAnsiTheme="majorBidi" w:cstheme="majorBidi" w:hint="cs"/>
          <w:sz w:val="28"/>
          <w:szCs w:val="28"/>
          <w:rtl/>
        </w:rPr>
        <w:t>8</w:t>
      </w:r>
      <w:r w:rsidRPr="00DB022E">
        <w:rPr>
          <w:rFonts w:asciiTheme="majorBidi" w:hAnsiTheme="majorBidi" w:cstheme="majorBidi"/>
          <w:sz w:val="28"/>
          <w:szCs w:val="28"/>
        </w:rPr>
        <w:t> :</w:t>
      </w:r>
    </w:p>
    <w:p w:rsidR="002247C1" w:rsidRDefault="002247C1" w:rsidP="002247C1">
      <w:pPr>
        <w:spacing w:after="0" w:line="240" w:lineRule="auto"/>
        <w:jc w:val="both"/>
        <w:rPr>
          <w:rFonts w:ascii="Times New Roman" w:eastAsia="Times New Roman" w:hAnsi="Times New Roman" w:cs="Times New Roman"/>
          <w:sz w:val="27"/>
          <w:szCs w:val="27"/>
          <w:lang w:eastAsia="fr-FR"/>
        </w:rPr>
      </w:pPr>
    </w:p>
    <w:p w:rsidR="002247C1" w:rsidRPr="002247C1" w:rsidRDefault="002247C1" w:rsidP="002247C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7"/>
          <w:szCs w:val="27"/>
          <w:lang w:eastAsia="fr-FR"/>
        </w:rPr>
        <w:t xml:space="preserve">     « </w:t>
      </w:r>
      <w:r w:rsidRPr="002247C1">
        <w:rPr>
          <w:rFonts w:ascii="Times New Roman" w:eastAsia="Times New Roman" w:hAnsi="Times New Roman" w:cs="Times New Roman"/>
          <w:sz w:val="27"/>
          <w:szCs w:val="27"/>
          <w:lang w:eastAsia="fr-FR"/>
        </w:rPr>
        <w:t xml:space="preserve">La littérature esthétique est encombrée de tentatives désespérées pour répondre à la question « Qu'est-ce que l'art ? » Cette question, souvent confondue sans espoir avec la question de l'évaluation en art « Qu'est-ce que l'art de qualité? », s'aiguise dans le cas de l'art </w:t>
      </w:r>
      <w:proofErr w:type="gramStart"/>
      <w:r w:rsidRPr="002247C1">
        <w:rPr>
          <w:rFonts w:ascii="Times New Roman" w:eastAsia="Times New Roman" w:hAnsi="Times New Roman" w:cs="Times New Roman"/>
          <w:sz w:val="27"/>
          <w:szCs w:val="27"/>
          <w:lang w:eastAsia="fr-FR"/>
        </w:rPr>
        <w:t>trouvé -</w:t>
      </w:r>
      <w:proofErr w:type="gramEnd"/>
      <w:r w:rsidRPr="002247C1">
        <w:rPr>
          <w:rFonts w:ascii="Times New Roman" w:eastAsia="Times New Roman" w:hAnsi="Times New Roman" w:cs="Times New Roman"/>
          <w:sz w:val="27"/>
          <w:szCs w:val="27"/>
          <w:lang w:eastAsia="fr-FR"/>
        </w:rPr>
        <w:t xml:space="preserve"> la pierre ramassée sur la route et exposée au musée; elle s'aggrave encore avec la promotion de l'art dit environnemental et conceptuel </w:t>
      </w:r>
      <w:r w:rsidRPr="002247C1">
        <w:rPr>
          <w:rFonts w:ascii="Times New Roman" w:eastAsia="Times New Roman" w:hAnsi="Times New Roman" w:cs="Times New Roman"/>
          <w:sz w:val="27"/>
          <w:lang w:eastAsia="fr-FR"/>
        </w:rPr>
        <w:t>[1]</w:t>
      </w:r>
      <w:r w:rsidRPr="002247C1">
        <w:rPr>
          <w:rFonts w:ascii="Times New Roman" w:eastAsia="Times New Roman" w:hAnsi="Times New Roman" w:cs="Times New Roman"/>
          <w:sz w:val="27"/>
          <w:szCs w:val="27"/>
          <w:lang w:eastAsia="fr-FR"/>
        </w:rPr>
        <w:t xml:space="preserve">. Le pare-chocs d'une automobile accidentée dans une galerie d'art est-il une œuvre d'art ? Que dire de quelque chose qui ne serait pas même un objet, </w:t>
      </w:r>
      <w:proofErr w:type="gramStart"/>
      <w:r w:rsidRPr="002247C1">
        <w:rPr>
          <w:rFonts w:ascii="Times New Roman" w:eastAsia="Times New Roman" w:hAnsi="Times New Roman" w:cs="Times New Roman"/>
          <w:sz w:val="27"/>
          <w:szCs w:val="27"/>
          <w:lang w:eastAsia="fr-FR"/>
        </w:rPr>
        <w:t>et</w:t>
      </w:r>
      <w:proofErr w:type="gramEnd"/>
      <w:r w:rsidRPr="002247C1">
        <w:rPr>
          <w:rFonts w:ascii="Times New Roman" w:eastAsia="Times New Roman" w:hAnsi="Times New Roman" w:cs="Times New Roman"/>
          <w:sz w:val="27"/>
          <w:szCs w:val="27"/>
          <w:lang w:eastAsia="fr-FR"/>
        </w:rPr>
        <w:t xml:space="preserve"> ne serait pas montré dans une galerie ou un musée - par exemple, le creusement et le remplissage d'un trou dans Central Park </w:t>
      </w:r>
      <w:r w:rsidRPr="002247C1">
        <w:rPr>
          <w:rFonts w:ascii="Times New Roman" w:eastAsia="Times New Roman" w:hAnsi="Times New Roman" w:cs="Times New Roman"/>
          <w:sz w:val="27"/>
          <w:lang w:eastAsia="fr-FR"/>
        </w:rPr>
        <w:t>[2]</w:t>
      </w:r>
      <w:r w:rsidRPr="002247C1">
        <w:rPr>
          <w:rFonts w:ascii="Times New Roman" w:eastAsia="Times New Roman" w:hAnsi="Times New Roman" w:cs="Times New Roman"/>
          <w:sz w:val="27"/>
          <w:szCs w:val="27"/>
          <w:lang w:eastAsia="fr-FR"/>
        </w:rPr>
        <w:t xml:space="preserve"> comme le prescrit Oldenburg </w:t>
      </w:r>
      <w:r w:rsidRPr="002247C1">
        <w:rPr>
          <w:rFonts w:ascii="Times New Roman" w:eastAsia="Times New Roman" w:hAnsi="Times New Roman" w:cs="Times New Roman"/>
          <w:sz w:val="27"/>
          <w:lang w:eastAsia="fr-FR"/>
        </w:rPr>
        <w:t>[3]</w:t>
      </w:r>
      <w:r w:rsidRPr="002247C1">
        <w:rPr>
          <w:rFonts w:ascii="Times New Roman" w:eastAsia="Times New Roman" w:hAnsi="Times New Roman" w:cs="Times New Roman"/>
          <w:sz w:val="27"/>
          <w:szCs w:val="27"/>
          <w:lang w:eastAsia="fr-FR"/>
        </w:rPr>
        <w:t xml:space="preserve"> ? Si ce sont des couvres d'art, alors toutes les pierres des routes, tous les objets et événements, sont-ils des œuvres d'art ? Sinon, qu'est-ce qui distingue ce qui est une œuvre d'art de ce qui n'en est pas une ? Qu'un artiste l'appelle couvre d'art ? Que ce soit exposé dans un musée ou une galerie ? Aucune de ces réponses n'emportent la conviction.</w:t>
      </w:r>
    </w:p>
    <w:p w:rsidR="002247C1" w:rsidRPr="002247C1" w:rsidRDefault="002247C1" w:rsidP="002247C1">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7"/>
          <w:szCs w:val="27"/>
          <w:lang w:eastAsia="fr-FR"/>
        </w:rPr>
        <w:t>    Je le remarquais au commencement de ce chapitre, une partie de l'embarras provient de ce qu'on pose une fausse question - on n'arrive pas à reconnaître qu'une chose puisse fonctionner comme œuvre d'art en certains moments et non en d'autres. Pour les cas cruciaux, la véritable question n'est pas « Quels objets sont (de façon permanente) des couvres d'art ? » mais « Quand un objet fonctionne-t-il comme œuvre d'art ? » - ou plus brièvement, comme dans mon titre, « Quand y a-t-il de l'art ? ».</w:t>
      </w:r>
    </w:p>
    <w:p w:rsidR="002247C1" w:rsidRPr="002247C1" w:rsidRDefault="002247C1" w:rsidP="002247C1">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7"/>
          <w:szCs w:val="27"/>
          <w:lang w:eastAsia="fr-FR"/>
        </w:rPr>
        <w:t>    Ma réponse : exactement de la même façon qu'un objet peut être un symbole - par exemple, un échantillon - à certains moments et dans certaines circonstances, de même un objet peut être une couvre d'art en certains moments et non en d'autres. À vrai dire, un objet devient précisément une œuvre d'art parce que et pendant qu'il fonctionne d'une certaine façon comme symbole. Tant qu'elle est sur une route, la pierre n'est d'habitude pas une œuvre d'art, mais elle peut en devenir une quand elle est donnée à voir dans un musée d'art. Sur la route, elle n'accomplit en général aucune fonction symbolique. Au musée</w:t>
      </w:r>
      <w:r w:rsidRPr="002247C1">
        <w:rPr>
          <w:rFonts w:ascii="Times New Roman" w:eastAsia="Times New Roman" w:hAnsi="Times New Roman" w:cs="Times New Roman"/>
          <w:b/>
          <w:bCs/>
          <w:sz w:val="27"/>
          <w:szCs w:val="27"/>
          <w:lang w:eastAsia="fr-FR"/>
        </w:rPr>
        <w:t xml:space="preserve"> </w:t>
      </w:r>
      <w:r w:rsidRPr="002247C1">
        <w:rPr>
          <w:rFonts w:ascii="Times New Roman" w:eastAsia="Times New Roman" w:hAnsi="Times New Roman" w:cs="Times New Roman"/>
          <w:sz w:val="27"/>
          <w:szCs w:val="27"/>
          <w:lang w:eastAsia="fr-FR"/>
        </w:rPr>
        <w:t xml:space="preserve">elle exemplifie </w:t>
      </w:r>
      <w:r w:rsidRPr="002247C1">
        <w:rPr>
          <w:rFonts w:ascii="Times New Roman" w:eastAsia="Times New Roman" w:hAnsi="Times New Roman" w:cs="Times New Roman"/>
          <w:sz w:val="27"/>
          <w:lang w:eastAsia="fr-FR"/>
        </w:rPr>
        <w:t>[4]</w:t>
      </w:r>
      <w:r w:rsidRPr="002247C1">
        <w:rPr>
          <w:rFonts w:ascii="Times New Roman" w:eastAsia="Times New Roman" w:hAnsi="Times New Roman" w:cs="Times New Roman"/>
          <w:sz w:val="27"/>
          <w:szCs w:val="27"/>
          <w:lang w:eastAsia="fr-FR"/>
        </w:rPr>
        <w:t xml:space="preserve"> certaines de ses propriétés - par exemple, les propriétés de forme, couleur, texture. Le creusement et remplissage d'un trou fonctionne comme œuvre dans la mesure où notre attention est dirigée vers lui en tant que symbole exemplifiant. D'un autre côté, un tableau de Rembrandt cesserait de fonctionner comme œuvre d'art si l'on s'en servait pour boucher une vitre cassée ou pour s'abriter.</w:t>
      </w:r>
    </w:p>
    <w:p w:rsidR="002247C1" w:rsidRDefault="002247C1" w:rsidP="002247C1">
      <w:pPr>
        <w:spacing w:after="0" w:line="240" w:lineRule="auto"/>
        <w:jc w:val="both"/>
        <w:rPr>
          <w:rFonts w:ascii="Times New Roman" w:eastAsia="Times New Roman" w:hAnsi="Times New Roman" w:cs="Times New Roman" w:hint="cs"/>
          <w:sz w:val="27"/>
          <w:szCs w:val="27"/>
          <w:rtl/>
          <w:lang w:eastAsia="fr-FR"/>
        </w:rPr>
      </w:pPr>
      <w:r w:rsidRPr="002247C1">
        <w:rPr>
          <w:rFonts w:ascii="Times New Roman" w:eastAsia="Times New Roman" w:hAnsi="Times New Roman" w:cs="Times New Roman"/>
          <w:sz w:val="27"/>
          <w:szCs w:val="27"/>
          <w:lang w:eastAsia="fr-FR"/>
        </w:rPr>
        <w:t xml:space="preserve">    [... ] Peut-être est-ce exagérer le fait ou parler de façon elliptique que de dire qu'un objet est de l'art quand et seulement quand il fonctionne symboliquement. Le tableau de Rembrandt demeure une œuvre d'art, comme il demeure un tableau, </w:t>
      </w:r>
      <w:r w:rsidRPr="002247C1">
        <w:rPr>
          <w:rFonts w:ascii="Times New Roman" w:eastAsia="Times New Roman" w:hAnsi="Times New Roman" w:cs="Times New Roman"/>
          <w:sz w:val="27"/>
          <w:szCs w:val="27"/>
          <w:lang w:eastAsia="fr-FR"/>
        </w:rPr>
        <w:lastRenderedPageBreak/>
        <w:t xml:space="preserve">alors même qu'il fonctionne comme abri </w:t>
      </w:r>
      <w:r w:rsidRPr="002247C1">
        <w:rPr>
          <w:rFonts w:ascii="Times New Roman" w:eastAsia="Times New Roman" w:hAnsi="Times New Roman" w:cs="Times New Roman"/>
          <w:sz w:val="27"/>
          <w:lang w:eastAsia="fr-FR"/>
        </w:rPr>
        <w:t>[5]</w:t>
      </w:r>
      <w:r w:rsidRPr="002247C1">
        <w:rPr>
          <w:rFonts w:ascii="Times New Roman" w:eastAsia="Times New Roman" w:hAnsi="Times New Roman" w:cs="Times New Roman"/>
          <w:sz w:val="27"/>
          <w:szCs w:val="27"/>
          <w:lang w:eastAsia="fr-FR"/>
        </w:rPr>
        <w:t xml:space="preserve"> ; et la pierre de la route ne peut pas au sens strict devenir de l'art en fonctionnant comme art. De façon similaire, une chaise reste une chaise même si on ne s'assied jamais dessus, et une boîte d'emballage reste une boîte d'emballage même si on ne l'utilise jamais que pour s'asseoir dessus. Dire ce que fait l'art n'est pas dire ce qu'est l'art ; mais je suggère de dire que ce que fait l'art nous intéresse tout particulièrement et au premier chef."</w:t>
      </w:r>
    </w:p>
    <w:p w:rsidR="00DB022E" w:rsidRPr="002247C1" w:rsidRDefault="00DB022E" w:rsidP="002247C1">
      <w:pPr>
        <w:spacing w:after="0" w:line="240" w:lineRule="auto"/>
        <w:jc w:val="both"/>
        <w:rPr>
          <w:rFonts w:ascii="Times New Roman" w:eastAsia="Times New Roman" w:hAnsi="Times New Roman" w:cs="Times New Roman"/>
          <w:sz w:val="24"/>
          <w:szCs w:val="24"/>
          <w:lang w:eastAsia="fr-FR"/>
        </w:rPr>
      </w:pPr>
    </w:p>
    <w:p w:rsidR="002247C1" w:rsidRPr="002247C1" w:rsidRDefault="002247C1" w:rsidP="002247C1">
      <w:pPr>
        <w:spacing w:after="0" w:line="240" w:lineRule="auto"/>
        <w:jc w:val="both"/>
        <w:rPr>
          <w:rFonts w:ascii="Times New Roman" w:eastAsia="Times New Roman" w:hAnsi="Times New Roman" w:cs="Times New Roman"/>
          <w:sz w:val="24"/>
          <w:szCs w:val="24"/>
          <w:lang w:eastAsia="fr-FR"/>
        </w:rPr>
      </w:pPr>
    </w:p>
    <w:p w:rsidR="00DB022E" w:rsidRPr="00DB022E" w:rsidRDefault="002247C1" w:rsidP="00DB022E">
      <w:pPr>
        <w:spacing w:after="0" w:line="240" w:lineRule="auto"/>
        <w:jc w:val="both"/>
        <w:rPr>
          <w:rFonts w:ascii="Times New Roman" w:eastAsia="Times New Roman" w:hAnsi="Times New Roman" w:cs="Times New Roman" w:hint="cs"/>
          <w:sz w:val="24"/>
          <w:szCs w:val="24"/>
          <w:rtl/>
          <w:lang w:eastAsia="fr-FR"/>
        </w:rPr>
      </w:pPr>
      <w:r w:rsidRPr="00DB022E">
        <w:rPr>
          <w:rFonts w:ascii="Times New Roman" w:eastAsia="Times New Roman" w:hAnsi="Times New Roman" w:cs="Times New Roman"/>
          <w:sz w:val="24"/>
          <w:szCs w:val="24"/>
          <w:lang w:eastAsia="fr-FR"/>
        </w:rPr>
        <w:t xml:space="preserve">  Nelson Goodman</w:t>
      </w:r>
      <w:r w:rsidRPr="00DB022E">
        <w:rPr>
          <w:rFonts w:ascii="Times New Roman" w:eastAsia="Times New Roman" w:hAnsi="Times New Roman" w:cs="Times New Roman"/>
          <w:b/>
          <w:bCs/>
          <w:sz w:val="24"/>
          <w:szCs w:val="24"/>
          <w:lang w:eastAsia="fr-FR"/>
        </w:rPr>
        <w:t xml:space="preserve">, </w:t>
      </w:r>
      <w:r w:rsidRPr="00DB022E">
        <w:rPr>
          <w:rFonts w:ascii="Times New Roman" w:eastAsia="Times New Roman" w:hAnsi="Times New Roman" w:cs="Times New Roman"/>
          <w:sz w:val="24"/>
          <w:szCs w:val="24"/>
          <w:lang w:eastAsia="fr-FR"/>
        </w:rPr>
        <w:t xml:space="preserve">« Quand y a-t-il art ? </w:t>
      </w:r>
      <w:r w:rsidRPr="00DB022E">
        <w:rPr>
          <w:rFonts w:ascii="Times New Roman" w:eastAsia="Times New Roman" w:hAnsi="Times New Roman" w:cs="Times New Roman"/>
          <w:i/>
          <w:iCs/>
          <w:sz w:val="24"/>
          <w:szCs w:val="24"/>
          <w:lang w:eastAsia="fr-FR"/>
        </w:rPr>
        <w:t xml:space="preserve">» </w:t>
      </w:r>
      <w:r w:rsidRPr="00DB022E">
        <w:rPr>
          <w:rFonts w:ascii="Times New Roman" w:eastAsia="Times New Roman" w:hAnsi="Times New Roman" w:cs="Times New Roman"/>
          <w:sz w:val="24"/>
          <w:szCs w:val="24"/>
          <w:lang w:eastAsia="fr-FR"/>
        </w:rPr>
        <w:t>(1977), in</w:t>
      </w:r>
      <w:r w:rsidR="00DB022E" w:rsidRPr="00DB022E">
        <w:rPr>
          <w:rFonts w:ascii="Times New Roman" w:eastAsia="Times New Roman" w:hAnsi="Times New Roman" w:cs="Times New Roman"/>
          <w:i/>
          <w:iCs/>
          <w:sz w:val="24"/>
          <w:szCs w:val="24"/>
          <w:lang w:eastAsia="fr-FR"/>
        </w:rPr>
        <w:t xml:space="preserve"> Manières de faire des</w:t>
      </w:r>
      <w:r w:rsidR="00DB022E" w:rsidRPr="00DB022E">
        <w:rPr>
          <w:rFonts w:ascii="Times New Roman" w:eastAsia="Times New Roman" w:hAnsi="Times New Roman" w:cs="Times New Roman" w:hint="cs"/>
          <w:i/>
          <w:iCs/>
          <w:sz w:val="24"/>
          <w:szCs w:val="24"/>
          <w:rtl/>
          <w:lang w:eastAsia="fr-FR"/>
        </w:rPr>
        <w:t xml:space="preserve"> </w:t>
      </w:r>
      <w:r w:rsidRPr="00DB022E">
        <w:rPr>
          <w:rFonts w:ascii="Times New Roman" w:eastAsia="Times New Roman" w:hAnsi="Times New Roman" w:cs="Times New Roman"/>
          <w:i/>
          <w:iCs/>
          <w:sz w:val="24"/>
          <w:szCs w:val="24"/>
          <w:lang w:eastAsia="fr-FR"/>
        </w:rPr>
        <w:t xml:space="preserve">mondes, </w:t>
      </w:r>
      <w:r w:rsidRPr="00DB022E">
        <w:rPr>
          <w:rFonts w:ascii="Times New Roman" w:eastAsia="Times New Roman" w:hAnsi="Times New Roman" w:cs="Times New Roman"/>
          <w:sz w:val="24"/>
          <w:szCs w:val="24"/>
          <w:lang w:eastAsia="fr-FR"/>
        </w:rPr>
        <w:t xml:space="preserve">trad. M.-D. </w:t>
      </w:r>
      <w:proofErr w:type="spellStart"/>
      <w:r w:rsidRPr="00DB022E">
        <w:rPr>
          <w:rFonts w:ascii="Times New Roman" w:eastAsia="Times New Roman" w:hAnsi="Times New Roman" w:cs="Times New Roman"/>
          <w:sz w:val="24"/>
          <w:szCs w:val="24"/>
          <w:lang w:eastAsia="fr-FR"/>
        </w:rPr>
        <w:t>Popelard</w:t>
      </w:r>
      <w:proofErr w:type="spellEnd"/>
      <w:r w:rsidRPr="00DB022E">
        <w:rPr>
          <w:rFonts w:ascii="Times New Roman" w:eastAsia="Times New Roman" w:hAnsi="Times New Roman" w:cs="Times New Roman"/>
          <w:sz w:val="24"/>
          <w:szCs w:val="24"/>
          <w:lang w:eastAsia="fr-FR"/>
        </w:rPr>
        <w:t>, Éd. Jacqueline Chambon, coll. « Rayon art », 1992, p. 89-90 et 93.</w:t>
      </w:r>
    </w:p>
    <w:p w:rsidR="002247C1" w:rsidRPr="002247C1" w:rsidRDefault="002247C1" w:rsidP="00DB022E">
      <w:pPr>
        <w:spacing w:after="0" w:line="240" w:lineRule="auto"/>
        <w:rPr>
          <w:rFonts w:ascii="Times New Roman" w:eastAsia="Times New Roman" w:hAnsi="Times New Roman" w:cs="Times New Roman"/>
          <w:sz w:val="24"/>
          <w:szCs w:val="24"/>
          <w:lang w:eastAsia="fr-FR"/>
        </w:rPr>
      </w:pPr>
    </w:p>
    <w:p w:rsidR="002247C1" w:rsidRPr="002247C1" w:rsidRDefault="0031526C" w:rsidP="00DB022E">
      <w:pPr>
        <w:spacing w:after="0" w:line="240" w:lineRule="auto"/>
        <w:jc w:val="both"/>
        <w:rPr>
          <w:rFonts w:ascii="Times New Roman" w:eastAsia="Times New Roman" w:hAnsi="Times New Roman" w:cs="Times New Roman"/>
          <w:sz w:val="24"/>
          <w:szCs w:val="24"/>
          <w:lang w:eastAsia="fr-FR"/>
        </w:rPr>
      </w:pPr>
      <w:r w:rsidRPr="0031526C">
        <w:rPr>
          <w:rFonts w:ascii="Times New Roman" w:eastAsia="Times New Roman" w:hAnsi="Times New Roman" w:cs="Times New Roman"/>
          <w:sz w:val="24"/>
          <w:szCs w:val="24"/>
          <w:lang w:eastAsia="fr-FR"/>
        </w:rPr>
        <w:pict>
          <v:rect id="_x0000_i1025" style="width:149.7pt;height:.75pt" o:hrpct="330" o:hrstd="t" o:hr="t" fillcolor="#aca899" stroked="f"/>
        </w:pict>
      </w:r>
    </w:p>
    <w:p w:rsidR="002247C1" w:rsidRPr="002247C1" w:rsidRDefault="002247C1" w:rsidP="00DB022E">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4"/>
          <w:szCs w:val="24"/>
          <w:lang w:eastAsia="fr-FR"/>
        </w:rPr>
        <w:t xml:space="preserve">[1] Art dit environnemental ou </w:t>
      </w:r>
      <w:r w:rsidRPr="002247C1">
        <w:rPr>
          <w:rFonts w:ascii="Times New Roman" w:eastAsia="Times New Roman" w:hAnsi="Times New Roman" w:cs="Times New Roman"/>
          <w:i/>
          <w:iCs/>
          <w:sz w:val="24"/>
          <w:szCs w:val="24"/>
          <w:lang w:eastAsia="fr-FR"/>
        </w:rPr>
        <w:t xml:space="preserve">Land art </w:t>
      </w:r>
      <w:r w:rsidRPr="002247C1">
        <w:rPr>
          <w:rFonts w:ascii="Times New Roman" w:eastAsia="Times New Roman" w:hAnsi="Times New Roman" w:cs="Times New Roman"/>
          <w:sz w:val="24"/>
          <w:szCs w:val="24"/>
          <w:lang w:eastAsia="fr-FR"/>
        </w:rPr>
        <w:t>:</w:t>
      </w:r>
      <w:r w:rsidRPr="002247C1">
        <w:rPr>
          <w:rFonts w:ascii="Times New Roman" w:eastAsia="Times New Roman" w:hAnsi="Times New Roman" w:cs="Times New Roman"/>
          <w:i/>
          <w:iCs/>
          <w:sz w:val="24"/>
          <w:szCs w:val="24"/>
          <w:lang w:eastAsia="fr-FR"/>
        </w:rPr>
        <w:t xml:space="preserve"> </w:t>
      </w:r>
      <w:r w:rsidRPr="002247C1">
        <w:rPr>
          <w:rFonts w:ascii="Times New Roman" w:eastAsia="Times New Roman" w:hAnsi="Times New Roman" w:cs="Times New Roman"/>
          <w:sz w:val="24"/>
          <w:szCs w:val="24"/>
          <w:lang w:eastAsia="fr-FR"/>
        </w:rPr>
        <w:t>art dont</w:t>
      </w:r>
      <w:r w:rsidRPr="002247C1">
        <w:rPr>
          <w:rFonts w:ascii="Times New Roman" w:eastAsia="Times New Roman" w:hAnsi="Times New Roman" w:cs="Times New Roman"/>
          <w:i/>
          <w:iCs/>
          <w:sz w:val="24"/>
          <w:szCs w:val="24"/>
          <w:lang w:eastAsia="fr-FR"/>
        </w:rPr>
        <w:t xml:space="preserve"> </w:t>
      </w:r>
      <w:r w:rsidRPr="002247C1">
        <w:rPr>
          <w:rFonts w:ascii="Times New Roman" w:eastAsia="Times New Roman" w:hAnsi="Times New Roman" w:cs="Times New Roman"/>
          <w:sz w:val="24"/>
          <w:szCs w:val="24"/>
          <w:lang w:eastAsia="fr-FR"/>
        </w:rPr>
        <w:t>les créations,</w:t>
      </w:r>
      <w:r w:rsidRPr="002247C1">
        <w:rPr>
          <w:rFonts w:ascii="Times New Roman" w:eastAsia="Times New Roman" w:hAnsi="Times New Roman" w:cs="Times New Roman"/>
          <w:i/>
          <w:iCs/>
          <w:sz w:val="24"/>
          <w:szCs w:val="24"/>
          <w:lang w:eastAsia="fr-FR"/>
        </w:rPr>
        <w:t xml:space="preserve"> </w:t>
      </w:r>
      <w:r w:rsidRPr="002247C1">
        <w:rPr>
          <w:rFonts w:ascii="Times New Roman" w:eastAsia="Times New Roman" w:hAnsi="Times New Roman" w:cs="Times New Roman"/>
          <w:sz w:val="24"/>
          <w:szCs w:val="24"/>
          <w:lang w:eastAsia="fr-FR"/>
        </w:rPr>
        <w:t>plus ou moins éphémères, modifient</w:t>
      </w:r>
      <w:r w:rsidRPr="002247C1">
        <w:rPr>
          <w:rFonts w:ascii="Times New Roman" w:eastAsia="Times New Roman" w:hAnsi="Times New Roman" w:cs="Times New Roman"/>
          <w:i/>
          <w:iCs/>
          <w:sz w:val="24"/>
          <w:szCs w:val="24"/>
          <w:lang w:eastAsia="fr-FR"/>
        </w:rPr>
        <w:t xml:space="preserve"> </w:t>
      </w:r>
      <w:r w:rsidRPr="002247C1">
        <w:rPr>
          <w:rFonts w:ascii="Times New Roman" w:eastAsia="Times New Roman" w:hAnsi="Times New Roman" w:cs="Times New Roman"/>
          <w:sz w:val="24"/>
          <w:szCs w:val="24"/>
          <w:lang w:eastAsia="fr-FR"/>
        </w:rPr>
        <w:t>le milieu naturel.</w:t>
      </w:r>
    </w:p>
    <w:p w:rsidR="002247C1" w:rsidRPr="002247C1" w:rsidRDefault="002247C1" w:rsidP="00DB022E">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4"/>
          <w:szCs w:val="24"/>
          <w:lang w:eastAsia="fr-FR"/>
        </w:rPr>
        <w:t>Art conceptuel : mouvement apparu à la fin des années 1960, qui vise une dématérialisation de l'œuvre d'art en considérant que son projet (rédigé) est plus important que sa réalisation.</w:t>
      </w:r>
    </w:p>
    <w:p w:rsidR="002247C1" w:rsidRPr="002247C1" w:rsidRDefault="002247C1" w:rsidP="00DB022E">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4"/>
          <w:szCs w:val="24"/>
          <w:lang w:eastAsia="fr-FR"/>
        </w:rPr>
        <w:t>[2] Central Park : grand parc public, situé au centre de Manhattan à New York.</w:t>
      </w:r>
    </w:p>
    <w:p w:rsidR="002247C1" w:rsidRPr="002247C1" w:rsidRDefault="002247C1" w:rsidP="00DB022E">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4"/>
          <w:szCs w:val="24"/>
          <w:lang w:eastAsia="fr-FR"/>
        </w:rPr>
        <w:t>[3] Claes Oldenburg : artiste américain d'origine suédoise (né en 1929).</w:t>
      </w:r>
    </w:p>
    <w:p w:rsidR="002247C1" w:rsidRPr="002247C1" w:rsidRDefault="002247C1" w:rsidP="00DB022E">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4"/>
          <w:szCs w:val="24"/>
          <w:lang w:eastAsia="fr-FR"/>
        </w:rPr>
        <w:t>[4] Exemplifie : est un échantillon de.</w:t>
      </w:r>
    </w:p>
    <w:p w:rsidR="002247C1" w:rsidRPr="002247C1" w:rsidRDefault="002247C1" w:rsidP="00DB022E">
      <w:pPr>
        <w:spacing w:after="0" w:line="240" w:lineRule="auto"/>
        <w:jc w:val="both"/>
        <w:rPr>
          <w:rFonts w:ascii="Times New Roman" w:eastAsia="Times New Roman" w:hAnsi="Times New Roman" w:cs="Times New Roman"/>
          <w:sz w:val="24"/>
          <w:szCs w:val="24"/>
          <w:lang w:eastAsia="fr-FR"/>
        </w:rPr>
      </w:pPr>
      <w:r w:rsidRPr="002247C1">
        <w:rPr>
          <w:rFonts w:ascii="Times New Roman" w:eastAsia="Times New Roman" w:hAnsi="Times New Roman" w:cs="Times New Roman"/>
          <w:sz w:val="24"/>
          <w:szCs w:val="24"/>
          <w:lang w:eastAsia="fr-FR"/>
        </w:rPr>
        <w:t>[5] Marcel Duchamp (1887-1968), qui a signé, à partir de 1913, quelques objets "tout faits" (</w:t>
      </w:r>
      <w:proofErr w:type="spellStart"/>
      <w:r w:rsidRPr="002247C1">
        <w:rPr>
          <w:rFonts w:ascii="Times New Roman" w:eastAsia="Times New Roman" w:hAnsi="Times New Roman" w:cs="Times New Roman"/>
          <w:i/>
          <w:iCs/>
          <w:sz w:val="24"/>
          <w:szCs w:val="24"/>
          <w:lang w:eastAsia="fr-FR"/>
        </w:rPr>
        <w:t>ready</w:t>
      </w:r>
      <w:proofErr w:type="spellEnd"/>
      <w:r w:rsidRPr="002247C1">
        <w:rPr>
          <w:rFonts w:ascii="Times New Roman" w:eastAsia="Times New Roman" w:hAnsi="Times New Roman" w:cs="Times New Roman"/>
          <w:i/>
          <w:iCs/>
          <w:sz w:val="24"/>
          <w:szCs w:val="24"/>
          <w:lang w:eastAsia="fr-FR"/>
        </w:rPr>
        <w:t xml:space="preserve"> made</w:t>
      </w:r>
      <w:r w:rsidRPr="002247C1">
        <w:rPr>
          <w:rFonts w:ascii="Times New Roman" w:eastAsia="Times New Roman" w:hAnsi="Times New Roman" w:cs="Times New Roman"/>
          <w:sz w:val="24"/>
          <w:szCs w:val="24"/>
          <w:lang w:eastAsia="fr-FR"/>
        </w:rPr>
        <w:t xml:space="preserve">) pour les introduire dans le champ de l'art, a aussi conçu un </w:t>
      </w:r>
      <w:proofErr w:type="spellStart"/>
      <w:r w:rsidRPr="002247C1">
        <w:rPr>
          <w:rFonts w:ascii="Times New Roman" w:eastAsia="Times New Roman" w:hAnsi="Times New Roman" w:cs="Times New Roman"/>
          <w:i/>
          <w:iCs/>
          <w:sz w:val="24"/>
          <w:szCs w:val="24"/>
          <w:lang w:eastAsia="fr-FR"/>
        </w:rPr>
        <w:t>ready</w:t>
      </w:r>
      <w:proofErr w:type="spellEnd"/>
      <w:r w:rsidRPr="002247C1">
        <w:rPr>
          <w:rFonts w:ascii="Times New Roman" w:eastAsia="Times New Roman" w:hAnsi="Times New Roman" w:cs="Times New Roman"/>
          <w:i/>
          <w:iCs/>
          <w:sz w:val="24"/>
          <w:szCs w:val="24"/>
          <w:lang w:eastAsia="fr-FR"/>
        </w:rPr>
        <w:t xml:space="preserve"> made</w:t>
      </w:r>
      <w:r w:rsidRPr="002247C1">
        <w:rPr>
          <w:rFonts w:ascii="Times New Roman" w:eastAsia="Times New Roman" w:hAnsi="Times New Roman" w:cs="Times New Roman"/>
          <w:sz w:val="24"/>
          <w:szCs w:val="24"/>
          <w:lang w:eastAsia="fr-FR"/>
        </w:rPr>
        <w:t xml:space="preserve"> "réciproque" : "Se servir d'un Rembrandt comme planche à repasser."</w:t>
      </w:r>
    </w:p>
    <w:p w:rsidR="00942B91" w:rsidRDefault="00942B91"/>
    <w:sectPr w:rsidR="00942B91"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compat/>
  <w:rsids>
    <w:rsidRoot w:val="002247C1"/>
    <w:rsid w:val="0014257D"/>
    <w:rsid w:val="002247C1"/>
    <w:rsid w:val="002643FD"/>
    <w:rsid w:val="0031526C"/>
    <w:rsid w:val="00606A4E"/>
    <w:rsid w:val="0086103E"/>
    <w:rsid w:val="00942B91"/>
    <w:rsid w:val="009E080E"/>
    <w:rsid w:val="00DB02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247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unhideWhenUsed/>
    <w:rsid w:val="002247C1"/>
  </w:style>
  <w:style w:type="paragraph" w:styleId="Notedebasdepage">
    <w:name w:val="footnote text"/>
    <w:basedOn w:val="Normal"/>
    <w:link w:val="NotedebasdepageCar"/>
    <w:uiPriority w:val="99"/>
    <w:semiHidden/>
    <w:unhideWhenUsed/>
    <w:rsid w:val="002247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uiPriority w:val="99"/>
    <w:semiHidden/>
    <w:rsid w:val="002247C1"/>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20103420">
      <w:bodyDiv w:val="1"/>
      <w:marLeft w:val="0"/>
      <w:marRight w:val="0"/>
      <w:marTop w:val="0"/>
      <w:marBottom w:val="0"/>
      <w:divBdr>
        <w:top w:val="none" w:sz="0" w:space="0" w:color="auto"/>
        <w:left w:val="none" w:sz="0" w:space="0" w:color="auto"/>
        <w:bottom w:val="none" w:sz="0" w:space="0" w:color="auto"/>
        <w:right w:val="none" w:sz="0" w:space="0" w:color="auto"/>
      </w:divBdr>
      <w:divsChild>
        <w:div w:id="1362823754">
          <w:marLeft w:val="0"/>
          <w:marRight w:val="0"/>
          <w:marTop w:val="0"/>
          <w:marBottom w:val="0"/>
          <w:divBdr>
            <w:top w:val="none" w:sz="0" w:space="0" w:color="auto"/>
            <w:left w:val="none" w:sz="0" w:space="0" w:color="auto"/>
            <w:bottom w:val="none" w:sz="0" w:space="0" w:color="auto"/>
            <w:right w:val="none" w:sz="0" w:space="0" w:color="auto"/>
          </w:divBdr>
        </w:div>
        <w:div w:id="1038353136">
          <w:marLeft w:val="0"/>
          <w:marRight w:val="0"/>
          <w:marTop w:val="0"/>
          <w:marBottom w:val="0"/>
          <w:divBdr>
            <w:top w:val="none" w:sz="0" w:space="0" w:color="auto"/>
            <w:left w:val="none" w:sz="0" w:space="0" w:color="auto"/>
            <w:bottom w:val="none" w:sz="0" w:space="0" w:color="auto"/>
            <w:right w:val="none" w:sz="0" w:space="0" w:color="auto"/>
          </w:divBdr>
        </w:div>
        <w:div w:id="1280331988">
          <w:marLeft w:val="0"/>
          <w:marRight w:val="0"/>
          <w:marTop w:val="0"/>
          <w:marBottom w:val="0"/>
          <w:divBdr>
            <w:top w:val="none" w:sz="0" w:space="0" w:color="auto"/>
            <w:left w:val="none" w:sz="0" w:space="0" w:color="auto"/>
            <w:bottom w:val="none" w:sz="0" w:space="0" w:color="auto"/>
            <w:right w:val="none" w:sz="0" w:space="0" w:color="auto"/>
          </w:divBdr>
        </w:div>
        <w:div w:id="1736660111">
          <w:marLeft w:val="0"/>
          <w:marRight w:val="0"/>
          <w:marTop w:val="0"/>
          <w:marBottom w:val="0"/>
          <w:divBdr>
            <w:top w:val="none" w:sz="0" w:space="0" w:color="auto"/>
            <w:left w:val="none" w:sz="0" w:space="0" w:color="auto"/>
            <w:bottom w:val="none" w:sz="0" w:space="0" w:color="auto"/>
            <w:right w:val="none" w:sz="0" w:space="0" w:color="auto"/>
          </w:divBdr>
        </w:div>
        <w:div w:id="31249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678</Words>
  <Characters>3735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5</cp:revision>
  <dcterms:created xsi:type="dcterms:W3CDTF">2016-10-29T22:53:00Z</dcterms:created>
  <dcterms:modified xsi:type="dcterms:W3CDTF">2016-10-29T23:03:00Z</dcterms:modified>
</cp:coreProperties>
</file>