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42" w:rsidRPr="000641F3" w:rsidRDefault="000641F3" w:rsidP="0090246F">
      <w:pPr>
        <w:spacing w:after="0"/>
        <w:rPr>
          <w:b/>
          <w:bCs/>
          <w:color w:val="4F81BD" w:themeColor="accent1"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E56D5" w:rsidRPr="006E56D5">
        <w:rPr>
          <w:b/>
          <w:bCs/>
          <w:sz w:val="32"/>
          <w:szCs w:val="32"/>
        </w:rPr>
        <w:tab/>
      </w:r>
      <w:r w:rsidR="0090246F">
        <w:rPr>
          <w:rFonts w:ascii="Algerian" w:hAnsi="Algerian"/>
          <w:b/>
          <w:color w:val="4F81BD" w:themeColor="accent1"/>
          <w:sz w:val="32"/>
          <w:szCs w:val="32"/>
          <w:u w:val="single"/>
        </w:rPr>
        <w:t xml:space="preserve">Tableau de bord </w:t>
      </w:r>
      <w:bookmarkStart w:id="0" w:name="_GoBack"/>
      <w:bookmarkEnd w:id="0"/>
      <w:r w:rsidR="00B20BFC">
        <w:rPr>
          <w:rFonts w:ascii="Algerian" w:hAnsi="Algerian"/>
          <w:b/>
          <w:color w:val="4F81BD" w:themeColor="accent1"/>
          <w:sz w:val="32"/>
          <w:szCs w:val="32"/>
          <w:u w:val="single"/>
        </w:rPr>
        <w:t xml:space="preserve"> BAC 20</w:t>
      </w:r>
      <w:r w:rsidR="007C684B">
        <w:rPr>
          <w:rFonts w:ascii="Algerian" w:hAnsi="Algerian"/>
          <w:b/>
          <w:color w:val="4F81BD" w:themeColor="accent1"/>
          <w:sz w:val="32"/>
          <w:szCs w:val="32"/>
          <w:u w:val="single"/>
        </w:rPr>
        <w:t>1</w:t>
      </w:r>
      <w:r w:rsidR="0090246F">
        <w:rPr>
          <w:rFonts w:ascii="Algerian" w:hAnsi="Algerian"/>
          <w:b/>
          <w:color w:val="4F81BD" w:themeColor="accent1"/>
          <w:sz w:val="32"/>
          <w:szCs w:val="32"/>
          <w:u w:val="single"/>
        </w:rPr>
        <w:t>6</w:t>
      </w:r>
      <w:r w:rsidR="006E56D5" w:rsidRPr="00B21A5A">
        <w:rPr>
          <w:b/>
          <w:bCs/>
          <w:color w:val="4F81BD" w:themeColor="accent1"/>
          <w:sz w:val="32"/>
          <w:szCs w:val="32"/>
          <w:u w:val="single"/>
        </w:rPr>
        <w:t xml:space="preserve"> </w:t>
      </w:r>
      <w:r>
        <w:rPr>
          <w:b/>
          <w:bCs/>
          <w:color w:val="4F81BD" w:themeColor="accent1"/>
          <w:sz w:val="32"/>
          <w:szCs w:val="32"/>
        </w:rPr>
        <w:tab/>
      </w:r>
    </w:p>
    <w:p w:rsidR="00FA37C7" w:rsidRPr="00FA37C7" w:rsidRDefault="00FA37C7" w:rsidP="00FA37C7">
      <w:pPr>
        <w:spacing w:after="0"/>
        <w:rPr>
          <w:b/>
          <w:bCs/>
          <w:sz w:val="12"/>
          <w:szCs w:val="12"/>
          <w:u w:val="single"/>
        </w:rPr>
      </w:pPr>
      <w:r w:rsidRPr="00FA37C7">
        <w:rPr>
          <w:b/>
          <w:bCs/>
          <w:sz w:val="12"/>
          <w:szCs w:val="12"/>
          <w:u w:val="single"/>
        </w:rPr>
        <w:t xml:space="preserve">(Mme </w:t>
      </w:r>
      <w:proofErr w:type="spellStart"/>
      <w:r w:rsidRPr="00FA37C7">
        <w:rPr>
          <w:b/>
          <w:bCs/>
          <w:sz w:val="12"/>
          <w:szCs w:val="12"/>
          <w:u w:val="single"/>
        </w:rPr>
        <w:t>Soudani</w:t>
      </w:r>
      <w:proofErr w:type="spellEnd"/>
      <w:r w:rsidRPr="00FA37C7">
        <w:rPr>
          <w:b/>
          <w:bCs/>
          <w:sz w:val="12"/>
          <w:szCs w:val="12"/>
          <w:u w:val="single"/>
        </w:rPr>
        <w:t>)</w:t>
      </w:r>
    </w:p>
    <w:tbl>
      <w:tblPr>
        <w:tblStyle w:val="Grilledutableau"/>
        <w:tblW w:w="11165" w:type="dxa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11"/>
        <w:gridCol w:w="6235"/>
        <w:gridCol w:w="1081"/>
        <w:gridCol w:w="850"/>
        <w:gridCol w:w="1701"/>
        <w:gridCol w:w="1276"/>
      </w:tblGrid>
      <w:tr w:rsidR="006E56D5" w:rsidRPr="007046AB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F2F2F2" w:themeFill="background1" w:themeFillShade="F2"/>
          </w:tcPr>
          <w:p w:rsidR="006E56D5" w:rsidRPr="007046AB" w:rsidRDefault="006E56D5" w:rsidP="00855A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1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6E56D5" w:rsidRPr="00357388" w:rsidRDefault="006E56D5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6E56D5" w:rsidRPr="00357388" w:rsidRDefault="006E56D5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</w:tcPr>
          <w:p w:rsidR="006E56D5" w:rsidRPr="00357388" w:rsidRDefault="006E56D5" w:rsidP="006E56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:rsidR="006E56D5" w:rsidRPr="00357388" w:rsidRDefault="006E56D5" w:rsidP="006E56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57388" w:rsidRPr="007046AB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F2F2F2" w:themeFill="background1" w:themeFillShade="F2"/>
          </w:tcPr>
          <w:p w:rsidR="00357388" w:rsidRPr="007046AB" w:rsidRDefault="00357388" w:rsidP="00855A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73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PARTIE 1 : LA CROISSANCE ECONOMIQUE ET SE FACTEURS</w:t>
            </w:r>
            <w:r w:rsidRPr="00855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357388" w:rsidRPr="00FA37C7" w:rsidRDefault="00357388" w:rsidP="0035738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37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Durée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357388" w:rsidRPr="00FA37C7" w:rsidRDefault="00357388" w:rsidP="0035738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:rsidR="00357388" w:rsidRPr="007046AB" w:rsidRDefault="00FA37C7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37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357388" w:rsidRPr="007046AB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37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Exercices</w:t>
            </w: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D127B9">
            <w:pPr>
              <w:ind w:firstLine="41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CHAPITRE1 : LA CROISSANCE ECONOMIQUE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D127B9">
            <w:pPr>
              <w:ind w:firstLine="698"/>
              <w:rPr>
                <w:rFonts w:asciiTheme="majorBidi" w:hAnsiTheme="majorBidi" w:cstheme="majorBidi"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1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définition et mesure de la croissance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D127B9">
            <w:pPr>
              <w:ind w:firstLine="698"/>
              <w:rPr>
                <w:rFonts w:asciiTheme="majorBidi" w:hAnsiTheme="majorBidi" w:cstheme="majorBidi"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l’irrégularité de la croissance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D127B9">
            <w:pPr>
              <w:ind w:left="41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CHAPITRE2 : LES FACTEURS DE LA CROISSANCE ECONOMIQUE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D127B9">
            <w:pPr>
              <w:ind w:left="698"/>
              <w:rPr>
                <w:rFonts w:asciiTheme="majorBidi" w:hAnsiTheme="majorBidi" w:cstheme="majorBidi"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1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la contribution du travail a la croissance économique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A369F2">
            <w:pPr>
              <w:ind w:left="698"/>
              <w:rPr>
                <w:rFonts w:asciiTheme="majorBidi" w:hAnsiTheme="majorBidi" w:cstheme="majorBidi"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la contribution de l’investissement </w:t>
            </w:r>
            <w:r w:rsidR="00A369F2">
              <w:rPr>
                <w:rFonts w:asciiTheme="majorBidi" w:hAnsiTheme="majorBidi" w:cstheme="majorBidi"/>
                <w:sz w:val="20"/>
                <w:szCs w:val="20"/>
              </w:rPr>
              <w:t>à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 la croissance économique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F57B8E" w:rsidRDefault="00A369F2" w:rsidP="00A369F2">
            <w:pPr>
              <w:ind w:firstLine="698"/>
            </w:pPr>
            <w:r w:rsidRPr="00357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la contribution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des EE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à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 la croissance économique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/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/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/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/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F2F2F2" w:themeFill="background1" w:themeFillShade="F2"/>
          </w:tcPr>
          <w:p w:rsidR="00357388" w:rsidRPr="00357388" w:rsidRDefault="00357388" w:rsidP="003573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73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PARTIE II : LES MUTATIONS DES STRUCTURES ECONOMIQUES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850" w:type="dxa"/>
            <w:tcBorders>
              <w:left w:val="nil"/>
            </w:tcBorders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1701" w:type="dxa"/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1276" w:type="dxa"/>
            <w:shd w:val="clear" w:color="auto" w:fill="F2F2F2" w:themeFill="background1" w:themeFillShade="F2"/>
          </w:tcPr>
          <w:p w:rsidR="00357388" w:rsidRPr="00637737" w:rsidRDefault="00357388" w:rsidP="006E56D5"/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CHAPITRE1 : LES MUTATIONS DES STRUCTURES DE LA PRODUCTION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1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les modifications de la répartition sectorielle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l’évolution  des techniques de production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3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proofErr w:type="gramStart"/>
            <w:r w:rsidRPr="00637737">
              <w:rPr>
                <w:rFonts w:asciiTheme="majorBidi" w:hAnsiTheme="majorBidi" w:cstheme="majorBidi"/>
                <w:sz w:val="20"/>
                <w:szCs w:val="20"/>
              </w:rPr>
              <w:t>:la</w:t>
            </w:r>
            <w:proofErr w:type="gramEnd"/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 concentration des entreprises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CHAPITRE2 : LES MUTATIONS DE LA CONSOMMATION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1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l’amélioration du niveau de vie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l’évolution de la structure de la consommation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1"/>
          <w:wBefore w:w="11" w:type="dxa"/>
        </w:trPr>
        <w:tc>
          <w:tcPr>
            <w:tcW w:w="6246" w:type="dxa"/>
            <w:gridSpan w:val="2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3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proofErr w:type="gramStart"/>
            <w:r w:rsidRPr="00637737">
              <w:rPr>
                <w:rFonts w:asciiTheme="majorBidi" w:hAnsiTheme="majorBidi" w:cstheme="majorBidi"/>
                <w:sz w:val="20"/>
                <w:szCs w:val="20"/>
              </w:rPr>
              <w:t>:les</w:t>
            </w:r>
            <w:proofErr w:type="gramEnd"/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 transformations des modes de vie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c>
          <w:tcPr>
            <w:tcW w:w="6257" w:type="dxa"/>
            <w:gridSpan w:val="3"/>
            <w:shd w:val="clear" w:color="auto" w:fill="F2F2F2" w:themeFill="background1" w:themeFillShade="F2"/>
          </w:tcPr>
          <w:p w:rsidR="00357388" w:rsidRPr="00357388" w:rsidRDefault="00357388" w:rsidP="003573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73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PARTIE III : LE DEVELOPPEMENT DURABLE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850" w:type="dxa"/>
            <w:tcBorders>
              <w:left w:val="nil"/>
            </w:tcBorders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1701" w:type="dxa"/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1276" w:type="dxa"/>
            <w:shd w:val="clear" w:color="auto" w:fill="F2F2F2" w:themeFill="background1" w:themeFillShade="F2"/>
          </w:tcPr>
          <w:p w:rsidR="00357388" w:rsidRPr="00637737" w:rsidRDefault="00357388" w:rsidP="006E56D5"/>
        </w:tc>
      </w:tr>
      <w:tr w:rsidR="00357388" w:rsidRPr="00F57B8E" w:rsidTr="000641F3">
        <w:tc>
          <w:tcPr>
            <w:tcW w:w="6257" w:type="dxa"/>
            <w:gridSpan w:val="3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CHAPITRE1 : LES COUTS DE LA CROISSANCE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c>
          <w:tcPr>
            <w:tcW w:w="6257" w:type="dxa"/>
            <w:gridSpan w:val="3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1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> : les couts socio-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é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conomiques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c>
          <w:tcPr>
            <w:tcW w:w="6257" w:type="dxa"/>
            <w:gridSpan w:val="3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les couts environnementaux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c>
          <w:tcPr>
            <w:tcW w:w="6257" w:type="dxa"/>
            <w:gridSpan w:val="3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CHAPITRE2 : LE DEVELOPPEMENT DURABLE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c>
          <w:tcPr>
            <w:tcW w:w="6257" w:type="dxa"/>
            <w:gridSpan w:val="3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1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notion de développement durable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c>
          <w:tcPr>
            <w:tcW w:w="6257" w:type="dxa"/>
            <w:gridSpan w:val="3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les composantes du développement durable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c>
          <w:tcPr>
            <w:tcW w:w="6257" w:type="dxa"/>
            <w:gridSpan w:val="3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3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proofErr w:type="gramStart"/>
            <w:r w:rsidRPr="00637737">
              <w:rPr>
                <w:rFonts w:asciiTheme="majorBidi" w:hAnsiTheme="majorBidi" w:cstheme="majorBidi"/>
                <w:sz w:val="20"/>
                <w:szCs w:val="20"/>
              </w:rPr>
              <w:t>:les</w:t>
            </w:r>
            <w:proofErr w:type="gramEnd"/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 indicateurs du développement  durable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c>
          <w:tcPr>
            <w:tcW w:w="6257" w:type="dxa"/>
            <w:gridSpan w:val="3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F2F2F2" w:themeFill="background1" w:themeFillShade="F2"/>
          </w:tcPr>
          <w:p w:rsidR="00357388" w:rsidRPr="00F57B8E" w:rsidRDefault="00357388" w:rsidP="0035738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73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PARTIE IV : LA MONDIALISATION ET SES ENJEUX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850" w:type="dxa"/>
            <w:tcBorders>
              <w:left w:val="nil"/>
            </w:tcBorders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1701" w:type="dxa"/>
            <w:shd w:val="clear" w:color="auto" w:fill="F2F2F2" w:themeFill="background1" w:themeFillShade="F2"/>
          </w:tcPr>
          <w:p w:rsidR="00357388" w:rsidRPr="00637737" w:rsidRDefault="00357388" w:rsidP="006E56D5"/>
        </w:tc>
        <w:tc>
          <w:tcPr>
            <w:tcW w:w="1276" w:type="dxa"/>
            <w:shd w:val="clear" w:color="auto" w:fill="F2F2F2" w:themeFill="background1" w:themeFillShade="F2"/>
          </w:tcPr>
          <w:p w:rsidR="00357388" w:rsidRPr="00637737" w:rsidRDefault="00357388" w:rsidP="006E56D5"/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CHAPITRE1 : LES ECHANGES INTERNATIONAUX DE BIENS ET SERVICES ET LEUR EVOLUTION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1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présentation des échanges internationaux de biens et services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l’essor des échanges internationaux de biens et services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CHAPITRE2 : L’EVOLUTION DE LA STRUCTURE DES ECHANGES INTERNATIONAUX DE BIENS ET SERVICES 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SECTION 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1 : l’évolution de la structure des échanges internationaux par produit 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le développement du commerce interbranche et interbranche 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3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proofErr w:type="gramStart"/>
            <w:r w:rsidRPr="00637737">
              <w:rPr>
                <w:rFonts w:asciiTheme="majorBidi" w:hAnsiTheme="majorBidi" w:cstheme="majorBidi"/>
                <w:sz w:val="20"/>
                <w:szCs w:val="20"/>
              </w:rPr>
              <w:t>:la</w:t>
            </w:r>
            <w:proofErr w:type="gramEnd"/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 division internationale du travail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4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:l’évolution de la structure géographique des échanges mondiaux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7388"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</w:rPr>
              <w:t xml:space="preserve">CHAPITRE3 : LES FIRMES MULTINATIONALES  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1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notion de firme multinationale  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2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les différentes formes de filiales  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3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le développement des échanges intra firmes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F57B8E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4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les mobiles de la multinationalisation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F57B8E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388" w:rsidRPr="007046AB" w:rsidTr="000641F3">
        <w:trPr>
          <w:gridBefore w:val="2"/>
          <w:wBefore w:w="22" w:type="dxa"/>
        </w:trPr>
        <w:tc>
          <w:tcPr>
            <w:tcW w:w="6235" w:type="dxa"/>
            <w:shd w:val="clear" w:color="auto" w:fill="auto"/>
          </w:tcPr>
          <w:p w:rsidR="00357388" w:rsidRPr="00637737" w:rsidRDefault="00357388" w:rsidP="006E56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77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SECTION 5</w:t>
            </w:r>
            <w:r w:rsidRPr="00637737">
              <w:rPr>
                <w:rFonts w:asciiTheme="majorBidi" w:hAnsiTheme="majorBidi" w:cstheme="majorBidi"/>
                <w:sz w:val="20"/>
                <w:szCs w:val="20"/>
              </w:rPr>
              <w:t xml:space="preserve"> : les effets de la multinationalisation sur le pays d’origine et le pays d’accueil   </w:t>
            </w:r>
          </w:p>
        </w:tc>
        <w:tc>
          <w:tcPr>
            <w:tcW w:w="1081" w:type="dxa"/>
            <w:tcBorders>
              <w:right w:val="nil"/>
            </w:tcBorders>
            <w:shd w:val="clear" w:color="auto" w:fill="auto"/>
          </w:tcPr>
          <w:p w:rsidR="00357388" w:rsidRPr="007046AB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357388" w:rsidRPr="007046AB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7388" w:rsidRPr="007046AB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7388" w:rsidRPr="007046AB" w:rsidRDefault="00357388" w:rsidP="006E56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E56D5" w:rsidRDefault="006E56D5"/>
    <w:sectPr w:rsidR="006E56D5" w:rsidSect="001642FA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42"/>
    <w:rsid w:val="00017645"/>
    <w:rsid w:val="000641F3"/>
    <w:rsid w:val="000C354D"/>
    <w:rsid w:val="000F0444"/>
    <w:rsid w:val="00100742"/>
    <w:rsid w:val="001642FA"/>
    <w:rsid w:val="00206A70"/>
    <w:rsid w:val="00357388"/>
    <w:rsid w:val="0052119C"/>
    <w:rsid w:val="005A01E2"/>
    <w:rsid w:val="005F4909"/>
    <w:rsid w:val="00637737"/>
    <w:rsid w:val="006E56D5"/>
    <w:rsid w:val="007046AB"/>
    <w:rsid w:val="007C684B"/>
    <w:rsid w:val="0085196E"/>
    <w:rsid w:val="00855A55"/>
    <w:rsid w:val="0090246F"/>
    <w:rsid w:val="00906503"/>
    <w:rsid w:val="00A3298D"/>
    <w:rsid w:val="00A369F2"/>
    <w:rsid w:val="00AF2B2B"/>
    <w:rsid w:val="00B03904"/>
    <w:rsid w:val="00B20BFC"/>
    <w:rsid w:val="00B21A5A"/>
    <w:rsid w:val="00B70698"/>
    <w:rsid w:val="00B946C0"/>
    <w:rsid w:val="00D127B9"/>
    <w:rsid w:val="00E41CDC"/>
    <w:rsid w:val="00F57B8E"/>
    <w:rsid w:val="00F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7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7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POSTE2</dc:creator>
  <cp:lastModifiedBy>sana zelfani</cp:lastModifiedBy>
  <cp:revision>3</cp:revision>
  <cp:lastPrinted>2012-05-18T17:29:00Z</cp:lastPrinted>
  <dcterms:created xsi:type="dcterms:W3CDTF">2015-05-15T13:15:00Z</dcterms:created>
  <dcterms:modified xsi:type="dcterms:W3CDTF">2016-05-13T17:34:00Z</dcterms:modified>
</cp:coreProperties>
</file>