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CA" w:rsidRDefault="00D627CA" w:rsidP="00D627CA">
      <w:pPr>
        <w:rPr>
          <w:b/>
          <w:sz w:val="32"/>
        </w:rPr>
      </w:pPr>
    </w:p>
    <w:p w:rsidR="00D627CA" w:rsidRDefault="00D627CA" w:rsidP="00D627CA">
      <w:pPr>
        <w:rPr>
          <w:b/>
          <w:sz w:val="32"/>
        </w:rPr>
      </w:pPr>
      <w:r>
        <w:rPr>
          <w:b/>
          <w:noProof/>
          <w:sz w:val="32"/>
          <w:lang w:eastAsia="fr-FR"/>
        </w:rPr>
        <w:drawing>
          <wp:inline distT="0" distB="0" distL="0" distR="0" wp14:anchorId="2FDE2DD9" wp14:editId="7991A529">
            <wp:extent cx="6188710" cy="825182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7CA" w:rsidRDefault="00D627CA" w:rsidP="00D627CA">
      <w:pPr>
        <w:jc w:val="both"/>
      </w:pPr>
      <w:r>
        <w:lastRenderedPageBreak/>
        <w:t xml:space="preserve">La </w:t>
      </w:r>
      <w:r w:rsidRPr="006F51DD">
        <w:rPr>
          <w:b/>
        </w:rPr>
        <w:t>Conférence des parties de 2015</w:t>
      </w:r>
      <w:r>
        <w:rPr>
          <w:b/>
        </w:rPr>
        <w:t xml:space="preserve"> (COP 21)</w:t>
      </w:r>
      <w:r>
        <w:t xml:space="preserve"> sur le climat s’est déroulée à Paris du 30 novembre au 12 décembre 2015. Au cours des deux semaines de discussions de cette 21</w:t>
      </w:r>
      <w:r w:rsidRPr="00125E5A">
        <w:rPr>
          <w:vertAlign w:val="superscript"/>
        </w:rPr>
        <w:t>ème</w:t>
      </w:r>
      <w:r>
        <w:t xml:space="preserve"> édition, de nombreux sujets ont été abordés : </w:t>
      </w:r>
      <w:r>
        <w:rPr>
          <w:b/>
        </w:rPr>
        <w:t>changement</w:t>
      </w:r>
      <w:r w:rsidRPr="00CF0E1D">
        <w:rPr>
          <w:b/>
        </w:rPr>
        <w:t xml:space="preserve"> climatique</w:t>
      </w:r>
      <w:r>
        <w:t xml:space="preserve">, </w:t>
      </w:r>
      <w:r w:rsidRPr="00CF0E1D">
        <w:rPr>
          <w:b/>
        </w:rPr>
        <w:t>émissions de gaz à effet de serre</w:t>
      </w:r>
      <w:r>
        <w:t xml:space="preserve">, </w:t>
      </w:r>
      <w:r w:rsidRPr="006F51DD">
        <w:rPr>
          <w:b/>
        </w:rPr>
        <w:t>mobilité et transports</w:t>
      </w:r>
      <w:r>
        <w:t xml:space="preserve">, </w:t>
      </w:r>
      <w:r w:rsidRPr="00096694">
        <w:rPr>
          <w:b/>
        </w:rPr>
        <w:t>adaptation</w:t>
      </w:r>
      <w:r>
        <w:rPr>
          <w:b/>
        </w:rPr>
        <w:t xml:space="preserve"> aux changements</w:t>
      </w:r>
      <w:r>
        <w:t xml:space="preserve">, </w:t>
      </w:r>
      <w:r w:rsidRPr="006F51DD">
        <w:rPr>
          <w:b/>
        </w:rPr>
        <w:t>énergies</w:t>
      </w:r>
      <w:r>
        <w:t xml:space="preserve">, </w:t>
      </w:r>
      <w:r w:rsidRPr="006F51DD">
        <w:rPr>
          <w:b/>
        </w:rPr>
        <w:t>forêts</w:t>
      </w:r>
      <w:r>
        <w:rPr>
          <w:b/>
        </w:rPr>
        <w:t xml:space="preserve"> et agriculture</w:t>
      </w:r>
      <w:r>
        <w:t xml:space="preserve">, </w:t>
      </w:r>
      <w:r>
        <w:rPr>
          <w:b/>
        </w:rPr>
        <w:t>économie verte</w:t>
      </w:r>
      <w:r>
        <w:t xml:space="preserve">, </w:t>
      </w:r>
      <w:r w:rsidRPr="006F51DD">
        <w:rPr>
          <w:b/>
        </w:rPr>
        <w:t>biodiversité</w:t>
      </w:r>
      <w:r>
        <w:t xml:space="preserve">, </w:t>
      </w:r>
      <w:r w:rsidRPr="00DD1708">
        <w:rPr>
          <w:b/>
        </w:rPr>
        <w:t>eau,</w:t>
      </w:r>
      <w:r>
        <w:t xml:space="preserve"> </w:t>
      </w:r>
      <w:r>
        <w:rPr>
          <w:b/>
        </w:rPr>
        <w:t>littoral &amp; océan</w:t>
      </w:r>
      <w:r>
        <w:t xml:space="preserve">, etc. </w:t>
      </w:r>
    </w:p>
    <w:p w:rsidR="00D627CA" w:rsidRDefault="00D627CA" w:rsidP="00D627CA">
      <w:pPr>
        <w:spacing w:after="0"/>
      </w:pPr>
      <w:r>
        <w:t>Cet accord</w:t>
      </w:r>
      <w:r>
        <w:rPr>
          <w:rStyle w:val="Appelnotedebasdep"/>
        </w:rPr>
        <w:footnoteReference w:id="1"/>
      </w:r>
      <w:r>
        <w:t xml:space="preserve">, qualifié par de nombreux acteurs comme « historique » comprend plusieurs points principaux : </w:t>
      </w:r>
    </w:p>
    <w:p w:rsidR="00D627CA" w:rsidRDefault="00D627CA" w:rsidP="00D627CA">
      <w:pPr>
        <w:pStyle w:val="Paragraphedeliste"/>
        <w:numPr>
          <w:ilvl w:val="0"/>
          <w:numId w:val="1"/>
        </w:numPr>
        <w:spacing w:after="0"/>
      </w:pPr>
      <w:r>
        <w:t>Réchauffement climatique contenu « bien en deçà » des 2°C ;</w:t>
      </w:r>
    </w:p>
    <w:p w:rsidR="00D627CA" w:rsidRDefault="00D627CA" w:rsidP="00D627CA">
      <w:pPr>
        <w:pStyle w:val="Paragraphedeliste"/>
        <w:numPr>
          <w:ilvl w:val="0"/>
          <w:numId w:val="1"/>
        </w:numPr>
        <w:spacing w:after="0"/>
      </w:pPr>
      <w:r>
        <w:t>Un équilibre émissions/absorptions de gaz à effet de serre ;</w:t>
      </w:r>
    </w:p>
    <w:p w:rsidR="00D627CA" w:rsidRDefault="00D627CA" w:rsidP="00D627CA">
      <w:pPr>
        <w:pStyle w:val="Paragraphedeliste"/>
        <w:numPr>
          <w:ilvl w:val="0"/>
          <w:numId w:val="1"/>
        </w:numPr>
        <w:spacing w:after="0"/>
      </w:pPr>
      <w:r>
        <w:t xml:space="preserve">Un mécanisme de révision tous les 5 ans ; </w:t>
      </w:r>
    </w:p>
    <w:p w:rsidR="00D627CA" w:rsidRDefault="00D627CA" w:rsidP="00D627CA">
      <w:pPr>
        <w:pStyle w:val="Paragraphedeliste"/>
        <w:numPr>
          <w:ilvl w:val="0"/>
          <w:numId w:val="1"/>
        </w:numPr>
        <w:spacing w:after="0"/>
      </w:pPr>
      <w:r>
        <w:t>Des obligations différentes en fonction du pays et de son impact sur l’environnement ;</w:t>
      </w:r>
    </w:p>
    <w:p w:rsidR="00D627CA" w:rsidRDefault="00D627CA" w:rsidP="00D627CA">
      <w:pPr>
        <w:pStyle w:val="Paragraphedeliste"/>
        <w:numPr>
          <w:ilvl w:val="0"/>
          <w:numId w:val="1"/>
        </w:numPr>
        <w:spacing w:after="0"/>
      </w:pPr>
      <w:r>
        <w:t>Une aide financière aux pays du Sud.</w:t>
      </w:r>
    </w:p>
    <w:p w:rsidR="00D627CA" w:rsidRDefault="00D627CA" w:rsidP="00D627CA">
      <w:pPr>
        <w:pStyle w:val="Paragraphedeliste"/>
        <w:tabs>
          <w:tab w:val="left" w:pos="4266"/>
        </w:tabs>
        <w:spacing w:after="0"/>
        <w:jc w:val="both"/>
      </w:pPr>
      <w:r>
        <w:tab/>
      </w:r>
    </w:p>
    <w:p w:rsidR="00D627CA" w:rsidRDefault="00D627CA" w:rsidP="00D627CA">
      <w:pPr>
        <w:spacing w:after="0"/>
        <w:jc w:val="both"/>
      </w:pPr>
      <w:r>
        <w:t xml:space="preserve">En 2015, Cap Sciences, coordinateur régional du réseau aquitain de Culture scientifique technique et industrielle (CSTI) avec le soutien de la Région Aquitaine, a initié une </w:t>
      </w:r>
      <w:r w:rsidRPr="00CF0E1D">
        <w:rPr>
          <w:b/>
        </w:rPr>
        <w:t>nouvelle forme d’outils d’animation</w:t>
      </w:r>
      <w:r>
        <w:t xml:space="preserve"> de ce réseau : un </w:t>
      </w:r>
      <w:r w:rsidRPr="00CF0E1D">
        <w:rPr>
          <w:b/>
        </w:rPr>
        <w:t>dispositif d’appels à projets</w:t>
      </w:r>
      <w:r>
        <w:t xml:space="preserve"> à destination des </w:t>
      </w:r>
      <w:r w:rsidRPr="00CF0E1D">
        <w:rPr>
          <w:b/>
        </w:rPr>
        <w:t>acteurs régionaux</w:t>
      </w:r>
      <w:r>
        <w:t xml:space="preserve"> dont l‘objectif est de :</w:t>
      </w:r>
    </w:p>
    <w:p w:rsidR="00D627CA" w:rsidRDefault="00D627CA" w:rsidP="00D627CA">
      <w:pPr>
        <w:spacing w:after="0"/>
      </w:pPr>
      <w:r>
        <w:br/>
        <w:t xml:space="preserve">- </w:t>
      </w:r>
      <w:r w:rsidRPr="002F3E4E">
        <w:t>F</w:t>
      </w:r>
      <w:r>
        <w:t xml:space="preserve">aire </w:t>
      </w:r>
      <w:r w:rsidRPr="00CF0E1D">
        <w:rPr>
          <w:b/>
        </w:rPr>
        <w:t>émerger des initiatives</w:t>
      </w:r>
      <w:r>
        <w:t xml:space="preserve"> des acteurs et des territoires ;</w:t>
      </w:r>
      <w:r>
        <w:br/>
        <w:t xml:space="preserve">- </w:t>
      </w:r>
      <w:r w:rsidRPr="00CF0E1D">
        <w:rPr>
          <w:b/>
        </w:rPr>
        <w:t>Accompagner les projets</w:t>
      </w:r>
      <w:r>
        <w:t xml:space="preserve"> en phase avec les enjeux de la Région ;</w:t>
      </w:r>
      <w:r>
        <w:br/>
        <w:t xml:space="preserve">- </w:t>
      </w:r>
      <w:r w:rsidRPr="00CF0E1D">
        <w:rPr>
          <w:b/>
        </w:rPr>
        <w:t>Mobiliser</w:t>
      </w:r>
      <w:r w:rsidRPr="000A20F2">
        <w:t xml:space="preserve"> des outils et programmes existants et </w:t>
      </w:r>
      <w:proofErr w:type="spellStart"/>
      <w:r w:rsidRPr="00CF0E1D">
        <w:rPr>
          <w:b/>
        </w:rPr>
        <w:t>co-produire</w:t>
      </w:r>
      <w:proofErr w:type="spellEnd"/>
      <w:r w:rsidRPr="000A20F2">
        <w:t xml:space="preserve"> de nouveaux dispositifs</w:t>
      </w:r>
      <w:r>
        <w:t> ;</w:t>
      </w:r>
      <w:r>
        <w:br/>
        <w:t xml:space="preserve">- </w:t>
      </w:r>
      <w:r w:rsidRPr="00CF0E1D">
        <w:rPr>
          <w:b/>
        </w:rPr>
        <w:t>Mutualiser et mobiliser</w:t>
      </w:r>
      <w:r w:rsidRPr="000A20F2">
        <w:t xml:space="preserve"> des moyens pour la coordination/communication du projet, le financement d’outils et l</w:t>
      </w:r>
      <w:r>
        <w:t>eur animation sur le territoire ;</w:t>
      </w:r>
      <w:r>
        <w:br/>
        <w:t xml:space="preserve">- </w:t>
      </w:r>
      <w:r w:rsidRPr="000A20F2">
        <w:t xml:space="preserve">Bâtir une offre et une programmation </w:t>
      </w:r>
      <w:r w:rsidRPr="00CF0E1D">
        <w:rPr>
          <w:b/>
        </w:rPr>
        <w:t>coordonnées</w:t>
      </w:r>
      <w:r w:rsidRPr="000A20F2">
        <w:t xml:space="preserve"> sur </w:t>
      </w:r>
      <w:r>
        <w:t>le territoire ;</w:t>
      </w:r>
      <w:r>
        <w:br/>
        <w:t xml:space="preserve">- </w:t>
      </w:r>
      <w:r w:rsidRPr="00CF0E1D">
        <w:rPr>
          <w:b/>
        </w:rPr>
        <w:t>Mettre en valeur</w:t>
      </w:r>
      <w:r>
        <w:t xml:space="preserve"> des thématiques stratégiques pour l’Aquitaine ;</w:t>
      </w:r>
      <w:r>
        <w:br/>
        <w:t xml:space="preserve">- </w:t>
      </w:r>
      <w:r w:rsidRPr="00CF0E1D">
        <w:rPr>
          <w:b/>
        </w:rPr>
        <w:t>Offrir une connaissance</w:t>
      </w:r>
      <w:r w:rsidRPr="000A20F2">
        <w:t xml:space="preserve"> large, protéiforme et multi-c</w:t>
      </w:r>
      <w:r>
        <w:t>ibles sur le sujet ;</w:t>
      </w:r>
      <w:r>
        <w:br/>
        <w:t xml:space="preserve">- </w:t>
      </w:r>
      <w:r w:rsidRPr="00CF0E1D">
        <w:rPr>
          <w:b/>
        </w:rPr>
        <w:t>Attirer des talents</w:t>
      </w:r>
      <w:r>
        <w:t xml:space="preserve"> vers c</w:t>
      </w:r>
      <w:r w:rsidRPr="000A20F2">
        <w:t xml:space="preserve">es filières </w:t>
      </w:r>
      <w:r>
        <w:t>stratégiques</w:t>
      </w:r>
    </w:p>
    <w:p w:rsidR="00D627CA" w:rsidRPr="000A20F2" w:rsidRDefault="00D627CA" w:rsidP="00D627CA">
      <w:pPr>
        <w:spacing w:after="0"/>
        <w:jc w:val="both"/>
      </w:pPr>
    </w:p>
    <w:p w:rsidR="00D627CA" w:rsidRDefault="00D627CA" w:rsidP="00D627CA">
      <w:pPr>
        <w:jc w:val="both"/>
      </w:pPr>
      <w:r>
        <w:t xml:space="preserve">Cap Sciences, avec le soutien de la Région Aquitaine Limousin Poitou-Charentes, reconduit ce dispositif autour des suites à donner à la COP 21 : </w:t>
      </w:r>
      <w:r w:rsidRPr="00A20EFB">
        <w:rPr>
          <w:b/>
        </w:rPr>
        <w:t>« COP 21… et après ?! »</w:t>
      </w:r>
      <w:r>
        <w:t xml:space="preserve">, sur les départements de </w:t>
      </w:r>
      <w:r w:rsidRPr="00E82FBF">
        <w:rPr>
          <w:b/>
        </w:rPr>
        <w:t>la Dordogne, la Gironde, les Landes, le Lot-et-Garonne et les Pyrénées-Atlantiques</w:t>
      </w:r>
      <w:r>
        <w:t>.</w:t>
      </w:r>
    </w:p>
    <w:p w:rsidR="00D627CA" w:rsidRDefault="00D627CA" w:rsidP="00D627CA">
      <w:pPr>
        <w:spacing w:after="0"/>
        <w:jc w:val="both"/>
      </w:pPr>
      <w:r w:rsidRPr="00096694">
        <w:t>Cet appel à projet permet d’identifier les actions (</w:t>
      </w:r>
      <w:r w:rsidRPr="00096694">
        <w:rPr>
          <w:i/>
        </w:rPr>
        <w:t>atelier, projection de film, rencontre art et science, visite, conférence, mallette pédagogique, exposition, etc.</w:t>
      </w:r>
      <w:r w:rsidRPr="00096694">
        <w:t xml:space="preserve">) qui émergent autour des thèmes abordés lors de la COP 21 et offre aux porteurs de projets </w:t>
      </w:r>
      <w:r w:rsidRPr="00096694">
        <w:rPr>
          <w:b/>
          <w:u w:val="single"/>
        </w:rPr>
        <w:t>une meilleure visibilité</w:t>
      </w:r>
      <w:r w:rsidRPr="00096694">
        <w:t xml:space="preserve"> ainsi qu’une possibilité de </w:t>
      </w:r>
      <w:r w:rsidRPr="00096694">
        <w:rPr>
          <w:b/>
          <w:u w:val="single"/>
        </w:rPr>
        <w:t>co-financement</w:t>
      </w:r>
      <w:r w:rsidRPr="00096694">
        <w:t xml:space="preserve">. </w:t>
      </w:r>
    </w:p>
    <w:p w:rsidR="00BA6325" w:rsidRDefault="00BA6325" w:rsidP="00D627CA">
      <w:pPr>
        <w:spacing w:after="0"/>
      </w:pPr>
    </w:p>
    <w:p w:rsidR="00D627CA" w:rsidRPr="000E37B9" w:rsidRDefault="00D627CA" w:rsidP="00D627CA">
      <w:pPr>
        <w:spacing w:after="0"/>
      </w:pPr>
      <w:r w:rsidRPr="000E37B9">
        <w:t xml:space="preserve">Le travail d’animation territoriale nécessaire pour la mise </w:t>
      </w:r>
      <w:r>
        <w:t>en œuvre de cet appel à projet</w:t>
      </w:r>
      <w:r w:rsidRPr="000E37B9">
        <w:t xml:space="preserve"> est confié à </w:t>
      </w:r>
      <w:r w:rsidRPr="00D627CA">
        <w:rPr>
          <w:b/>
        </w:rPr>
        <w:t>Lacq Odyssée</w:t>
      </w:r>
      <w:r w:rsidRPr="000E37B9">
        <w:t xml:space="preserve"> pour les départements </w:t>
      </w:r>
      <w:r w:rsidR="00BA6325">
        <w:t>d</w:t>
      </w:r>
      <w:r w:rsidRPr="000E37B9">
        <w:t xml:space="preserve">es </w:t>
      </w:r>
      <w:r w:rsidRPr="00EF1D45">
        <w:t>Pyrénées Atlantique</w:t>
      </w:r>
      <w:r w:rsidR="00BA6325">
        <w:t>s et d</w:t>
      </w:r>
      <w:r w:rsidRPr="000E37B9">
        <w:t xml:space="preserve">es Landes </w:t>
      </w:r>
      <w:r w:rsidR="00EF1D45">
        <w:t xml:space="preserve">et </w:t>
      </w:r>
      <w:r w:rsidRPr="000E37B9">
        <w:t xml:space="preserve">à </w:t>
      </w:r>
      <w:r w:rsidRPr="00EF1D45">
        <w:rPr>
          <w:b/>
        </w:rPr>
        <w:t>Cap Sciences</w:t>
      </w:r>
      <w:r w:rsidRPr="000E37B9">
        <w:t xml:space="preserve"> </w:t>
      </w:r>
      <w:r w:rsidR="00EF1D45" w:rsidRPr="000E37B9">
        <w:t>pour</w:t>
      </w:r>
      <w:r w:rsidR="00EF1D45">
        <w:t xml:space="preserve"> la </w:t>
      </w:r>
      <w:r w:rsidRPr="000E37B9">
        <w:t>Gironde</w:t>
      </w:r>
      <w:r w:rsidR="00EF1D45">
        <w:t>,</w:t>
      </w:r>
      <w:r w:rsidRPr="00D627CA">
        <w:t xml:space="preserve"> </w:t>
      </w:r>
      <w:r>
        <w:t xml:space="preserve">le </w:t>
      </w:r>
      <w:r w:rsidRPr="000E37B9">
        <w:t>Lot et Garonne et</w:t>
      </w:r>
      <w:r>
        <w:t xml:space="preserve"> la Dordogne</w:t>
      </w:r>
      <w:r w:rsidRPr="000E37B9">
        <w:t>.</w:t>
      </w:r>
    </w:p>
    <w:p w:rsidR="00D627CA" w:rsidRDefault="00D627CA" w:rsidP="00D627CA">
      <w:pPr>
        <w:spacing w:after="0"/>
        <w:jc w:val="both"/>
      </w:pPr>
    </w:p>
    <w:p w:rsidR="00D627CA" w:rsidRPr="00871F83" w:rsidRDefault="00D627CA" w:rsidP="00D627CA">
      <w:pPr>
        <w:spacing w:after="0"/>
        <w:jc w:val="both"/>
        <w:rPr>
          <w:color w:val="FF0000"/>
        </w:rPr>
      </w:pPr>
      <w:r>
        <w:t xml:space="preserve">Pour une meilleure visibilité, les projets présentés peuvent s’inscrire dans le cadre d’événements nationaux : Semaine du développement durable, Journée de la nature, Semaine de la mobilité, Fête de la science, Journée internationale de l’eau, Journée internationale de la biodiversité, Journée mondiale de l’environnement… </w:t>
      </w:r>
    </w:p>
    <w:p w:rsidR="00D627CA" w:rsidRDefault="00D627CA" w:rsidP="00D627CA">
      <w:pPr>
        <w:spacing w:after="0"/>
        <w:jc w:val="both"/>
        <w:rPr>
          <w:b/>
        </w:rPr>
      </w:pPr>
      <w:r>
        <w:lastRenderedPageBreak/>
        <w:t>La programmation couvrira la période d’</w:t>
      </w:r>
      <w:r w:rsidRPr="00B8063D">
        <w:rPr>
          <w:b/>
        </w:rPr>
        <w:t>avril</w:t>
      </w:r>
      <w:r>
        <w:t xml:space="preserve"> </w:t>
      </w:r>
      <w:r w:rsidRPr="00CF0E1D">
        <w:rPr>
          <w:b/>
        </w:rPr>
        <w:t xml:space="preserve">2016 à </w:t>
      </w:r>
      <w:r>
        <w:rPr>
          <w:b/>
        </w:rPr>
        <w:t>avril</w:t>
      </w:r>
      <w:r w:rsidRPr="00CF0E1D">
        <w:rPr>
          <w:b/>
        </w:rPr>
        <w:t xml:space="preserve"> 2017</w:t>
      </w:r>
      <w:r>
        <w:t xml:space="preserve">. Nous vous invitons à déposer vos projets, tout au long de cette période afin qu’ils puissent être présentés à un </w:t>
      </w:r>
      <w:r w:rsidRPr="00A0034B">
        <w:rPr>
          <w:b/>
        </w:rPr>
        <w:t>Comité de programmation</w:t>
      </w:r>
      <w:r>
        <w:rPr>
          <w:b/>
        </w:rPr>
        <w:t xml:space="preserve">. </w:t>
      </w:r>
    </w:p>
    <w:p w:rsidR="00D627CA" w:rsidRDefault="00D627CA" w:rsidP="00D627CA">
      <w:pPr>
        <w:spacing w:after="0"/>
        <w:jc w:val="both"/>
        <w:rPr>
          <w:b/>
        </w:rPr>
      </w:pPr>
    </w:p>
    <w:p w:rsidR="00D627CA" w:rsidDel="00FE4FEA" w:rsidRDefault="00D627CA" w:rsidP="00D627CA">
      <w:pPr>
        <w:spacing w:after="0"/>
        <w:jc w:val="both"/>
      </w:pPr>
      <w:r>
        <w:t>Une demande d’aide financière peut être soumise au Comité de programmation, qui l’étudiera selon les critères suivants :</w:t>
      </w:r>
    </w:p>
    <w:p w:rsidR="00D627CA" w:rsidRDefault="00D627CA" w:rsidP="00D627CA">
      <w:pPr>
        <w:tabs>
          <w:tab w:val="left" w:pos="1784"/>
        </w:tabs>
        <w:spacing w:after="0"/>
      </w:pPr>
      <w:r>
        <w:tab/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 xml:space="preserve">Le </w:t>
      </w:r>
      <w:r w:rsidRPr="00C13AF5">
        <w:rPr>
          <w:b/>
        </w:rPr>
        <w:t>co-financement</w:t>
      </w:r>
      <w:r>
        <w:t xml:space="preserve"> du projet et/ou la multiplicité des </w:t>
      </w:r>
      <w:r w:rsidRPr="00C13AF5">
        <w:rPr>
          <w:b/>
        </w:rPr>
        <w:t>partenariats</w:t>
      </w:r>
      <w:r>
        <w:t> (financiers,  communication, logistiques, organisationnels, etc.) ;</w:t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 xml:space="preserve">La potentialité du projet à être </w:t>
      </w:r>
      <w:r w:rsidRPr="00C13AF5">
        <w:rPr>
          <w:b/>
        </w:rPr>
        <w:t>programmé plusieurs fois</w:t>
      </w:r>
      <w:r>
        <w:t xml:space="preserve">, ou des outils à être </w:t>
      </w:r>
      <w:r w:rsidRPr="00C13AF5">
        <w:rPr>
          <w:b/>
        </w:rPr>
        <w:t>réutilisés</w:t>
      </w:r>
      <w:r>
        <w:t xml:space="preserve"> (capitalisation pour les territoires) ;</w:t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 xml:space="preserve">Le lien du projet avec des </w:t>
      </w:r>
      <w:r w:rsidRPr="00C13AF5">
        <w:rPr>
          <w:b/>
        </w:rPr>
        <w:t>enjeux locaux</w:t>
      </w:r>
      <w:r>
        <w:t> ;</w:t>
      </w:r>
    </w:p>
    <w:p w:rsidR="00D627CA" w:rsidRPr="00AB20E2" w:rsidRDefault="00D627CA" w:rsidP="00D627CA">
      <w:pPr>
        <w:pStyle w:val="Paragraphedeliste"/>
        <w:numPr>
          <w:ilvl w:val="0"/>
          <w:numId w:val="2"/>
        </w:numPr>
        <w:spacing w:after="0"/>
        <w:rPr>
          <w:b/>
          <w:i/>
        </w:rPr>
      </w:pPr>
      <w:r>
        <w:t xml:space="preserve">La co-construction du projet avec plusieurs acteurs afin d’encourager le </w:t>
      </w:r>
      <w:r w:rsidRPr="00C13AF5">
        <w:rPr>
          <w:b/>
        </w:rPr>
        <w:t>travail en réseau</w:t>
      </w:r>
      <w:r>
        <w:t xml:space="preserve"> et les liens entre le monde de la recherche, le monde associatif et les institutions </w:t>
      </w:r>
      <w:r w:rsidRPr="0077688A">
        <w:rPr>
          <w:i/>
        </w:rPr>
        <w:t>(exemple : partenariat avec une Mairie pour l’obtention d’une aide logistique)</w:t>
      </w:r>
      <w:r>
        <w:t>.</w:t>
      </w:r>
    </w:p>
    <w:p w:rsidR="00D627CA" w:rsidRDefault="00D627CA" w:rsidP="00D627CA">
      <w:pPr>
        <w:spacing w:after="0"/>
        <w:rPr>
          <w:b/>
        </w:rPr>
      </w:pPr>
    </w:p>
    <w:p w:rsidR="00D627CA" w:rsidRDefault="00D627CA" w:rsidP="00D627CA">
      <w:pPr>
        <w:spacing w:after="0"/>
        <w:jc w:val="both"/>
        <w:rPr>
          <w:b/>
        </w:rPr>
      </w:pPr>
      <w:r>
        <w:t>Ce Comité de programmation</w:t>
      </w:r>
      <w:r w:rsidRPr="00746EA3">
        <w:t>, coordonné par Cap Sciences, se réunira 4 fois</w:t>
      </w:r>
      <w:r>
        <w:t xml:space="preserve"> tout au long de la période concernée (mai, début juillet, mi-septembre, début décembre) </w:t>
      </w:r>
      <w:r>
        <w:rPr>
          <w:b/>
          <w:color w:val="FF0000"/>
        </w:rPr>
        <w:t xml:space="preserve"> </w:t>
      </w:r>
      <w:r>
        <w:rPr>
          <w:b/>
        </w:rPr>
        <w:t xml:space="preserve">pour analyser et sélectionner les projets. </w:t>
      </w:r>
    </w:p>
    <w:p w:rsidR="00D627CA" w:rsidRPr="008724AB" w:rsidRDefault="00D627CA" w:rsidP="00D627CA">
      <w:pPr>
        <w:spacing w:after="0"/>
        <w:jc w:val="both"/>
        <w:rPr>
          <w:b/>
        </w:rPr>
      </w:pPr>
    </w:p>
    <w:p w:rsidR="00D627CA" w:rsidRPr="00295368" w:rsidRDefault="00D627CA" w:rsidP="00D627CA">
      <w:pPr>
        <w:spacing w:after="0"/>
        <w:jc w:val="both"/>
      </w:pPr>
      <w:r w:rsidRPr="00295368">
        <w:t xml:space="preserve">Ce Comité de programmation est composé de LACQ Odyssée, Graine Aquitaine, du </w:t>
      </w:r>
      <w:proofErr w:type="spellStart"/>
      <w:r w:rsidRPr="00295368">
        <w:t>LabEx</w:t>
      </w:r>
      <w:proofErr w:type="spellEnd"/>
      <w:r w:rsidRPr="00295368">
        <w:t xml:space="preserve"> COTE, de la Région ALPC</w:t>
      </w:r>
      <w:r>
        <w:t xml:space="preserve"> et</w:t>
      </w:r>
      <w:r w:rsidRPr="00295368">
        <w:t xml:space="preserve"> de Cap Sciences. </w:t>
      </w:r>
    </w:p>
    <w:p w:rsidR="00D627CA" w:rsidRDefault="00D627CA" w:rsidP="00D627CA">
      <w:pPr>
        <w:spacing w:after="0"/>
      </w:pPr>
    </w:p>
    <w:p w:rsidR="00D627CA" w:rsidRDefault="00D627CA" w:rsidP="00D627CA">
      <w:pPr>
        <w:spacing w:after="0"/>
        <w:rPr>
          <w:b/>
        </w:rPr>
      </w:pPr>
      <w:r>
        <w:rPr>
          <w:b/>
        </w:rPr>
        <w:t>Ce Comité de programmation :</w:t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 xml:space="preserve">Veillera à ce que l’ensemble des projets accompagnés constituent une </w:t>
      </w:r>
      <w:r w:rsidRPr="00984730">
        <w:rPr>
          <w:b/>
        </w:rPr>
        <w:t>programmation cohérente et homogène</w:t>
      </w:r>
      <w:r>
        <w:t xml:space="preserve"> </w:t>
      </w:r>
      <w:r w:rsidRPr="00A0034B">
        <w:rPr>
          <w:b/>
        </w:rPr>
        <w:t>sur le territoire</w:t>
      </w:r>
      <w:r>
        <w:t> ;</w:t>
      </w:r>
    </w:p>
    <w:p w:rsidR="00D627CA" w:rsidRPr="00A0034B" w:rsidRDefault="00D627CA" w:rsidP="00D627CA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t xml:space="preserve">Veillera à ce que la programmation </w:t>
      </w:r>
      <w:r w:rsidRPr="00984730">
        <w:rPr>
          <w:b/>
        </w:rPr>
        <w:t>réponde aux enjeux et objectifs</w:t>
      </w:r>
      <w:r>
        <w:t xml:space="preserve"> </w:t>
      </w:r>
      <w:r w:rsidRPr="00A0034B">
        <w:rPr>
          <w:b/>
        </w:rPr>
        <w:t>fixés par l’appel à projet ;</w:t>
      </w:r>
    </w:p>
    <w:p w:rsidR="00D627CA" w:rsidRPr="00A0034B" w:rsidRDefault="00D627CA" w:rsidP="00D627CA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t>F</w:t>
      </w:r>
      <w:r w:rsidRPr="00A70F5A">
        <w:rPr>
          <w:b/>
        </w:rPr>
        <w:t>acilitera la communication et la lisibilité</w:t>
      </w:r>
      <w:r w:rsidRPr="00A70F5A">
        <w:t xml:space="preserve"> </w:t>
      </w:r>
      <w:r w:rsidRPr="00A0034B">
        <w:rPr>
          <w:b/>
        </w:rPr>
        <w:t>des projets</w:t>
      </w:r>
      <w:r>
        <w:rPr>
          <w:b/>
        </w:rPr>
        <w:t xml:space="preserve"> retenus.</w:t>
      </w:r>
    </w:p>
    <w:p w:rsidR="00D627CA" w:rsidRDefault="00D627CA" w:rsidP="00D627CA">
      <w:pPr>
        <w:spacing w:after="0"/>
      </w:pPr>
    </w:p>
    <w:p w:rsidR="00D627CA" w:rsidRDefault="00D627CA" w:rsidP="00D627CA">
      <w:pPr>
        <w:spacing w:after="0"/>
        <w:jc w:val="both"/>
      </w:pPr>
      <w:r>
        <w:t xml:space="preserve">Si vous souhaitez être accompagné dans la communication autour de votre événement, vous pourrez aussi en faire la demande dans votre fiche projet. Nous vous fournirons alors : </w:t>
      </w:r>
    </w:p>
    <w:p w:rsidR="00D627CA" w:rsidRDefault="00D627CA" w:rsidP="00D627CA">
      <w:pPr>
        <w:spacing w:after="0"/>
      </w:pP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>Un visuel générique imprimable en A4 et en A6 sur lequel vous pourrez renseigner les informations relatives à votre manifestation ;</w:t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>Un « guide de la communication gratuite » qui référence des actions de communication à mettre en place gratuitement ;</w:t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>Un accompagnement en direct pour toute question relative à votre communication ;</w:t>
      </w:r>
    </w:p>
    <w:p w:rsidR="00D627CA" w:rsidRDefault="00D627CA" w:rsidP="00D627CA">
      <w:pPr>
        <w:pStyle w:val="Paragraphedeliste"/>
        <w:numPr>
          <w:ilvl w:val="0"/>
          <w:numId w:val="2"/>
        </w:numPr>
        <w:spacing w:after="0"/>
      </w:pPr>
      <w:r>
        <w:t xml:space="preserve">Le référencement sur </w:t>
      </w:r>
      <w:r w:rsidRPr="00FE755B">
        <w:rPr>
          <w:b/>
        </w:rPr>
        <w:t xml:space="preserve">la </w:t>
      </w:r>
      <w:hyperlink r:id="rId10" w:history="1">
        <w:r w:rsidRPr="00FE755B">
          <w:rPr>
            <w:rStyle w:val="Lienhypertexte"/>
            <w:b/>
          </w:rPr>
          <w:t>page du site internet de Cap Sciences relative à ce projet</w:t>
        </w:r>
      </w:hyperlink>
      <w:r>
        <w:t xml:space="preserve"> qui sera mise en avant.</w:t>
      </w:r>
    </w:p>
    <w:p w:rsidR="001E64DB" w:rsidRDefault="001E64DB">
      <w:r>
        <w:br w:type="page"/>
      </w:r>
    </w:p>
    <w:p w:rsidR="00D627CA" w:rsidRDefault="00D627CA" w:rsidP="001E64DB">
      <w:pPr>
        <w:spacing w:after="0"/>
        <w:ind w:left="360"/>
      </w:pPr>
    </w:p>
    <w:p w:rsidR="00D627CA" w:rsidRPr="00E0117B" w:rsidRDefault="00D627CA" w:rsidP="00D627CA">
      <w:pPr>
        <w:spacing w:after="0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Si vous souhaitez répondre à cet appel à projets, nous vous invitons à remplir la fiche projet (qui suit) et à nous la </w:t>
      </w:r>
      <w:r w:rsidRPr="00096694">
        <w:rPr>
          <w:b/>
          <w:color w:val="FF0000"/>
          <w:sz w:val="30"/>
          <w:szCs w:val="30"/>
          <w:u w:val="single"/>
        </w:rPr>
        <w:t>renvoyer au plus tard avant le 12 mai 2016</w:t>
      </w:r>
      <w:r>
        <w:rPr>
          <w:b/>
          <w:sz w:val="30"/>
          <w:szCs w:val="30"/>
        </w:rPr>
        <w:t xml:space="preserve"> afin que votre candidature soit étudiée lors de la première réunion du Comité. </w:t>
      </w:r>
      <w:bookmarkStart w:id="0" w:name="_GoBack"/>
      <w:bookmarkEnd w:id="0"/>
    </w:p>
    <w:p w:rsidR="001E64DB" w:rsidRDefault="001E64DB" w:rsidP="00BA6325">
      <w:pPr>
        <w:spacing w:after="0"/>
        <w:jc w:val="center"/>
        <w:rPr>
          <w:b/>
        </w:rPr>
      </w:pPr>
    </w:p>
    <w:p w:rsidR="001E64DB" w:rsidRDefault="001E64DB" w:rsidP="00BA6325">
      <w:pPr>
        <w:spacing w:after="0"/>
        <w:jc w:val="center"/>
        <w:rPr>
          <w:b/>
        </w:rPr>
      </w:pPr>
    </w:p>
    <w:p w:rsidR="001E64DB" w:rsidRDefault="001E64DB" w:rsidP="00BA6325">
      <w:pPr>
        <w:spacing w:after="0"/>
        <w:jc w:val="center"/>
        <w:rPr>
          <w:b/>
        </w:rPr>
      </w:pPr>
    </w:p>
    <w:p w:rsidR="001E64DB" w:rsidRDefault="001E64DB" w:rsidP="00BA6325">
      <w:pPr>
        <w:spacing w:after="0"/>
        <w:jc w:val="center"/>
        <w:rPr>
          <w:b/>
        </w:rPr>
      </w:pPr>
    </w:p>
    <w:p w:rsidR="00D627CA" w:rsidRPr="00BC2E54" w:rsidRDefault="00D627CA" w:rsidP="00BA6325">
      <w:pPr>
        <w:spacing w:after="0"/>
        <w:jc w:val="center"/>
        <w:rPr>
          <w:b/>
          <w:sz w:val="28"/>
        </w:rPr>
      </w:pPr>
      <w:r w:rsidRPr="00BC2E54">
        <w:rPr>
          <w:b/>
          <w:sz w:val="28"/>
        </w:rPr>
        <w:t>Cap Sciences</w:t>
      </w:r>
      <w:r w:rsidR="00EF1D45" w:rsidRPr="00BC2E54">
        <w:rPr>
          <w:b/>
          <w:sz w:val="28"/>
        </w:rPr>
        <w:t xml:space="preserve"> et Lacq Odyssée</w:t>
      </w:r>
      <w:r w:rsidRPr="00BC2E54">
        <w:rPr>
          <w:sz w:val="28"/>
        </w:rPr>
        <w:t xml:space="preserve"> </w:t>
      </w:r>
      <w:r w:rsidRPr="00BC2E54">
        <w:rPr>
          <w:b/>
          <w:sz w:val="28"/>
        </w:rPr>
        <w:t>se tien</w:t>
      </w:r>
      <w:r w:rsidR="00EF1D45" w:rsidRPr="00BC2E54">
        <w:rPr>
          <w:b/>
          <w:sz w:val="28"/>
        </w:rPr>
        <w:t>nent</w:t>
      </w:r>
      <w:r w:rsidRPr="00BC2E54">
        <w:rPr>
          <w:b/>
          <w:sz w:val="28"/>
        </w:rPr>
        <w:t xml:space="preserve"> à votre disposition pour vous accompagner dans le dépôt de votre projet.</w:t>
      </w:r>
    </w:p>
    <w:p w:rsidR="001E64DB" w:rsidRPr="00BC2E54" w:rsidRDefault="001E64DB" w:rsidP="00BA6325">
      <w:pPr>
        <w:spacing w:after="0"/>
        <w:jc w:val="center"/>
        <w:rPr>
          <w:b/>
          <w:sz w:val="28"/>
        </w:rPr>
      </w:pPr>
    </w:p>
    <w:p w:rsidR="001E64DB" w:rsidRPr="004D77D4" w:rsidRDefault="001E64DB" w:rsidP="00BA6325">
      <w:pPr>
        <w:spacing w:after="0"/>
        <w:jc w:val="center"/>
        <w:rPr>
          <w:b/>
        </w:rPr>
      </w:pPr>
    </w:p>
    <w:p w:rsidR="00BA6325" w:rsidRDefault="00BA6325" w:rsidP="00D627CA">
      <w:pPr>
        <w:spacing w:after="0"/>
        <w:rPr>
          <w:b/>
        </w:rPr>
      </w:pPr>
    </w:p>
    <w:p w:rsidR="00BA6325" w:rsidRDefault="00BA6325" w:rsidP="00D627CA">
      <w:pPr>
        <w:spacing w:after="0"/>
        <w:rPr>
          <w:b/>
        </w:rPr>
        <w:sectPr w:rsidR="00BA6325" w:rsidSect="00DD2699"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C2E54" w:rsidRPr="00BC2E54" w:rsidRDefault="00BC2E54" w:rsidP="001E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sz w:val="28"/>
          <w:szCs w:val="28"/>
        </w:rPr>
      </w:pPr>
    </w:p>
    <w:p w:rsidR="00D627CA" w:rsidRPr="00BC2E54" w:rsidRDefault="00EF1D45" w:rsidP="001E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sz w:val="28"/>
          <w:szCs w:val="28"/>
        </w:rPr>
      </w:pPr>
      <w:r w:rsidRPr="00BC2E54">
        <w:rPr>
          <w:b/>
          <w:i/>
          <w:sz w:val="28"/>
          <w:szCs w:val="28"/>
        </w:rPr>
        <w:t>Contacts pour la Gironde, le Lot et Garonne et la Dordogne :</w:t>
      </w:r>
    </w:p>
    <w:p w:rsidR="00BC2E54" w:rsidRPr="00BC2E54" w:rsidRDefault="00BC2E54" w:rsidP="001E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sz w:val="28"/>
          <w:szCs w:val="28"/>
        </w:rPr>
      </w:pPr>
    </w:p>
    <w:p w:rsidR="00D627CA" w:rsidRPr="00BC2E54" w:rsidRDefault="00D627CA" w:rsidP="001E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BC2E54">
        <w:rPr>
          <w:sz w:val="28"/>
          <w:szCs w:val="28"/>
        </w:rPr>
        <w:t xml:space="preserve">Françoise </w:t>
      </w:r>
      <w:proofErr w:type="spellStart"/>
      <w:r w:rsidRPr="00BC2E54">
        <w:rPr>
          <w:sz w:val="28"/>
          <w:szCs w:val="28"/>
        </w:rPr>
        <w:t>Fournié</w:t>
      </w:r>
      <w:proofErr w:type="spellEnd"/>
      <w:r w:rsidRPr="00BC2E54">
        <w:rPr>
          <w:sz w:val="28"/>
          <w:szCs w:val="28"/>
        </w:rPr>
        <w:t xml:space="preserve">, </w:t>
      </w:r>
      <w:r w:rsidRPr="00BC2E54">
        <w:rPr>
          <w:i/>
          <w:sz w:val="28"/>
          <w:szCs w:val="28"/>
        </w:rPr>
        <w:t>Responsable de la mission réseau</w:t>
      </w:r>
      <w:r w:rsidRPr="00BC2E54">
        <w:rPr>
          <w:sz w:val="28"/>
          <w:szCs w:val="28"/>
        </w:rPr>
        <w:t xml:space="preserve"> : </w:t>
      </w:r>
      <w:hyperlink r:id="rId12" w:history="1">
        <w:r w:rsidRPr="00BC2E54">
          <w:rPr>
            <w:rStyle w:val="Lienhypertexte"/>
            <w:sz w:val="28"/>
            <w:szCs w:val="28"/>
          </w:rPr>
          <w:t>f.fournie@cap-sciences.net</w:t>
        </w:r>
      </w:hyperlink>
    </w:p>
    <w:p w:rsidR="001E64DB" w:rsidRDefault="00D627CA" w:rsidP="001E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5"/>
        </w:tabs>
        <w:spacing w:after="0"/>
        <w:rPr>
          <w:sz w:val="28"/>
          <w:szCs w:val="28"/>
        </w:rPr>
      </w:pPr>
      <w:r w:rsidRPr="00BC2E54">
        <w:rPr>
          <w:sz w:val="28"/>
          <w:szCs w:val="28"/>
        </w:rPr>
        <w:t xml:space="preserve">Simon </w:t>
      </w:r>
      <w:proofErr w:type="spellStart"/>
      <w:r w:rsidRPr="00BC2E54">
        <w:rPr>
          <w:sz w:val="28"/>
          <w:szCs w:val="28"/>
        </w:rPr>
        <w:t>Lahitete</w:t>
      </w:r>
      <w:proofErr w:type="spellEnd"/>
      <w:r w:rsidRPr="00BC2E54">
        <w:rPr>
          <w:sz w:val="28"/>
          <w:szCs w:val="28"/>
        </w:rPr>
        <w:t xml:space="preserve">, </w:t>
      </w:r>
      <w:r w:rsidRPr="00BC2E54">
        <w:rPr>
          <w:i/>
          <w:sz w:val="28"/>
          <w:szCs w:val="28"/>
        </w:rPr>
        <w:t>Chargé d’animation du territoire</w:t>
      </w:r>
      <w:r w:rsidRPr="00BC2E54">
        <w:rPr>
          <w:sz w:val="28"/>
          <w:szCs w:val="28"/>
        </w:rPr>
        <w:t xml:space="preserve"> : </w:t>
      </w:r>
      <w:hyperlink r:id="rId13" w:history="1">
        <w:r w:rsidRPr="00BC2E54">
          <w:rPr>
            <w:rStyle w:val="Lienhypertexte"/>
            <w:sz w:val="28"/>
            <w:szCs w:val="28"/>
          </w:rPr>
          <w:t>s.lahitete@cap-sciences.net</w:t>
        </w:r>
      </w:hyperlink>
      <w:r w:rsidRPr="00BC2E54">
        <w:rPr>
          <w:sz w:val="28"/>
          <w:szCs w:val="28"/>
        </w:rPr>
        <w:t xml:space="preserve"> </w:t>
      </w:r>
    </w:p>
    <w:p w:rsidR="00BC2E54" w:rsidRPr="00BC2E54" w:rsidRDefault="00BC2E54" w:rsidP="001E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5"/>
        </w:tabs>
        <w:spacing w:after="0"/>
        <w:rPr>
          <w:sz w:val="28"/>
          <w:szCs w:val="28"/>
        </w:rPr>
      </w:pPr>
    </w:p>
    <w:p w:rsidR="001E64DB" w:rsidRPr="00BC2E54" w:rsidRDefault="001E64DB" w:rsidP="001E64DB">
      <w:pPr>
        <w:tabs>
          <w:tab w:val="left" w:pos="7125"/>
        </w:tabs>
        <w:spacing w:after="0"/>
        <w:rPr>
          <w:sz w:val="28"/>
          <w:szCs w:val="28"/>
        </w:rPr>
      </w:pPr>
    </w:p>
    <w:p w:rsidR="00D627CA" w:rsidRPr="00BC2E54" w:rsidRDefault="00D627CA" w:rsidP="001E64DB">
      <w:pPr>
        <w:tabs>
          <w:tab w:val="left" w:pos="7125"/>
        </w:tabs>
        <w:spacing w:after="0"/>
        <w:rPr>
          <w:sz w:val="28"/>
          <w:szCs w:val="28"/>
        </w:rPr>
      </w:pPr>
      <w:r w:rsidRPr="00BC2E54">
        <w:rPr>
          <w:sz w:val="28"/>
          <w:szCs w:val="28"/>
        </w:rPr>
        <w:tab/>
      </w:r>
    </w:p>
    <w:p w:rsidR="00BC2E54" w:rsidRPr="00BC2E54" w:rsidRDefault="00BC2E54" w:rsidP="001E64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i/>
          <w:sz w:val="28"/>
          <w:szCs w:val="28"/>
        </w:rPr>
      </w:pPr>
    </w:p>
    <w:p w:rsidR="00D627CA" w:rsidRPr="00E642A3" w:rsidRDefault="00EF1D45" w:rsidP="001E64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i/>
          <w:sz w:val="28"/>
          <w:szCs w:val="28"/>
        </w:rPr>
      </w:pPr>
      <w:r w:rsidRPr="00E642A3">
        <w:rPr>
          <w:rFonts w:asciiTheme="minorHAnsi" w:hAnsiTheme="minorHAnsi"/>
          <w:b/>
          <w:i/>
          <w:sz w:val="28"/>
          <w:szCs w:val="28"/>
        </w:rPr>
        <w:t xml:space="preserve">Contact pour les Pyrénées Atlantiques et les Landes : </w:t>
      </w:r>
    </w:p>
    <w:p w:rsidR="00BC2E54" w:rsidRPr="00BC2E54" w:rsidRDefault="00BC2E54" w:rsidP="001E64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i/>
          <w:sz w:val="28"/>
          <w:szCs w:val="28"/>
        </w:rPr>
      </w:pPr>
    </w:p>
    <w:p w:rsidR="00EF1D45" w:rsidRDefault="00EF1D45" w:rsidP="001E64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Lienhypertexte"/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C2E54">
        <w:rPr>
          <w:rFonts w:asciiTheme="minorHAnsi" w:eastAsiaTheme="minorHAnsi" w:hAnsiTheme="minorHAnsi" w:cstheme="minorBidi"/>
          <w:sz w:val="28"/>
          <w:szCs w:val="28"/>
          <w:lang w:eastAsia="en-US"/>
        </w:rPr>
        <w:t>Anne-</w:t>
      </w:r>
      <w:proofErr w:type="spellStart"/>
      <w:r w:rsidRPr="00BC2E54">
        <w:rPr>
          <w:rFonts w:asciiTheme="minorHAnsi" w:eastAsiaTheme="minorHAnsi" w:hAnsiTheme="minorHAnsi" w:cstheme="minorBidi"/>
          <w:sz w:val="28"/>
          <w:szCs w:val="28"/>
          <w:lang w:eastAsia="en-US"/>
        </w:rPr>
        <w:t>Saouter</w:t>
      </w:r>
      <w:proofErr w:type="spellEnd"/>
      <w:r w:rsidRPr="00BC2E54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Pr="00BC2E54">
        <w:rPr>
          <w:b/>
          <w:sz w:val="28"/>
          <w:szCs w:val="28"/>
        </w:rPr>
        <w:t xml:space="preserve"> </w:t>
      </w:r>
      <w:r w:rsidRPr="00BC2E54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Directrice de Lacq Odyssée :</w:t>
      </w:r>
      <w:r w:rsidRPr="00BC2E54">
        <w:rPr>
          <w:b/>
          <w:sz w:val="28"/>
          <w:szCs w:val="28"/>
        </w:rPr>
        <w:t xml:space="preserve"> </w:t>
      </w:r>
      <w:hyperlink r:id="rId14" w:history="1">
        <w:r w:rsidR="00BC2E54" w:rsidRPr="007C0045">
          <w:rPr>
            <w:rStyle w:val="Lienhypertexte"/>
            <w:rFonts w:asciiTheme="minorHAnsi" w:eastAsiaTheme="minorHAnsi" w:hAnsiTheme="minorHAnsi" w:cstheme="minorBidi"/>
            <w:sz w:val="28"/>
            <w:szCs w:val="28"/>
            <w:lang w:eastAsia="en-US"/>
          </w:rPr>
          <w:t>a.saouter@orange.fr</w:t>
        </w:r>
      </w:hyperlink>
    </w:p>
    <w:p w:rsidR="00BC2E54" w:rsidRPr="00BC2E54" w:rsidRDefault="00BC2E54" w:rsidP="001E64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sz w:val="28"/>
          <w:szCs w:val="28"/>
        </w:rPr>
      </w:pPr>
    </w:p>
    <w:p w:rsidR="00BC2E54" w:rsidRDefault="00BC2E54" w:rsidP="00D627CA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BC2E54" w:rsidRPr="00BC2E54" w:rsidRDefault="00BC2E54" w:rsidP="00D627CA">
      <w:pPr>
        <w:pStyle w:val="NormalWeb"/>
        <w:spacing w:before="0" w:beforeAutospacing="0" w:after="0" w:afterAutospacing="0"/>
        <w:rPr>
          <w:b/>
          <w:sz w:val="28"/>
          <w:szCs w:val="28"/>
        </w:rPr>
        <w:sectPr w:rsidR="00BC2E54" w:rsidRPr="00BC2E54" w:rsidSect="00BC2E5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A6325" w:rsidRPr="00BC2E54" w:rsidRDefault="00BA6325" w:rsidP="00D627CA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BA6325" w:rsidRDefault="00BA6325" w:rsidP="00D627CA">
      <w:pPr>
        <w:pStyle w:val="NormalWeb"/>
        <w:spacing w:before="0" w:beforeAutospacing="0" w:after="0" w:afterAutospacing="0"/>
        <w:rPr>
          <w:b/>
        </w:rPr>
      </w:pPr>
    </w:p>
    <w:p w:rsidR="001E64DB" w:rsidRDefault="001E64DB" w:rsidP="00D627CA">
      <w:pPr>
        <w:pStyle w:val="NormalWeb"/>
        <w:spacing w:before="0" w:beforeAutospacing="0" w:after="0" w:afterAutospacing="0"/>
        <w:rPr>
          <w:b/>
        </w:rPr>
      </w:pPr>
    </w:p>
    <w:p w:rsidR="001E64DB" w:rsidRDefault="001E64DB" w:rsidP="00D627CA">
      <w:pPr>
        <w:pStyle w:val="NormalWeb"/>
        <w:spacing w:before="0" w:beforeAutospacing="0" w:after="0" w:afterAutospacing="0"/>
        <w:rPr>
          <w:b/>
        </w:rPr>
      </w:pPr>
    </w:p>
    <w:p w:rsidR="001E64DB" w:rsidRDefault="001E64DB" w:rsidP="00D627CA">
      <w:pPr>
        <w:pStyle w:val="NormalWeb"/>
        <w:spacing w:before="0" w:beforeAutospacing="0" w:after="0" w:afterAutospacing="0"/>
        <w:rPr>
          <w:b/>
        </w:rPr>
      </w:pPr>
    </w:p>
    <w:p w:rsidR="001E64DB" w:rsidRDefault="001E64DB" w:rsidP="00D627CA">
      <w:pPr>
        <w:pStyle w:val="NormalWeb"/>
        <w:spacing w:before="0" w:beforeAutospacing="0" w:after="0" w:afterAutospacing="0"/>
        <w:rPr>
          <w:b/>
        </w:rPr>
      </w:pPr>
    </w:p>
    <w:p w:rsidR="001E64DB" w:rsidRDefault="001E64DB" w:rsidP="00D627CA">
      <w:pPr>
        <w:pStyle w:val="NormalWeb"/>
        <w:spacing w:before="0" w:beforeAutospacing="0" w:after="0" w:afterAutospacing="0"/>
        <w:rPr>
          <w:b/>
        </w:rPr>
        <w:sectPr w:rsidR="001E64DB" w:rsidSect="00BA632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D627CA" w:rsidRPr="006F08B3" w:rsidRDefault="00D627CA" w:rsidP="00D627C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36"/>
        </w:rPr>
      </w:pPr>
      <w:r w:rsidRPr="006F08B3">
        <w:rPr>
          <w:rFonts w:asciiTheme="majorHAnsi" w:hAnsiTheme="majorHAnsi"/>
          <w:b/>
          <w:bCs/>
          <w:sz w:val="36"/>
        </w:rPr>
        <w:lastRenderedPageBreak/>
        <w:t>FICHE PROJET</w:t>
      </w:r>
    </w:p>
    <w:p w:rsidR="00D627CA" w:rsidRPr="006F08B3" w:rsidRDefault="00D627CA" w:rsidP="00D627CA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</w:rPr>
      </w:pPr>
    </w:p>
    <w:p w:rsidR="00D627CA" w:rsidRPr="006F08B3" w:rsidRDefault="00D627CA" w:rsidP="00D627CA">
      <w:pPr>
        <w:keepNext/>
        <w:shd w:val="clear" w:color="auto" w:fill="FFC000"/>
        <w:tabs>
          <w:tab w:val="left" w:pos="3105"/>
        </w:tabs>
        <w:spacing w:before="60" w:after="60"/>
        <w:outlineLvl w:val="2"/>
        <w:rPr>
          <w:rFonts w:asciiTheme="majorHAnsi" w:hAnsiTheme="majorHAnsi"/>
          <w:b/>
          <w:color w:val="FFFFFF"/>
          <w:sz w:val="28"/>
        </w:rPr>
      </w:pPr>
      <w:r w:rsidRPr="006F08B3">
        <w:rPr>
          <w:rFonts w:asciiTheme="majorHAnsi" w:hAnsiTheme="majorHAnsi"/>
          <w:b/>
          <w:color w:val="FFFFFF"/>
          <w:sz w:val="28"/>
        </w:rPr>
        <w:t>PORTEUR DU PROJET</w:t>
      </w:r>
      <w:r w:rsidRPr="006F08B3">
        <w:rPr>
          <w:rFonts w:asciiTheme="majorHAnsi" w:hAnsiTheme="majorHAnsi"/>
          <w:b/>
          <w:color w:val="FFFFFF"/>
          <w:sz w:val="28"/>
        </w:rPr>
        <w:tab/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Nom de la structure organisatrice :</w:t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 xml:space="preserve">Adresse : </w:t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 xml:space="preserve">Site Internet : </w:t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 xml:space="preserve">Personne contact </w:t>
      </w:r>
    </w:p>
    <w:p w:rsidR="00D627CA" w:rsidRPr="006F08B3" w:rsidRDefault="00D627CA" w:rsidP="00D627CA">
      <w:pPr>
        <w:rPr>
          <w:rFonts w:asciiTheme="majorHAnsi" w:hAnsiTheme="majorHAnsi"/>
        </w:rPr>
      </w:pPr>
      <w:r w:rsidRPr="006F08B3">
        <w:rPr>
          <w:rFonts w:asciiTheme="majorHAnsi" w:hAnsiTheme="majorHAnsi"/>
        </w:rPr>
        <w:tab/>
        <w:t>Nom et prénom :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Fonction : 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Téléphone fixe et portable : 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E-mail :</w:t>
      </w:r>
    </w:p>
    <w:p w:rsidR="00D627CA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Adresse si différente de la structure organisatrice :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</w:p>
    <w:p w:rsidR="00D627CA" w:rsidRPr="006F08B3" w:rsidRDefault="00D627CA" w:rsidP="00D627CA">
      <w:pPr>
        <w:pStyle w:val="Titre3"/>
        <w:shd w:val="clear" w:color="auto" w:fill="92D050"/>
        <w:rPr>
          <w:rFonts w:asciiTheme="majorHAnsi" w:hAnsiTheme="majorHAnsi"/>
          <w:color w:val="FFFFFF"/>
        </w:rPr>
      </w:pPr>
      <w:r>
        <w:rPr>
          <w:rFonts w:asciiTheme="majorHAnsi" w:hAnsiTheme="majorHAnsi"/>
          <w:color w:val="FFFFFF"/>
        </w:rPr>
        <w:t>PRESENTATION DE L’ACTION</w:t>
      </w:r>
    </w:p>
    <w:p w:rsidR="00D627CA" w:rsidRDefault="00D627CA" w:rsidP="00D627CA">
      <w:pPr>
        <w:spacing w:after="0"/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Titre</w:t>
      </w:r>
      <w:r>
        <w:rPr>
          <w:rFonts w:asciiTheme="majorHAnsi" w:hAnsiTheme="majorHAnsi"/>
          <w:b/>
        </w:rPr>
        <w:t xml:space="preserve"> de l’action</w:t>
      </w:r>
    </w:p>
    <w:p w:rsidR="00D627CA" w:rsidRDefault="00D627CA" w:rsidP="00D627CA">
      <w:pPr>
        <w:spacing w:after="0"/>
        <w:rPr>
          <w:rFonts w:asciiTheme="majorHAnsi" w:hAnsiTheme="majorHAnsi"/>
          <w:b/>
        </w:rPr>
      </w:pPr>
    </w:p>
    <w:p w:rsidR="00CC6E5B" w:rsidRDefault="00D627CA" w:rsidP="00CC6E5B">
      <w:pPr>
        <w:rPr>
          <w:rFonts w:asciiTheme="majorHAnsi" w:hAnsiTheme="majorHAnsi"/>
          <w:i/>
        </w:rPr>
      </w:pPr>
      <w:r w:rsidRPr="006F08B3">
        <w:rPr>
          <w:rFonts w:asciiTheme="majorHAnsi" w:hAnsiTheme="majorHAnsi"/>
          <w:b/>
        </w:rPr>
        <w:t>Type d’action</w:t>
      </w:r>
      <w:r>
        <w:rPr>
          <w:rFonts w:asciiTheme="majorHAnsi" w:hAnsiTheme="majorHAnsi"/>
          <w:b/>
        </w:rPr>
        <w:t xml:space="preserve"> </w:t>
      </w:r>
      <w:r w:rsidRPr="006F08B3">
        <w:rPr>
          <w:rFonts w:asciiTheme="majorHAnsi" w:hAnsiTheme="majorHAnsi"/>
          <w:i/>
        </w:rPr>
        <w:t>(</w:t>
      </w:r>
      <w:r>
        <w:rPr>
          <w:rFonts w:asciiTheme="majorHAnsi" w:hAnsiTheme="majorHAnsi"/>
          <w:i/>
        </w:rPr>
        <w:t>Soulignez</w:t>
      </w:r>
      <w:r w:rsidRPr="006F08B3">
        <w:rPr>
          <w:rFonts w:asciiTheme="majorHAnsi" w:hAnsiTheme="majorHAnsi"/>
          <w:i/>
        </w:rPr>
        <w:t xml:space="preserve"> la ou les réponses</w:t>
      </w:r>
      <w:r>
        <w:rPr>
          <w:rFonts w:asciiTheme="majorHAnsi" w:hAnsiTheme="majorHAnsi"/>
          <w:i/>
        </w:rPr>
        <w:t xml:space="preserve"> svp</w:t>
      </w:r>
      <w:r w:rsidRPr="006F08B3">
        <w:rPr>
          <w:rFonts w:asciiTheme="majorHAnsi" w:hAnsiTheme="majorHAnsi"/>
          <w:i/>
        </w:rPr>
        <w:t>)</w:t>
      </w:r>
    </w:p>
    <w:p w:rsidR="00CC6E5B" w:rsidRDefault="00CC6E5B" w:rsidP="00CC6E5B">
      <w:pPr>
        <w:spacing w:after="0" w:line="240" w:lineRule="auto"/>
        <w:rPr>
          <w:rFonts w:asciiTheme="majorHAnsi" w:hAnsiTheme="majorHAnsi"/>
        </w:rPr>
        <w:sectPr w:rsidR="00CC6E5B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6E5B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lastRenderedPageBreak/>
        <w:t>Atelier</w:t>
      </w:r>
      <w:r>
        <w:rPr>
          <w:rFonts w:asciiTheme="majorHAnsi" w:hAnsiTheme="majorHAnsi"/>
        </w:rPr>
        <w:tab/>
      </w:r>
    </w:p>
    <w:p w:rsidR="00D627CA" w:rsidRPr="006F08B3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Café / bar des sciences</w:t>
      </w:r>
    </w:p>
    <w:p w:rsidR="00D627CA" w:rsidRPr="006F08B3" w:rsidRDefault="00D627CA" w:rsidP="00965C2E">
      <w:pPr>
        <w:spacing w:after="120" w:line="240" w:lineRule="auto"/>
        <w:rPr>
          <w:rFonts w:asciiTheme="majorHAnsi" w:hAnsiTheme="majorHAnsi"/>
          <w:iCs/>
        </w:rPr>
      </w:pPr>
      <w:r w:rsidRPr="006F08B3">
        <w:rPr>
          <w:rFonts w:asciiTheme="majorHAnsi" w:hAnsiTheme="majorHAnsi"/>
          <w:iCs/>
        </w:rPr>
        <w:t>Film/Vidéo/Documentaire</w:t>
      </w:r>
    </w:p>
    <w:p w:rsidR="00B2139B" w:rsidRPr="006F08B3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Colloque</w:t>
      </w:r>
    </w:p>
    <w:p w:rsidR="00D627CA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Exposition</w:t>
      </w:r>
    </w:p>
    <w:p w:rsidR="00D627CA" w:rsidRPr="006F08B3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lastRenderedPageBreak/>
        <w:t>Portes ouvertes</w:t>
      </w:r>
    </w:p>
    <w:p w:rsidR="00D627CA" w:rsidRPr="006F08B3" w:rsidRDefault="00D627CA" w:rsidP="00965C2E">
      <w:pPr>
        <w:spacing w:after="120" w:line="240" w:lineRule="auto"/>
        <w:ind w:right="170"/>
        <w:rPr>
          <w:rFonts w:asciiTheme="majorHAnsi" w:hAnsiTheme="majorHAnsi"/>
        </w:rPr>
      </w:pPr>
      <w:r w:rsidRPr="006F08B3">
        <w:rPr>
          <w:rFonts w:asciiTheme="majorHAnsi" w:hAnsiTheme="majorHAnsi"/>
        </w:rPr>
        <w:t>Rencontre</w:t>
      </w:r>
    </w:p>
    <w:p w:rsidR="00D627CA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Visite</w:t>
      </w:r>
    </w:p>
    <w:p w:rsidR="00D627CA" w:rsidRPr="006F08B3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Sortie / parcours / balade</w:t>
      </w:r>
    </w:p>
    <w:p w:rsidR="00D627CA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Spectacle vivant</w:t>
      </w:r>
    </w:p>
    <w:p w:rsidR="00D627CA" w:rsidRPr="00EF1F4A" w:rsidRDefault="00D627CA" w:rsidP="00965C2E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J</w:t>
      </w:r>
      <w:r w:rsidRPr="006F08B3">
        <w:rPr>
          <w:rFonts w:asciiTheme="majorHAnsi" w:hAnsiTheme="majorHAnsi"/>
        </w:rPr>
        <w:t>eu / concours</w:t>
      </w:r>
    </w:p>
    <w:p w:rsidR="00D627CA" w:rsidRPr="00EF1F4A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</w:rPr>
        <w:t>Conférence</w:t>
      </w:r>
    </w:p>
    <w:p w:rsidR="00CC6E5B" w:rsidRDefault="00D627CA" w:rsidP="00965C2E">
      <w:pPr>
        <w:spacing w:after="120" w:line="240" w:lineRule="auto"/>
        <w:rPr>
          <w:rFonts w:asciiTheme="majorHAnsi" w:hAnsiTheme="majorHAnsi"/>
        </w:rPr>
      </w:pPr>
      <w:r w:rsidRPr="006F08B3">
        <w:rPr>
          <w:rFonts w:asciiTheme="majorHAnsi" w:hAnsiTheme="majorHAnsi"/>
          <w:iCs/>
        </w:rPr>
        <w:t>Autre</w:t>
      </w:r>
      <w:r w:rsidRPr="006F08B3">
        <w:rPr>
          <w:rFonts w:asciiTheme="majorHAnsi" w:hAnsiTheme="majorHAnsi"/>
        </w:rPr>
        <w:t xml:space="preserve"> </w:t>
      </w:r>
      <w:r w:rsidRPr="006F08B3">
        <w:rPr>
          <w:rFonts w:asciiTheme="majorHAnsi" w:hAnsiTheme="majorHAnsi"/>
          <w:i/>
        </w:rPr>
        <w:t>(à préciser)</w:t>
      </w:r>
      <w:r>
        <w:rPr>
          <w:rFonts w:asciiTheme="majorHAnsi" w:hAnsiTheme="majorHAnsi"/>
        </w:rPr>
        <w:t xml:space="preserve"> :  </w:t>
      </w:r>
    </w:p>
    <w:p w:rsidR="00CC6E5B" w:rsidRDefault="00CC6E5B" w:rsidP="00D627CA">
      <w:pPr>
        <w:rPr>
          <w:rFonts w:asciiTheme="majorHAnsi" w:hAnsiTheme="majorHAnsi"/>
        </w:rPr>
        <w:sectPr w:rsidR="00CC6E5B" w:rsidSect="00CC6E5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C6E5B" w:rsidRDefault="00CC6E5B" w:rsidP="00D627CA">
      <w:pPr>
        <w:rPr>
          <w:rFonts w:asciiTheme="majorHAnsi" w:hAnsiTheme="majorHAnsi"/>
        </w:rPr>
      </w:pPr>
    </w:p>
    <w:p w:rsidR="00CC6E5B" w:rsidRDefault="00CC6E5B" w:rsidP="00D627CA">
      <w:pPr>
        <w:rPr>
          <w:rFonts w:asciiTheme="majorHAnsi" w:hAnsiTheme="majorHAnsi"/>
        </w:rPr>
        <w:sectPr w:rsidR="00CC6E5B" w:rsidSect="00CC6E5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27CA" w:rsidRPr="006F08B3" w:rsidRDefault="00D627CA" w:rsidP="00D627CA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lastRenderedPageBreak/>
        <w:t>Votre projet consiste-t-il en </w:t>
      </w:r>
      <w:r>
        <w:rPr>
          <w:rFonts w:asciiTheme="majorHAnsi" w:hAnsiTheme="majorHAnsi"/>
          <w:i/>
        </w:rPr>
        <w:t>(Soulignez la bonne réponse svp)</w:t>
      </w:r>
    </w:p>
    <w:p w:rsidR="00D627CA" w:rsidRPr="006F08B3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6F08B3">
        <w:rPr>
          <w:rFonts w:asciiTheme="majorHAnsi" w:hAnsiTheme="majorHAnsi"/>
        </w:rPr>
        <w:t>La production d’une ressource de médiation</w:t>
      </w:r>
    </w:p>
    <w:p w:rsidR="00D627CA" w:rsidRPr="006F08B3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6F08B3">
        <w:rPr>
          <w:rFonts w:asciiTheme="majorHAnsi" w:hAnsiTheme="majorHAnsi"/>
        </w:rPr>
        <w:t>L’itinérance et l’animation d’une ressource existante</w:t>
      </w:r>
    </w:p>
    <w:p w:rsidR="00D627CA" w:rsidRPr="00D21A6B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6F08B3">
        <w:rPr>
          <w:rFonts w:asciiTheme="majorHAnsi" w:hAnsiTheme="majorHAnsi"/>
        </w:rPr>
        <w:t>Le déplacement de scientifiques auprès du public</w:t>
      </w:r>
    </w:p>
    <w:p w:rsidR="00D627CA" w:rsidRPr="006F08B3" w:rsidRDefault="00D627CA" w:rsidP="00D627CA">
      <w:pPr>
        <w:rPr>
          <w:rFonts w:asciiTheme="majorHAnsi" w:hAnsiTheme="majorHAnsi"/>
          <w:i/>
        </w:rPr>
      </w:pPr>
      <w:r w:rsidRPr="006F08B3">
        <w:rPr>
          <w:rFonts w:asciiTheme="majorHAnsi" w:hAnsiTheme="majorHAnsi"/>
        </w:rPr>
        <w:t>Est-ce que votre projet s’inscrit dans l’un de ces temps d’animation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(Si oui, soulignez l’événement svp)</w:t>
      </w:r>
    </w:p>
    <w:p w:rsidR="00D627CA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Semaine du développement durable</w:t>
      </w:r>
    </w:p>
    <w:p w:rsidR="00D627CA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Journée de la nature</w:t>
      </w:r>
    </w:p>
    <w:p w:rsidR="00D627CA" w:rsidRPr="006F08B3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Semaine de la mobilité</w:t>
      </w:r>
    </w:p>
    <w:p w:rsidR="00D627CA" w:rsidRPr="006036BF" w:rsidRDefault="00D627CA" w:rsidP="00D627CA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Fête de la science </w:t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lastRenderedPageBreak/>
        <w:t xml:space="preserve">Dates et horaires  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Début :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Fin :</w:t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Lieu de la manifestation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Etablissement ou lieu public :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Adresse :</w:t>
      </w:r>
    </w:p>
    <w:p w:rsidR="00D627CA" w:rsidRPr="006F08B3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Code postal, ville : </w:t>
      </w:r>
    </w:p>
    <w:p w:rsidR="00D627CA" w:rsidRDefault="00D627CA" w:rsidP="00D627CA">
      <w:pPr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Site web de l’événement :</w:t>
      </w:r>
    </w:p>
    <w:p w:rsidR="00D627CA" w:rsidRPr="006F08B3" w:rsidRDefault="00D627CA" w:rsidP="00D627CA">
      <w:pPr>
        <w:shd w:val="clear" w:color="auto" w:fill="7030A0"/>
        <w:rPr>
          <w:rFonts w:asciiTheme="majorHAnsi" w:hAnsiTheme="majorHAnsi"/>
          <w:b/>
          <w:bCs/>
          <w:color w:val="FFFFFF"/>
          <w:sz w:val="28"/>
        </w:rPr>
      </w:pPr>
      <w:r w:rsidRPr="006F08B3">
        <w:rPr>
          <w:rFonts w:asciiTheme="majorHAnsi" w:hAnsiTheme="majorHAnsi"/>
          <w:b/>
          <w:bCs/>
          <w:color w:val="FFFFFF"/>
          <w:sz w:val="28"/>
        </w:rPr>
        <w:t xml:space="preserve">DESCRIPTIF DETAILLE DE </w:t>
      </w:r>
      <w:r>
        <w:rPr>
          <w:rFonts w:asciiTheme="majorHAnsi" w:hAnsiTheme="majorHAnsi"/>
          <w:b/>
          <w:bCs/>
          <w:color w:val="FFFFFF"/>
          <w:sz w:val="28"/>
        </w:rPr>
        <w:t>L’ACTION</w:t>
      </w: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 xml:space="preserve">Présentation </w:t>
      </w:r>
      <w:r>
        <w:rPr>
          <w:rFonts w:asciiTheme="majorHAnsi" w:hAnsiTheme="majorHAnsi"/>
          <w:b/>
        </w:rPr>
        <w:t xml:space="preserve">détaillée </w:t>
      </w:r>
      <w:r w:rsidRPr="006F08B3">
        <w:rPr>
          <w:rFonts w:asciiTheme="majorHAnsi" w:hAnsiTheme="majorHAnsi"/>
          <w:b/>
        </w:rPr>
        <w:t>de l’action :</w:t>
      </w:r>
    </w:p>
    <w:p w:rsidR="00D627CA" w:rsidRPr="006F08B3" w:rsidRDefault="00BC2E54" w:rsidP="00D627CA">
      <w:pPr>
        <w:rPr>
          <w:rFonts w:asciiTheme="majorHAnsi" w:hAnsiTheme="majorHAnsi"/>
        </w:rPr>
      </w:pPr>
      <w:r w:rsidRPr="006036BF">
        <w:rPr>
          <w:rFonts w:asciiTheme="majorHAnsi" w:hAnsiTheme="maj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4CFC63" wp14:editId="157B3237">
                <wp:simplePos x="0" y="0"/>
                <wp:positionH relativeFrom="page">
                  <wp:posOffset>858520</wp:posOffset>
                </wp:positionH>
                <wp:positionV relativeFrom="page">
                  <wp:posOffset>4150995</wp:posOffset>
                </wp:positionV>
                <wp:extent cx="5819775" cy="1645920"/>
                <wp:effectExtent l="0" t="0" r="28575" b="11430"/>
                <wp:wrapNone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64592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CA" w:rsidRDefault="00D627CA" w:rsidP="00D627C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  <w:p w:rsidR="00D627CA" w:rsidRPr="006036BF" w:rsidRDefault="00D627CA" w:rsidP="00D627C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7.6pt;margin-top:326.85pt;width:458.25pt;height:129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" o:allowincell="f" fillcolor="white [3201]" strokecolor="black [3200]" strokeweight=".25pt">
                <v:textbox inset="10.8pt,7.2pt,10.8pt,7.2pt">
                  <w:txbxContent>
                    <w:p w:rsidR="00D627CA" w:rsidRDefault="00D627CA" w:rsidP="00D627C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  <w:p w:rsidR="00D627CA" w:rsidRPr="006036BF" w:rsidRDefault="00D627CA" w:rsidP="00D627C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  <w:r>
        <w:rPr>
          <w:rFonts w:asciiTheme="majorHAnsi" w:hAnsiTheme="majorHAnsi"/>
        </w:rPr>
        <w:t>Indiquez le téléphone et/</w:t>
      </w:r>
      <w:r w:rsidRPr="006F08B3">
        <w:rPr>
          <w:rFonts w:asciiTheme="majorHAnsi" w:hAnsiTheme="majorHAnsi"/>
        </w:rPr>
        <w:t xml:space="preserve">ou contact mail et/ou site internet qui seront fournis au public : </w:t>
      </w:r>
    </w:p>
    <w:p w:rsidR="00D627CA" w:rsidRDefault="00D627CA" w:rsidP="00D627CA">
      <w:pPr>
        <w:tabs>
          <w:tab w:val="left" w:pos="2552"/>
          <w:tab w:val="left" w:pos="5954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 : </w:t>
      </w:r>
      <w:r>
        <w:rPr>
          <w:rFonts w:asciiTheme="majorHAnsi" w:hAnsiTheme="majorHAnsi"/>
        </w:rPr>
        <w:tab/>
      </w:r>
    </w:p>
    <w:p w:rsidR="00D627CA" w:rsidRDefault="00D627CA" w:rsidP="00D627CA">
      <w:pPr>
        <w:tabs>
          <w:tab w:val="left" w:pos="2552"/>
          <w:tab w:val="left" w:pos="5954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Mail :</w:t>
      </w:r>
      <w:r>
        <w:rPr>
          <w:rFonts w:asciiTheme="majorHAnsi" w:hAnsiTheme="majorHAnsi"/>
        </w:rPr>
        <w:tab/>
      </w:r>
    </w:p>
    <w:p w:rsidR="00D627CA" w:rsidRDefault="00D627CA" w:rsidP="00D627CA">
      <w:pPr>
        <w:tabs>
          <w:tab w:val="left" w:pos="2552"/>
          <w:tab w:val="left" w:pos="5954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6F08B3">
        <w:rPr>
          <w:rFonts w:asciiTheme="majorHAnsi" w:hAnsiTheme="majorHAnsi"/>
        </w:rPr>
        <w:t>ite internet :</w:t>
      </w:r>
    </w:p>
    <w:p w:rsidR="00D627CA" w:rsidRDefault="00D627CA" w:rsidP="00D627CA">
      <w:pPr>
        <w:tabs>
          <w:tab w:val="left" w:pos="2552"/>
          <w:tab w:val="left" w:pos="5954"/>
        </w:tabs>
        <w:spacing w:after="0"/>
        <w:rPr>
          <w:rFonts w:asciiTheme="majorHAnsi" w:hAnsiTheme="majorHAnsi"/>
        </w:rPr>
      </w:pPr>
    </w:p>
    <w:p w:rsidR="00D627CA" w:rsidRDefault="00D627CA" w:rsidP="00D627CA">
      <w:pPr>
        <w:rPr>
          <w:rFonts w:asciiTheme="majorHAnsi" w:hAnsiTheme="majorHAnsi"/>
          <w:i/>
        </w:rPr>
      </w:pPr>
      <w:r w:rsidRPr="006F08B3">
        <w:rPr>
          <w:rFonts w:asciiTheme="majorHAnsi" w:hAnsiTheme="majorHAnsi"/>
          <w:b/>
        </w:rPr>
        <w:t>Publics visés de l’action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i/>
        </w:rPr>
        <w:t xml:space="preserve">(Soulignez la ou les réponses svp) </w:t>
      </w:r>
    </w:p>
    <w:p w:rsidR="00D627CA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Le public scolaire</w:t>
      </w:r>
    </w:p>
    <w:p w:rsidR="00D627CA" w:rsidRPr="006F08B3" w:rsidRDefault="00D627CA" w:rsidP="00D627CA">
      <w:pPr>
        <w:spacing w:after="0"/>
        <w:ind w:left="708"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Maternelle (3-5 ans)</w:t>
      </w:r>
    </w:p>
    <w:p w:rsidR="00D627CA" w:rsidRPr="006F08B3" w:rsidRDefault="00D627CA" w:rsidP="00D627CA">
      <w:pPr>
        <w:spacing w:after="0"/>
        <w:ind w:left="141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Primaire (6-10 ans)</w:t>
      </w:r>
    </w:p>
    <w:p w:rsidR="00D627CA" w:rsidRPr="006F08B3" w:rsidRDefault="00D627CA" w:rsidP="00D627CA">
      <w:pPr>
        <w:spacing w:after="0"/>
        <w:ind w:left="141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Collège (11-14 ans)</w:t>
      </w:r>
    </w:p>
    <w:p w:rsidR="00D627CA" w:rsidRPr="006F08B3" w:rsidRDefault="00D627CA" w:rsidP="00D627CA">
      <w:pPr>
        <w:spacing w:after="0"/>
        <w:ind w:left="141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Lycée (15-18 ans)</w:t>
      </w:r>
    </w:p>
    <w:p w:rsidR="00D627CA" w:rsidRPr="006F08B3" w:rsidRDefault="00D627CA" w:rsidP="00D627CA">
      <w:pPr>
        <w:spacing w:after="0"/>
        <w:ind w:left="141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Étudiants (post-bac)</w:t>
      </w:r>
    </w:p>
    <w:p w:rsidR="00D627CA" w:rsidRDefault="00D627CA" w:rsidP="00D627CA">
      <w:pPr>
        <w:spacing w:after="0"/>
        <w:ind w:left="141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Tous</w:t>
      </w:r>
    </w:p>
    <w:p w:rsidR="00D627CA" w:rsidRPr="006F08B3" w:rsidRDefault="00D627CA" w:rsidP="00D627CA">
      <w:pPr>
        <w:spacing w:after="0"/>
        <w:ind w:left="1418"/>
        <w:rPr>
          <w:rFonts w:asciiTheme="majorHAnsi" w:hAnsiTheme="majorHAnsi"/>
        </w:rPr>
      </w:pPr>
    </w:p>
    <w:p w:rsidR="00D627CA" w:rsidRPr="006F08B3" w:rsidRDefault="00D627CA" w:rsidP="00D627CA">
      <w:pPr>
        <w:spacing w:after="0"/>
        <w:ind w:firstLine="708"/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Le grand-public</w:t>
      </w:r>
    </w:p>
    <w:p w:rsidR="00D627CA" w:rsidRPr="006F08B3" w:rsidRDefault="00D627CA" w:rsidP="00D627CA">
      <w:pPr>
        <w:spacing w:after="0"/>
        <w:ind w:left="709"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Enfant </w:t>
      </w:r>
    </w:p>
    <w:p w:rsidR="00D627CA" w:rsidRPr="006F08B3" w:rsidRDefault="00D627CA" w:rsidP="00D627CA">
      <w:pPr>
        <w:tabs>
          <w:tab w:val="left" w:pos="4116"/>
        </w:tabs>
        <w:spacing w:after="0"/>
        <w:ind w:left="1418"/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Adulte </w:t>
      </w:r>
      <w:r>
        <w:rPr>
          <w:rFonts w:asciiTheme="majorHAnsi" w:hAnsiTheme="majorHAnsi"/>
        </w:rPr>
        <w:tab/>
      </w:r>
    </w:p>
    <w:p w:rsidR="00D627CA" w:rsidRDefault="00D627CA" w:rsidP="00D627CA">
      <w:pPr>
        <w:spacing w:after="0"/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>Tous</w:t>
      </w:r>
    </w:p>
    <w:p w:rsidR="00D627CA" w:rsidRDefault="00D627CA" w:rsidP="00D627CA">
      <w:pPr>
        <w:spacing w:after="0"/>
        <w:ind w:left="1276"/>
        <w:rPr>
          <w:rFonts w:asciiTheme="majorHAnsi" w:hAnsiTheme="majorHAnsi"/>
        </w:rPr>
      </w:pPr>
    </w:p>
    <w:p w:rsidR="00D627CA" w:rsidRPr="008724AB" w:rsidRDefault="00D627CA" w:rsidP="00D62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Objectifs chiffrés de fréquentation :</w:t>
      </w:r>
    </w:p>
    <w:p w:rsidR="00D627CA" w:rsidRPr="006F08B3" w:rsidRDefault="00D627CA" w:rsidP="00D627CA">
      <w:pPr>
        <w:spacing w:after="0"/>
        <w:ind w:left="1276"/>
        <w:rPr>
          <w:rFonts w:asciiTheme="majorHAnsi" w:hAnsiTheme="majorHAnsi"/>
          <w:b/>
        </w:rPr>
      </w:pPr>
    </w:p>
    <w:p w:rsidR="00D627CA" w:rsidRPr="00FC5C21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Modalités d’inscription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i/>
        </w:rPr>
        <w:t>(</w:t>
      </w:r>
      <w:r w:rsidRPr="006F08B3">
        <w:rPr>
          <w:rFonts w:asciiTheme="majorHAnsi" w:hAnsiTheme="majorHAnsi"/>
          <w:i/>
        </w:rPr>
        <w:t>Souligne</w:t>
      </w:r>
      <w:r>
        <w:rPr>
          <w:rFonts w:asciiTheme="majorHAnsi" w:hAnsiTheme="majorHAnsi"/>
          <w:i/>
        </w:rPr>
        <w:t>z</w:t>
      </w:r>
      <w:r w:rsidRPr="006F08B3">
        <w:rPr>
          <w:rFonts w:asciiTheme="majorHAnsi" w:hAnsiTheme="majorHAnsi"/>
          <w:i/>
        </w:rPr>
        <w:t xml:space="preserve"> la ou les réponses en fo</w:t>
      </w:r>
      <w:r>
        <w:rPr>
          <w:rFonts w:asciiTheme="majorHAnsi" w:hAnsiTheme="majorHAnsi"/>
          <w:i/>
        </w:rPr>
        <w:t>nction de la réponse précédente)</w:t>
      </w:r>
    </w:p>
    <w:p w:rsidR="00D627CA" w:rsidRPr="006F08B3" w:rsidRDefault="00D627CA" w:rsidP="00D627CA">
      <w:pPr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Votre événement sera accessible :      </w:t>
      </w:r>
    </w:p>
    <w:p w:rsidR="00D627CA" w:rsidRPr="006F08B3" w:rsidRDefault="00D627CA" w:rsidP="00D627CA">
      <w:pPr>
        <w:spacing w:after="0"/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 xml:space="preserve">Pour les scolaires :          </w:t>
      </w:r>
      <w:r>
        <w:rPr>
          <w:rFonts w:asciiTheme="majorHAnsi" w:hAnsiTheme="majorHAnsi"/>
        </w:rPr>
        <w:t xml:space="preserve"> </w:t>
      </w:r>
      <w:r w:rsidRPr="006F08B3">
        <w:rPr>
          <w:rFonts w:asciiTheme="majorHAnsi" w:hAnsiTheme="majorHAnsi"/>
        </w:rPr>
        <w:t xml:space="preserve"> sur réservation      ou      en accès libre</w:t>
      </w:r>
    </w:p>
    <w:p w:rsidR="00D627CA" w:rsidRPr="006F08B3" w:rsidRDefault="00D627CA" w:rsidP="00D627CA">
      <w:pPr>
        <w:spacing w:after="0"/>
        <w:ind w:firstLine="708"/>
        <w:rPr>
          <w:rFonts w:asciiTheme="majorHAnsi" w:hAnsiTheme="majorHAnsi"/>
        </w:rPr>
      </w:pPr>
      <w:r w:rsidRPr="006F08B3">
        <w:rPr>
          <w:rFonts w:asciiTheme="majorHAnsi" w:hAnsiTheme="majorHAnsi"/>
        </w:rPr>
        <w:t>Pour le grand public :       sur réservation     ou      en accès libre</w:t>
      </w:r>
      <w:r w:rsidRPr="006F08B3">
        <w:rPr>
          <w:rFonts w:asciiTheme="majorHAnsi" w:hAnsiTheme="majorHAnsi"/>
        </w:rPr>
        <w:tab/>
      </w:r>
    </w:p>
    <w:p w:rsidR="00D627CA" w:rsidRPr="006F08B3" w:rsidRDefault="00D627CA" w:rsidP="00D627CA">
      <w:pPr>
        <w:spacing w:after="0"/>
        <w:rPr>
          <w:rFonts w:asciiTheme="majorHAnsi" w:hAnsiTheme="majorHAnsi"/>
        </w:rPr>
      </w:pPr>
    </w:p>
    <w:p w:rsidR="00D627CA" w:rsidRPr="006F08B3" w:rsidRDefault="00D627CA" w:rsidP="00D627CA">
      <w:pPr>
        <w:spacing w:after="0"/>
        <w:rPr>
          <w:rFonts w:asciiTheme="majorHAnsi" w:hAnsiTheme="majorHAnsi"/>
          <w:b/>
        </w:rPr>
      </w:pPr>
    </w:p>
    <w:p w:rsidR="00D627CA" w:rsidRPr="006F08B3" w:rsidRDefault="00D627CA" w:rsidP="00D627CA">
      <w:pPr>
        <w:spacing w:after="0"/>
        <w:rPr>
          <w:rFonts w:asciiTheme="majorHAnsi" w:hAnsiTheme="majorHAnsi"/>
          <w:b/>
        </w:rPr>
      </w:pPr>
    </w:p>
    <w:p w:rsidR="00D627CA" w:rsidRPr="006F08B3" w:rsidRDefault="00D627CA" w:rsidP="00D62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Partenaire(s) impliqué(s) et leur rôle </w:t>
      </w:r>
      <w:r w:rsidRPr="006F08B3">
        <w:rPr>
          <w:rFonts w:asciiTheme="majorHAnsi" w:hAnsiTheme="majorHAnsi"/>
          <w:b/>
        </w:rPr>
        <w:t>:</w:t>
      </w: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 xml:space="preserve">Référent scientifique </w:t>
      </w:r>
    </w:p>
    <w:p w:rsidR="00D627CA" w:rsidRPr="006F08B3" w:rsidRDefault="00D627CA" w:rsidP="00D627CA">
      <w:pPr>
        <w:rPr>
          <w:rFonts w:asciiTheme="majorHAnsi" w:hAnsiTheme="majorHAnsi"/>
          <w:i/>
        </w:rPr>
      </w:pPr>
      <w:r w:rsidRPr="006F08B3">
        <w:rPr>
          <w:rFonts w:asciiTheme="majorHAnsi" w:hAnsiTheme="majorHAnsi"/>
          <w:i/>
        </w:rPr>
        <w:t>Cette personne sera garante de la qualité scientifique du contenu de votre manifestation.</w:t>
      </w:r>
    </w:p>
    <w:p w:rsidR="00D627CA" w:rsidRPr="006F08B3" w:rsidRDefault="00D627CA" w:rsidP="00D627CA">
      <w:pPr>
        <w:pStyle w:val="Lgende"/>
        <w:pBdr>
          <w:bottom w:val="none" w:sz="0" w:space="0" w:color="auto"/>
        </w:pBdr>
        <w:spacing w:before="0" w:after="0"/>
        <w:rPr>
          <w:rFonts w:asciiTheme="majorHAnsi" w:hAnsiTheme="majorHAnsi"/>
          <w:b w:val="0"/>
        </w:rPr>
      </w:pPr>
      <w:r w:rsidRPr="006F08B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8F4E" wp14:editId="70097D2C">
                <wp:simplePos x="0" y="0"/>
                <wp:positionH relativeFrom="column">
                  <wp:posOffset>3179445</wp:posOffset>
                </wp:positionH>
                <wp:positionV relativeFrom="paragraph">
                  <wp:posOffset>41910</wp:posOffset>
                </wp:positionV>
                <wp:extent cx="2475230" cy="721995"/>
                <wp:effectExtent l="0" t="0" r="1270" b="19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7CA" w:rsidRPr="00C13AF5" w:rsidRDefault="00D627CA" w:rsidP="00D627C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C13AF5">
                              <w:rPr>
                                <w:rFonts w:asciiTheme="majorHAnsi" w:hAnsiTheme="majorHAnsi"/>
                              </w:rPr>
                              <w:t>Fonction :</w:t>
                            </w:r>
                          </w:p>
                          <w:p w:rsidR="00D627CA" w:rsidRPr="00C13AF5" w:rsidRDefault="00D627CA" w:rsidP="00D627C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C13AF5">
                              <w:rPr>
                                <w:rFonts w:asciiTheme="majorHAnsi" w:hAnsiTheme="majorHAnsi"/>
                              </w:rPr>
                              <w:t>Etablissement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50.35pt;margin-top:3.3pt;width:194.9pt;height:56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" stroked="f">
                <v:textbox style="mso-fit-shape-to-text:t">
                  <w:txbxContent>
                    <w:p w:rsidR="00D627CA" w:rsidRPr="00C13AF5" w:rsidRDefault="00D627CA" w:rsidP="00D627CA">
                      <w:pPr>
                        <w:rPr>
                          <w:rFonts w:asciiTheme="majorHAnsi" w:hAnsiTheme="majorHAnsi"/>
                        </w:rPr>
                      </w:pPr>
                      <w:r w:rsidRPr="00C13AF5">
                        <w:rPr>
                          <w:rFonts w:asciiTheme="majorHAnsi" w:hAnsiTheme="majorHAnsi"/>
                        </w:rPr>
                        <w:t>Fonction :</w:t>
                      </w:r>
                    </w:p>
                    <w:p w:rsidR="00D627CA" w:rsidRPr="00C13AF5" w:rsidRDefault="00D627CA" w:rsidP="00D627CA">
                      <w:pPr>
                        <w:rPr>
                          <w:rFonts w:asciiTheme="majorHAnsi" w:hAnsiTheme="majorHAnsi"/>
                        </w:rPr>
                      </w:pPr>
                      <w:r w:rsidRPr="00C13AF5">
                        <w:rPr>
                          <w:rFonts w:asciiTheme="majorHAnsi" w:hAnsiTheme="majorHAnsi"/>
                        </w:rPr>
                        <w:t>Etablissement :</w:t>
                      </w:r>
                    </w:p>
                  </w:txbxContent>
                </v:textbox>
              </v:shape>
            </w:pict>
          </mc:Fallback>
        </mc:AlternateContent>
      </w:r>
      <w:r w:rsidRPr="006F08B3">
        <w:rPr>
          <w:rFonts w:asciiTheme="majorHAnsi" w:hAnsiTheme="majorHAnsi"/>
          <w:b w:val="0"/>
        </w:rPr>
        <w:t>Nom :</w:t>
      </w:r>
    </w:p>
    <w:p w:rsidR="00D627CA" w:rsidRPr="006F08B3" w:rsidRDefault="00D627CA" w:rsidP="00D627CA">
      <w:pPr>
        <w:rPr>
          <w:rFonts w:asciiTheme="majorHAnsi" w:hAnsiTheme="majorHAnsi"/>
        </w:rPr>
      </w:pPr>
      <w:r w:rsidRPr="006F08B3">
        <w:rPr>
          <w:rFonts w:asciiTheme="majorHAnsi" w:hAnsiTheme="majorHAnsi"/>
        </w:rPr>
        <w:t>E-mail :</w:t>
      </w:r>
    </w:p>
    <w:p w:rsidR="00D627CA" w:rsidRPr="006F08B3" w:rsidRDefault="00D627CA" w:rsidP="00D627CA">
      <w:pPr>
        <w:rPr>
          <w:rFonts w:asciiTheme="majorHAnsi" w:hAnsiTheme="majorHAnsi"/>
        </w:rPr>
      </w:pPr>
      <w:r w:rsidRPr="006F08B3">
        <w:rPr>
          <w:rFonts w:asciiTheme="majorHAnsi" w:hAnsiTheme="majorHAnsi"/>
        </w:rPr>
        <w:t>Tél :</w:t>
      </w:r>
    </w:p>
    <w:p w:rsidR="00D627CA" w:rsidRDefault="00D627CA" w:rsidP="00D627CA">
      <w:pPr>
        <w:rPr>
          <w:rFonts w:asciiTheme="majorHAnsi" w:hAnsiTheme="majorHAnsi"/>
        </w:rPr>
      </w:pPr>
    </w:p>
    <w:p w:rsidR="00D627CA" w:rsidRDefault="00D627CA" w:rsidP="00D62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Souhaitez-vous bénéficier d’un accompagnement en communication ? </w:t>
      </w:r>
      <w:r w:rsidRPr="00E0117B">
        <w:rPr>
          <w:rFonts w:asciiTheme="majorHAnsi" w:hAnsiTheme="majorHAnsi"/>
          <w:i/>
        </w:rPr>
        <w:t>(soulignez la réponse svp)</w:t>
      </w:r>
      <w:r>
        <w:rPr>
          <w:rFonts w:asciiTheme="majorHAnsi" w:hAnsiTheme="majorHAnsi"/>
          <w:b/>
        </w:rPr>
        <w:t xml:space="preserve"> : </w:t>
      </w:r>
    </w:p>
    <w:p w:rsidR="00D627CA" w:rsidRPr="009F29D3" w:rsidRDefault="00D627CA" w:rsidP="00D627CA">
      <w:pPr>
        <w:rPr>
          <w:rFonts w:asciiTheme="majorHAnsi" w:hAnsiTheme="majorHAnsi"/>
        </w:rPr>
      </w:pPr>
      <w:r w:rsidRPr="009F29D3">
        <w:rPr>
          <w:rFonts w:asciiTheme="majorHAnsi" w:hAnsiTheme="majorHAnsi"/>
        </w:rPr>
        <w:t>OUI       NON</w:t>
      </w:r>
    </w:p>
    <w:p w:rsidR="00D627CA" w:rsidRDefault="00D627CA" w:rsidP="00D627CA">
      <w:pPr>
        <w:rPr>
          <w:rFonts w:asciiTheme="majorHAnsi" w:hAnsiTheme="majorHAnsi"/>
          <w:sz w:val="2"/>
          <w:szCs w:val="2"/>
        </w:rPr>
      </w:pPr>
    </w:p>
    <w:p w:rsidR="00D627CA" w:rsidRPr="00E0117B" w:rsidRDefault="00D627CA" w:rsidP="00D627CA">
      <w:pPr>
        <w:rPr>
          <w:rFonts w:asciiTheme="majorHAnsi" w:hAnsiTheme="majorHAnsi"/>
          <w:sz w:val="2"/>
          <w:szCs w:val="2"/>
        </w:rPr>
      </w:pPr>
    </w:p>
    <w:p w:rsidR="00D627CA" w:rsidRDefault="00D627CA" w:rsidP="00D627CA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BC2E54" w:rsidRDefault="00BC2E5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D627CA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tabs>
          <w:tab w:val="left" w:pos="2400"/>
          <w:tab w:val="center" w:pos="3685"/>
        </w:tabs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6F08B3">
        <w:rPr>
          <w:rFonts w:asciiTheme="majorHAnsi" w:hAnsiTheme="majorHAnsi"/>
          <w:b/>
          <w:sz w:val="36"/>
          <w:szCs w:val="36"/>
        </w:rPr>
        <w:t>Appel à projet</w:t>
      </w:r>
      <w:r>
        <w:rPr>
          <w:rFonts w:asciiTheme="majorHAnsi" w:hAnsiTheme="majorHAnsi"/>
          <w:b/>
          <w:sz w:val="36"/>
          <w:szCs w:val="36"/>
        </w:rPr>
        <w:t xml:space="preserve"> – COP21… ET APRES ?!</w:t>
      </w:r>
    </w:p>
    <w:p w:rsidR="00D627CA" w:rsidRPr="006F08B3" w:rsidRDefault="00D627CA" w:rsidP="00D627CA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D627CA" w:rsidRPr="00FF2C97" w:rsidRDefault="00D627CA" w:rsidP="00D627CA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FF2C97">
        <w:rPr>
          <w:rFonts w:asciiTheme="majorHAnsi" w:hAnsiTheme="majorHAnsi"/>
          <w:b/>
          <w:sz w:val="32"/>
          <w:szCs w:val="24"/>
        </w:rPr>
        <w:t>FICHE BUDGET</w:t>
      </w:r>
    </w:p>
    <w:p w:rsidR="00D627CA" w:rsidRDefault="00D627CA" w:rsidP="00D627CA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627CA" w:rsidRDefault="00D627CA" w:rsidP="00D627CA">
      <w:pPr>
        <w:spacing w:after="0"/>
        <w:rPr>
          <w:rFonts w:asciiTheme="majorHAnsi" w:hAnsiTheme="majorHAnsi"/>
          <w:b/>
          <w:sz w:val="24"/>
          <w:szCs w:val="24"/>
        </w:rPr>
      </w:pPr>
      <w:r w:rsidRPr="006F08B3">
        <w:rPr>
          <w:rFonts w:asciiTheme="majorHAnsi" w:hAnsiTheme="majorHAnsi"/>
          <w:sz w:val="24"/>
        </w:rPr>
        <w:t xml:space="preserve">Vous pouvez demander l’attribution d’une </w:t>
      </w:r>
      <w:r w:rsidRPr="006F08B3">
        <w:rPr>
          <w:rFonts w:asciiTheme="majorHAnsi" w:hAnsiTheme="majorHAnsi"/>
          <w:b/>
          <w:sz w:val="24"/>
        </w:rPr>
        <w:t>aide pour la mise en place de votre projet</w:t>
      </w:r>
      <w:r w:rsidRPr="006F08B3">
        <w:rPr>
          <w:rFonts w:asciiTheme="majorHAnsi" w:hAnsiTheme="majorHAnsi"/>
          <w:sz w:val="24"/>
        </w:rPr>
        <w:t xml:space="preserve">. Pour cela, il est indispensable que le budget soit détaillé et justifié afin d’être présenté à </w:t>
      </w:r>
      <w:r>
        <w:rPr>
          <w:rFonts w:asciiTheme="majorHAnsi" w:hAnsiTheme="majorHAnsi"/>
          <w:sz w:val="24"/>
        </w:rPr>
        <w:t xml:space="preserve">au </w:t>
      </w:r>
      <w:r>
        <w:rPr>
          <w:rFonts w:asciiTheme="majorHAnsi" w:hAnsiTheme="majorHAnsi"/>
          <w:b/>
          <w:sz w:val="24"/>
        </w:rPr>
        <w:t>Comité</w:t>
      </w:r>
      <w:r>
        <w:rPr>
          <w:rFonts w:asciiTheme="majorHAnsi" w:hAnsiTheme="majorHAnsi"/>
          <w:b/>
          <w:sz w:val="24"/>
          <w:szCs w:val="24"/>
        </w:rPr>
        <w:t xml:space="preserve"> de l’appel à projet. </w:t>
      </w:r>
    </w:p>
    <w:p w:rsidR="00D627CA" w:rsidRDefault="00D627CA" w:rsidP="00D627C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D627CA" w:rsidRPr="006F08B3" w:rsidRDefault="00D627CA" w:rsidP="00D627CA">
      <w:pPr>
        <w:spacing w:after="0"/>
        <w:rPr>
          <w:rFonts w:asciiTheme="majorHAnsi" w:hAnsiTheme="majorHAnsi"/>
          <w:sz w:val="24"/>
          <w:szCs w:val="24"/>
        </w:rPr>
      </w:pPr>
      <w:r w:rsidRPr="006F08B3">
        <w:rPr>
          <w:rFonts w:asciiTheme="majorHAnsi" w:hAnsiTheme="majorHAnsi"/>
          <w:sz w:val="24"/>
          <w:szCs w:val="24"/>
        </w:rPr>
        <w:t xml:space="preserve">Les projets retenus feront l’objet d’un </w:t>
      </w:r>
      <w:r w:rsidRPr="002D0C56">
        <w:rPr>
          <w:rFonts w:asciiTheme="majorHAnsi" w:hAnsiTheme="majorHAnsi"/>
          <w:b/>
          <w:sz w:val="24"/>
          <w:szCs w:val="24"/>
        </w:rPr>
        <w:t>co-financement</w:t>
      </w:r>
      <w:r w:rsidRPr="006F08B3">
        <w:rPr>
          <w:rFonts w:asciiTheme="majorHAnsi" w:hAnsiTheme="majorHAnsi"/>
          <w:sz w:val="24"/>
          <w:szCs w:val="24"/>
        </w:rPr>
        <w:t xml:space="preserve"> par </w:t>
      </w:r>
      <w:r>
        <w:rPr>
          <w:rFonts w:asciiTheme="majorHAnsi" w:hAnsiTheme="majorHAnsi"/>
          <w:sz w:val="24"/>
          <w:szCs w:val="24"/>
        </w:rPr>
        <w:t xml:space="preserve">le </w:t>
      </w:r>
      <w:r w:rsidRPr="002D0C56">
        <w:rPr>
          <w:rFonts w:asciiTheme="majorHAnsi" w:hAnsiTheme="majorHAnsi"/>
          <w:sz w:val="24"/>
          <w:szCs w:val="24"/>
        </w:rPr>
        <w:t>Comité</w:t>
      </w:r>
      <w:r w:rsidRPr="006F08B3">
        <w:rPr>
          <w:rFonts w:asciiTheme="majorHAnsi" w:hAnsiTheme="majorHAnsi"/>
          <w:sz w:val="24"/>
          <w:szCs w:val="24"/>
        </w:rPr>
        <w:t xml:space="preserve">. Aucun engagement financier ne doit être pris avant l’attribution du financement. Le montant TTC des sommes allouées vous sera communiqué </w:t>
      </w:r>
      <w:r>
        <w:rPr>
          <w:rFonts w:asciiTheme="majorHAnsi" w:hAnsiTheme="majorHAnsi"/>
          <w:sz w:val="24"/>
          <w:szCs w:val="24"/>
        </w:rPr>
        <w:t>après concertation du Comité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D627CA" w:rsidRPr="006F08B3" w:rsidRDefault="00D627CA" w:rsidP="00D627CA">
      <w:pPr>
        <w:jc w:val="both"/>
        <w:rPr>
          <w:rFonts w:asciiTheme="majorHAnsi" w:hAnsiTheme="majorHAnsi"/>
        </w:rPr>
      </w:pPr>
    </w:p>
    <w:p w:rsidR="00D627CA" w:rsidRPr="007E491F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>Budget prévisionnel du projet</w:t>
      </w:r>
    </w:p>
    <w:tbl>
      <w:tblPr>
        <w:tblW w:w="90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1559"/>
        <w:gridCol w:w="3686"/>
      </w:tblGrid>
      <w:tr w:rsidR="00D627CA" w:rsidRPr="006F08B3" w:rsidTr="00E9176C">
        <w:trPr>
          <w:trHeight w:val="412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7CA" w:rsidRPr="006F08B3" w:rsidRDefault="00D627CA" w:rsidP="00E9176C">
            <w:pPr>
              <w:jc w:val="center"/>
              <w:rPr>
                <w:rFonts w:asciiTheme="majorHAnsi" w:hAnsiTheme="majorHAnsi"/>
              </w:rPr>
            </w:pPr>
            <w:r w:rsidRPr="006F08B3">
              <w:rPr>
                <w:rFonts w:asciiTheme="majorHAnsi" w:hAnsiTheme="majorHAnsi"/>
              </w:rPr>
              <w:t>Nature des dépenses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CA" w:rsidRPr="006F08B3" w:rsidRDefault="00D627CA" w:rsidP="00E9176C">
            <w:pPr>
              <w:jc w:val="center"/>
              <w:rPr>
                <w:rFonts w:asciiTheme="majorHAnsi" w:hAnsiTheme="majorHAnsi"/>
              </w:rPr>
            </w:pPr>
            <w:r w:rsidRPr="006F08B3">
              <w:rPr>
                <w:rFonts w:asciiTheme="majorHAnsi" w:hAnsiTheme="majorHAnsi"/>
              </w:rPr>
              <w:t>Montant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CA" w:rsidRPr="006F08B3" w:rsidRDefault="00D627CA" w:rsidP="00E9176C">
            <w:pPr>
              <w:jc w:val="center"/>
              <w:rPr>
                <w:rFonts w:asciiTheme="majorHAnsi" w:hAnsiTheme="majorHAnsi"/>
              </w:rPr>
            </w:pPr>
            <w:r w:rsidRPr="006F08B3">
              <w:rPr>
                <w:rFonts w:asciiTheme="majorHAnsi" w:hAnsiTheme="majorHAnsi"/>
              </w:rPr>
              <w:t>Origine du financement</w:t>
            </w:r>
          </w:p>
        </w:tc>
      </w:tr>
      <w:tr w:rsidR="00D627CA" w:rsidRPr="006F08B3" w:rsidTr="00E9176C">
        <w:trPr>
          <w:trHeight w:val="41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</w:tr>
      <w:tr w:rsidR="00D627CA" w:rsidRPr="006F08B3" w:rsidTr="00E9176C">
        <w:trPr>
          <w:trHeight w:val="41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</w:tr>
      <w:tr w:rsidR="00D627CA" w:rsidRPr="006F08B3" w:rsidTr="00E9176C">
        <w:trPr>
          <w:trHeight w:val="41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sz w:val="20"/>
                <w:lang w:eastAsia="ar-SA"/>
              </w:rPr>
            </w:pPr>
          </w:p>
        </w:tc>
      </w:tr>
      <w:tr w:rsidR="00D627CA" w:rsidRPr="006F08B3" w:rsidTr="00E9176C">
        <w:trPr>
          <w:trHeight w:val="41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sz w:val="20"/>
                <w:lang w:eastAsia="ar-SA"/>
              </w:rPr>
            </w:pPr>
          </w:p>
        </w:tc>
      </w:tr>
      <w:tr w:rsidR="00D627CA" w:rsidRPr="006F08B3" w:rsidTr="00E9176C">
        <w:trPr>
          <w:trHeight w:val="41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sz w:val="20"/>
                <w:lang w:eastAsia="ar-SA"/>
              </w:rPr>
            </w:pPr>
          </w:p>
        </w:tc>
      </w:tr>
      <w:tr w:rsidR="00D627CA" w:rsidRPr="006F08B3" w:rsidTr="00E9176C">
        <w:trPr>
          <w:trHeight w:val="41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ind w:left="340"/>
              <w:rPr>
                <w:rFonts w:asciiTheme="majorHAnsi" w:hAnsiTheme="majorHAnsi"/>
                <w:sz w:val="20"/>
                <w:lang w:eastAsia="ar-SA"/>
              </w:rPr>
            </w:pPr>
          </w:p>
        </w:tc>
      </w:tr>
      <w:tr w:rsidR="00D627CA" w:rsidRPr="006F08B3" w:rsidTr="00E9176C">
        <w:trPr>
          <w:trHeight w:val="427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7CA" w:rsidRPr="006F08B3" w:rsidRDefault="00D627CA" w:rsidP="00E9176C">
            <w:pPr>
              <w:suppressAutoHyphens/>
              <w:snapToGrid w:val="0"/>
              <w:spacing w:after="0"/>
              <w:jc w:val="center"/>
              <w:rPr>
                <w:rFonts w:asciiTheme="majorHAnsi" w:hAnsiTheme="majorHAnsi"/>
                <w:b/>
                <w:lang w:eastAsia="ar-SA"/>
              </w:rPr>
            </w:pPr>
            <w:r w:rsidRPr="006F08B3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spacing w:after="0"/>
              <w:jc w:val="right"/>
              <w:rPr>
                <w:rFonts w:asciiTheme="majorHAnsi" w:hAnsiTheme="maj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CA" w:rsidRPr="006F08B3" w:rsidRDefault="00D627CA" w:rsidP="00E9176C">
            <w:pPr>
              <w:suppressAutoHyphens/>
              <w:snapToGrid w:val="0"/>
              <w:spacing w:after="0"/>
              <w:ind w:left="340"/>
              <w:rPr>
                <w:rFonts w:asciiTheme="majorHAnsi" w:hAnsiTheme="majorHAnsi"/>
                <w:lang w:eastAsia="ar-SA"/>
              </w:rPr>
            </w:pPr>
          </w:p>
        </w:tc>
      </w:tr>
    </w:tbl>
    <w:p w:rsidR="00D627CA" w:rsidRPr="006F08B3" w:rsidRDefault="00D627CA" w:rsidP="00D627CA">
      <w:pPr>
        <w:rPr>
          <w:rFonts w:asciiTheme="majorHAnsi" w:hAnsiTheme="majorHAnsi"/>
          <w:b/>
        </w:rPr>
      </w:pPr>
    </w:p>
    <w:p w:rsidR="00D627CA" w:rsidRPr="006F08B3" w:rsidRDefault="00D627CA" w:rsidP="00D627CA">
      <w:pPr>
        <w:rPr>
          <w:rFonts w:asciiTheme="majorHAnsi" w:hAnsiTheme="majorHAnsi"/>
          <w:b/>
        </w:rPr>
      </w:pPr>
      <w:r w:rsidRPr="006F08B3">
        <w:rPr>
          <w:rFonts w:asciiTheme="majorHAnsi" w:hAnsiTheme="majorHAnsi"/>
          <w:b/>
        </w:rPr>
        <w:t xml:space="preserve">Aide demandée </w:t>
      </w:r>
      <w:r>
        <w:rPr>
          <w:rFonts w:asciiTheme="majorHAnsi" w:hAnsiTheme="majorHAnsi"/>
          <w:b/>
        </w:rPr>
        <w:t>au Comité</w:t>
      </w:r>
      <w:r w:rsidRPr="006F08B3">
        <w:rPr>
          <w:rFonts w:asciiTheme="majorHAnsi" w:hAnsiTheme="majorHAnsi"/>
          <w:b/>
          <w:sz w:val="24"/>
          <w:szCs w:val="24"/>
        </w:rPr>
        <w:t xml:space="preserve"> </w:t>
      </w:r>
      <w:r w:rsidRPr="006F08B3">
        <w:rPr>
          <w:rFonts w:asciiTheme="majorHAnsi" w:hAnsiTheme="majorHAnsi"/>
          <w:b/>
        </w:rPr>
        <w:t xml:space="preserve">(en € TTC) : </w:t>
      </w: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</w:p>
    <w:p w:rsidR="00D627CA" w:rsidRPr="006F08B3" w:rsidRDefault="00D627CA" w:rsidP="00D627CA">
      <w:pPr>
        <w:rPr>
          <w:rFonts w:asciiTheme="majorHAnsi" w:hAnsiTheme="majorHAnsi"/>
        </w:rPr>
      </w:pPr>
      <w:r w:rsidRPr="006F08B3">
        <w:rPr>
          <w:rFonts w:asciiTheme="majorHAnsi" w:hAnsiTheme="majorHAnsi"/>
        </w:rPr>
        <w:br/>
      </w:r>
    </w:p>
    <w:p w:rsidR="00D627CA" w:rsidRPr="006F08B3" w:rsidRDefault="00D627CA" w:rsidP="00D627CA">
      <w:pPr>
        <w:rPr>
          <w:rFonts w:asciiTheme="majorHAnsi" w:hAnsiTheme="majorHAnsi"/>
        </w:rPr>
      </w:pPr>
    </w:p>
    <w:p w:rsidR="00D7777A" w:rsidRDefault="00FE755B"/>
    <w:sectPr w:rsidR="00D7777A" w:rsidSect="00CC6E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CA" w:rsidRDefault="00D627CA" w:rsidP="00D627CA">
      <w:pPr>
        <w:spacing w:after="0" w:line="240" w:lineRule="auto"/>
      </w:pPr>
      <w:r>
        <w:separator/>
      </w:r>
    </w:p>
  </w:endnote>
  <w:endnote w:type="continuationSeparator" w:id="0">
    <w:p w:rsidR="00D627CA" w:rsidRDefault="00D627CA" w:rsidP="00D6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043275"/>
      <w:docPartObj>
        <w:docPartGallery w:val="Page Numbers (Bottom of Page)"/>
        <w:docPartUnique/>
      </w:docPartObj>
    </w:sdtPr>
    <w:sdtEndPr/>
    <w:sdtContent>
      <w:p w:rsidR="00D627CA" w:rsidRDefault="00D627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5B">
          <w:rPr>
            <w:noProof/>
          </w:rPr>
          <w:t>1</w:t>
        </w:r>
        <w:r>
          <w:fldChar w:fldCharType="end"/>
        </w:r>
      </w:p>
    </w:sdtContent>
  </w:sdt>
  <w:p w:rsidR="00D627CA" w:rsidRDefault="00D627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1F7DB8" w:rsidRDefault="00B8100B">
        <w:pPr>
          <w:pStyle w:val="Pieddepage"/>
        </w:pPr>
        <w:r>
          <w:t>[Texte]</w:t>
        </w:r>
      </w:p>
    </w:sdtContent>
  </w:sdt>
  <w:p w:rsidR="001F7DB8" w:rsidRDefault="00FE75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CA" w:rsidRDefault="00D627CA" w:rsidP="00D627CA">
      <w:pPr>
        <w:spacing w:after="0" w:line="240" w:lineRule="auto"/>
      </w:pPr>
      <w:r>
        <w:separator/>
      </w:r>
    </w:p>
  </w:footnote>
  <w:footnote w:type="continuationSeparator" w:id="0">
    <w:p w:rsidR="00D627CA" w:rsidRDefault="00D627CA" w:rsidP="00D627CA">
      <w:pPr>
        <w:spacing w:after="0" w:line="240" w:lineRule="auto"/>
      </w:pPr>
      <w:r>
        <w:continuationSeparator/>
      </w:r>
    </w:p>
  </w:footnote>
  <w:footnote w:id="1">
    <w:p w:rsidR="00D627CA" w:rsidRDefault="00D627CA" w:rsidP="00D627CA">
      <w:pPr>
        <w:spacing w:after="0"/>
      </w:pPr>
      <w:r>
        <w:rPr>
          <w:rStyle w:val="Appelnotedebasdep"/>
        </w:rPr>
        <w:footnoteRef/>
      </w:r>
      <w:r>
        <w:t xml:space="preserve"> </w:t>
      </w:r>
      <w:r w:rsidRPr="001F7DB8">
        <w:rPr>
          <w:sz w:val="16"/>
        </w:rPr>
        <w:t>Vous pouvez retrouver le texte complet via ce lien</w:t>
      </w:r>
      <w:r>
        <w:rPr>
          <w:sz w:val="16"/>
        </w:rPr>
        <w:t> :</w:t>
      </w:r>
      <w:r w:rsidRPr="001F7DB8">
        <w:rPr>
          <w:sz w:val="16"/>
        </w:rPr>
        <w:t xml:space="preserve"> http://unfccc.int/resource/docs/2015/cop21/fre/l09f.pdf</w:t>
      </w:r>
    </w:p>
    <w:p w:rsidR="00D627CA" w:rsidRDefault="00D627CA" w:rsidP="00D627CA">
      <w:pPr>
        <w:pStyle w:val="Notedebasdepage"/>
        <w:jc w:val="righ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59C"/>
    <w:multiLevelType w:val="hybridMultilevel"/>
    <w:tmpl w:val="49440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F73A8"/>
    <w:multiLevelType w:val="hybridMultilevel"/>
    <w:tmpl w:val="A66E72F4"/>
    <w:lvl w:ilvl="0" w:tplc="FA3A09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B305C"/>
    <w:multiLevelType w:val="hybridMultilevel"/>
    <w:tmpl w:val="8CB0B534"/>
    <w:lvl w:ilvl="0" w:tplc="FA3A09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C2"/>
    <w:rsid w:val="001E64DB"/>
    <w:rsid w:val="0032425D"/>
    <w:rsid w:val="008C72A4"/>
    <w:rsid w:val="00965C2E"/>
    <w:rsid w:val="00B2139B"/>
    <w:rsid w:val="00B8100B"/>
    <w:rsid w:val="00BA6325"/>
    <w:rsid w:val="00BB0C8F"/>
    <w:rsid w:val="00BC2E54"/>
    <w:rsid w:val="00C87538"/>
    <w:rsid w:val="00CC6E5B"/>
    <w:rsid w:val="00D627CA"/>
    <w:rsid w:val="00DA67A6"/>
    <w:rsid w:val="00E642A3"/>
    <w:rsid w:val="00EF1D45"/>
    <w:rsid w:val="00F063C2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CA"/>
  </w:style>
  <w:style w:type="paragraph" w:styleId="Titre3">
    <w:name w:val="heading 3"/>
    <w:basedOn w:val="Normal"/>
    <w:link w:val="Titre3Car"/>
    <w:uiPriority w:val="9"/>
    <w:qFormat/>
    <w:rsid w:val="00D62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627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D627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27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27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27C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627CA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D627CA"/>
    <w:pPr>
      <w:pBdr>
        <w:bottom w:val="single" w:sz="4" w:space="1" w:color="auto"/>
      </w:pBdr>
      <w:spacing w:before="60" w:after="60"/>
    </w:pPr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CA"/>
  </w:style>
  <w:style w:type="paragraph" w:styleId="Titre3">
    <w:name w:val="heading 3"/>
    <w:basedOn w:val="Normal"/>
    <w:link w:val="Titre3Car"/>
    <w:uiPriority w:val="9"/>
    <w:qFormat/>
    <w:rsid w:val="00D62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627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D627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27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27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27C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627CA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D627CA"/>
    <w:pPr>
      <w:pBdr>
        <w:bottom w:val="single" w:sz="4" w:space="1" w:color="auto"/>
      </w:pBdr>
      <w:spacing w:before="60" w:after="60"/>
    </w:pPr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.lahitete@cap-sciences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.fournie@cap-science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ap-sciences.net/cop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.saouter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2D0D-A52D-4AD2-B999-C7239304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1360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 SCIENCES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FOURNIE</dc:creator>
  <cp:lastModifiedBy>Simon LAHITETE</cp:lastModifiedBy>
  <cp:revision>11</cp:revision>
  <cp:lastPrinted>2016-03-21T10:30:00Z</cp:lastPrinted>
  <dcterms:created xsi:type="dcterms:W3CDTF">2016-03-21T09:44:00Z</dcterms:created>
  <dcterms:modified xsi:type="dcterms:W3CDTF">2016-03-29T08:08:00Z</dcterms:modified>
</cp:coreProperties>
</file>