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C58" w:rsidRDefault="00380C58" w:rsidP="006B6FFE">
      <w:pPr>
        <w:jc w:val="center"/>
        <w:rPr>
          <w:rFonts w:eastAsiaTheme="minorEastAsia"/>
          <w:b/>
          <w:sz w:val="56"/>
          <w:szCs w:val="56"/>
          <w:u w:val="single"/>
          <w:lang w:eastAsia="fr-FR"/>
        </w:rPr>
      </w:pPr>
      <w:r w:rsidRPr="006B6FFE">
        <w:rPr>
          <w:rFonts w:eastAsiaTheme="minorEastAsia"/>
          <w:b/>
          <w:sz w:val="56"/>
          <w:szCs w:val="56"/>
          <w:u w:val="single"/>
          <w:lang w:eastAsia="fr-FR"/>
        </w:rPr>
        <w:t>Table des matières</w:t>
      </w:r>
    </w:p>
    <w:p w:rsidR="006B6FFE" w:rsidRPr="006B6FFE" w:rsidRDefault="006B6FFE" w:rsidP="00F971E4">
      <w:pPr>
        <w:jc w:val="both"/>
        <w:rPr>
          <w:rFonts w:eastAsiaTheme="minorEastAsia"/>
          <w:b/>
          <w:sz w:val="56"/>
          <w:szCs w:val="56"/>
          <w:u w:val="single"/>
          <w:lang w:eastAsia="fr-FR"/>
        </w:rPr>
      </w:pPr>
    </w:p>
    <w:p w:rsidR="00380C58" w:rsidRDefault="00380C58" w:rsidP="00F971E4">
      <w:pPr>
        <w:jc w:val="both"/>
        <w:rPr>
          <w:rFonts w:eastAsiaTheme="minorEastAsia"/>
          <w:lang w:eastAsia="fr-FR"/>
        </w:rPr>
      </w:pPr>
      <w:r w:rsidRPr="00491D40">
        <w:rPr>
          <w:rFonts w:eastAsiaTheme="minorEastAsia"/>
          <w:i/>
          <w:sz w:val="36"/>
          <w:szCs w:val="36"/>
          <w:lang w:eastAsia="fr-FR"/>
        </w:rPr>
        <w:t>Introduction</w:t>
      </w:r>
      <w:proofErr w:type="gramStart"/>
      <w:r>
        <w:rPr>
          <w:rFonts w:eastAsiaTheme="minorEastAsia"/>
          <w:lang w:eastAsia="fr-FR"/>
        </w:rPr>
        <w:t>……………………</w:t>
      </w:r>
      <w:r w:rsidR="00491D40">
        <w:rPr>
          <w:rFonts w:eastAsiaTheme="minorEastAsia"/>
          <w:lang w:eastAsia="fr-FR"/>
        </w:rPr>
        <w:t>….</w:t>
      </w:r>
      <w:r>
        <w:rPr>
          <w:rFonts w:eastAsiaTheme="minorEastAsia"/>
          <w:lang w:eastAsia="fr-FR"/>
        </w:rPr>
        <w:t>…………………………………………………………………………</w:t>
      </w:r>
      <w:r w:rsidR="006D1483">
        <w:rPr>
          <w:rFonts w:eastAsiaTheme="minorEastAsia"/>
          <w:lang w:eastAsia="fr-FR"/>
        </w:rPr>
        <w:t>..</w:t>
      </w:r>
      <w:r>
        <w:rPr>
          <w:rFonts w:eastAsiaTheme="minorEastAsia"/>
          <w:lang w:eastAsia="fr-FR"/>
        </w:rPr>
        <w:t>………………</w:t>
      </w:r>
      <w:proofErr w:type="gramEnd"/>
      <w:r w:rsidR="006B6FFE">
        <w:rPr>
          <w:rFonts w:eastAsiaTheme="minorEastAsia"/>
          <w:lang w:eastAsia="fr-FR"/>
        </w:rPr>
        <w:t>page</w:t>
      </w:r>
      <w:r>
        <w:rPr>
          <w:rFonts w:eastAsiaTheme="minorEastAsia"/>
          <w:lang w:eastAsia="fr-FR"/>
        </w:rPr>
        <w:t>2</w:t>
      </w:r>
    </w:p>
    <w:p w:rsidR="006D1483" w:rsidRDefault="006D1483" w:rsidP="00F971E4">
      <w:pPr>
        <w:jc w:val="both"/>
        <w:rPr>
          <w:rFonts w:eastAsiaTheme="minorEastAsia"/>
          <w:lang w:eastAsia="fr-FR"/>
        </w:rPr>
      </w:pPr>
    </w:p>
    <w:p w:rsidR="00380C58" w:rsidRDefault="00380C58" w:rsidP="00F971E4">
      <w:pPr>
        <w:jc w:val="both"/>
        <w:rPr>
          <w:rFonts w:eastAsiaTheme="minorEastAsia"/>
          <w:lang w:eastAsia="fr-FR"/>
        </w:rPr>
      </w:pPr>
      <w:r w:rsidRPr="006B6FFE">
        <w:rPr>
          <w:rFonts w:eastAsiaTheme="minorEastAsia"/>
          <w:b/>
          <w:u w:val="single"/>
          <w:lang w:eastAsia="fr-FR"/>
        </w:rPr>
        <w:t>I – Le mythe napoléonien de son vivant</w:t>
      </w:r>
      <w:r w:rsidR="006B6FFE">
        <w:rPr>
          <w:rFonts w:eastAsiaTheme="minorEastAsia"/>
          <w:lang w:eastAsia="fr-FR"/>
        </w:rPr>
        <w:t>………………………………………………</w:t>
      </w:r>
      <w:r w:rsidR="006D1483">
        <w:rPr>
          <w:rFonts w:eastAsiaTheme="minorEastAsia"/>
          <w:lang w:eastAsia="fr-FR"/>
        </w:rPr>
        <w:t>.</w:t>
      </w:r>
      <w:r w:rsidR="00FD6641">
        <w:rPr>
          <w:rFonts w:eastAsiaTheme="minorEastAsia"/>
          <w:lang w:eastAsia="fr-FR"/>
        </w:rPr>
        <w:t>……………………………pages 3-14</w:t>
      </w:r>
    </w:p>
    <w:p w:rsidR="006D1483" w:rsidRDefault="006D1483" w:rsidP="00F971E4">
      <w:pPr>
        <w:jc w:val="both"/>
        <w:rPr>
          <w:rFonts w:eastAsiaTheme="minorEastAsia"/>
          <w:lang w:eastAsia="fr-FR"/>
        </w:rPr>
      </w:pPr>
    </w:p>
    <w:p w:rsidR="00380C58" w:rsidRDefault="00380C58" w:rsidP="00F971E4">
      <w:pPr>
        <w:pStyle w:val="Paragraphedeliste"/>
        <w:numPr>
          <w:ilvl w:val="0"/>
          <w:numId w:val="14"/>
        </w:numPr>
        <w:jc w:val="both"/>
        <w:rPr>
          <w:rFonts w:eastAsiaTheme="minorEastAsia"/>
          <w:lang w:eastAsia="fr-FR"/>
        </w:rPr>
      </w:pPr>
      <w:r w:rsidRPr="006B6FFE">
        <w:rPr>
          <w:rFonts w:eastAsiaTheme="minorEastAsia"/>
          <w:i/>
          <w:lang w:eastAsia="fr-FR"/>
        </w:rPr>
        <w:t>Le personnage en lui-même</w:t>
      </w:r>
      <w:proofErr w:type="gramStart"/>
      <w:r w:rsidR="006B6FFE">
        <w:rPr>
          <w:rFonts w:eastAsiaTheme="minorEastAsia"/>
          <w:lang w:eastAsia="fr-FR"/>
        </w:rPr>
        <w:t>……………………………………………………………</w:t>
      </w:r>
      <w:r w:rsidR="006D1483">
        <w:rPr>
          <w:rFonts w:eastAsiaTheme="minorEastAsia"/>
          <w:lang w:eastAsia="fr-FR"/>
        </w:rPr>
        <w:t>.</w:t>
      </w:r>
      <w:r w:rsidR="00FD6641">
        <w:rPr>
          <w:rFonts w:eastAsiaTheme="minorEastAsia"/>
          <w:lang w:eastAsia="fr-FR"/>
        </w:rPr>
        <w:t>……….……………….</w:t>
      </w:r>
      <w:proofErr w:type="gramEnd"/>
      <w:r w:rsidR="00FD6641">
        <w:rPr>
          <w:rFonts w:eastAsiaTheme="minorEastAsia"/>
          <w:lang w:eastAsia="fr-FR"/>
        </w:rPr>
        <w:t>pages 3-8</w:t>
      </w:r>
    </w:p>
    <w:p w:rsidR="00380C58" w:rsidRDefault="00380C58" w:rsidP="00F971E4">
      <w:pPr>
        <w:pStyle w:val="Paragraphedeliste"/>
        <w:numPr>
          <w:ilvl w:val="0"/>
          <w:numId w:val="14"/>
        </w:numPr>
        <w:jc w:val="both"/>
        <w:rPr>
          <w:rFonts w:eastAsiaTheme="minorEastAsia"/>
          <w:lang w:eastAsia="fr-FR"/>
        </w:rPr>
      </w:pPr>
      <w:r w:rsidRPr="006B6FFE">
        <w:rPr>
          <w:rFonts w:eastAsiaTheme="minorEastAsia"/>
          <w:i/>
          <w:lang w:eastAsia="fr-FR"/>
        </w:rPr>
        <w:t>Les causes et les moyens de ce mythe</w:t>
      </w:r>
      <w:r w:rsidR="006B6FFE">
        <w:rPr>
          <w:rFonts w:eastAsiaTheme="minorEastAsia"/>
          <w:lang w:eastAsia="fr-FR"/>
        </w:rPr>
        <w:t>...............................................</w:t>
      </w:r>
      <w:r w:rsidR="00FD6641">
        <w:rPr>
          <w:rFonts w:eastAsiaTheme="minorEastAsia"/>
          <w:lang w:eastAsia="fr-FR"/>
        </w:rPr>
        <w:t>......................….pages 8-14</w:t>
      </w:r>
    </w:p>
    <w:p w:rsidR="006D1483" w:rsidRPr="006D1483" w:rsidRDefault="006D1483" w:rsidP="00F971E4">
      <w:pPr>
        <w:jc w:val="both"/>
        <w:rPr>
          <w:rFonts w:eastAsiaTheme="minorEastAsia"/>
          <w:lang w:eastAsia="fr-FR"/>
        </w:rPr>
      </w:pPr>
    </w:p>
    <w:p w:rsidR="00380C58" w:rsidRDefault="00380C58" w:rsidP="00F971E4">
      <w:pPr>
        <w:jc w:val="both"/>
        <w:rPr>
          <w:rFonts w:eastAsiaTheme="minorEastAsia"/>
          <w:lang w:eastAsia="fr-FR"/>
        </w:rPr>
      </w:pPr>
      <w:r w:rsidRPr="006B6FFE">
        <w:rPr>
          <w:rFonts w:eastAsiaTheme="minorEastAsia"/>
          <w:b/>
          <w:u w:val="single"/>
          <w:lang w:eastAsia="fr-FR"/>
        </w:rPr>
        <w:t xml:space="preserve">II – Une </w:t>
      </w:r>
      <w:r w:rsidR="006B6FFE" w:rsidRPr="006B6FFE">
        <w:rPr>
          <w:rFonts w:eastAsiaTheme="minorEastAsia"/>
          <w:b/>
          <w:u w:val="single"/>
          <w:lang w:eastAsia="fr-FR"/>
        </w:rPr>
        <w:t xml:space="preserve">représentation </w:t>
      </w:r>
      <w:r w:rsidRPr="006B6FFE">
        <w:rPr>
          <w:rFonts w:eastAsiaTheme="minorEastAsia"/>
          <w:b/>
          <w:u w:val="single"/>
          <w:lang w:eastAsia="fr-FR"/>
        </w:rPr>
        <w:t>faussée qui se perpétue à travers les arts et le temps</w:t>
      </w:r>
      <w:r w:rsidR="006B6FFE">
        <w:rPr>
          <w:rFonts w:eastAsiaTheme="minorEastAsia"/>
          <w:lang w:eastAsia="fr-FR"/>
        </w:rPr>
        <w:t>…………</w:t>
      </w:r>
      <w:r w:rsidR="006D1483">
        <w:rPr>
          <w:rFonts w:eastAsiaTheme="minorEastAsia"/>
          <w:lang w:eastAsia="fr-FR"/>
        </w:rPr>
        <w:t>.</w:t>
      </w:r>
      <w:r w:rsidR="00FD6641">
        <w:rPr>
          <w:rFonts w:eastAsiaTheme="minorEastAsia"/>
          <w:lang w:eastAsia="fr-FR"/>
        </w:rPr>
        <w:t>…….pages 14-26</w:t>
      </w:r>
    </w:p>
    <w:p w:rsidR="006D1483" w:rsidRDefault="006D1483" w:rsidP="00F971E4">
      <w:pPr>
        <w:jc w:val="both"/>
        <w:rPr>
          <w:rFonts w:eastAsiaTheme="minorEastAsia"/>
          <w:lang w:eastAsia="fr-FR"/>
        </w:rPr>
      </w:pPr>
    </w:p>
    <w:p w:rsidR="00380C58" w:rsidRDefault="00380C58" w:rsidP="00F971E4">
      <w:pPr>
        <w:pStyle w:val="Paragraphedeliste"/>
        <w:numPr>
          <w:ilvl w:val="0"/>
          <w:numId w:val="15"/>
        </w:numPr>
        <w:jc w:val="both"/>
        <w:rPr>
          <w:rFonts w:eastAsiaTheme="minorEastAsia"/>
          <w:lang w:eastAsia="fr-FR"/>
        </w:rPr>
      </w:pPr>
      <w:r w:rsidRPr="006B6FFE">
        <w:rPr>
          <w:rFonts w:eastAsiaTheme="minorEastAsia"/>
          <w:i/>
          <w:lang w:eastAsia="fr-FR"/>
        </w:rPr>
        <w:t>Napoléon figé</w:t>
      </w:r>
      <w:r w:rsidR="006B6FFE">
        <w:rPr>
          <w:rFonts w:eastAsiaTheme="minorEastAsia"/>
          <w:lang w:eastAsia="fr-FR"/>
        </w:rPr>
        <w:t>…………………………………………</w:t>
      </w:r>
      <w:r w:rsidR="00FD6641">
        <w:rPr>
          <w:rFonts w:eastAsiaTheme="minorEastAsia"/>
          <w:lang w:eastAsia="fr-FR"/>
        </w:rPr>
        <w:t>…………………………………………………………….pages 14-21</w:t>
      </w:r>
    </w:p>
    <w:p w:rsidR="00380C58" w:rsidRDefault="00380C58" w:rsidP="00F971E4">
      <w:pPr>
        <w:pStyle w:val="Paragraphedeliste"/>
        <w:numPr>
          <w:ilvl w:val="0"/>
          <w:numId w:val="15"/>
        </w:numPr>
        <w:jc w:val="both"/>
        <w:rPr>
          <w:rFonts w:eastAsiaTheme="minorEastAsia"/>
          <w:lang w:eastAsia="fr-FR"/>
        </w:rPr>
      </w:pPr>
      <w:r w:rsidRPr="006B6FFE">
        <w:rPr>
          <w:rFonts w:eastAsiaTheme="minorEastAsia"/>
          <w:i/>
          <w:lang w:eastAsia="fr-FR"/>
        </w:rPr>
        <w:t xml:space="preserve">Napoléon </w:t>
      </w:r>
      <w:r w:rsidR="006B6FFE" w:rsidRPr="006B6FFE">
        <w:rPr>
          <w:rFonts w:eastAsiaTheme="minorEastAsia"/>
          <w:i/>
          <w:lang w:eastAsia="fr-FR"/>
        </w:rPr>
        <w:t>ressuscité</w:t>
      </w:r>
      <w:proofErr w:type="gramStart"/>
      <w:r w:rsidR="006B6FFE">
        <w:rPr>
          <w:rFonts w:eastAsiaTheme="minorEastAsia"/>
          <w:lang w:eastAsia="fr-FR"/>
        </w:rPr>
        <w:t>………………………………</w:t>
      </w:r>
      <w:r w:rsidR="006D1483">
        <w:rPr>
          <w:rFonts w:eastAsiaTheme="minorEastAsia"/>
          <w:lang w:eastAsia="fr-FR"/>
        </w:rPr>
        <w:t>.</w:t>
      </w:r>
      <w:r w:rsidR="006B6FFE">
        <w:rPr>
          <w:rFonts w:eastAsiaTheme="minorEastAsia"/>
          <w:lang w:eastAsia="fr-FR"/>
        </w:rPr>
        <w:t>…</w:t>
      </w:r>
      <w:r w:rsidR="00FD6641">
        <w:rPr>
          <w:rFonts w:eastAsiaTheme="minorEastAsia"/>
          <w:lang w:eastAsia="fr-FR"/>
        </w:rPr>
        <w:t>…………………………………………………………..</w:t>
      </w:r>
      <w:proofErr w:type="gramEnd"/>
      <w:r w:rsidR="00FD6641">
        <w:rPr>
          <w:rFonts w:eastAsiaTheme="minorEastAsia"/>
          <w:lang w:eastAsia="fr-FR"/>
        </w:rPr>
        <w:t>pages 21-26</w:t>
      </w:r>
    </w:p>
    <w:p w:rsidR="006D1483" w:rsidRPr="006D1483" w:rsidRDefault="006D1483" w:rsidP="00F971E4">
      <w:pPr>
        <w:jc w:val="both"/>
        <w:rPr>
          <w:rFonts w:eastAsiaTheme="minorEastAsia"/>
          <w:lang w:eastAsia="fr-FR"/>
        </w:rPr>
      </w:pPr>
    </w:p>
    <w:p w:rsidR="00380C58" w:rsidRDefault="00380C58" w:rsidP="00F971E4">
      <w:pPr>
        <w:jc w:val="both"/>
        <w:rPr>
          <w:rFonts w:eastAsiaTheme="minorEastAsia"/>
          <w:lang w:eastAsia="fr-FR"/>
        </w:rPr>
      </w:pPr>
      <w:r w:rsidRPr="006B6FFE">
        <w:rPr>
          <w:rFonts w:eastAsiaTheme="minorEastAsia"/>
          <w:b/>
          <w:u w:val="single"/>
          <w:lang w:eastAsia="fr-FR"/>
        </w:rPr>
        <w:t>III - Un mythe contesté</w:t>
      </w:r>
      <w:r w:rsidR="006B6FFE">
        <w:rPr>
          <w:rFonts w:eastAsiaTheme="minorEastAsia"/>
          <w:lang w:eastAsia="fr-FR"/>
        </w:rPr>
        <w:t>…………………………</w:t>
      </w:r>
      <w:r w:rsidR="006D1483">
        <w:rPr>
          <w:rFonts w:eastAsiaTheme="minorEastAsia"/>
          <w:lang w:eastAsia="fr-FR"/>
        </w:rPr>
        <w:t>..</w:t>
      </w:r>
      <w:r w:rsidR="006B6FFE">
        <w:rPr>
          <w:rFonts w:eastAsiaTheme="minorEastAsia"/>
          <w:lang w:eastAsia="fr-FR"/>
        </w:rPr>
        <w:t>…………</w:t>
      </w:r>
      <w:r w:rsidR="00FD6641">
        <w:rPr>
          <w:rFonts w:eastAsiaTheme="minorEastAsia"/>
          <w:lang w:eastAsia="fr-FR"/>
        </w:rPr>
        <w:t>………………………………………………………………pages 27-36</w:t>
      </w:r>
    </w:p>
    <w:p w:rsidR="006D1483" w:rsidRDefault="006D1483" w:rsidP="00F971E4">
      <w:pPr>
        <w:jc w:val="both"/>
        <w:rPr>
          <w:rFonts w:eastAsiaTheme="minorEastAsia"/>
          <w:lang w:eastAsia="fr-FR"/>
        </w:rPr>
      </w:pPr>
    </w:p>
    <w:p w:rsidR="00380C58" w:rsidRPr="006B6FFE" w:rsidRDefault="00380C58" w:rsidP="00F971E4">
      <w:pPr>
        <w:pStyle w:val="Paragraphedeliste"/>
        <w:numPr>
          <w:ilvl w:val="0"/>
          <w:numId w:val="16"/>
        </w:numPr>
        <w:jc w:val="both"/>
        <w:rPr>
          <w:rFonts w:eastAsiaTheme="minorEastAsia"/>
          <w:i/>
          <w:lang w:eastAsia="fr-FR"/>
        </w:rPr>
      </w:pPr>
      <w:r w:rsidRPr="006B6FFE">
        <w:rPr>
          <w:rFonts w:eastAsiaTheme="minorEastAsia"/>
          <w:i/>
          <w:lang w:eastAsia="fr-FR"/>
        </w:rPr>
        <w:t>La vision actuelle du personnage</w:t>
      </w:r>
      <w:r w:rsidR="00FD6641">
        <w:rPr>
          <w:rFonts w:eastAsiaTheme="minorEastAsia"/>
          <w:i/>
          <w:lang w:eastAsia="fr-FR"/>
        </w:rPr>
        <w:t>…………………………………………………………………………..</w:t>
      </w:r>
      <w:r w:rsidR="00FD6641">
        <w:rPr>
          <w:rFonts w:eastAsiaTheme="minorEastAsia"/>
          <w:lang w:eastAsia="fr-FR"/>
        </w:rPr>
        <w:t>pages 27-30</w:t>
      </w:r>
    </w:p>
    <w:p w:rsidR="00380C58" w:rsidRDefault="00380C58" w:rsidP="00F971E4">
      <w:pPr>
        <w:pStyle w:val="Paragraphedeliste"/>
        <w:numPr>
          <w:ilvl w:val="0"/>
          <w:numId w:val="16"/>
        </w:numPr>
        <w:jc w:val="both"/>
        <w:rPr>
          <w:rFonts w:eastAsiaTheme="minorEastAsia"/>
          <w:i/>
          <w:lang w:eastAsia="fr-FR"/>
        </w:rPr>
      </w:pPr>
      <w:r w:rsidRPr="006B6FFE">
        <w:rPr>
          <w:rFonts w:eastAsiaTheme="minorEastAsia"/>
          <w:i/>
          <w:lang w:eastAsia="fr-FR"/>
        </w:rPr>
        <w:t>L’avis des médias et des spécialistes</w:t>
      </w:r>
      <w:r w:rsidR="00FD6641">
        <w:rPr>
          <w:rFonts w:eastAsiaTheme="minorEastAsia"/>
          <w:i/>
          <w:lang w:eastAsia="fr-FR"/>
        </w:rPr>
        <w:t>………………………………………………………..……………</w:t>
      </w:r>
      <w:r w:rsidR="00FD6641">
        <w:rPr>
          <w:rFonts w:eastAsiaTheme="minorEastAsia"/>
          <w:lang w:eastAsia="fr-FR"/>
        </w:rPr>
        <w:t>pages 30-36</w:t>
      </w:r>
    </w:p>
    <w:p w:rsidR="006D1483" w:rsidRPr="006D1483" w:rsidRDefault="006D1483" w:rsidP="00F971E4">
      <w:pPr>
        <w:jc w:val="both"/>
        <w:rPr>
          <w:rFonts w:eastAsiaTheme="minorEastAsia"/>
          <w:i/>
          <w:lang w:eastAsia="fr-FR"/>
        </w:rPr>
      </w:pPr>
    </w:p>
    <w:p w:rsidR="00380C58" w:rsidRPr="00FD6641" w:rsidRDefault="00FD6641" w:rsidP="00F971E4">
      <w:pPr>
        <w:jc w:val="both"/>
        <w:rPr>
          <w:rFonts w:eastAsiaTheme="minorEastAsia"/>
          <w:lang w:eastAsia="fr-FR"/>
        </w:rPr>
      </w:pPr>
      <w:r>
        <w:rPr>
          <w:rFonts w:eastAsiaTheme="minorEastAsia"/>
          <w:i/>
          <w:sz w:val="36"/>
          <w:szCs w:val="36"/>
          <w:lang w:eastAsia="fr-FR"/>
        </w:rPr>
        <w:t>Conclusion</w:t>
      </w:r>
      <w:r>
        <w:rPr>
          <w:rFonts w:eastAsiaTheme="minorEastAsia"/>
          <w:lang w:eastAsia="fr-FR"/>
        </w:rPr>
        <w:t>……………………………………………………………………………………………….…………………….page 36</w:t>
      </w:r>
    </w:p>
    <w:p w:rsidR="006D1483" w:rsidRPr="006B6FFE" w:rsidRDefault="006D1483" w:rsidP="00F971E4">
      <w:pPr>
        <w:jc w:val="both"/>
        <w:rPr>
          <w:rFonts w:eastAsiaTheme="minorEastAsia"/>
          <w:i/>
          <w:lang w:eastAsia="fr-FR"/>
        </w:rPr>
      </w:pPr>
    </w:p>
    <w:p w:rsidR="00380C58" w:rsidRPr="006B6FFE" w:rsidRDefault="00380C58" w:rsidP="00FD6641">
      <w:pPr>
        <w:rPr>
          <w:rFonts w:eastAsiaTheme="minorEastAsia"/>
          <w:b/>
          <w:u w:val="single"/>
          <w:lang w:eastAsia="fr-FR"/>
        </w:rPr>
      </w:pPr>
      <w:r w:rsidRPr="006B6FFE">
        <w:rPr>
          <w:rFonts w:eastAsiaTheme="minorEastAsia"/>
          <w:b/>
          <w:u w:val="single"/>
          <w:lang w:eastAsia="fr-FR"/>
        </w:rPr>
        <w:t xml:space="preserve">IV </w:t>
      </w:r>
      <w:r w:rsidR="00FD6641">
        <w:rPr>
          <w:rFonts w:eastAsiaTheme="minorEastAsia"/>
          <w:b/>
          <w:u w:val="single"/>
          <w:lang w:eastAsia="fr-FR"/>
        </w:rPr>
        <w:t>–</w:t>
      </w:r>
      <w:r w:rsidRPr="006B6FFE">
        <w:rPr>
          <w:rFonts w:eastAsiaTheme="minorEastAsia"/>
          <w:b/>
          <w:u w:val="single"/>
          <w:lang w:eastAsia="fr-FR"/>
        </w:rPr>
        <w:t xml:space="preserve"> Annex</w:t>
      </w:r>
      <w:r w:rsidR="00FD6641">
        <w:rPr>
          <w:rFonts w:eastAsiaTheme="minorEastAsia"/>
          <w:b/>
          <w:u w:val="single"/>
          <w:lang w:eastAsia="fr-FR"/>
        </w:rPr>
        <w:t>e</w:t>
      </w:r>
      <w:r w:rsidR="00FD6641">
        <w:rPr>
          <w:rFonts w:eastAsiaTheme="minorEastAsia"/>
          <w:lang w:eastAsia="fr-FR"/>
        </w:rPr>
        <w:t>……………………………………………………………………………………………………………………………..page 37</w:t>
      </w:r>
      <w:r w:rsidR="00FD6641">
        <w:rPr>
          <w:rFonts w:eastAsiaTheme="minorEastAsia"/>
          <w:b/>
          <w:u w:val="single"/>
          <w:lang w:eastAsia="fr-FR"/>
        </w:rPr>
        <w:br/>
      </w:r>
    </w:p>
    <w:p w:rsidR="00380C58" w:rsidRPr="006B6FFE" w:rsidRDefault="00FD6641" w:rsidP="00F971E4">
      <w:pPr>
        <w:pStyle w:val="Paragraphedeliste"/>
        <w:numPr>
          <w:ilvl w:val="0"/>
          <w:numId w:val="17"/>
        </w:numPr>
        <w:jc w:val="both"/>
        <w:rPr>
          <w:rFonts w:eastAsiaTheme="minorEastAsia"/>
          <w:i/>
          <w:lang w:eastAsia="fr-FR"/>
        </w:rPr>
      </w:pPr>
      <w:r>
        <w:rPr>
          <w:rFonts w:eastAsiaTheme="minorEastAsia"/>
          <w:i/>
          <w:lang w:eastAsia="fr-FR"/>
        </w:rPr>
        <w:t>Bibliographie/Sitographie……………………………………………………………………………..…………….</w:t>
      </w:r>
      <w:r>
        <w:rPr>
          <w:rFonts w:eastAsiaTheme="minorEastAsia"/>
          <w:lang w:eastAsia="fr-FR"/>
        </w:rPr>
        <w:t>page 37</w:t>
      </w:r>
    </w:p>
    <w:p w:rsidR="00380C58" w:rsidRPr="006B6FFE" w:rsidRDefault="00380C58" w:rsidP="00F971E4">
      <w:pPr>
        <w:pStyle w:val="Paragraphedeliste"/>
        <w:numPr>
          <w:ilvl w:val="0"/>
          <w:numId w:val="17"/>
        </w:numPr>
        <w:jc w:val="both"/>
        <w:rPr>
          <w:rFonts w:eastAsiaTheme="minorEastAsia"/>
          <w:i/>
          <w:lang w:eastAsia="fr-FR"/>
        </w:rPr>
      </w:pPr>
      <w:r w:rsidRPr="006B6FFE">
        <w:rPr>
          <w:rFonts w:eastAsiaTheme="minorEastAsia"/>
          <w:i/>
          <w:lang w:eastAsia="fr-FR"/>
        </w:rPr>
        <w:t>Carnet de bord et synthèses personnelles</w:t>
      </w:r>
      <w:r w:rsidR="00FD6641">
        <w:rPr>
          <w:rFonts w:eastAsiaTheme="minorEastAsia"/>
          <w:i/>
          <w:lang w:eastAsia="fr-FR"/>
        </w:rPr>
        <w:t>……………….……voir enveloppe au début du porte-vues</w:t>
      </w:r>
    </w:p>
    <w:p w:rsidR="00380C58" w:rsidRPr="00380C58" w:rsidRDefault="00380C58" w:rsidP="00380C58">
      <w:pPr>
        <w:rPr>
          <w:rFonts w:eastAsiaTheme="minorEastAsia"/>
          <w:lang w:eastAsia="fr-FR"/>
        </w:rPr>
      </w:pPr>
    </w:p>
    <w:p w:rsidR="00380C58" w:rsidRPr="00380C58" w:rsidRDefault="00380C58" w:rsidP="00380C58">
      <w:pPr>
        <w:rPr>
          <w:rFonts w:eastAsiaTheme="minorEastAsia"/>
          <w:lang w:eastAsia="fr-FR"/>
        </w:rPr>
      </w:pPr>
    </w:p>
    <w:p w:rsidR="00D43612" w:rsidRDefault="00D43612" w:rsidP="0033592B">
      <w:pPr>
        <w:rPr>
          <w:b/>
          <w:color w:val="FF0000"/>
          <w:sz w:val="32"/>
          <w:szCs w:val="32"/>
          <w:u w:val="single"/>
        </w:rPr>
      </w:pPr>
    </w:p>
    <w:p w:rsidR="0033592B" w:rsidRPr="00D43612" w:rsidRDefault="0033592B" w:rsidP="0033592B">
      <w:pPr>
        <w:rPr>
          <w:rFonts w:eastAsiaTheme="minorEastAsia"/>
          <w:lang w:eastAsia="fr-FR"/>
        </w:rPr>
      </w:pPr>
      <w:r w:rsidRPr="00677016">
        <w:rPr>
          <w:b/>
          <w:color w:val="FF0000"/>
          <w:sz w:val="32"/>
          <w:szCs w:val="32"/>
          <w:u w:val="single"/>
        </w:rPr>
        <w:t>Introduction :</w:t>
      </w:r>
    </w:p>
    <w:p w:rsidR="0033592B" w:rsidRDefault="0033592B" w:rsidP="0033592B">
      <w:pPr>
        <w:rPr>
          <w:sz w:val="24"/>
          <w:szCs w:val="24"/>
        </w:rPr>
      </w:pPr>
      <w:r>
        <w:rPr>
          <w:sz w:val="24"/>
          <w:szCs w:val="24"/>
        </w:rPr>
        <w:t xml:space="preserve">L’exactitude des reproductions d’un personnage historique peuvent se perdre au fil du temps. En effet, la plupart deviendront des avatars opposés et contradictoires à leur réalité propre. </w:t>
      </w:r>
    </w:p>
    <w:p w:rsidR="0033592B" w:rsidRDefault="0033592B" w:rsidP="0033592B">
      <w:pPr>
        <w:rPr>
          <w:color w:val="464646"/>
          <w:sz w:val="24"/>
          <w:szCs w:val="24"/>
        </w:rPr>
      </w:pPr>
      <w:r>
        <w:rPr>
          <w:sz w:val="24"/>
          <w:szCs w:val="24"/>
        </w:rPr>
        <w:t xml:space="preserve">Napoléon Ier, né en 1769 à Ajaccio et mort en 1821 sur l'île de Sainte-Hélène à l'âge de 51ans, est le premier empereur des Français. </w:t>
      </w:r>
      <w:r w:rsidRPr="004F0C31">
        <w:rPr>
          <w:sz w:val="24"/>
          <w:szCs w:val="24"/>
        </w:rPr>
        <w:t>Il fut d'abord général, puis premier consul et accéda enfin à la tête de son empire par un coup d’état et sera ainsi sacré en 1804 dans la cathédrale Notre-Dame de Paris. Il doit sa très grande notoriété à son talent militaire, récompensée par de très nombreuses victoires, à sa forte personnalité et à sa trajectoire politique étonnante, mais aussi à son propre régime d'un genre nouveau, ainsi qu'à son ambition qui se traduit par des guerres de nature très meurtrières, causant de centaines de milliers de morts et blessés, militaires et civils pour l'ensemble de l'Europe. Il devient ainsi une figure historique des plus mitigées, qui dérange et qui fascine à la fois comme nous pourrons le constater au cours de cette étude.</w:t>
      </w:r>
      <w:r>
        <w:rPr>
          <w:color w:val="464646"/>
          <w:sz w:val="24"/>
          <w:szCs w:val="24"/>
        </w:rPr>
        <w:t xml:space="preserve"> </w:t>
      </w:r>
    </w:p>
    <w:p w:rsidR="0033592B" w:rsidRDefault="0033592B" w:rsidP="0033592B">
      <w:pPr>
        <w:rPr>
          <w:sz w:val="24"/>
          <w:szCs w:val="24"/>
        </w:rPr>
      </w:pPr>
      <w:r>
        <w:rPr>
          <w:sz w:val="24"/>
          <w:szCs w:val="24"/>
        </w:rPr>
        <w:t>Cependant, Napoléon Bonaparte construit dès son vivant un mythe. En effet, à travers les siècles les représentations artistiques nourrissent une image faussée de l'Empereur. De nos jours différents mythes sont perpétués à travers les arts visuels. Nous pouvons donc nous demander si la représentation</w:t>
      </w:r>
      <w:r w:rsidR="00684110">
        <w:rPr>
          <w:sz w:val="24"/>
          <w:szCs w:val="24"/>
        </w:rPr>
        <w:t xml:space="preserve"> et la vision</w:t>
      </w:r>
      <w:r>
        <w:rPr>
          <w:sz w:val="24"/>
          <w:szCs w:val="24"/>
        </w:rPr>
        <w:t xml:space="preserve"> </w:t>
      </w:r>
      <w:r w:rsidR="004F0C31">
        <w:rPr>
          <w:sz w:val="24"/>
          <w:szCs w:val="24"/>
        </w:rPr>
        <w:t xml:space="preserve">mitigée </w:t>
      </w:r>
      <w:r>
        <w:rPr>
          <w:sz w:val="24"/>
          <w:szCs w:val="24"/>
        </w:rPr>
        <w:t>de Napoléon Ier a travers l'art et le temps est-elle fidèle à l'Histoire.</w:t>
      </w:r>
    </w:p>
    <w:p w:rsidR="0033592B" w:rsidRDefault="0033592B" w:rsidP="0033592B">
      <w:pPr>
        <w:rPr>
          <w:sz w:val="24"/>
          <w:szCs w:val="24"/>
        </w:rPr>
      </w:pPr>
      <w:r>
        <w:rPr>
          <w:sz w:val="24"/>
          <w:szCs w:val="24"/>
        </w:rPr>
        <w:t>En effet, dès sa mort on a pu rendre compte que certains artistes ont dévoilé au grand jour des caricatures de Napoléon, qui s'avéraient plus proches de la réalité que les représentations dites officielles. Les artistes étaient libérés d'une censure contraignante et n'étaient plus forcés à faire circuler une propagande sur l'image de Napoléon Bonaparte. Ce mythe nourrit par des peintres complices s'avéra plus loin de réalité que les caricatures posthumes.</w:t>
      </w:r>
    </w:p>
    <w:p w:rsidR="0033592B" w:rsidRDefault="0033592B" w:rsidP="0033592B">
      <w:pPr>
        <w:rPr>
          <w:sz w:val="24"/>
          <w:szCs w:val="24"/>
        </w:rPr>
      </w:pPr>
      <w:r>
        <w:rPr>
          <w:sz w:val="24"/>
          <w:szCs w:val="24"/>
        </w:rPr>
        <w:t>A travers ce travail nous répondrons à ce problème qui touche les piliers de nos connaissances. Nous ferons, tout d'abord, un portrait détaillé de Napoléon Bonaparte de façon à mettre en évidence à la fois ses qualités et ses défauts pour ensuite se positionner personnellement au cœur de ce débat. Dans un second temps, nous étudierons des représentations faussées à travers les Arts et le temps. Enfin, malgré les partis pris une part de vérité persiste.</w:t>
      </w:r>
    </w:p>
    <w:p w:rsidR="0033592B" w:rsidRDefault="0033592B" w:rsidP="0033592B"/>
    <w:p w:rsidR="0033592B" w:rsidRDefault="0033592B" w:rsidP="00B074A4">
      <w:pPr>
        <w:rPr>
          <w:b/>
          <w:color w:val="FF0000"/>
          <w:sz w:val="32"/>
          <w:szCs w:val="32"/>
          <w:u w:val="single"/>
        </w:rPr>
      </w:pPr>
    </w:p>
    <w:p w:rsidR="0033592B" w:rsidRDefault="0033592B" w:rsidP="00B074A4">
      <w:pPr>
        <w:rPr>
          <w:b/>
          <w:color w:val="FF0000"/>
          <w:sz w:val="32"/>
          <w:szCs w:val="32"/>
          <w:u w:val="single"/>
        </w:rPr>
      </w:pPr>
    </w:p>
    <w:p w:rsidR="0033592B" w:rsidRDefault="0033592B" w:rsidP="00B074A4">
      <w:pPr>
        <w:rPr>
          <w:b/>
          <w:color w:val="FF0000"/>
          <w:sz w:val="32"/>
          <w:szCs w:val="32"/>
          <w:u w:val="single"/>
        </w:rPr>
      </w:pPr>
    </w:p>
    <w:p w:rsidR="00B074A4" w:rsidRPr="00B074A4" w:rsidRDefault="00B074A4" w:rsidP="00B074A4">
      <w:pPr>
        <w:rPr>
          <w:b/>
          <w:color w:val="FF0000"/>
          <w:sz w:val="32"/>
          <w:szCs w:val="32"/>
          <w:u w:val="single"/>
        </w:rPr>
      </w:pPr>
      <w:r w:rsidRPr="00B074A4">
        <w:rPr>
          <w:b/>
          <w:color w:val="FF0000"/>
          <w:sz w:val="32"/>
          <w:szCs w:val="32"/>
          <w:u w:val="single"/>
        </w:rPr>
        <w:t>I - Le m</w:t>
      </w:r>
      <w:r>
        <w:rPr>
          <w:b/>
          <w:color w:val="FF0000"/>
          <w:sz w:val="32"/>
          <w:szCs w:val="32"/>
          <w:u w:val="single"/>
        </w:rPr>
        <w:t>ythe napoléonien de son vivant:</w:t>
      </w:r>
    </w:p>
    <w:p w:rsidR="00B074A4" w:rsidRPr="009847DF" w:rsidRDefault="00B074A4" w:rsidP="00B074A4">
      <w:pPr>
        <w:pStyle w:val="Paragraphedeliste"/>
        <w:numPr>
          <w:ilvl w:val="0"/>
          <w:numId w:val="1"/>
        </w:numPr>
        <w:rPr>
          <w:b/>
          <w:i/>
          <w:sz w:val="26"/>
          <w:szCs w:val="26"/>
          <w:u w:val="single"/>
        </w:rPr>
      </w:pPr>
      <w:r w:rsidRPr="009847DF">
        <w:rPr>
          <w:b/>
          <w:i/>
          <w:sz w:val="26"/>
          <w:szCs w:val="26"/>
          <w:u w:val="single"/>
        </w:rPr>
        <w:t>Un homme d'une grande complexité : le personnage en lui-même.</w:t>
      </w:r>
    </w:p>
    <w:p w:rsidR="00B074A4" w:rsidRPr="00B074A4" w:rsidRDefault="00B074A4" w:rsidP="00B074A4">
      <w:pPr>
        <w:pStyle w:val="Paragraphedeliste"/>
        <w:rPr>
          <w:b/>
          <w:i/>
          <w:sz w:val="24"/>
          <w:szCs w:val="24"/>
          <w:u w:val="single"/>
        </w:rPr>
      </w:pPr>
    </w:p>
    <w:p w:rsidR="00B074A4" w:rsidRPr="009847DF" w:rsidRDefault="00B074A4" w:rsidP="00C9516A">
      <w:pPr>
        <w:ind w:firstLine="360"/>
        <w:jc w:val="both"/>
        <w:rPr>
          <w:sz w:val="24"/>
          <w:szCs w:val="24"/>
        </w:rPr>
      </w:pPr>
      <w:r w:rsidRPr="009847DF">
        <w:rPr>
          <w:sz w:val="24"/>
          <w:szCs w:val="24"/>
        </w:rPr>
        <w:t xml:space="preserve">Napoléon Bonaparte est un personnage complexe. Pour pouvoir se faire un avis propre, il faut étudier tous les aspects de sa personne dans différents domaines. </w:t>
      </w:r>
    </w:p>
    <w:p w:rsidR="00E631BA" w:rsidRDefault="00B074A4" w:rsidP="00C9516A">
      <w:pPr>
        <w:ind w:firstLine="360"/>
        <w:jc w:val="both"/>
        <w:rPr>
          <w:sz w:val="24"/>
          <w:szCs w:val="24"/>
        </w:rPr>
      </w:pPr>
      <w:r w:rsidRPr="009847DF">
        <w:rPr>
          <w:sz w:val="24"/>
          <w:szCs w:val="24"/>
        </w:rPr>
        <w:t xml:space="preserve">Tout d'abord, Napoléon Ier est un intellectuel passionné. Il a suivi une formation à l'école militaire d'Auxonne, où ses camarades se rappelèrent de son implication : «Sa frénésie de lecture répondait à son besoin de savoir, elle le portait à la méditation. Il couchait sur le papier dans ses </w:t>
      </w:r>
      <w:r w:rsidRPr="009847DF">
        <w:rPr>
          <w:i/>
          <w:sz w:val="24"/>
          <w:szCs w:val="24"/>
        </w:rPr>
        <w:t>Notes</w:t>
      </w:r>
      <w:r w:rsidRPr="009847DF">
        <w:rPr>
          <w:sz w:val="24"/>
          <w:szCs w:val="24"/>
        </w:rPr>
        <w:t xml:space="preserve"> le résultat de ses jugements et réflexions. » Ainsi l'on retrouva de nombreux manuscrits qui attestèrent de son engouement pour l'histoire (de l’antiquité aux temps modernes), la géographie</w:t>
      </w:r>
      <w:r w:rsidR="009847DF">
        <w:rPr>
          <w:sz w:val="24"/>
          <w:szCs w:val="24"/>
        </w:rPr>
        <w:t>, la philosophie (Montesquieu, R</w:t>
      </w:r>
      <w:r w:rsidRPr="009847DF">
        <w:rPr>
          <w:sz w:val="24"/>
          <w:szCs w:val="24"/>
        </w:rPr>
        <w:t>ousseau), la religion,</w:t>
      </w:r>
      <w:r w:rsidR="009847DF">
        <w:rPr>
          <w:sz w:val="24"/>
          <w:szCs w:val="24"/>
        </w:rPr>
        <w:t xml:space="preserve"> et la littérature dramatique (Voltaire, Racine, C</w:t>
      </w:r>
      <w:r w:rsidR="00DA7346">
        <w:rPr>
          <w:sz w:val="24"/>
          <w:szCs w:val="24"/>
        </w:rPr>
        <w:t>orneille).</w:t>
      </w:r>
    </w:p>
    <w:p w:rsidR="00DA7346" w:rsidRDefault="00116FE9" w:rsidP="00DA7346">
      <w:pPr>
        <w:ind w:firstLine="360"/>
        <w:jc w:val="center"/>
        <w:rPr>
          <w:sz w:val="24"/>
          <w:szCs w:val="24"/>
        </w:rPr>
      </w:pPr>
      <w:r>
        <w:rPr>
          <w:noProof/>
          <w:lang w:eastAsia="fr-FR"/>
        </w:rPr>
        <w:drawing>
          <wp:inline distT="0" distB="0" distL="0" distR="0">
            <wp:extent cx="4591050" cy="3086100"/>
            <wp:effectExtent l="0" t="0" r="0" b="0"/>
            <wp:docPr id="1" name="Image 1" descr="http://lasenteurdel-esprit.hautetfort.com/media/00/01/337022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senteurdel-esprit.hautetfort.com/media/00/01/3370227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50" cy="3086100"/>
                    </a:xfrm>
                    <a:prstGeom prst="rect">
                      <a:avLst/>
                    </a:prstGeom>
                    <a:noFill/>
                    <a:ln>
                      <a:noFill/>
                    </a:ln>
                  </pic:spPr>
                </pic:pic>
              </a:graphicData>
            </a:graphic>
          </wp:inline>
        </w:drawing>
      </w:r>
      <w:r w:rsidR="00DA7346">
        <w:rPr>
          <w:sz w:val="24"/>
          <w:szCs w:val="24"/>
        </w:rPr>
        <w:br/>
      </w:r>
      <w:r w:rsidR="00DA7346" w:rsidRPr="00DA7346">
        <w:rPr>
          <w:i/>
        </w:rPr>
        <w:t>Napoléon Bonaparte à Auxonne</w:t>
      </w:r>
      <w:r w:rsidR="00DA7346" w:rsidRPr="00DA7346">
        <w:t xml:space="preserve">, François </w:t>
      </w:r>
      <w:proofErr w:type="spellStart"/>
      <w:r w:rsidR="00DA7346" w:rsidRPr="00DA7346">
        <w:t>Flameng</w:t>
      </w:r>
      <w:proofErr w:type="spellEnd"/>
      <w:r w:rsidR="00DA7346" w:rsidRPr="00DA7346">
        <w:t xml:space="preserve"> (1897)</w:t>
      </w:r>
    </w:p>
    <w:p w:rsidR="00DA7346" w:rsidRDefault="00B074A4" w:rsidP="00A21FEA">
      <w:pPr>
        <w:jc w:val="both"/>
        <w:rPr>
          <w:sz w:val="24"/>
          <w:szCs w:val="24"/>
        </w:rPr>
      </w:pPr>
      <w:r w:rsidRPr="009847DF">
        <w:rPr>
          <w:sz w:val="24"/>
          <w:szCs w:val="24"/>
        </w:rPr>
        <w:t>Il s'essayait même à l'écriture par exemple, Napoléon développait sous forme de nouvelles de</w:t>
      </w:r>
      <w:r w:rsidR="009847DF">
        <w:rPr>
          <w:sz w:val="24"/>
          <w:szCs w:val="24"/>
        </w:rPr>
        <w:t>s</w:t>
      </w:r>
      <w:r w:rsidR="0033376E">
        <w:rPr>
          <w:sz w:val="24"/>
          <w:szCs w:val="24"/>
        </w:rPr>
        <w:t xml:space="preserve"> </w:t>
      </w:r>
      <w:r w:rsidR="00FC4FC3">
        <w:rPr>
          <w:sz w:val="24"/>
          <w:szCs w:val="24"/>
        </w:rPr>
        <w:t xml:space="preserve">anecdotes qui l'avaient frappé : </w:t>
      </w:r>
      <w:r w:rsidRPr="009847DF">
        <w:rPr>
          <w:i/>
          <w:sz w:val="24"/>
          <w:szCs w:val="24"/>
        </w:rPr>
        <w:t>Le Comte d'Essex</w:t>
      </w:r>
      <w:r w:rsidR="00FC4FC3">
        <w:rPr>
          <w:i/>
          <w:sz w:val="24"/>
          <w:szCs w:val="24"/>
        </w:rPr>
        <w:t> </w:t>
      </w:r>
      <w:r w:rsidR="00FC4FC3">
        <w:rPr>
          <w:sz w:val="24"/>
          <w:szCs w:val="24"/>
        </w:rPr>
        <w:t xml:space="preserve">; </w:t>
      </w:r>
      <w:r w:rsidR="00FC4FC3" w:rsidRPr="00FC4FC3">
        <w:rPr>
          <w:i/>
          <w:sz w:val="24"/>
          <w:szCs w:val="24"/>
        </w:rPr>
        <w:t>Une aventure au palais royal</w:t>
      </w:r>
      <w:r w:rsidR="00F70D50" w:rsidRPr="00FC4FC3">
        <w:rPr>
          <w:i/>
          <w:sz w:val="24"/>
          <w:szCs w:val="24"/>
        </w:rPr>
        <w:t>.</w:t>
      </w:r>
      <w:r w:rsidR="00F70D50">
        <w:rPr>
          <w:sz w:val="24"/>
          <w:szCs w:val="24"/>
        </w:rPr>
        <w:t xml:space="preserve"> Il écrit également pour exprimer certaines de ses idées et impressions, comme avec </w:t>
      </w:r>
      <w:r w:rsidR="00F70D50" w:rsidRPr="00F70D50">
        <w:rPr>
          <w:i/>
          <w:sz w:val="24"/>
          <w:szCs w:val="24"/>
        </w:rPr>
        <w:t>Dialogue sur l’Amour</w:t>
      </w:r>
      <w:r w:rsidR="00F70D50">
        <w:rPr>
          <w:sz w:val="24"/>
          <w:szCs w:val="24"/>
        </w:rPr>
        <w:t xml:space="preserve"> où il présente le sujet péjorativement car il égarerait l’homme et le rendrait vain. </w:t>
      </w:r>
      <w:r w:rsidR="00E631BA">
        <w:rPr>
          <w:sz w:val="24"/>
          <w:szCs w:val="24"/>
        </w:rPr>
        <w:t xml:space="preserve">L’une de ses œuvres les plus discutée fut </w:t>
      </w:r>
      <w:r w:rsidR="00E631BA" w:rsidRPr="00E631BA">
        <w:rPr>
          <w:i/>
          <w:sz w:val="24"/>
          <w:szCs w:val="24"/>
        </w:rPr>
        <w:t>Le souper de Beaucaire</w:t>
      </w:r>
      <w:r w:rsidR="00E631BA">
        <w:rPr>
          <w:sz w:val="24"/>
          <w:szCs w:val="24"/>
        </w:rPr>
        <w:t>, un pamphlet politique écrit en 1793. Napoléon Bonaparte y était ainsi le protagoniste et professait une foi républicaine à des marchands sous la Terreur, prônant l’importance d’une révolution.</w:t>
      </w:r>
    </w:p>
    <w:p w:rsidR="0033376E" w:rsidRDefault="00E631BA" w:rsidP="00EB384D">
      <w:pPr>
        <w:rPr>
          <w:sz w:val="24"/>
          <w:szCs w:val="24"/>
        </w:rPr>
      </w:pPr>
      <w:r>
        <w:rPr>
          <w:sz w:val="24"/>
          <w:szCs w:val="24"/>
        </w:rPr>
        <w:t>Acte et paroles des plus opportunistes, le général cherchait à convaincre ses auditeurs, et ses lecteurs par la même occasion, du rôle non négligeable qu’il joua dans ce premier renversement politique.</w:t>
      </w:r>
    </w:p>
    <w:p w:rsidR="00DA7346" w:rsidRDefault="005679E7" w:rsidP="00A21FEA">
      <w:pPr>
        <w:jc w:val="both"/>
        <w:rPr>
          <w:sz w:val="24"/>
          <w:szCs w:val="24"/>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26.9pt;margin-top:370.35pt;width:240.75pt;height:.05pt;z-index:251663360;mso-position-horizontal-relative:text;mso-position-vertical-relative:text" stroked="f">
            <v:textbox style="mso-fit-shape-to-text:t" inset="0,0,0,0">
              <w:txbxContent>
                <w:p w:rsidR="00EB384D" w:rsidRPr="00EB384D" w:rsidRDefault="00EB384D" w:rsidP="00EB384D">
                  <w:pPr>
                    <w:pStyle w:val="Lgende"/>
                    <w:jc w:val="center"/>
                    <w:rPr>
                      <w:b w:val="0"/>
                      <w:noProof/>
                      <w:color w:val="auto"/>
                      <w:sz w:val="22"/>
                      <w:szCs w:val="22"/>
                    </w:rPr>
                  </w:pPr>
                  <w:r w:rsidRPr="00EB384D">
                    <w:rPr>
                      <w:b w:val="0"/>
                      <w:i/>
                      <w:color w:val="auto"/>
                      <w:sz w:val="22"/>
                      <w:szCs w:val="22"/>
                    </w:rPr>
                    <w:t>Le souper de Beaucaire</w:t>
                  </w:r>
                  <w:r>
                    <w:rPr>
                      <w:b w:val="0"/>
                      <w:color w:val="auto"/>
                      <w:sz w:val="22"/>
                      <w:szCs w:val="22"/>
                    </w:rPr>
                    <w:t>, Napoléon Bonaparte</w:t>
                  </w:r>
                </w:p>
              </w:txbxContent>
            </v:textbox>
            <w10:wrap type="square"/>
          </v:shape>
        </w:pict>
      </w:r>
      <w:r w:rsidR="00EB384D">
        <w:rPr>
          <w:noProof/>
          <w:lang w:eastAsia="fr-FR"/>
        </w:rPr>
        <w:drawing>
          <wp:anchor distT="0" distB="0" distL="114300" distR="114300" simplePos="0" relativeHeight="251659264" behindDoc="0" locked="0" layoutInCell="1" allowOverlap="1">
            <wp:simplePos x="0" y="0"/>
            <wp:positionH relativeFrom="margin">
              <wp:posOffset>2881630</wp:posOffset>
            </wp:positionH>
            <wp:positionV relativeFrom="margin">
              <wp:posOffset>987425</wp:posOffset>
            </wp:positionV>
            <wp:extent cx="3057525" cy="4427855"/>
            <wp:effectExtent l="0" t="0" r="0" b="0"/>
            <wp:wrapSquare wrapText="bothSides"/>
            <wp:docPr id="3" name="Image 3" descr="http://gallica.bnf.fr/ark:/12148/bpt6k44154z/f1.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llica.bnf.fr/ark:/12148/bpt6k44154z/f1.high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4427855"/>
                    </a:xfrm>
                    <a:prstGeom prst="rect">
                      <a:avLst/>
                    </a:prstGeom>
                    <a:noFill/>
                    <a:ln>
                      <a:noFill/>
                    </a:ln>
                  </pic:spPr>
                </pic:pic>
              </a:graphicData>
            </a:graphic>
          </wp:anchor>
        </w:drawing>
      </w:r>
      <w:r>
        <w:rPr>
          <w:noProof/>
        </w:rPr>
        <w:pict>
          <v:shape id="_x0000_s1027" type="#_x0000_t202" style="position:absolute;left:0;text-align:left;margin-left:-43.1pt;margin-top:370.3pt;width:234pt;height:.05pt;z-index:251661312;mso-position-horizontal-relative:text;mso-position-vertical-relative:text" stroked="f">
            <v:textbox style="mso-fit-shape-to-text:t" inset="0,0,0,0">
              <w:txbxContent>
                <w:p w:rsidR="00EB384D" w:rsidRPr="00EB384D" w:rsidRDefault="00EB384D" w:rsidP="00EB384D">
                  <w:pPr>
                    <w:pStyle w:val="Lgende"/>
                    <w:rPr>
                      <w:b w:val="0"/>
                      <w:noProof/>
                      <w:color w:val="auto"/>
                      <w:sz w:val="22"/>
                      <w:szCs w:val="22"/>
                    </w:rPr>
                  </w:pPr>
                  <w:r>
                    <w:rPr>
                      <w:b w:val="0"/>
                      <w:color w:val="auto"/>
                      <w:sz w:val="22"/>
                      <w:szCs w:val="22"/>
                    </w:rPr>
                    <w:t>Recueil d’œuvres littéraire par Napoléon Bonaparte</w:t>
                  </w:r>
                </w:p>
              </w:txbxContent>
            </v:textbox>
            <w10:wrap type="square"/>
          </v:shape>
        </w:pict>
      </w:r>
      <w:r w:rsidR="00EB384D">
        <w:rPr>
          <w:noProof/>
          <w:lang w:eastAsia="fr-FR"/>
        </w:rPr>
        <w:drawing>
          <wp:anchor distT="0" distB="0" distL="114300" distR="114300" simplePos="0" relativeHeight="251658240" behindDoc="0" locked="0" layoutInCell="1" allowOverlap="1">
            <wp:simplePos x="0" y="0"/>
            <wp:positionH relativeFrom="margin">
              <wp:posOffset>-547370</wp:posOffset>
            </wp:positionH>
            <wp:positionV relativeFrom="margin">
              <wp:posOffset>1023620</wp:posOffset>
            </wp:positionV>
            <wp:extent cx="2971800" cy="4391025"/>
            <wp:effectExtent l="0" t="0" r="0" b="0"/>
            <wp:wrapSquare wrapText="bothSides"/>
            <wp:docPr id="2" name="Image 2" descr="http://pmcdn.priceminister.com/photo/96492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mcdn.priceminister.com/photo/96492308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0" t="5160" r="12250" b="6229"/>
                    <a:stretch/>
                  </pic:blipFill>
                  <pic:spPr bwMode="auto">
                    <a:xfrm>
                      <a:off x="0" y="0"/>
                      <a:ext cx="2971800" cy="4391025"/>
                    </a:xfrm>
                    <a:prstGeom prst="rect">
                      <a:avLst/>
                    </a:prstGeom>
                    <a:noFill/>
                    <a:ln>
                      <a:noFill/>
                    </a:ln>
                    <a:extLst>
                      <a:ext uri="{53640926-AAD7-44D8-BBD7-CCE9431645EC}">
                        <a14:shadowObscured xmlns:a14="http://schemas.microsoft.com/office/drawing/2010/main"/>
                      </a:ext>
                    </a:extLst>
                  </pic:spPr>
                </pic:pic>
              </a:graphicData>
            </a:graphic>
          </wp:anchor>
        </w:drawing>
      </w: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sz w:val="24"/>
          <w:szCs w:val="24"/>
        </w:rPr>
      </w:pPr>
    </w:p>
    <w:p w:rsidR="00EB384D" w:rsidRDefault="00EB384D" w:rsidP="00A21FEA">
      <w:pPr>
        <w:jc w:val="both"/>
        <w:rPr>
          <w:i/>
          <w:sz w:val="24"/>
          <w:szCs w:val="24"/>
        </w:rPr>
      </w:pPr>
    </w:p>
    <w:p w:rsidR="00EB384D" w:rsidRDefault="00EB384D" w:rsidP="00A21FEA">
      <w:pPr>
        <w:jc w:val="both"/>
        <w:rPr>
          <w:i/>
          <w:sz w:val="24"/>
          <w:szCs w:val="24"/>
        </w:rPr>
      </w:pPr>
    </w:p>
    <w:p w:rsidR="00B074A4" w:rsidRPr="009847DF" w:rsidRDefault="00F70D50" w:rsidP="00A21FEA">
      <w:pPr>
        <w:jc w:val="both"/>
        <w:rPr>
          <w:sz w:val="24"/>
          <w:szCs w:val="24"/>
        </w:rPr>
      </w:pPr>
      <w:r>
        <w:rPr>
          <w:sz w:val="24"/>
          <w:szCs w:val="24"/>
        </w:rPr>
        <w:t xml:space="preserve">Il réécrivit même certaines œuvres comme celle de Marigny, </w:t>
      </w:r>
      <w:r w:rsidRPr="00F70D50">
        <w:rPr>
          <w:i/>
          <w:sz w:val="24"/>
          <w:szCs w:val="24"/>
        </w:rPr>
        <w:t>L’histoire des arabes</w:t>
      </w:r>
      <w:r>
        <w:rPr>
          <w:sz w:val="24"/>
          <w:szCs w:val="24"/>
        </w:rPr>
        <w:t xml:space="preserve">, d’une manière qui révéla sa personnalité. En effet, le héros, </w:t>
      </w:r>
      <w:proofErr w:type="spellStart"/>
      <w:r>
        <w:rPr>
          <w:sz w:val="24"/>
          <w:szCs w:val="24"/>
        </w:rPr>
        <w:t>Hakem</w:t>
      </w:r>
      <w:proofErr w:type="spellEnd"/>
      <w:r>
        <w:rPr>
          <w:sz w:val="24"/>
          <w:szCs w:val="24"/>
        </w:rPr>
        <w:t xml:space="preserve">, est </w:t>
      </w:r>
      <w:r w:rsidR="00FC4FC3">
        <w:rPr>
          <w:sz w:val="24"/>
          <w:szCs w:val="24"/>
        </w:rPr>
        <w:t xml:space="preserve">un révolutionnaire prônant la liberté par ses discours, mais exécutant des actes criminels sans nom pour finir par se suicider. Marigny écrivit : </w:t>
      </w:r>
      <w:r w:rsidR="00FC4FC3" w:rsidRPr="00FC4FC3">
        <w:rPr>
          <w:sz w:val="24"/>
          <w:szCs w:val="24"/>
        </w:rPr>
        <w:t>« </w:t>
      </w:r>
      <w:r w:rsidR="00FC4FC3" w:rsidRPr="00FC4FC3">
        <w:rPr>
          <w:rStyle w:val="Accentuation"/>
          <w:color w:val="333333"/>
          <w:sz w:val="24"/>
          <w:szCs w:val="24"/>
          <w:bdr w:val="none" w:sz="0" w:space="0" w:color="auto" w:frame="1"/>
          <w:shd w:val="clear" w:color="auto" w:fill="FFFFFF"/>
        </w:rPr>
        <w:t xml:space="preserve">la mort de cet imposteur n’éteignit point absolument sa réputation parmi ceux qu’il </w:t>
      </w:r>
      <w:proofErr w:type="spellStart"/>
      <w:r w:rsidR="00FC4FC3" w:rsidRPr="00FC4FC3">
        <w:rPr>
          <w:rStyle w:val="Accentuation"/>
          <w:color w:val="333333"/>
          <w:sz w:val="24"/>
          <w:szCs w:val="24"/>
          <w:bdr w:val="none" w:sz="0" w:space="0" w:color="auto" w:frame="1"/>
          <w:shd w:val="clear" w:color="auto" w:fill="FFFFFF"/>
        </w:rPr>
        <w:t>avoit</w:t>
      </w:r>
      <w:proofErr w:type="spellEnd"/>
      <w:r w:rsidR="00FC4FC3" w:rsidRPr="00FC4FC3">
        <w:rPr>
          <w:rStyle w:val="Accentuation"/>
          <w:color w:val="333333"/>
          <w:sz w:val="24"/>
          <w:szCs w:val="24"/>
          <w:bdr w:val="none" w:sz="0" w:space="0" w:color="auto" w:frame="1"/>
          <w:shd w:val="clear" w:color="auto" w:fill="FFFFFF"/>
        </w:rPr>
        <w:t xml:space="preserve"> séduits par ses prestiges. Ils soutinrent qu’il n’était point mort, ni aucun de ceux qui l’avoient suivi, &amp; que bientôt on le </w:t>
      </w:r>
      <w:proofErr w:type="spellStart"/>
      <w:r w:rsidR="00FC4FC3" w:rsidRPr="00FC4FC3">
        <w:rPr>
          <w:rStyle w:val="Accentuation"/>
          <w:color w:val="333333"/>
          <w:sz w:val="24"/>
          <w:szCs w:val="24"/>
          <w:bdr w:val="none" w:sz="0" w:space="0" w:color="auto" w:frame="1"/>
          <w:shd w:val="clear" w:color="auto" w:fill="FFFFFF"/>
        </w:rPr>
        <w:t>verroit</w:t>
      </w:r>
      <w:proofErr w:type="spellEnd"/>
      <w:r w:rsidR="003B525C">
        <w:rPr>
          <w:rStyle w:val="Accentuation"/>
          <w:color w:val="333333"/>
          <w:sz w:val="24"/>
          <w:szCs w:val="24"/>
          <w:bdr w:val="none" w:sz="0" w:space="0" w:color="auto" w:frame="1"/>
          <w:shd w:val="clear" w:color="auto" w:fill="FFFFFF"/>
        </w:rPr>
        <w:t xml:space="preserve"> </w:t>
      </w:r>
      <w:proofErr w:type="spellStart"/>
      <w:r w:rsidR="00FC4FC3" w:rsidRPr="00FC4FC3">
        <w:rPr>
          <w:rStyle w:val="Accentuation"/>
          <w:color w:val="333333"/>
          <w:sz w:val="24"/>
          <w:szCs w:val="24"/>
          <w:bdr w:val="none" w:sz="0" w:space="0" w:color="auto" w:frame="1"/>
          <w:shd w:val="clear" w:color="auto" w:fill="FFFFFF"/>
        </w:rPr>
        <w:t>reparoître</w:t>
      </w:r>
      <w:proofErr w:type="spellEnd"/>
      <w:r w:rsidR="00FC4FC3" w:rsidRPr="00FC4FC3">
        <w:rPr>
          <w:rStyle w:val="Accentuation"/>
          <w:color w:val="333333"/>
          <w:sz w:val="24"/>
          <w:szCs w:val="24"/>
          <w:bdr w:val="none" w:sz="0" w:space="0" w:color="auto" w:frame="1"/>
          <w:shd w:val="clear" w:color="auto" w:fill="FFFFFF"/>
        </w:rPr>
        <w:t>. »</w:t>
      </w:r>
      <w:r w:rsidR="003B525C">
        <w:rPr>
          <w:rStyle w:val="Accentuation"/>
          <w:color w:val="333333"/>
          <w:sz w:val="24"/>
          <w:szCs w:val="24"/>
          <w:bdr w:val="none" w:sz="0" w:space="0" w:color="auto" w:frame="1"/>
          <w:shd w:val="clear" w:color="auto" w:fill="FFFFFF"/>
        </w:rPr>
        <w:t xml:space="preserve"> </w:t>
      </w:r>
      <w:r w:rsidR="00FC4FC3" w:rsidRPr="00FC4FC3">
        <w:rPr>
          <w:rStyle w:val="Accentuation"/>
          <w:i w:val="0"/>
          <w:color w:val="333333"/>
          <w:sz w:val="24"/>
          <w:szCs w:val="24"/>
          <w:bdr w:val="none" w:sz="0" w:space="0" w:color="auto" w:frame="1"/>
          <w:shd w:val="clear" w:color="auto" w:fill="FFFFFF"/>
        </w:rPr>
        <w:t xml:space="preserve">Cette aspiration </w:t>
      </w:r>
      <w:r w:rsidR="00FC4FC3">
        <w:rPr>
          <w:rStyle w:val="Accentuation"/>
          <w:i w:val="0"/>
          <w:color w:val="333333"/>
          <w:sz w:val="24"/>
          <w:szCs w:val="24"/>
          <w:bdr w:val="none" w:sz="0" w:space="0" w:color="auto" w:frame="1"/>
          <w:shd w:val="clear" w:color="auto" w:fill="FFFFFF"/>
        </w:rPr>
        <w:t>de reconnaissance, même posthume et malgré ses actes de violence n’est pas sans rappeler Bonaparte.</w:t>
      </w:r>
      <w:r w:rsidR="003B525C">
        <w:rPr>
          <w:rStyle w:val="Accentuation"/>
          <w:i w:val="0"/>
          <w:color w:val="333333"/>
          <w:sz w:val="24"/>
          <w:szCs w:val="24"/>
          <w:bdr w:val="none" w:sz="0" w:space="0" w:color="auto" w:frame="1"/>
          <w:shd w:val="clear" w:color="auto" w:fill="FFFFFF"/>
        </w:rPr>
        <w:t xml:space="preserve"> </w:t>
      </w:r>
      <w:r w:rsidR="00FC4FC3">
        <w:rPr>
          <w:sz w:val="24"/>
          <w:szCs w:val="24"/>
        </w:rPr>
        <w:t xml:space="preserve">Seulement, la littérature ne s’offrit à lui </w:t>
      </w:r>
      <w:r w:rsidR="009847DF">
        <w:rPr>
          <w:sz w:val="24"/>
          <w:szCs w:val="24"/>
        </w:rPr>
        <w:t xml:space="preserve">qu’aux deux extrémités de sa vie : dans sa jeunesse et lors de son exil. </w:t>
      </w:r>
    </w:p>
    <w:p w:rsidR="00552864" w:rsidRDefault="00B074A4" w:rsidP="00C9516A">
      <w:pPr>
        <w:ind w:firstLine="708"/>
        <w:jc w:val="both"/>
        <w:rPr>
          <w:sz w:val="24"/>
          <w:szCs w:val="24"/>
        </w:rPr>
      </w:pPr>
      <w:r w:rsidRPr="009847DF">
        <w:rPr>
          <w:sz w:val="24"/>
          <w:szCs w:val="24"/>
        </w:rPr>
        <w:t>D'autre part, Napoléon est connu pour ses conquêtes, qu'elles soient guerrières ou amoureuses. Or, il privilégiait l'amour qu'il avait pour son empire</w:t>
      </w:r>
      <w:r w:rsidR="003D225F">
        <w:rPr>
          <w:sz w:val="24"/>
          <w:szCs w:val="24"/>
        </w:rPr>
        <w:t xml:space="preserve"> à son amour envers ses proches, même si ces deux passions restaient fortement équivalentes à ses yeux.</w:t>
      </w:r>
    </w:p>
    <w:p w:rsidR="00E631BA" w:rsidRDefault="00EB57ED" w:rsidP="00552864">
      <w:pPr>
        <w:jc w:val="both"/>
        <w:rPr>
          <w:sz w:val="24"/>
          <w:szCs w:val="24"/>
        </w:rPr>
      </w:pPr>
      <w:r>
        <w:rPr>
          <w:noProof/>
          <w:lang w:eastAsia="fr-FR"/>
        </w:rPr>
        <w:drawing>
          <wp:anchor distT="0" distB="0" distL="114300" distR="114300" simplePos="0" relativeHeight="251664384" behindDoc="0" locked="0" layoutInCell="1" allowOverlap="1" wp14:anchorId="3B2BC365" wp14:editId="18F3C885">
            <wp:simplePos x="0" y="0"/>
            <wp:positionH relativeFrom="margin">
              <wp:posOffset>3162935</wp:posOffset>
            </wp:positionH>
            <wp:positionV relativeFrom="margin">
              <wp:posOffset>926465</wp:posOffset>
            </wp:positionV>
            <wp:extent cx="2237740" cy="2914650"/>
            <wp:effectExtent l="0" t="0" r="0" b="0"/>
            <wp:wrapSquare wrapText="bothSides"/>
            <wp:docPr id="5" name="Image 5" descr="http://media.napoleon-images.us/tableaux/marie_lo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napoleon-images.us/tableaux/marie_louis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79" t="3165" r="4352" b="4114"/>
                    <a:stretch/>
                  </pic:blipFill>
                  <pic:spPr bwMode="auto">
                    <a:xfrm>
                      <a:off x="0" y="0"/>
                      <a:ext cx="2237740" cy="2914650"/>
                    </a:xfrm>
                    <a:prstGeom prst="rect">
                      <a:avLst/>
                    </a:prstGeom>
                    <a:noFill/>
                    <a:ln>
                      <a:noFill/>
                    </a:ln>
                    <a:extLst>
                      <a:ext uri="{53640926-AAD7-44D8-BBD7-CCE9431645EC}">
                        <a14:shadowObscured xmlns:a14="http://schemas.microsoft.com/office/drawing/2010/main"/>
                      </a:ext>
                    </a:extLst>
                  </pic:spPr>
                </pic:pic>
              </a:graphicData>
            </a:graphic>
          </wp:anchor>
        </w:drawing>
      </w:r>
      <w:r w:rsidR="0084572E">
        <w:rPr>
          <w:sz w:val="24"/>
          <w:szCs w:val="24"/>
        </w:rPr>
        <w:t xml:space="preserve"> </w:t>
      </w:r>
      <w:r w:rsidR="003B525C">
        <w:rPr>
          <w:sz w:val="24"/>
          <w:szCs w:val="24"/>
        </w:rPr>
        <w:t>« </w:t>
      </w:r>
      <w:r w:rsidR="0084572E">
        <w:rPr>
          <w:sz w:val="24"/>
          <w:szCs w:val="24"/>
        </w:rPr>
        <w:t>Que vaut la possession si on ne peut la transmettre ?</w:t>
      </w:r>
      <w:r w:rsidR="003B525C">
        <w:rPr>
          <w:sz w:val="24"/>
          <w:szCs w:val="24"/>
        </w:rPr>
        <w:t xml:space="preserve"> » </w:t>
      </w:r>
      <w:r w:rsidR="0084572E">
        <w:rPr>
          <w:sz w:val="24"/>
          <w:szCs w:val="24"/>
        </w:rPr>
        <w:t>Cette pensée l’obsède. Ainsi</w:t>
      </w:r>
      <w:r w:rsidR="00B074A4" w:rsidRPr="009847DF">
        <w:rPr>
          <w:sz w:val="24"/>
          <w:szCs w:val="24"/>
        </w:rPr>
        <w:t xml:space="preserve">, son frère refusant de lui laisser adopter ses fils, il se décida alors à répudier son épouse (Joséphine de Beauharnais) à cause de son infertilité. </w:t>
      </w:r>
    </w:p>
    <w:p w:rsidR="00552864" w:rsidRDefault="00552864" w:rsidP="00552864">
      <w:pPr>
        <w:keepNext/>
        <w:jc w:val="both"/>
      </w:pPr>
      <w:r>
        <w:rPr>
          <w:noProof/>
          <w:lang w:eastAsia="fr-FR"/>
        </w:rPr>
        <w:drawing>
          <wp:inline distT="0" distB="0" distL="0" distR="0">
            <wp:extent cx="2266950" cy="3002973"/>
            <wp:effectExtent l="0" t="0" r="0" b="0"/>
            <wp:docPr id="4" name="Image 4" descr="http://media.napoleon-images.us/tableaux/josep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napoleon-images.us/tableaux/josephin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87" t="2922" r="5079" b="4536"/>
                    <a:stretch/>
                  </pic:blipFill>
                  <pic:spPr bwMode="auto">
                    <a:xfrm>
                      <a:off x="0" y="0"/>
                      <a:ext cx="2269235" cy="3006000"/>
                    </a:xfrm>
                    <a:prstGeom prst="rect">
                      <a:avLst/>
                    </a:prstGeom>
                    <a:noFill/>
                    <a:ln>
                      <a:noFill/>
                    </a:ln>
                    <a:extLst>
                      <a:ext uri="{53640926-AAD7-44D8-BBD7-CCE9431645EC}">
                        <a14:shadowObscured xmlns:a14="http://schemas.microsoft.com/office/drawing/2010/main"/>
                      </a:ext>
                    </a:extLst>
                  </pic:spPr>
                </pic:pic>
              </a:graphicData>
            </a:graphic>
          </wp:inline>
        </w:drawing>
      </w:r>
    </w:p>
    <w:p w:rsidR="00552864" w:rsidRPr="003C1167" w:rsidRDefault="00552864" w:rsidP="003C1167">
      <w:pPr>
        <w:keepNext/>
        <w:ind w:firstLine="708"/>
        <w:rPr>
          <w:i/>
        </w:rPr>
      </w:pPr>
      <w:r w:rsidRPr="003C1167">
        <w:rPr>
          <w:i/>
        </w:rPr>
        <w:t>Joséphine de Beauharnais</w:t>
      </w:r>
      <w:r w:rsidR="003C1167">
        <w:rPr>
          <w:i/>
        </w:rPr>
        <w:tab/>
      </w:r>
      <w:r w:rsidR="003C1167">
        <w:rPr>
          <w:i/>
        </w:rPr>
        <w:tab/>
      </w:r>
      <w:r w:rsidR="003C1167">
        <w:rPr>
          <w:i/>
        </w:rPr>
        <w:tab/>
      </w:r>
      <w:r w:rsidR="003C1167">
        <w:rPr>
          <w:i/>
        </w:rPr>
        <w:tab/>
        <w:t xml:space="preserve">    Marie-Louise d’Autriche</w:t>
      </w:r>
    </w:p>
    <w:p w:rsidR="00BB025C" w:rsidRDefault="00B074A4" w:rsidP="00A21FEA">
      <w:pPr>
        <w:jc w:val="both"/>
        <w:rPr>
          <w:sz w:val="24"/>
          <w:szCs w:val="24"/>
        </w:rPr>
      </w:pPr>
      <w:r w:rsidRPr="009847DF">
        <w:rPr>
          <w:sz w:val="24"/>
          <w:szCs w:val="24"/>
        </w:rPr>
        <w:t>Par la suite, après une tentative d'assassinat, il devient soucieux face à la  descendance qu'il devait léguer à sa patrie. Il c</w:t>
      </w:r>
      <w:r w:rsidR="003D225F">
        <w:rPr>
          <w:sz w:val="24"/>
          <w:szCs w:val="24"/>
        </w:rPr>
        <w:t>herche donc vite à se remarier et s’unie à Marie-Louise d’Autriche</w:t>
      </w:r>
      <w:r w:rsidRPr="009847DF">
        <w:rPr>
          <w:sz w:val="24"/>
          <w:szCs w:val="24"/>
        </w:rPr>
        <w:t>. Ce mariage a aussi pour objectif d'apaiser les relations entre la France et l'Autriche, qui ont connu 18 ans de guerre. Le mariage n'était alors qu'utilitaire. « C'est un ventre que j'épouse ! » dit Napoléon.</w:t>
      </w:r>
    </w:p>
    <w:p w:rsidR="00B074A4" w:rsidRPr="009847DF" w:rsidRDefault="003D225F" w:rsidP="00A21FEA">
      <w:pPr>
        <w:jc w:val="both"/>
        <w:rPr>
          <w:sz w:val="24"/>
          <w:szCs w:val="24"/>
        </w:rPr>
      </w:pPr>
      <w:r>
        <w:rPr>
          <w:sz w:val="24"/>
          <w:szCs w:val="24"/>
        </w:rPr>
        <w:t xml:space="preserve"> Entre ces deux mariages emblématiques, il connut néanmoins de </w:t>
      </w:r>
      <w:r w:rsidR="00E2024E">
        <w:rPr>
          <w:sz w:val="24"/>
          <w:szCs w:val="24"/>
        </w:rPr>
        <w:t>nombreuses autres romances, notamment</w:t>
      </w:r>
      <w:r>
        <w:rPr>
          <w:sz w:val="24"/>
          <w:szCs w:val="24"/>
        </w:rPr>
        <w:t xml:space="preserve"> avec </w:t>
      </w:r>
      <w:r w:rsidR="002D0C71">
        <w:rPr>
          <w:sz w:val="24"/>
          <w:szCs w:val="24"/>
        </w:rPr>
        <w:t xml:space="preserve">Eléonore </w:t>
      </w:r>
      <w:proofErr w:type="spellStart"/>
      <w:r w:rsidR="002D0C71">
        <w:rPr>
          <w:sz w:val="24"/>
          <w:szCs w:val="24"/>
        </w:rPr>
        <w:t>Denuelle</w:t>
      </w:r>
      <w:proofErr w:type="spellEnd"/>
      <w:r w:rsidR="002D0C71">
        <w:rPr>
          <w:sz w:val="24"/>
          <w:szCs w:val="24"/>
        </w:rPr>
        <w:t xml:space="preserve"> de La Plaigne avec qui il eut son premier enfant, ou encore avec </w:t>
      </w:r>
      <w:r>
        <w:rPr>
          <w:sz w:val="24"/>
          <w:szCs w:val="24"/>
        </w:rPr>
        <w:t xml:space="preserve">Marie </w:t>
      </w:r>
      <w:proofErr w:type="spellStart"/>
      <w:r>
        <w:rPr>
          <w:sz w:val="24"/>
          <w:szCs w:val="24"/>
        </w:rPr>
        <w:t>Walewska</w:t>
      </w:r>
      <w:proofErr w:type="spellEnd"/>
      <w:r>
        <w:rPr>
          <w:sz w:val="24"/>
          <w:szCs w:val="24"/>
        </w:rPr>
        <w:t xml:space="preserve"> qui attend de lui qu’il « sauve » la Pologne</w:t>
      </w:r>
      <w:r w:rsidR="00E2024E">
        <w:rPr>
          <w:sz w:val="24"/>
          <w:szCs w:val="24"/>
        </w:rPr>
        <w:t xml:space="preserve"> et avec qui il eut un</w:t>
      </w:r>
      <w:r w:rsidR="002D0C71">
        <w:rPr>
          <w:sz w:val="24"/>
          <w:szCs w:val="24"/>
        </w:rPr>
        <w:t xml:space="preserve"> autre</w:t>
      </w:r>
      <w:r w:rsidR="00E2024E">
        <w:rPr>
          <w:sz w:val="24"/>
          <w:szCs w:val="24"/>
        </w:rPr>
        <w:t xml:space="preserve"> enfant, né lorsqu’il était </w:t>
      </w:r>
      <w:r w:rsidR="002D0C71">
        <w:rPr>
          <w:sz w:val="24"/>
          <w:szCs w:val="24"/>
        </w:rPr>
        <w:t xml:space="preserve">impliqué </w:t>
      </w:r>
      <w:r w:rsidR="00E2024E">
        <w:rPr>
          <w:sz w:val="24"/>
          <w:szCs w:val="24"/>
        </w:rPr>
        <w:t>avec Marie-Louise d’Autriche, et une fois qu’il eut créé le « </w:t>
      </w:r>
      <w:r w:rsidR="00E2024E" w:rsidRPr="00E2024E">
        <w:rPr>
          <w:i/>
          <w:sz w:val="24"/>
          <w:szCs w:val="24"/>
        </w:rPr>
        <w:t>Code Napoléon </w:t>
      </w:r>
      <w:r w:rsidR="00E2024E">
        <w:rPr>
          <w:sz w:val="24"/>
          <w:szCs w:val="24"/>
        </w:rPr>
        <w:t xml:space="preserve">» ou le </w:t>
      </w:r>
      <w:r w:rsidR="00E2024E" w:rsidRPr="00E2024E">
        <w:rPr>
          <w:i/>
          <w:sz w:val="24"/>
          <w:szCs w:val="24"/>
        </w:rPr>
        <w:t>Code Civil</w:t>
      </w:r>
      <w:r w:rsidR="00E2024E">
        <w:rPr>
          <w:sz w:val="24"/>
          <w:szCs w:val="24"/>
        </w:rPr>
        <w:t>, disposition facilitant le divorce. On se souvient également de Désirée Clary avec qui Napoléon s’était fiancé, mais dont le projet de mariage fut dissous après sa rencontre avec Joséphine de Beauharnais</w:t>
      </w:r>
      <w:r w:rsidR="002D0C71">
        <w:rPr>
          <w:sz w:val="24"/>
          <w:szCs w:val="24"/>
        </w:rPr>
        <w:t xml:space="preserve">, </w:t>
      </w:r>
      <w:r w:rsidR="003F0424">
        <w:rPr>
          <w:sz w:val="24"/>
          <w:szCs w:val="24"/>
        </w:rPr>
        <w:t xml:space="preserve">de Pauline </w:t>
      </w:r>
      <w:proofErr w:type="spellStart"/>
      <w:r w:rsidR="003F0424">
        <w:rPr>
          <w:sz w:val="24"/>
          <w:szCs w:val="24"/>
        </w:rPr>
        <w:t>Fourès</w:t>
      </w:r>
      <w:proofErr w:type="spellEnd"/>
      <w:r w:rsidR="003F0424">
        <w:rPr>
          <w:sz w:val="24"/>
          <w:szCs w:val="24"/>
        </w:rPr>
        <w:t xml:space="preserve">, de Caroline du Colombier première femme qu’il eut connu, </w:t>
      </w:r>
      <w:r w:rsidR="002D0C71">
        <w:rPr>
          <w:sz w:val="24"/>
          <w:szCs w:val="24"/>
        </w:rPr>
        <w:t>et d’Albine de Montholon, maîtresse qu’il courtisa lors de son exil à Sainte-Hélène.</w:t>
      </w:r>
    </w:p>
    <w:p w:rsidR="00AE4335" w:rsidRDefault="00B074A4" w:rsidP="00C9516A">
      <w:pPr>
        <w:ind w:firstLine="708"/>
        <w:jc w:val="both"/>
        <w:rPr>
          <w:sz w:val="24"/>
          <w:szCs w:val="24"/>
        </w:rPr>
      </w:pPr>
      <w:r w:rsidRPr="009847DF">
        <w:rPr>
          <w:sz w:val="24"/>
          <w:szCs w:val="24"/>
        </w:rPr>
        <w:t xml:space="preserve">Napoléon est aussi très critiqué par son côté calculateur. En effet, il a été dit qu'il avait choisi sa religion en fonction de l’intérêt politique : «Avec le catholicisme j'arrivais bien plus sûrement à tous mes grands résultats. ». </w:t>
      </w:r>
      <w:r w:rsidR="00AF540B">
        <w:rPr>
          <w:sz w:val="24"/>
          <w:szCs w:val="24"/>
        </w:rPr>
        <w:t>Elevé dans une famille très pratiquante, éduqué dans un collège religieux,  la chrétienté était pour lui un choix logique. Ces deux domaines, la religion et la politique, furent ainsi étroitement liés.</w:t>
      </w:r>
    </w:p>
    <w:p w:rsidR="00B074A4" w:rsidRDefault="00AF540B" w:rsidP="00AE4335">
      <w:pPr>
        <w:jc w:val="both"/>
        <w:rPr>
          <w:sz w:val="24"/>
          <w:szCs w:val="24"/>
        </w:rPr>
      </w:pPr>
      <w:r>
        <w:rPr>
          <w:sz w:val="24"/>
          <w:szCs w:val="24"/>
        </w:rPr>
        <w:t xml:space="preserve"> </w:t>
      </w:r>
      <w:r w:rsidR="00B074A4" w:rsidRPr="009847DF">
        <w:rPr>
          <w:sz w:val="24"/>
          <w:szCs w:val="24"/>
        </w:rPr>
        <w:t>Il montra auss</w:t>
      </w:r>
      <w:r w:rsidR="00BF7BC0">
        <w:rPr>
          <w:sz w:val="24"/>
          <w:szCs w:val="24"/>
        </w:rPr>
        <w:t>i une attention intéressée à l'i</w:t>
      </w:r>
      <w:r w:rsidR="00B074A4" w:rsidRPr="009847DF">
        <w:rPr>
          <w:sz w:val="24"/>
          <w:szCs w:val="24"/>
        </w:rPr>
        <w:t>slam, qui sembla</w:t>
      </w:r>
      <w:r w:rsidR="003B525C">
        <w:rPr>
          <w:sz w:val="24"/>
          <w:szCs w:val="24"/>
        </w:rPr>
        <w:t xml:space="preserve">it être dictée par le contexte et </w:t>
      </w:r>
      <w:r w:rsidR="00B074A4" w:rsidRPr="009847DF">
        <w:rPr>
          <w:sz w:val="24"/>
          <w:szCs w:val="24"/>
        </w:rPr>
        <w:t>sa volonté de rallier les populations locales aux causes françaises</w:t>
      </w:r>
      <w:r w:rsidR="000A5A88">
        <w:rPr>
          <w:sz w:val="24"/>
          <w:szCs w:val="24"/>
        </w:rPr>
        <w:t xml:space="preserve"> et contre le Royaume-Uni</w:t>
      </w:r>
      <w:r w:rsidR="00B074A4" w:rsidRPr="009847DF">
        <w:rPr>
          <w:sz w:val="24"/>
          <w:szCs w:val="24"/>
        </w:rPr>
        <w:t>.</w:t>
      </w:r>
    </w:p>
    <w:p w:rsidR="00E46E5F" w:rsidRDefault="00C9516A" w:rsidP="006606A0">
      <w:pPr>
        <w:shd w:val="clear" w:color="auto" w:fill="FFFFFF"/>
        <w:tabs>
          <w:tab w:val="center" w:pos="4536"/>
        </w:tabs>
        <w:spacing w:line="396" w:lineRule="atLeast"/>
        <w:jc w:val="both"/>
        <w:rPr>
          <w:color w:val="000000"/>
          <w:sz w:val="24"/>
          <w:szCs w:val="24"/>
        </w:rPr>
      </w:pPr>
      <w:r>
        <w:rPr>
          <w:color w:val="000000"/>
          <w:sz w:val="24"/>
          <w:szCs w:val="24"/>
        </w:rPr>
        <w:tab/>
      </w:r>
      <w:r w:rsidR="00A21FEA">
        <w:rPr>
          <w:color w:val="000000"/>
          <w:sz w:val="24"/>
          <w:szCs w:val="24"/>
        </w:rPr>
        <w:t>De plus, l’historique militaire de Napoléon n’est pas sans renommée, tant pour ses victoires que pour ses défaites. En effet, la bivalence du personnage se retrouve aussi sur le terrain militaire. Les victoire</w:t>
      </w:r>
      <w:r w:rsidR="00BB025C">
        <w:rPr>
          <w:color w:val="000000"/>
          <w:sz w:val="24"/>
          <w:szCs w:val="24"/>
        </w:rPr>
        <w:t xml:space="preserve">s napoléoniennes commencent </w:t>
      </w:r>
      <w:r w:rsidR="00BB025C" w:rsidRPr="008A7B71">
        <w:rPr>
          <w:color w:val="000000"/>
          <w:sz w:val="24"/>
          <w:szCs w:val="24"/>
        </w:rPr>
        <w:t xml:space="preserve">entre 1796 et 1797 en campagne d’Italie </w:t>
      </w:r>
      <w:r w:rsidR="000A5A88" w:rsidRPr="008A7B71">
        <w:rPr>
          <w:color w:val="000000"/>
          <w:sz w:val="24"/>
          <w:szCs w:val="24"/>
        </w:rPr>
        <w:t>qui permit l’établissement de l’influence française en Italie. Bonaparte y fut également nommé général en chef de l’armée d’Italie, et battu successivement sept armées piémontaises et autrichiennes, affirmant son grand rôle en devenir et son ambition sans limites. La seconde fut la campagne</w:t>
      </w:r>
      <w:r w:rsidR="00BB025C" w:rsidRPr="008A7B71">
        <w:rPr>
          <w:color w:val="000000"/>
          <w:sz w:val="24"/>
          <w:szCs w:val="24"/>
        </w:rPr>
        <w:t xml:space="preserve"> d’Egypte </w:t>
      </w:r>
      <w:r w:rsidR="000A5A88" w:rsidRPr="008A7B71">
        <w:rPr>
          <w:color w:val="000000"/>
          <w:sz w:val="24"/>
          <w:szCs w:val="24"/>
        </w:rPr>
        <w:t>de 1798 à  1801</w:t>
      </w:r>
      <w:r w:rsidR="008A7B71" w:rsidRPr="008A7B71">
        <w:rPr>
          <w:color w:val="000000"/>
          <w:sz w:val="24"/>
          <w:szCs w:val="24"/>
        </w:rPr>
        <w:t xml:space="preserve">. </w:t>
      </w:r>
      <w:r w:rsidR="008A7B71">
        <w:rPr>
          <w:color w:val="000000"/>
          <w:sz w:val="24"/>
          <w:szCs w:val="24"/>
        </w:rPr>
        <w:t>Ensuite</w:t>
      </w:r>
      <w:r w:rsidR="00BB025C">
        <w:rPr>
          <w:color w:val="000000"/>
          <w:sz w:val="24"/>
          <w:szCs w:val="24"/>
        </w:rPr>
        <w:t xml:space="preserve"> avec </w:t>
      </w:r>
      <w:r w:rsidR="00A21FEA">
        <w:rPr>
          <w:color w:val="000000"/>
          <w:sz w:val="24"/>
          <w:szCs w:val="24"/>
        </w:rPr>
        <w:t>la bataille de Marengo, le 14 Juin 1800 qui conclut la guerre entre la France et l’Autriche et la deuxième coalition par la même occasion</w:t>
      </w:r>
      <w:r w:rsidR="00931EE3">
        <w:rPr>
          <w:color w:val="000000"/>
          <w:sz w:val="24"/>
          <w:szCs w:val="24"/>
        </w:rPr>
        <w:t>, puis continue avec Austerlitz le 2 Décembre 1805, un an, jour pour jour, après le sacre de Napoléon. Cette bataille, aussi nommée celle des « Trois Empereurs » (Napoléon, Alexandre Ier de Russie et François II d’Autriche) est considérée comme le chef-d’œuvre tactique de Bonaparte car celui-ci n’étant pas en position de force, et voyant les troupes prussiennes s’avancer, il décida de feindre la faiblesse. Il demanda à ses troupes d’</w:t>
      </w:r>
      <w:r w:rsidR="00D26F1C">
        <w:rPr>
          <w:color w:val="000000"/>
          <w:sz w:val="24"/>
          <w:szCs w:val="24"/>
        </w:rPr>
        <w:t>exagérer</w:t>
      </w:r>
      <w:r w:rsidR="00931EE3">
        <w:rPr>
          <w:color w:val="000000"/>
          <w:sz w:val="24"/>
          <w:szCs w:val="24"/>
        </w:rPr>
        <w:t xml:space="preserve"> et de simuler des échecs, lanç</w:t>
      </w:r>
      <w:r w:rsidR="00D26F1C">
        <w:rPr>
          <w:color w:val="000000"/>
          <w:sz w:val="24"/>
          <w:szCs w:val="24"/>
        </w:rPr>
        <w:t>a</w:t>
      </w:r>
      <w:r w:rsidR="00931EE3">
        <w:rPr>
          <w:color w:val="000000"/>
          <w:sz w:val="24"/>
          <w:szCs w:val="24"/>
        </w:rPr>
        <w:t>nt une véritable campagne d’</w:t>
      </w:r>
      <w:r w:rsidR="00D26F1C">
        <w:rPr>
          <w:color w:val="000000"/>
          <w:sz w:val="24"/>
          <w:szCs w:val="24"/>
        </w:rPr>
        <w:t xml:space="preserve">intoxication, afin de tromper l’ennemi. </w:t>
      </w:r>
    </w:p>
    <w:p w:rsidR="00E631BA" w:rsidRDefault="00D26F1C" w:rsidP="00A21FEA">
      <w:pPr>
        <w:shd w:val="clear" w:color="auto" w:fill="FFFFFF"/>
        <w:tabs>
          <w:tab w:val="center" w:pos="4536"/>
        </w:tabs>
        <w:spacing w:line="396" w:lineRule="atLeast"/>
        <w:jc w:val="both"/>
        <w:rPr>
          <w:color w:val="000000"/>
          <w:sz w:val="24"/>
          <w:szCs w:val="24"/>
        </w:rPr>
      </w:pPr>
      <w:r>
        <w:rPr>
          <w:color w:val="000000"/>
          <w:sz w:val="24"/>
          <w:szCs w:val="24"/>
        </w:rPr>
        <w:t>Cette tactique des moins orthodoxe surpris ses ennemis et permis la fin de la troisième coalition.</w:t>
      </w:r>
      <w:r w:rsidR="007A788C">
        <w:rPr>
          <w:color w:val="000000"/>
          <w:sz w:val="24"/>
          <w:szCs w:val="24"/>
        </w:rPr>
        <w:t xml:space="preserve"> L’année suivante, en 1806 advint la bataille de Iéna</w:t>
      </w:r>
      <w:r w:rsidR="00BB025C">
        <w:rPr>
          <w:color w:val="000000"/>
          <w:sz w:val="24"/>
          <w:szCs w:val="24"/>
        </w:rPr>
        <w:t xml:space="preserve"> qui se résume en une victoire totale des Français contre les Prussiens, puis le 14 Juin 1817, la bataille de Friedland marqua la fin de la quatrième coalition et est considérée comme l’apogée de l’Empire Français. </w:t>
      </w:r>
    </w:p>
    <w:p w:rsidR="00BB025C" w:rsidRDefault="00BB025C" w:rsidP="00A21FEA">
      <w:pPr>
        <w:shd w:val="clear" w:color="auto" w:fill="FFFFFF"/>
        <w:tabs>
          <w:tab w:val="center" w:pos="4536"/>
        </w:tabs>
        <w:spacing w:line="396" w:lineRule="atLeast"/>
        <w:jc w:val="both"/>
        <w:rPr>
          <w:color w:val="000000"/>
          <w:sz w:val="24"/>
          <w:szCs w:val="24"/>
        </w:rPr>
      </w:pPr>
      <w:r>
        <w:rPr>
          <w:color w:val="000000"/>
          <w:sz w:val="24"/>
          <w:szCs w:val="24"/>
        </w:rPr>
        <w:t>En effet, on ne retrouva qu’une seule et dernière victoire marquante de la France Napoléonienne, les 5 et 6 Juillet 1809 à Wagram : c’est l’une des plus meurtrières, elle use les armées et se montre alors comme avant-coureur d’une chute militaire à venir.</w:t>
      </w:r>
    </w:p>
    <w:p w:rsidR="00AE4335" w:rsidRDefault="00BB025C" w:rsidP="00CA5167">
      <w:pPr>
        <w:shd w:val="clear" w:color="auto" w:fill="FFFFFF"/>
        <w:tabs>
          <w:tab w:val="center" w:pos="4536"/>
        </w:tabs>
        <w:spacing w:line="396" w:lineRule="atLeast"/>
        <w:jc w:val="both"/>
        <w:rPr>
          <w:color w:val="000000"/>
          <w:sz w:val="24"/>
          <w:szCs w:val="24"/>
        </w:rPr>
      </w:pPr>
      <w:r>
        <w:rPr>
          <w:color w:val="000000"/>
          <w:sz w:val="24"/>
          <w:szCs w:val="24"/>
        </w:rPr>
        <w:t xml:space="preserve">On constate ainsi trois grandes défaites de l’armée française sous le second empire. La première, le 21 Octobre 1805, nommée bataille de Trafalgar, est maritime et affirme une thalassocratie puissante et durable chez les anglais. Napoléon y voit tout espoir de conquête du </w:t>
      </w:r>
      <w:r w:rsidR="00CA5167">
        <w:rPr>
          <w:color w:val="000000"/>
          <w:sz w:val="24"/>
          <w:szCs w:val="24"/>
        </w:rPr>
        <w:t xml:space="preserve">Royaume-Uni s’évanouir malgré une supériorité en nombre. Puis vient la bataille de la Bérézina, du 26 au 29 Novembre 1812. Celle-ci est largement considérée comme une défaite malgré les affirmations de l’historien Jean Tulard qui écrit « Bérézina, victoire française 27-28 novembre 1812. Les clichés ont la vie dure. » Un second historien, Jacques-Olivier Boudon appuie cette idée mais de manière moins exclusive, en disant que « ce fut une bataille victorieuse dans une campagne perdue ». </w:t>
      </w:r>
    </w:p>
    <w:p w:rsidR="003F0424" w:rsidRPr="00CA5167" w:rsidRDefault="00CA5167" w:rsidP="00CA5167">
      <w:pPr>
        <w:shd w:val="clear" w:color="auto" w:fill="FFFFFF"/>
        <w:tabs>
          <w:tab w:val="center" w:pos="4536"/>
        </w:tabs>
        <w:spacing w:line="396" w:lineRule="atLeast"/>
        <w:jc w:val="both"/>
        <w:rPr>
          <w:color w:val="000000"/>
          <w:sz w:val="24"/>
          <w:szCs w:val="24"/>
        </w:rPr>
      </w:pPr>
      <w:r>
        <w:rPr>
          <w:color w:val="000000"/>
          <w:sz w:val="24"/>
          <w:szCs w:val="24"/>
        </w:rPr>
        <w:t>Au final, les français ne restèrent que sur un point de vue négatif, en faisant entrer le mot « bérézina » comme mot commun dans le dictionnaire, signifiant donc « désastre ; déroute ; échec ». Enfin, le 18 Juin 1815 advint la bataille de Waterloo, la plus fameuse de toutes. Napoléon Bonaparte s’est retrouvé pour ainsi dire seul face à deux armées : celle des alliés (Britanniques, Allemands, Néerlandais) et celle des Prussiens. De nombreux aspects comme la mauvaise transmission et ambiguïté des ordres, la cartographie, le manque de coordination, et autres, obligèrent Napoléon (alors présent sur le champ de bataille) et son armée à battre en retraite. Quatre jours plus tard, de retour à Paris et par manque de soutien, Napoléon se voit contrait d’abdiquer.</w:t>
      </w:r>
    </w:p>
    <w:p w:rsidR="00AE4335" w:rsidRDefault="00B074A4" w:rsidP="00AE4335">
      <w:pPr>
        <w:ind w:firstLine="360"/>
        <w:jc w:val="both"/>
        <w:rPr>
          <w:sz w:val="24"/>
          <w:szCs w:val="24"/>
        </w:rPr>
      </w:pPr>
      <w:r w:rsidRPr="009847DF">
        <w:rPr>
          <w:sz w:val="24"/>
          <w:szCs w:val="24"/>
        </w:rPr>
        <w:t xml:space="preserve">Enfin, </w:t>
      </w:r>
      <w:r w:rsidR="00CA5167">
        <w:rPr>
          <w:sz w:val="24"/>
          <w:szCs w:val="24"/>
        </w:rPr>
        <w:t xml:space="preserve">d’un point de vue plus étroit, l’apparence de l’empereur </w:t>
      </w:r>
      <w:r w:rsidRPr="009847DF">
        <w:rPr>
          <w:sz w:val="24"/>
          <w:szCs w:val="24"/>
        </w:rPr>
        <w:t>lui était primordiale car il cherchait la reconnaissance du monde par le biais de nombreux artifices. Ainsi, il fut le souver</w:t>
      </w:r>
      <w:r w:rsidR="00CA5167">
        <w:rPr>
          <w:sz w:val="24"/>
          <w:szCs w:val="24"/>
        </w:rPr>
        <w:t>ain le plus décoré de son temps</w:t>
      </w:r>
      <w:r w:rsidRPr="009847DF">
        <w:rPr>
          <w:sz w:val="24"/>
          <w:szCs w:val="24"/>
        </w:rPr>
        <w:t>. Il en arriva même à créer lui-mêm</w:t>
      </w:r>
      <w:r w:rsidR="0059724A">
        <w:rPr>
          <w:sz w:val="24"/>
          <w:szCs w:val="24"/>
        </w:rPr>
        <w:t>e titre honorifique (alors que l</w:t>
      </w:r>
      <w:r w:rsidRPr="009847DF">
        <w:rPr>
          <w:sz w:val="24"/>
          <w:szCs w:val="24"/>
        </w:rPr>
        <w:t xml:space="preserve">a révolution avait auparavant banni tout ordre de chevalerie) : la Légion d'Honneur. </w:t>
      </w:r>
      <w:r w:rsidR="00AE4335">
        <w:rPr>
          <w:sz w:val="24"/>
          <w:szCs w:val="24"/>
        </w:rPr>
        <w:br/>
      </w:r>
    </w:p>
    <w:p w:rsidR="00AE4335" w:rsidRDefault="00AE4335" w:rsidP="00AE4335">
      <w:pPr>
        <w:ind w:firstLine="360"/>
        <w:jc w:val="center"/>
        <w:rPr>
          <w:sz w:val="24"/>
          <w:szCs w:val="24"/>
        </w:rPr>
      </w:pPr>
      <w:r>
        <w:rPr>
          <w:noProof/>
          <w:lang w:eastAsia="fr-FR"/>
        </w:rPr>
        <w:drawing>
          <wp:inline distT="0" distB="0" distL="0" distR="0">
            <wp:extent cx="5286375" cy="4057650"/>
            <wp:effectExtent l="0" t="0" r="9525" b="0"/>
            <wp:docPr id="6" name="Image 6" descr="http://www.histoire-image.org/photo/fullscreen/vers33_debret_0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istoire-image.org/photo/fullscreen/vers33_debret_001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4057650"/>
                    </a:xfrm>
                    <a:prstGeom prst="rect">
                      <a:avLst/>
                    </a:prstGeom>
                    <a:noFill/>
                    <a:ln>
                      <a:noFill/>
                    </a:ln>
                  </pic:spPr>
                </pic:pic>
              </a:graphicData>
            </a:graphic>
          </wp:inline>
        </w:drawing>
      </w:r>
      <w:r>
        <w:rPr>
          <w:sz w:val="24"/>
          <w:szCs w:val="24"/>
        </w:rPr>
        <w:br/>
      </w:r>
      <w:r w:rsidRPr="00AE4335">
        <w:rPr>
          <w:i/>
          <w:sz w:val="24"/>
          <w:szCs w:val="24"/>
        </w:rPr>
        <w:t>Première distribution des décorations de la Légion d’honneur, le 14 Juillet 1804</w:t>
      </w:r>
      <w:r>
        <w:rPr>
          <w:sz w:val="24"/>
          <w:szCs w:val="24"/>
        </w:rPr>
        <w:t xml:space="preserve"> par Jean-Baptiste </w:t>
      </w:r>
      <w:proofErr w:type="spellStart"/>
      <w:r>
        <w:rPr>
          <w:sz w:val="24"/>
          <w:szCs w:val="24"/>
        </w:rPr>
        <w:t>Debret</w:t>
      </w:r>
      <w:proofErr w:type="spellEnd"/>
    </w:p>
    <w:p w:rsidR="00AE4335" w:rsidRDefault="00AE4335" w:rsidP="00C9516A">
      <w:pPr>
        <w:ind w:firstLine="360"/>
        <w:jc w:val="both"/>
        <w:rPr>
          <w:sz w:val="24"/>
          <w:szCs w:val="24"/>
        </w:rPr>
      </w:pPr>
    </w:p>
    <w:p w:rsidR="009C6D5E" w:rsidRDefault="00B074A4" w:rsidP="00E10636">
      <w:pPr>
        <w:ind w:firstLine="360"/>
        <w:jc w:val="both"/>
        <w:rPr>
          <w:sz w:val="24"/>
          <w:szCs w:val="24"/>
        </w:rPr>
      </w:pPr>
      <w:r w:rsidRPr="009847DF">
        <w:rPr>
          <w:sz w:val="24"/>
          <w:szCs w:val="24"/>
        </w:rPr>
        <w:t xml:space="preserve"> Il vu également s'attribuer de nombreux surnoms confirmant sa renommée controversée tels que «l'Ogre», «le tyran», «le libérateur», «l'Aigle», «l'épée de la France» et bien d'autres</w:t>
      </w:r>
      <w:r w:rsidR="00CA5167">
        <w:rPr>
          <w:sz w:val="24"/>
          <w:szCs w:val="24"/>
        </w:rPr>
        <w:t>…</w:t>
      </w:r>
      <w:r w:rsidR="0059724A">
        <w:rPr>
          <w:sz w:val="24"/>
          <w:szCs w:val="24"/>
        </w:rPr>
        <w:t xml:space="preserve"> On pourrait alors se demander comment un seul et même homme peut-il évoquer des sentiments si différents ?</w:t>
      </w:r>
    </w:p>
    <w:p w:rsidR="00E10636" w:rsidRPr="009847DF" w:rsidRDefault="00E10636" w:rsidP="00E10636">
      <w:pPr>
        <w:ind w:firstLine="360"/>
        <w:jc w:val="both"/>
        <w:rPr>
          <w:sz w:val="24"/>
          <w:szCs w:val="24"/>
        </w:rPr>
      </w:pPr>
    </w:p>
    <w:p w:rsidR="00B074A4" w:rsidRPr="0059724A" w:rsidRDefault="004D4361" w:rsidP="0059724A">
      <w:pPr>
        <w:pStyle w:val="Paragraphedeliste"/>
        <w:numPr>
          <w:ilvl w:val="0"/>
          <w:numId w:val="1"/>
        </w:numPr>
        <w:rPr>
          <w:b/>
          <w:i/>
          <w:sz w:val="26"/>
          <w:szCs w:val="26"/>
          <w:u w:val="single"/>
        </w:rPr>
      </w:pPr>
      <w:r w:rsidRPr="0059724A">
        <w:rPr>
          <w:b/>
          <w:i/>
          <w:sz w:val="26"/>
          <w:szCs w:val="26"/>
          <w:u w:val="single"/>
        </w:rPr>
        <w:t xml:space="preserve"> </w:t>
      </w:r>
      <w:r w:rsidR="009C6D5E" w:rsidRPr="0059724A">
        <w:rPr>
          <w:b/>
          <w:i/>
          <w:sz w:val="26"/>
          <w:szCs w:val="26"/>
          <w:u w:val="single"/>
        </w:rPr>
        <w:t>Les causes et moyens de ce mythe.</w:t>
      </w:r>
    </w:p>
    <w:p w:rsidR="00E631BA" w:rsidRDefault="00B074A4" w:rsidP="00A21FEA">
      <w:pPr>
        <w:jc w:val="both"/>
        <w:rPr>
          <w:sz w:val="24"/>
          <w:szCs w:val="24"/>
        </w:rPr>
      </w:pPr>
      <w:r w:rsidRPr="009847DF">
        <w:rPr>
          <w:sz w:val="24"/>
          <w:szCs w:val="24"/>
        </w:rPr>
        <w:t xml:space="preserve">          Napoléon Bon</w:t>
      </w:r>
      <w:r w:rsidR="0059724A">
        <w:rPr>
          <w:sz w:val="24"/>
          <w:szCs w:val="24"/>
        </w:rPr>
        <w:t>aparte est sûrement un des hommes de</w:t>
      </w:r>
      <w:r w:rsidRPr="009847DF">
        <w:rPr>
          <w:sz w:val="24"/>
          <w:szCs w:val="24"/>
        </w:rPr>
        <w:t xml:space="preserve"> l'Histoire qui suscite autant de haine et d'admiration. Il fait l'objet d'un mythe et d'un culte qui se perpétue encore</w:t>
      </w:r>
      <w:r w:rsidR="00C17552">
        <w:rPr>
          <w:sz w:val="24"/>
          <w:szCs w:val="24"/>
        </w:rPr>
        <w:t xml:space="preserve"> de nos jours : o</w:t>
      </w:r>
      <w:r w:rsidRPr="009847DF">
        <w:rPr>
          <w:sz w:val="24"/>
          <w:szCs w:val="24"/>
        </w:rPr>
        <w:t xml:space="preserve">n parle même de </w:t>
      </w:r>
      <w:r w:rsidR="00C17552">
        <w:rPr>
          <w:sz w:val="24"/>
          <w:szCs w:val="24"/>
        </w:rPr>
        <w:t>« </w:t>
      </w:r>
      <w:r w:rsidRPr="009847DF">
        <w:rPr>
          <w:sz w:val="24"/>
          <w:szCs w:val="24"/>
        </w:rPr>
        <w:t>légende Napoléonienne</w:t>
      </w:r>
      <w:r w:rsidR="00C17552">
        <w:rPr>
          <w:sz w:val="24"/>
          <w:szCs w:val="24"/>
        </w:rPr>
        <w:t> »</w:t>
      </w:r>
      <w:r w:rsidRPr="009847DF">
        <w:rPr>
          <w:sz w:val="24"/>
          <w:szCs w:val="24"/>
        </w:rPr>
        <w:t xml:space="preserve">. </w:t>
      </w:r>
    </w:p>
    <w:p w:rsidR="00C17552" w:rsidRDefault="00B074A4" w:rsidP="00A21FEA">
      <w:pPr>
        <w:jc w:val="both"/>
        <w:rPr>
          <w:sz w:val="24"/>
          <w:szCs w:val="24"/>
        </w:rPr>
      </w:pPr>
      <w:r w:rsidRPr="009847DF">
        <w:rPr>
          <w:sz w:val="24"/>
          <w:szCs w:val="24"/>
        </w:rPr>
        <w:t xml:space="preserve">Ce personnage s'est inscrit dans l'Histoire et dans la mémoire des hommes dès le début de sa carrière politique et militaire en prenant le pouvoir par le coup d’État du 18 Brumaire. </w:t>
      </w:r>
      <w:r w:rsidR="00C17552">
        <w:rPr>
          <w:sz w:val="24"/>
          <w:szCs w:val="24"/>
        </w:rPr>
        <w:br/>
        <w:t>Ainsi, le 7 Novembre 1799, Napoléon Bonaparte s’assure une place importante (consul, puis consul à vie en 1802) dans la nouvelle politique qui gouverne la France : le Consulat. Or, celui-ci sera remplacé par le Premier Empire à la fin de la Première République en 1804 et Napoléon Bonaparte obtiendra un pouvoir total.</w:t>
      </w:r>
    </w:p>
    <w:p w:rsidR="00B074A4" w:rsidRPr="009847DF" w:rsidRDefault="00B074A4" w:rsidP="00A21FEA">
      <w:pPr>
        <w:jc w:val="both"/>
        <w:rPr>
          <w:sz w:val="24"/>
          <w:szCs w:val="24"/>
        </w:rPr>
      </w:pPr>
      <w:r w:rsidRPr="009847DF">
        <w:rPr>
          <w:sz w:val="24"/>
          <w:szCs w:val="24"/>
        </w:rPr>
        <w:t xml:space="preserve">Par son ascension fulgurante suivie d'un destin des plus mouvementés, Napoléon est une figure légendaire de l'Histoire de France. Mais qu'elle est l'origine de ce mythe ? Comment se façonne-t-elle dans le temps?     </w:t>
      </w:r>
    </w:p>
    <w:p w:rsidR="00B074A4" w:rsidRDefault="00B074A4" w:rsidP="00A21FEA">
      <w:pPr>
        <w:jc w:val="both"/>
        <w:rPr>
          <w:sz w:val="24"/>
          <w:szCs w:val="24"/>
        </w:rPr>
      </w:pPr>
      <w:r w:rsidRPr="009847DF">
        <w:rPr>
          <w:sz w:val="24"/>
          <w:szCs w:val="24"/>
        </w:rPr>
        <w:t xml:space="preserve">          D'u</w:t>
      </w:r>
      <w:r w:rsidR="00C17552">
        <w:rPr>
          <w:sz w:val="24"/>
          <w:szCs w:val="24"/>
        </w:rPr>
        <w:t xml:space="preserve">ne part, il faut savoir que </w:t>
      </w:r>
      <w:r w:rsidRPr="009847DF">
        <w:rPr>
          <w:sz w:val="24"/>
          <w:szCs w:val="24"/>
        </w:rPr>
        <w:t xml:space="preserve"> Napoléon Bonaparte est </w:t>
      </w:r>
      <w:r w:rsidR="0059724A">
        <w:rPr>
          <w:sz w:val="24"/>
          <w:szCs w:val="24"/>
        </w:rPr>
        <w:t xml:space="preserve">l’un des </w:t>
      </w:r>
      <w:r w:rsidRPr="009847DF">
        <w:rPr>
          <w:sz w:val="24"/>
          <w:szCs w:val="24"/>
        </w:rPr>
        <w:t>fondateur</w:t>
      </w:r>
      <w:r w:rsidR="0059724A">
        <w:rPr>
          <w:sz w:val="24"/>
          <w:szCs w:val="24"/>
        </w:rPr>
        <w:t>s</w:t>
      </w:r>
      <w:r w:rsidRPr="009847DF">
        <w:rPr>
          <w:sz w:val="24"/>
          <w:szCs w:val="24"/>
        </w:rPr>
        <w:t xml:space="preserve"> de son propre mythe. Dès la première campagne d'Italie en 1797, il met en place une propagande glorifiant ses exploits militaires et fonde son propre journal sous le titre </w:t>
      </w:r>
      <w:r w:rsidR="00F21797">
        <w:rPr>
          <w:sz w:val="24"/>
          <w:szCs w:val="24"/>
        </w:rPr>
        <w:t>« </w:t>
      </w:r>
      <w:r w:rsidRPr="00C17552">
        <w:rPr>
          <w:i/>
          <w:sz w:val="24"/>
          <w:szCs w:val="24"/>
        </w:rPr>
        <w:t>Courrier de l’armée d'</w:t>
      </w:r>
      <w:r w:rsidR="00F21797">
        <w:rPr>
          <w:i/>
          <w:sz w:val="24"/>
          <w:szCs w:val="24"/>
        </w:rPr>
        <w:t>Italie »</w:t>
      </w:r>
      <w:r w:rsidRPr="009847DF">
        <w:rPr>
          <w:sz w:val="24"/>
          <w:szCs w:val="24"/>
        </w:rPr>
        <w:t xml:space="preserve">. </w:t>
      </w:r>
      <w:r w:rsidR="00C17552">
        <w:rPr>
          <w:sz w:val="24"/>
          <w:szCs w:val="24"/>
        </w:rPr>
        <w:t xml:space="preserve">Les propos y sont déformés comme bon lui semble et de façon à orienter politiquement ses lecteurs dans le sens souhaité. L’émotion et les sentiments sont suscités autant que le patriotisme, et Napoléon </w:t>
      </w:r>
      <w:r w:rsidR="0059724A">
        <w:rPr>
          <w:sz w:val="24"/>
          <w:szCs w:val="24"/>
        </w:rPr>
        <w:t xml:space="preserve">y </w:t>
      </w:r>
      <w:r w:rsidR="00C17552">
        <w:rPr>
          <w:sz w:val="24"/>
          <w:szCs w:val="24"/>
        </w:rPr>
        <w:t>est glorifié. Le courrier, distribué gratuitement dans tout Paris, fut accessible et intéressa toutes les classes sociales, et eut donc une portée très importante sur les mœurs françaises en général.</w:t>
      </w:r>
    </w:p>
    <w:p w:rsidR="00E10636" w:rsidRPr="00E10636" w:rsidRDefault="00E10636" w:rsidP="00E10636">
      <w:pPr>
        <w:jc w:val="center"/>
        <w:rPr>
          <w:i/>
          <w:sz w:val="24"/>
          <w:szCs w:val="24"/>
        </w:rPr>
      </w:pPr>
      <w:r>
        <w:rPr>
          <w:noProof/>
          <w:lang w:eastAsia="fr-FR"/>
        </w:rPr>
        <w:drawing>
          <wp:inline distT="0" distB="0" distL="0" distR="0">
            <wp:extent cx="3448050" cy="2142325"/>
            <wp:effectExtent l="0" t="0" r="0" b="0"/>
            <wp:docPr id="7" name="Image 7" descr="http://media.napoleon-images.us/tableaux/courrier_i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napoleon-images.us/tableaux/courrier_itali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75" t="2991" r="2790" b="4069"/>
                    <a:stretch/>
                  </pic:blipFill>
                  <pic:spPr bwMode="auto">
                    <a:xfrm>
                      <a:off x="0" y="0"/>
                      <a:ext cx="3446910" cy="214161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br/>
      </w:r>
      <w:r w:rsidRPr="00E10636">
        <w:rPr>
          <w:i/>
          <w:sz w:val="24"/>
          <w:szCs w:val="24"/>
        </w:rPr>
        <w:t>Exemplaire du Courrier de l’armée d’Italie du 20 Juillet 1797</w:t>
      </w:r>
    </w:p>
    <w:p w:rsidR="00B074A4" w:rsidRDefault="00B074A4" w:rsidP="00A21FEA">
      <w:pPr>
        <w:jc w:val="both"/>
        <w:rPr>
          <w:sz w:val="24"/>
          <w:szCs w:val="24"/>
        </w:rPr>
      </w:pPr>
      <w:r w:rsidRPr="009847DF">
        <w:rPr>
          <w:sz w:val="24"/>
          <w:szCs w:val="24"/>
        </w:rPr>
        <w:t>Peu après un second journal paraît:</w:t>
      </w:r>
      <w:r w:rsidR="00F21797">
        <w:rPr>
          <w:sz w:val="24"/>
          <w:szCs w:val="24"/>
        </w:rPr>
        <w:t> « </w:t>
      </w:r>
      <w:r w:rsidRPr="00C17552">
        <w:rPr>
          <w:i/>
          <w:sz w:val="24"/>
          <w:szCs w:val="24"/>
        </w:rPr>
        <w:t>La France vue de l'armée d'</w:t>
      </w:r>
      <w:r w:rsidR="00F21797">
        <w:rPr>
          <w:i/>
          <w:sz w:val="24"/>
          <w:szCs w:val="24"/>
        </w:rPr>
        <w:t>Italie »</w:t>
      </w:r>
      <w:r w:rsidRPr="009847DF">
        <w:rPr>
          <w:sz w:val="24"/>
          <w:szCs w:val="24"/>
        </w:rPr>
        <w:t xml:space="preserve">, qui surpasse le premier dans l'éloge. On y lit: «Napoléon vole comme l'éclair et frappe comme la foudre. Il est partout et il voit tout. Il sait qu'il est des hommes dont le pouvoir n'a d'autres bornes que leur volonté quand la vertu des plus sublimes vertus seconde un vaste génie.» </w:t>
      </w:r>
      <w:r w:rsidR="0059724A">
        <w:rPr>
          <w:sz w:val="24"/>
          <w:szCs w:val="24"/>
        </w:rPr>
        <w:br/>
      </w:r>
      <w:r w:rsidRPr="009847DF">
        <w:rPr>
          <w:sz w:val="24"/>
          <w:szCs w:val="24"/>
        </w:rPr>
        <w:t xml:space="preserve">Comme si l'action de ces publications semblait </w:t>
      </w:r>
      <w:r w:rsidR="00F21797" w:rsidRPr="009847DF">
        <w:rPr>
          <w:sz w:val="24"/>
          <w:szCs w:val="24"/>
        </w:rPr>
        <w:t>insuffisante</w:t>
      </w:r>
      <w:r w:rsidRPr="009847DF">
        <w:rPr>
          <w:sz w:val="24"/>
          <w:szCs w:val="24"/>
        </w:rPr>
        <w:t xml:space="preserve">, un troisième journal est fondé sous le titre révélateur de </w:t>
      </w:r>
      <w:r w:rsidR="00F21797">
        <w:rPr>
          <w:sz w:val="24"/>
          <w:szCs w:val="24"/>
        </w:rPr>
        <w:t>« </w:t>
      </w:r>
      <w:r w:rsidRPr="00F21797">
        <w:rPr>
          <w:i/>
          <w:sz w:val="24"/>
          <w:szCs w:val="24"/>
        </w:rPr>
        <w:t>Journal de Bonaparte et des hommes vertueux</w:t>
      </w:r>
      <w:r w:rsidR="00F21797">
        <w:rPr>
          <w:i/>
          <w:sz w:val="24"/>
          <w:szCs w:val="24"/>
        </w:rPr>
        <w:t> »</w:t>
      </w:r>
      <w:r w:rsidRPr="009847DF">
        <w:rPr>
          <w:sz w:val="24"/>
          <w:szCs w:val="24"/>
        </w:rPr>
        <w:t xml:space="preserve">. </w:t>
      </w:r>
      <w:r w:rsidR="00F21797">
        <w:rPr>
          <w:sz w:val="24"/>
          <w:szCs w:val="24"/>
        </w:rPr>
        <w:t xml:space="preserve">Les titres sont ainsi de plus en plus explicites quant au but de Napoléon Bonaparte, mais cela s’accorde avec la population de plus en plus charmée et subjuguée des français. </w:t>
      </w:r>
      <w:r w:rsidRPr="009847DF">
        <w:rPr>
          <w:sz w:val="24"/>
          <w:szCs w:val="24"/>
        </w:rPr>
        <w:t xml:space="preserve">Cette propagande fut financée par le butin de l'armée d'Italie. </w:t>
      </w:r>
    </w:p>
    <w:p w:rsidR="00F84331" w:rsidRPr="00F84331" w:rsidRDefault="00F84331" w:rsidP="00F84331">
      <w:pPr>
        <w:jc w:val="center"/>
        <w:rPr>
          <w:i/>
          <w:sz w:val="24"/>
          <w:szCs w:val="24"/>
        </w:rPr>
      </w:pPr>
      <w:r>
        <w:rPr>
          <w:noProof/>
          <w:lang w:eastAsia="fr-FR"/>
        </w:rPr>
        <w:drawing>
          <wp:inline distT="0" distB="0" distL="0" distR="0">
            <wp:extent cx="2689945" cy="3771900"/>
            <wp:effectExtent l="0" t="0" r="0" b="0"/>
            <wp:docPr id="8" name="Image 8" descr="http://www.gutenberg-e.org/haw01/images/haw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utenberg-e.org/haw01/images/haw0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945" cy="3771900"/>
                    </a:xfrm>
                    <a:prstGeom prst="rect">
                      <a:avLst/>
                    </a:prstGeom>
                    <a:noFill/>
                    <a:ln>
                      <a:noFill/>
                    </a:ln>
                  </pic:spPr>
                </pic:pic>
              </a:graphicData>
            </a:graphic>
          </wp:inline>
        </w:drawing>
      </w:r>
      <w:r>
        <w:rPr>
          <w:sz w:val="24"/>
          <w:szCs w:val="24"/>
        </w:rPr>
        <w:br/>
      </w:r>
      <w:r w:rsidRPr="00F84331">
        <w:rPr>
          <w:i/>
          <w:sz w:val="24"/>
          <w:szCs w:val="24"/>
        </w:rPr>
        <w:t>Exemplaire du Journal de Bonaparte et des hommes vertueux</w:t>
      </w:r>
      <w:r>
        <w:rPr>
          <w:i/>
          <w:sz w:val="24"/>
          <w:szCs w:val="24"/>
        </w:rPr>
        <w:t xml:space="preserve"> du 19 Février 1797</w:t>
      </w:r>
      <w:r>
        <w:rPr>
          <w:i/>
          <w:sz w:val="24"/>
          <w:szCs w:val="24"/>
        </w:rPr>
        <w:br/>
      </w:r>
    </w:p>
    <w:p w:rsidR="0059724A" w:rsidRDefault="00E46E5F" w:rsidP="00A21FEA">
      <w:pPr>
        <w:jc w:val="both"/>
        <w:rPr>
          <w:sz w:val="24"/>
          <w:szCs w:val="24"/>
        </w:rPr>
      </w:pPr>
      <w:r>
        <w:rPr>
          <w:sz w:val="24"/>
          <w:szCs w:val="24"/>
        </w:rPr>
        <w:t xml:space="preserve">Durant sa campagne en Egypte, et dès son arrivée, Napoléon Bonaparte fit afficher une déclaration au peuple égyptien où il est décrit comme « libérateur du pays opprimé par les mamelouks ». </w:t>
      </w:r>
      <w:r w:rsidRPr="00E46E5F">
        <w:rPr>
          <w:i/>
          <w:sz w:val="24"/>
          <w:szCs w:val="24"/>
        </w:rPr>
        <w:t>Le courrier d’Egypte</w:t>
      </w:r>
      <w:r>
        <w:rPr>
          <w:sz w:val="24"/>
          <w:szCs w:val="24"/>
        </w:rPr>
        <w:t xml:space="preserve">, semblable à celui d’Italie, voit également le jour afin de soutenir le moral des troupes en France. </w:t>
      </w:r>
    </w:p>
    <w:p w:rsidR="00E46E5F" w:rsidRDefault="00E46E5F" w:rsidP="00A21FEA">
      <w:pPr>
        <w:jc w:val="both"/>
        <w:rPr>
          <w:sz w:val="24"/>
          <w:szCs w:val="24"/>
        </w:rPr>
      </w:pPr>
      <w:r>
        <w:rPr>
          <w:sz w:val="24"/>
          <w:szCs w:val="24"/>
        </w:rPr>
        <w:t>Enfin, dans un souci de grandeur incomparable, en rentrant de cette campagne, Napoléon Bonaparte demanda à se faire construire une pyramide pour commémorer l’évènement. Son prestige repose ainsi sur sa propagande et ses possessions concrètes</w:t>
      </w:r>
      <w:r w:rsidR="0059724A">
        <w:rPr>
          <w:sz w:val="24"/>
          <w:szCs w:val="24"/>
        </w:rPr>
        <w:t xml:space="preserve"> et matérielles</w:t>
      </w:r>
      <w:r>
        <w:rPr>
          <w:sz w:val="24"/>
          <w:szCs w:val="24"/>
        </w:rPr>
        <w:t>, lesquel</w:t>
      </w:r>
      <w:r w:rsidR="0059724A">
        <w:rPr>
          <w:sz w:val="24"/>
          <w:szCs w:val="24"/>
        </w:rPr>
        <w:t>le</w:t>
      </w:r>
      <w:r>
        <w:rPr>
          <w:sz w:val="24"/>
          <w:szCs w:val="24"/>
        </w:rPr>
        <w:t>s lui ouvrent la voie au pouvoir.</w:t>
      </w:r>
    </w:p>
    <w:p w:rsidR="00F84331" w:rsidRDefault="00F84331" w:rsidP="00A21FEA">
      <w:pPr>
        <w:jc w:val="both"/>
        <w:rPr>
          <w:sz w:val="24"/>
          <w:szCs w:val="24"/>
        </w:rPr>
      </w:pPr>
    </w:p>
    <w:p w:rsidR="0059724A" w:rsidRDefault="00C17552" w:rsidP="00A21FEA">
      <w:pPr>
        <w:jc w:val="both"/>
        <w:rPr>
          <w:sz w:val="24"/>
          <w:szCs w:val="24"/>
        </w:rPr>
      </w:pPr>
      <w:r w:rsidRPr="009847DF">
        <w:rPr>
          <w:sz w:val="24"/>
          <w:szCs w:val="24"/>
        </w:rPr>
        <w:t>Les journaux et la propagande diffusés en France vont permettre de distinguer Bonaparte des autres généraux de la République et contribuer à la montée de sa popularité auprès de l'opinion du peuple.</w:t>
      </w:r>
      <w:r w:rsidR="00F21797">
        <w:rPr>
          <w:sz w:val="24"/>
          <w:szCs w:val="24"/>
        </w:rPr>
        <w:t xml:space="preserve"> De plus, l’arrivée une à une de ses premières victoires (notamment contre l’Autriche) permet à la population de s’approprier ce mythe, en idéalisant son protagoniste. Cela fonctionne comme un vrai coup de publicité. Des mises en scènes sont </w:t>
      </w:r>
      <w:r w:rsidR="001D723E">
        <w:rPr>
          <w:sz w:val="24"/>
          <w:szCs w:val="24"/>
        </w:rPr>
        <w:t>déployées, appuyées par de forts symbolismes comme des drapeaux, ou des objets d’arts qui « banalisent » l’image de Napoléon en la rendant visible partout et pour tout le monde. Le futur empereur devient alors presque omniprésent à une époque où le régime politique français recherche renforts et solutions. Tout est question de circonstances, et Napoléon, arriviste popularisé, saura en tirer avantage. A travers tous ces accessoires (armée, journaux, argent), Napoléon Bonaparte devient comme « essentiel » aux français et l’homme, encore de son vivant et avant même tout réel acte politique, se place au rang de légende par lui-même. Cependant, d’autres facteurs lui permettent de se faire connaitre…</w:t>
      </w:r>
    </w:p>
    <w:p w:rsidR="00B074A4" w:rsidRDefault="0059724A" w:rsidP="00C9516A">
      <w:pPr>
        <w:ind w:firstLine="708"/>
        <w:jc w:val="both"/>
        <w:rPr>
          <w:sz w:val="24"/>
          <w:szCs w:val="24"/>
        </w:rPr>
      </w:pPr>
      <w:r>
        <w:rPr>
          <w:sz w:val="24"/>
          <w:szCs w:val="24"/>
        </w:rPr>
        <w:t>L</w:t>
      </w:r>
      <w:r w:rsidR="00B074A4" w:rsidRPr="009847DF">
        <w:rPr>
          <w:sz w:val="24"/>
          <w:szCs w:val="24"/>
        </w:rPr>
        <w:t>'art contribue à cette légende napoléonienne : dès son vivant, l’Empereur commande des tableaux de propagandes de David ou d'Antoine Jean Gros.</w:t>
      </w:r>
    </w:p>
    <w:p w:rsidR="004E311F" w:rsidRPr="004E311F" w:rsidRDefault="004E311F" w:rsidP="004E311F">
      <w:pPr>
        <w:ind w:firstLine="708"/>
        <w:jc w:val="center"/>
        <w:rPr>
          <w:i/>
          <w:sz w:val="24"/>
          <w:szCs w:val="24"/>
        </w:rPr>
      </w:pPr>
      <w:r>
        <w:rPr>
          <w:noProof/>
          <w:lang w:eastAsia="fr-FR"/>
        </w:rPr>
        <w:drawing>
          <wp:inline distT="0" distB="0" distL="0" distR="0">
            <wp:extent cx="3576298" cy="4200525"/>
            <wp:effectExtent l="0" t="0" r="0" b="0"/>
            <wp:docPr id="9" name="Image 9" descr="http://upload.wikimedia.org/wikipedia/commons/thumb/3/31/David_-_Napoleon_crossing_the_Alps_-_Malmaison1.jpg/275px-David_-_Napoleon_crossing_the_Alps_-_Malmai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3/31/David_-_Napoleon_crossing_the_Alps_-_Malmaison1.jpg/275px-David_-_Napoleon_crossing_the_Alps_-_Malmais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6298" cy="4200525"/>
                    </a:xfrm>
                    <a:prstGeom prst="rect">
                      <a:avLst/>
                    </a:prstGeom>
                    <a:noFill/>
                    <a:ln>
                      <a:noFill/>
                    </a:ln>
                  </pic:spPr>
                </pic:pic>
              </a:graphicData>
            </a:graphic>
          </wp:inline>
        </w:drawing>
      </w:r>
      <w:r>
        <w:rPr>
          <w:sz w:val="24"/>
          <w:szCs w:val="24"/>
        </w:rPr>
        <w:br/>
      </w:r>
      <w:r w:rsidRPr="004E311F">
        <w:rPr>
          <w:i/>
          <w:sz w:val="24"/>
          <w:szCs w:val="24"/>
        </w:rPr>
        <w:t>Bonaparte franchissant le Grand Saint-Bernard par Jacques-Louis David</w:t>
      </w:r>
    </w:p>
    <w:p w:rsidR="003D46F4" w:rsidRDefault="00B074A4" w:rsidP="00A21FEA">
      <w:pPr>
        <w:jc w:val="both"/>
        <w:rPr>
          <w:sz w:val="24"/>
          <w:szCs w:val="24"/>
        </w:rPr>
      </w:pPr>
      <w:r w:rsidRPr="009847DF">
        <w:rPr>
          <w:sz w:val="24"/>
          <w:szCs w:val="24"/>
        </w:rPr>
        <w:t>Prenons l'exemple du tableau représentant «</w:t>
      </w:r>
      <w:r w:rsidRPr="00C9516A">
        <w:rPr>
          <w:i/>
          <w:sz w:val="24"/>
          <w:szCs w:val="24"/>
        </w:rPr>
        <w:t>Napoléon franchissant le grand St Bernard</w:t>
      </w:r>
      <w:r w:rsidRPr="009847DF">
        <w:rPr>
          <w:sz w:val="24"/>
          <w:szCs w:val="24"/>
        </w:rPr>
        <w:t xml:space="preserve">» de David ; Cette œuvre est une véritable icône. Si la réalité est plus prosaïque, Bonaparte ayant passé les Alpes à dos de mule revêtu d’une redingote grise, le tableau tire toute sa puissance de sa conception. </w:t>
      </w:r>
    </w:p>
    <w:p w:rsidR="00B5785E" w:rsidRDefault="00B074A4" w:rsidP="00A21FEA">
      <w:pPr>
        <w:jc w:val="both"/>
        <w:rPr>
          <w:sz w:val="24"/>
          <w:szCs w:val="24"/>
        </w:rPr>
      </w:pPr>
      <w:r w:rsidRPr="009847DF">
        <w:rPr>
          <w:sz w:val="24"/>
          <w:szCs w:val="24"/>
        </w:rPr>
        <w:t>David, conseillé par Bonaparte lui-même, chercha à dépasser la simple représentation de l’événement. Il voulut en faire le prototype magnifié de la propagande napoléonienne. Le Premier consul ayant souhaité être peint « calme sur un cheval fougueux », David cabra l’animal de manière à conférer un dynamisme à sa composition, que vient encore renforcer le geste grandiloquent de Bonaparte drapé dans un ample manteau de couleur vive. Le général victorieux, au visage idéalisé, regarde le spectateur et lui montre la direction à suivre. Le tableau s’est mué ici en image. Celle-ci est devenue le symbole même des victoires de Napoléon, alors qu’il ne s’agit que d’un épisode de stratégie militaire. Mais il est vrai que dans l’esprit du public Napoléon Bonaparte est avant tout un conquérant. Et ce tableau synthétise le général, le consul et l’Empereur. Sous cet angle, on peut affirmer que la propagande bonapartiste a parfaitement fonctionné et fonctionne encore. Ainsi Napoléon invente-t-il la propagande moderne, chère aux régimes totalitaires. De son vivant, il a voulu s'imposer comme l'héritier d'Alexandre et de César, comme le fondateur de la IVe dynastie.</w:t>
      </w:r>
    </w:p>
    <w:p w:rsidR="00C9516A" w:rsidRDefault="00B47BB8" w:rsidP="00A21FEA">
      <w:pPr>
        <w:jc w:val="both"/>
        <w:rPr>
          <w:sz w:val="24"/>
          <w:szCs w:val="24"/>
        </w:rPr>
      </w:pPr>
      <w:r>
        <w:rPr>
          <w:noProof/>
          <w:lang w:eastAsia="fr-FR"/>
        </w:rPr>
        <w:drawing>
          <wp:anchor distT="0" distB="0" distL="114300" distR="114300" simplePos="0" relativeHeight="251666432" behindDoc="0" locked="0" layoutInCell="1" allowOverlap="1">
            <wp:simplePos x="0" y="0"/>
            <wp:positionH relativeFrom="column">
              <wp:posOffset>2824480</wp:posOffset>
            </wp:positionH>
            <wp:positionV relativeFrom="paragraph">
              <wp:posOffset>954405</wp:posOffset>
            </wp:positionV>
            <wp:extent cx="3371850" cy="4572000"/>
            <wp:effectExtent l="0" t="0" r="0" b="0"/>
            <wp:wrapNone/>
            <wp:docPr id="12" name="Image 12" descr="http://upload.wikimedia.org/wikipedia/commons/5/5c/Generale_Bonaparte_Appi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5/5c/Generale_Bonaparte_Appiani.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2485" cy="4572861"/>
                    </a:xfrm>
                    <a:prstGeom prst="rect">
                      <a:avLst/>
                    </a:prstGeom>
                    <a:noFill/>
                    <a:ln>
                      <a:noFill/>
                    </a:ln>
                  </pic:spPr>
                </pic:pic>
              </a:graphicData>
            </a:graphic>
          </wp:anchor>
        </w:drawing>
      </w:r>
      <w:r>
        <w:rPr>
          <w:noProof/>
          <w:lang w:eastAsia="fr-FR"/>
        </w:rPr>
        <w:drawing>
          <wp:anchor distT="0" distB="0" distL="114300" distR="114300" simplePos="0" relativeHeight="251665408" behindDoc="0" locked="0" layoutInCell="1" allowOverlap="1">
            <wp:simplePos x="0" y="0"/>
            <wp:positionH relativeFrom="column">
              <wp:posOffset>-499745</wp:posOffset>
            </wp:positionH>
            <wp:positionV relativeFrom="paragraph">
              <wp:posOffset>949960</wp:posOffset>
            </wp:positionV>
            <wp:extent cx="3048635" cy="4573270"/>
            <wp:effectExtent l="0" t="0" r="0" b="0"/>
            <wp:wrapNone/>
            <wp:docPr id="10" name="Image 10" descr="http://www.artliste.com/bonaparte-pont-arcole-antoine-jean-gros-39-982-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tliste.com/bonaparte-pont-arcole-antoine-jean-gros-39-982-ipho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635" cy="4573270"/>
                    </a:xfrm>
                    <a:prstGeom prst="rect">
                      <a:avLst/>
                    </a:prstGeom>
                    <a:noFill/>
                    <a:ln>
                      <a:noFill/>
                    </a:ln>
                  </pic:spPr>
                </pic:pic>
              </a:graphicData>
            </a:graphic>
          </wp:anchor>
        </w:drawing>
      </w:r>
      <w:r w:rsidR="00CA668E">
        <w:rPr>
          <w:sz w:val="24"/>
          <w:szCs w:val="24"/>
        </w:rPr>
        <w:t>Cependant, le chemin fut long avant de telles représentations. En effet, tout commença par de simples portraits comme ceux d’</w:t>
      </w:r>
      <w:proofErr w:type="spellStart"/>
      <w:r w:rsidR="00CA668E">
        <w:rPr>
          <w:sz w:val="24"/>
          <w:szCs w:val="24"/>
        </w:rPr>
        <w:t>Appiani</w:t>
      </w:r>
      <w:proofErr w:type="spellEnd"/>
      <w:r w:rsidR="00CA668E">
        <w:rPr>
          <w:sz w:val="24"/>
          <w:szCs w:val="24"/>
        </w:rPr>
        <w:t xml:space="preserve"> ou d’Antoine Jean Gros. </w:t>
      </w:r>
      <w:r w:rsidR="006A36A9">
        <w:rPr>
          <w:sz w:val="24"/>
          <w:szCs w:val="24"/>
        </w:rPr>
        <w:t xml:space="preserve">« </w:t>
      </w:r>
      <w:r w:rsidR="006A36A9" w:rsidRPr="00C9516A">
        <w:rPr>
          <w:i/>
          <w:sz w:val="24"/>
          <w:szCs w:val="24"/>
        </w:rPr>
        <w:t>Bonaparte au pont d’Arcole »</w:t>
      </w:r>
      <w:r w:rsidR="006A36A9">
        <w:rPr>
          <w:sz w:val="24"/>
          <w:szCs w:val="24"/>
        </w:rPr>
        <w:t xml:space="preserve"> et « </w:t>
      </w:r>
      <w:r w:rsidR="006A36A9" w:rsidRPr="00C9516A">
        <w:rPr>
          <w:i/>
          <w:sz w:val="24"/>
          <w:szCs w:val="24"/>
        </w:rPr>
        <w:t xml:space="preserve">Il </w:t>
      </w:r>
      <w:proofErr w:type="spellStart"/>
      <w:r w:rsidR="006A36A9" w:rsidRPr="00C9516A">
        <w:rPr>
          <w:i/>
          <w:sz w:val="24"/>
          <w:szCs w:val="24"/>
        </w:rPr>
        <w:t>generale</w:t>
      </w:r>
      <w:proofErr w:type="spellEnd"/>
      <w:r w:rsidR="006A36A9" w:rsidRPr="00C9516A">
        <w:rPr>
          <w:i/>
          <w:sz w:val="24"/>
          <w:szCs w:val="24"/>
        </w:rPr>
        <w:t xml:space="preserve"> Bonaparte i il </w:t>
      </w:r>
      <w:proofErr w:type="spellStart"/>
      <w:r w:rsidR="006A36A9" w:rsidRPr="00C9516A">
        <w:rPr>
          <w:i/>
          <w:sz w:val="24"/>
          <w:szCs w:val="24"/>
        </w:rPr>
        <w:t>geniodella</w:t>
      </w:r>
      <w:proofErr w:type="spellEnd"/>
      <w:r w:rsidR="006A36A9" w:rsidRPr="00C9516A">
        <w:rPr>
          <w:i/>
          <w:sz w:val="24"/>
          <w:szCs w:val="24"/>
        </w:rPr>
        <w:t xml:space="preserve"> Vittoria</w:t>
      </w:r>
      <w:r w:rsidR="006A36A9">
        <w:rPr>
          <w:sz w:val="24"/>
          <w:szCs w:val="24"/>
        </w:rPr>
        <w:t xml:space="preserve"> » furent ses premiers portraits officiels. </w:t>
      </w: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Default="00B47BB8" w:rsidP="00A21FEA">
      <w:pPr>
        <w:jc w:val="both"/>
        <w:rPr>
          <w:sz w:val="24"/>
          <w:szCs w:val="24"/>
        </w:rPr>
      </w:pPr>
    </w:p>
    <w:p w:rsidR="00B47BB8" w:rsidRPr="00CC74DF" w:rsidRDefault="00B47BB8" w:rsidP="00CC74DF">
      <w:pPr>
        <w:jc w:val="center"/>
        <w:rPr>
          <w:i/>
          <w:sz w:val="24"/>
          <w:szCs w:val="24"/>
        </w:rPr>
      </w:pPr>
      <w:r>
        <w:rPr>
          <w:sz w:val="24"/>
          <w:szCs w:val="24"/>
        </w:rPr>
        <w:br/>
      </w:r>
      <w:r w:rsidRPr="00B47BB8">
        <w:rPr>
          <w:i/>
          <w:sz w:val="24"/>
          <w:szCs w:val="24"/>
        </w:rPr>
        <w:t xml:space="preserve">Les </w:t>
      </w:r>
      <w:r>
        <w:rPr>
          <w:i/>
          <w:sz w:val="24"/>
          <w:szCs w:val="24"/>
        </w:rPr>
        <w:t xml:space="preserve">deux </w:t>
      </w:r>
      <w:r w:rsidRPr="00B47BB8">
        <w:rPr>
          <w:i/>
          <w:sz w:val="24"/>
          <w:szCs w:val="24"/>
        </w:rPr>
        <w:t>tableaux dans l’ordre respectif</w:t>
      </w:r>
    </w:p>
    <w:p w:rsidR="00997C92" w:rsidRDefault="00CA668E" w:rsidP="00A21FEA">
      <w:pPr>
        <w:jc w:val="both"/>
        <w:rPr>
          <w:sz w:val="24"/>
          <w:szCs w:val="24"/>
        </w:rPr>
      </w:pPr>
      <w:r>
        <w:rPr>
          <w:sz w:val="24"/>
          <w:szCs w:val="24"/>
        </w:rPr>
        <w:t>Ces premières tentatives « de nature » furent de plus en plus rares par la suite : Napoléon Bonaparte détestait poser, et obligeait les artistes de son temps à se baser sur des œuvres antérieures, gravures ou croquis de sa jeunesse, comme modèle à la représentation du général</w:t>
      </w:r>
      <w:r w:rsidR="006A36A9">
        <w:rPr>
          <w:sz w:val="24"/>
          <w:szCs w:val="24"/>
        </w:rPr>
        <w:t xml:space="preserve"> contemporain</w:t>
      </w:r>
      <w:r>
        <w:rPr>
          <w:sz w:val="24"/>
          <w:szCs w:val="24"/>
        </w:rPr>
        <w:t xml:space="preserve">. </w:t>
      </w:r>
    </w:p>
    <w:p w:rsidR="00CA668E" w:rsidRDefault="00CA668E" w:rsidP="00A21FEA">
      <w:pPr>
        <w:jc w:val="both"/>
        <w:rPr>
          <w:sz w:val="24"/>
          <w:szCs w:val="24"/>
        </w:rPr>
      </w:pPr>
      <w:r>
        <w:rPr>
          <w:sz w:val="24"/>
          <w:szCs w:val="24"/>
        </w:rPr>
        <w:t>Or la demande était importante : le peuple voulait connaitre la physionomie</w:t>
      </w:r>
      <w:r w:rsidR="006A36A9">
        <w:rPr>
          <w:sz w:val="24"/>
          <w:szCs w:val="24"/>
        </w:rPr>
        <w:t xml:space="preserve"> de ce nouvel héro militaire et souvent les artistes suscités durent prendre des militaires anonymes comme modèle pour Bonaparte, ne connaissant pas eux-mêmes son apparence. Puis ces portraits minimes prirent la forme de portraits équestres, surtout lorsqu’il était consul. La taille de ces tableaux s’agrandit proportionnellement à sa renommée.</w:t>
      </w:r>
      <w:r w:rsidR="00A52665">
        <w:rPr>
          <w:sz w:val="24"/>
          <w:szCs w:val="24"/>
        </w:rPr>
        <w:t xml:space="preserve"> Puis advinrent des portraits explicitement mélioratifs comme </w:t>
      </w:r>
      <w:r w:rsidR="00B5785E">
        <w:rPr>
          <w:i/>
          <w:sz w:val="24"/>
          <w:szCs w:val="24"/>
        </w:rPr>
        <w:t>Triomphe de Bonaparte</w:t>
      </w:r>
      <w:r w:rsidR="00A52665">
        <w:rPr>
          <w:sz w:val="24"/>
          <w:szCs w:val="24"/>
        </w:rPr>
        <w:t xml:space="preserve"> de </w:t>
      </w:r>
      <w:r w:rsidR="00C1039B">
        <w:rPr>
          <w:sz w:val="24"/>
          <w:szCs w:val="24"/>
        </w:rPr>
        <w:t>Prud’hon où l’on voit Napoléon sur un char romain, ailé et adulé</w:t>
      </w:r>
      <w:r w:rsidR="00E14EBE">
        <w:rPr>
          <w:sz w:val="24"/>
          <w:szCs w:val="24"/>
        </w:rPr>
        <w:t xml:space="preserve">, ou encore </w:t>
      </w:r>
      <w:r w:rsidR="00E14EBE" w:rsidRPr="00E14EBE">
        <w:rPr>
          <w:i/>
          <w:sz w:val="24"/>
          <w:szCs w:val="24"/>
        </w:rPr>
        <w:t>La distribution des aigles</w:t>
      </w:r>
      <w:r w:rsidR="00E14EBE">
        <w:rPr>
          <w:sz w:val="24"/>
          <w:szCs w:val="24"/>
        </w:rPr>
        <w:t xml:space="preserve"> de David, qui reprend une nouvelle fois les coutumes des légions impériales romaines.</w:t>
      </w:r>
    </w:p>
    <w:p w:rsidR="00CC74DF" w:rsidRDefault="00CC74DF" w:rsidP="00A21FEA">
      <w:pPr>
        <w:jc w:val="both"/>
        <w:rPr>
          <w:sz w:val="24"/>
          <w:szCs w:val="24"/>
        </w:rPr>
      </w:pPr>
      <w:r>
        <w:rPr>
          <w:noProof/>
          <w:lang w:eastAsia="fr-FR"/>
        </w:rPr>
        <w:drawing>
          <wp:anchor distT="0" distB="0" distL="114300" distR="114300" simplePos="0" relativeHeight="251667456" behindDoc="0" locked="0" layoutInCell="1" allowOverlap="1">
            <wp:simplePos x="0" y="0"/>
            <wp:positionH relativeFrom="column">
              <wp:posOffset>1195705</wp:posOffset>
            </wp:positionH>
            <wp:positionV relativeFrom="paragraph">
              <wp:posOffset>22225</wp:posOffset>
            </wp:positionV>
            <wp:extent cx="3486150" cy="2583664"/>
            <wp:effectExtent l="0" t="0" r="0" b="0"/>
            <wp:wrapNone/>
            <wp:docPr id="13" name="Image 13" descr="http://upload.wikimedia.org/wikipedia/commons/thumb/e/ee/Pierre-Paul_Prud'hon_004.jpg/800px-Pierre-Paul_Prud'ho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e/ee/Pierre-Paul_Prud'hon_004.jpg/800px-Pierre-Paul_Prud'hon_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0" cy="2583664"/>
                    </a:xfrm>
                    <a:prstGeom prst="rect">
                      <a:avLst/>
                    </a:prstGeom>
                    <a:noFill/>
                    <a:ln>
                      <a:noFill/>
                    </a:ln>
                  </pic:spPr>
                </pic:pic>
              </a:graphicData>
            </a:graphic>
          </wp:anchor>
        </w:drawing>
      </w: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CC74DF">
      <w:pPr>
        <w:jc w:val="center"/>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5679E7" w:rsidP="00A21FEA">
      <w:pPr>
        <w:jc w:val="both"/>
        <w:rPr>
          <w:sz w:val="24"/>
          <w:szCs w:val="24"/>
        </w:rPr>
      </w:pPr>
      <w:r>
        <w:rPr>
          <w:noProof/>
        </w:rPr>
        <w:pict>
          <v:shape id="_x0000_s1029" type="#_x0000_t202" style="position:absolute;left:0;text-align:left;margin-left:94.15pt;margin-top:21.75pt;width:274.5pt;height:16.35pt;z-index:251670528;mso-position-horizontal-relative:text;mso-position-vertical-relative:text" stroked="f">
            <v:textbox inset="0,0,0,0">
              <w:txbxContent>
                <w:p w:rsidR="00592D35" w:rsidRPr="00592D35" w:rsidRDefault="00592D35" w:rsidP="00592D35">
                  <w:pPr>
                    <w:pStyle w:val="Lgende"/>
                    <w:jc w:val="center"/>
                    <w:rPr>
                      <w:b w:val="0"/>
                      <w:i/>
                      <w:noProof/>
                      <w:color w:val="auto"/>
                      <w:sz w:val="22"/>
                      <w:szCs w:val="22"/>
                    </w:rPr>
                  </w:pPr>
                  <w:r>
                    <w:rPr>
                      <w:b w:val="0"/>
                      <w:i/>
                      <w:color w:val="auto"/>
                      <w:sz w:val="22"/>
                      <w:szCs w:val="22"/>
                    </w:rPr>
                    <w:t>Triomphe de Bonaparte par Prud’hon</w:t>
                  </w:r>
                </w:p>
              </w:txbxContent>
            </v:textbox>
          </v:shape>
        </w:pict>
      </w:r>
      <w:r w:rsidR="00592D35">
        <w:rPr>
          <w:sz w:val="24"/>
          <w:szCs w:val="24"/>
        </w:rPr>
        <w:t xml:space="preserve"> </w:t>
      </w:r>
    </w:p>
    <w:p w:rsidR="00592D35" w:rsidRDefault="00592D35" w:rsidP="00A21FEA">
      <w:pPr>
        <w:jc w:val="both"/>
        <w:rPr>
          <w:sz w:val="24"/>
          <w:szCs w:val="24"/>
        </w:rPr>
      </w:pPr>
      <w:r>
        <w:rPr>
          <w:noProof/>
          <w:lang w:eastAsia="fr-FR"/>
        </w:rPr>
        <w:drawing>
          <wp:anchor distT="0" distB="0" distL="114300" distR="114300" simplePos="0" relativeHeight="251668480" behindDoc="0" locked="0" layoutInCell="1" allowOverlap="1">
            <wp:simplePos x="0" y="0"/>
            <wp:positionH relativeFrom="column">
              <wp:posOffset>690880</wp:posOffset>
            </wp:positionH>
            <wp:positionV relativeFrom="paragraph">
              <wp:posOffset>200025</wp:posOffset>
            </wp:positionV>
            <wp:extent cx="4686300" cy="2924175"/>
            <wp:effectExtent l="0" t="0" r="0" b="0"/>
            <wp:wrapNone/>
            <wp:docPr id="14" name="Image 14" descr="http://www.histoire-image.org/photo/fullscreen/vers28_david_0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istoire-image.org/photo/fullscreen/vers28_david_001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6300" cy="2924175"/>
                    </a:xfrm>
                    <a:prstGeom prst="rect">
                      <a:avLst/>
                    </a:prstGeom>
                    <a:noFill/>
                    <a:ln>
                      <a:noFill/>
                    </a:ln>
                  </pic:spPr>
                </pic:pic>
              </a:graphicData>
            </a:graphic>
          </wp:anchor>
        </w:drawing>
      </w: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CC74DF" w:rsidP="00A21FEA">
      <w:pPr>
        <w:jc w:val="both"/>
        <w:rPr>
          <w:sz w:val="24"/>
          <w:szCs w:val="24"/>
        </w:rPr>
      </w:pPr>
    </w:p>
    <w:p w:rsidR="00CC74DF" w:rsidRDefault="005679E7" w:rsidP="00CC74DF">
      <w:pPr>
        <w:jc w:val="center"/>
        <w:rPr>
          <w:sz w:val="24"/>
          <w:szCs w:val="24"/>
        </w:rPr>
      </w:pPr>
      <w:r>
        <w:rPr>
          <w:noProof/>
        </w:rPr>
        <w:pict>
          <v:shape id="_x0000_s1030" type="#_x0000_t202" style="position:absolute;left:0;text-align:left;margin-left:54.4pt;margin-top:8.65pt;width:369pt;height:23.45pt;z-index:251672576;mso-position-horizontal-relative:text;mso-position-vertical-relative:text" stroked="f">
            <v:textbox style="mso-next-textbox:#_x0000_s1030;mso-fit-shape-to-text:t" inset="0,0,0,0">
              <w:txbxContent>
                <w:p w:rsidR="00592D35" w:rsidRPr="00592D35" w:rsidRDefault="00592D35" w:rsidP="00592D35">
                  <w:pPr>
                    <w:pStyle w:val="Lgende"/>
                    <w:jc w:val="center"/>
                    <w:rPr>
                      <w:b w:val="0"/>
                      <w:i/>
                      <w:noProof/>
                      <w:color w:val="auto"/>
                      <w:sz w:val="22"/>
                      <w:szCs w:val="22"/>
                    </w:rPr>
                  </w:pPr>
                  <w:r>
                    <w:rPr>
                      <w:b w:val="0"/>
                      <w:i/>
                      <w:color w:val="auto"/>
                      <w:sz w:val="22"/>
                      <w:szCs w:val="22"/>
                    </w:rPr>
                    <w:t>La distribution des aigles par Jacques-Louis David</w:t>
                  </w:r>
                </w:p>
              </w:txbxContent>
            </v:textbox>
          </v:shape>
        </w:pict>
      </w:r>
    </w:p>
    <w:p w:rsidR="004F0248" w:rsidRDefault="00C1039B" w:rsidP="00001E62">
      <w:pPr>
        <w:jc w:val="both"/>
        <w:rPr>
          <w:sz w:val="24"/>
          <w:szCs w:val="24"/>
        </w:rPr>
      </w:pPr>
      <w:r>
        <w:rPr>
          <w:sz w:val="24"/>
          <w:szCs w:val="24"/>
        </w:rPr>
        <w:t xml:space="preserve">Au fur et à mesure du temps, des symbolismes apparurent sur ses représentations, comme la très fameuse main sous le gilet. </w:t>
      </w:r>
      <w:r w:rsidR="00E14EBE">
        <w:rPr>
          <w:sz w:val="24"/>
          <w:szCs w:val="24"/>
        </w:rPr>
        <w:t xml:space="preserve">Sa première apparition fut dans un dessin de Jean-Baptiste Isabey en 1801, </w:t>
      </w:r>
      <w:r w:rsidR="00E14EBE" w:rsidRPr="00E14EBE">
        <w:rPr>
          <w:i/>
          <w:sz w:val="24"/>
          <w:szCs w:val="24"/>
        </w:rPr>
        <w:t>Bonaparte à la Malmaison</w:t>
      </w:r>
      <w:r w:rsidR="00E14EBE">
        <w:rPr>
          <w:sz w:val="24"/>
          <w:szCs w:val="24"/>
        </w:rPr>
        <w:t>, puis en 1804 : </w:t>
      </w:r>
      <w:r w:rsidR="00E14EBE" w:rsidRPr="00E14EBE">
        <w:rPr>
          <w:i/>
          <w:sz w:val="24"/>
          <w:szCs w:val="24"/>
        </w:rPr>
        <w:t>Bonaparte, Premier Consul </w:t>
      </w:r>
      <w:r w:rsidR="00E14EBE">
        <w:rPr>
          <w:sz w:val="24"/>
          <w:szCs w:val="24"/>
        </w:rPr>
        <w:t>d’Ingres. Cette posture est reprise par Napoléon qui imite d’ancien hommes politiques, de pouvo</w:t>
      </w:r>
      <w:r w:rsidR="00FB75B8">
        <w:rPr>
          <w:sz w:val="24"/>
          <w:szCs w:val="24"/>
        </w:rPr>
        <w:t xml:space="preserve">ir, monarques ou militaires, et qui symbolisait la pondération. La plus ancienne représentation similaire est une gravure du philosophe Eschine. Ainsi ce choix de </w:t>
      </w:r>
      <w:proofErr w:type="spellStart"/>
      <w:r w:rsidR="00FB75B8">
        <w:rPr>
          <w:sz w:val="24"/>
          <w:szCs w:val="24"/>
        </w:rPr>
        <w:t>gesture</w:t>
      </w:r>
      <w:proofErr w:type="spellEnd"/>
      <w:r w:rsidR="00FB75B8">
        <w:rPr>
          <w:sz w:val="24"/>
          <w:szCs w:val="24"/>
        </w:rPr>
        <w:t xml:space="preserve"> démontre la connaissance de Napoléon Bonaparte mais également l’image qu’il veut faire passer de lui : un homme sage, sûr de lui, dans la lignée des plus grands de ce monde.</w:t>
      </w:r>
      <w:r w:rsidR="004F0248">
        <w:rPr>
          <w:sz w:val="24"/>
          <w:szCs w:val="24"/>
        </w:rPr>
        <w:br/>
      </w:r>
    </w:p>
    <w:p w:rsidR="004F0248" w:rsidRDefault="005679E7" w:rsidP="004F0248">
      <w:pPr>
        <w:keepNext/>
        <w:jc w:val="both"/>
      </w:pPr>
      <w:r>
        <w:rPr>
          <w:noProof/>
        </w:rPr>
        <w:pict>
          <v:shape id="_x0000_s1031" type="#_x0000_t202" style="position:absolute;left:0;text-align:left;margin-left:265.15pt;margin-top:291.8pt;width:182.25pt;height:23.45pt;z-index:251675648;mso-position-horizontal-relative:text;mso-position-vertical-relative:text" stroked="f">
            <v:textbox style="mso-fit-shape-to-text:t" inset="0,0,0,0">
              <w:txbxContent>
                <w:p w:rsidR="004F0248" w:rsidRPr="004F0248" w:rsidRDefault="004F0248" w:rsidP="004F0248">
                  <w:pPr>
                    <w:pStyle w:val="Lgende"/>
                    <w:jc w:val="center"/>
                    <w:rPr>
                      <w:b w:val="0"/>
                      <w:i/>
                      <w:noProof/>
                      <w:color w:val="auto"/>
                      <w:sz w:val="22"/>
                      <w:szCs w:val="22"/>
                    </w:rPr>
                  </w:pPr>
                  <w:r>
                    <w:rPr>
                      <w:b w:val="0"/>
                      <w:i/>
                      <w:color w:val="auto"/>
                      <w:sz w:val="22"/>
                      <w:szCs w:val="22"/>
                    </w:rPr>
                    <w:t>Bonaparte premier consul par Ingres</w:t>
                  </w:r>
                </w:p>
              </w:txbxContent>
            </v:textbox>
          </v:shape>
        </w:pict>
      </w:r>
      <w:r w:rsidR="004F0248">
        <w:rPr>
          <w:noProof/>
          <w:lang w:eastAsia="fr-FR"/>
        </w:rPr>
        <w:drawing>
          <wp:anchor distT="0" distB="0" distL="114300" distR="114300" simplePos="0" relativeHeight="251673600" behindDoc="0" locked="0" layoutInCell="1" allowOverlap="1">
            <wp:simplePos x="0" y="0"/>
            <wp:positionH relativeFrom="column">
              <wp:posOffset>3367405</wp:posOffset>
            </wp:positionH>
            <wp:positionV relativeFrom="paragraph">
              <wp:posOffset>-9</wp:posOffset>
            </wp:positionV>
            <wp:extent cx="2314575" cy="3586489"/>
            <wp:effectExtent l="0" t="0" r="0" b="0"/>
            <wp:wrapNone/>
            <wp:docPr id="16" name="Image 16" descr="Image illustrative de l'article Bonaparte, Premier Consul (In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illustrative de l'article Bonaparte, Premier Consul (Ing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3586489"/>
                    </a:xfrm>
                    <a:prstGeom prst="rect">
                      <a:avLst/>
                    </a:prstGeom>
                    <a:noFill/>
                    <a:ln>
                      <a:noFill/>
                    </a:ln>
                  </pic:spPr>
                </pic:pic>
              </a:graphicData>
            </a:graphic>
          </wp:anchor>
        </w:drawing>
      </w:r>
      <w:r w:rsidR="004F0248">
        <w:rPr>
          <w:noProof/>
          <w:lang w:eastAsia="fr-FR"/>
        </w:rPr>
        <w:drawing>
          <wp:inline distT="0" distB="0" distL="0" distR="0">
            <wp:extent cx="2667000" cy="3581400"/>
            <wp:effectExtent l="0" t="0" r="0" b="0"/>
            <wp:docPr id="15" name="Image 15" descr="Image illustrative de l'article Bonaparte à la Mal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illustrative de l'article Bonaparte à la Malmai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3581400"/>
                    </a:xfrm>
                    <a:prstGeom prst="rect">
                      <a:avLst/>
                    </a:prstGeom>
                    <a:noFill/>
                    <a:ln>
                      <a:noFill/>
                    </a:ln>
                  </pic:spPr>
                </pic:pic>
              </a:graphicData>
            </a:graphic>
          </wp:inline>
        </w:drawing>
      </w:r>
    </w:p>
    <w:p w:rsidR="004F0248" w:rsidRPr="004F0248" w:rsidRDefault="004F0248" w:rsidP="004F0248">
      <w:pPr>
        <w:rPr>
          <w:i/>
        </w:rPr>
      </w:pPr>
      <w:r>
        <w:rPr>
          <w:i/>
        </w:rPr>
        <w:t xml:space="preserve">      Bonaparte à la Malmaison par Isabey</w:t>
      </w:r>
    </w:p>
    <w:p w:rsidR="00001E62" w:rsidRPr="00001E62" w:rsidRDefault="004F0248" w:rsidP="004F0248">
      <w:pPr>
        <w:rPr>
          <w:sz w:val="24"/>
          <w:szCs w:val="24"/>
        </w:rPr>
      </w:pPr>
      <w:r>
        <w:rPr>
          <w:sz w:val="24"/>
          <w:szCs w:val="24"/>
        </w:rPr>
        <w:br/>
      </w:r>
      <w:r w:rsidR="00001E62">
        <w:rPr>
          <w:sz w:val="24"/>
          <w:szCs w:val="24"/>
        </w:rPr>
        <w:t>De plus, e</w:t>
      </w:r>
      <w:r w:rsidR="00001E62" w:rsidRPr="00001E62">
        <w:rPr>
          <w:sz w:val="24"/>
          <w:szCs w:val="24"/>
        </w:rPr>
        <w:t xml:space="preserve">ntre campagne militaire et campagne publicitaire, Napoléon sut jouer avec les symboles pour intensifier son image d’homme puissant.                                                                                                                                                    </w:t>
      </w:r>
    </w:p>
    <w:p w:rsidR="00001E62" w:rsidRPr="00001E62" w:rsidRDefault="00001E62" w:rsidP="00001E62">
      <w:pPr>
        <w:rPr>
          <w:sz w:val="24"/>
          <w:szCs w:val="24"/>
        </w:rPr>
      </w:pPr>
      <w:r w:rsidRPr="00001E62">
        <w:rPr>
          <w:sz w:val="24"/>
          <w:szCs w:val="24"/>
        </w:rPr>
        <w:t xml:space="preserve">Lors d’une visite au Château de la Malmaison, nous avons pu retrouver ces emblèmes et pu constater son engouement face à la culture Romaine, Grecque mais aussi Egyptienne. Son intérieur nous dévoile un Napoléon plus intime mais aussi </w:t>
      </w:r>
      <w:r>
        <w:rPr>
          <w:sz w:val="24"/>
          <w:szCs w:val="24"/>
        </w:rPr>
        <w:t>un être passionné et cultivé.</w:t>
      </w:r>
    </w:p>
    <w:p w:rsidR="001652AD" w:rsidRDefault="00001E62" w:rsidP="00001E62">
      <w:pPr>
        <w:rPr>
          <w:sz w:val="24"/>
          <w:szCs w:val="24"/>
        </w:rPr>
      </w:pPr>
      <w:r w:rsidRPr="00001E62">
        <w:rPr>
          <w:sz w:val="24"/>
          <w:szCs w:val="24"/>
        </w:rPr>
        <w:t>Le plus connu de tous, l’aigle, composante principale du nouveau blason, l'oiseau de Jupiter, emblème de la Rome impériale, est associé depuis la plus haute antiquité aux victoires militaires. Le décret du 10 juillet 1804 stipule que</w:t>
      </w:r>
      <w:r w:rsidR="00BA0CA1">
        <w:rPr>
          <w:sz w:val="24"/>
          <w:szCs w:val="24"/>
        </w:rPr>
        <w:t xml:space="preserve"> les armes de l'Empereur sont "</w:t>
      </w:r>
      <w:r w:rsidRPr="00001E62">
        <w:rPr>
          <w:sz w:val="24"/>
          <w:szCs w:val="24"/>
        </w:rPr>
        <w:t>d'azur à l'aigle à l'antique d'</w:t>
      </w:r>
      <w:r w:rsidR="00BA0CA1">
        <w:rPr>
          <w:sz w:val="24"/>
          <w:szCs w:val="24"/>
        </w:rPr>
        <w:t>or, empiétant un foudre du même</w:t>
      </w:r>
      <w:r w:rsidRPr="00001E62">
        <w:rPr>
          <w:sz w:val="24"/>
          <w:szCs w:val="24"/>
        </w:rPr>
        <w:t xml:space="preserve">". </w:t>
      </w:r>
    </w:p>
    <w:p w:rsidR="00001E62" w:rsidRDefault="00001E62" w:rsidP="00001E62">
      <w:pPr>
        <w:rPr>
          <w:sz w:val="24"/>
          <w:szCs w:val="24"/>
        </w:rPr>
      </w:pPr>
      <w:r w:rsidRPr="00001E62">
        <w:rPr>
          <w:sz w:val="24"/>
          <w:szCs w:val="24"/>
        </w:rPr>
        <w:t xml:space="preserve">Dès le lendemain du sacre, Napoléon fait placer le symbole au sommet de la hampe de tous les drapeaux des armées napoléoniennes.                                                                                  </w:t>
      </w:r>
      <w:r>
        <w:rPr>
          <w:sz w:val="24"/>
          <w:szCs w:val="24"/>
        </w:rPr>
        <w:br/>
        <w:t>On retrouve également l’abeille, s</w:t>
      </w:r>
      <w:r w:rsidRPr="00001E62">
        <w:rPr>
          <w:sz w:val="24"/>
          <w:szCs w:val="24"/>
        </w:rPr>
        <w:t>ymbole d'immortalité et de résurrection</w:t>
      </w:r>
      <w:r>
        <w:rPr>
          <w:sz w:val="24"/>
          <w:szCs w:val="24"/>
        </w:rPr>
        <w:t xml:space="preserve">. Elle est choisie </w:t>
      </w:r>
      <w:r w:rsidRPr="00001E62">
        <w:rPr>
          <w:sz w:val="24"/>
          <w:szCs w:val="24"/>
        </w:rPr>
        <w:t xml:space="preserve">afin de rattacher la nouvelle dynastie aux origines de la France. En effet, des abeilles d'or (en réalité des cigales) avaient été découvertes en 1653 à Tournai dans le tombeau de Childéric Ier, fondateur en 457 de la dynastie mérovingienne et père de Clovis. Elles sont considérées comme le plus ancien emblème des souverains de la France.                    </w:t>
      </w:r>
    </w:p>
    <w:p w:rsidR="00001E62" w:rsidRPr="00001E62" w:rsidRDefault="00E8069B" w:rsidP="00001E62">
      <w:pPr>
        <w:rPr>
          <w:sz w:val="24"/>
          <w:szCs w:val="24"/>
        </w:rPr>
      </w:pPr>
      <w:r>
        <w:rPr>
          <w:sz w:val="24"/>
          <w:szCs w:val="24"/>
        </w:rPr>
        <w:t>Aussi, l</w:t>
      </w:r>
      <w:r w:rsidR="00001E62" w:rsidRPr="00001E62">
        <w:rPr>
          <w:sz w:val="24"/>
          <w:szCs w:val="24"/>
        </w:rPr>
        <w:t>a mai</w:t>
      </w:r>
      <w:r>
        <w:rPr>
          <w:sz w:val="24"/>
          <w:szCs w:val="24"/>
        </w:rPr>
        <w:t>n de Justice et le sceptre des "Honneurs</w:t>
      </w:r>
      <w:r w:rsidR="00001E62" w:rsidRPr="00001E62">
        <w:rPr>
          <w:sz w:val="24"/>
          <w:szCs w:val="24"/>
        </w:rPr>
        <w:t xml:space="preserve">" de Charlemagne, repris lors du sacre du 2 décembre 1804, figurent entrecroisés sur les armoiries impériales. Le sceptre, bâton de commandement, signe d'autorité souveraine supporte à son sommet une statuette du premier Empereur d'Occident. La main de Justice, reconstituée, est une hampe surmontée d'une main d'ivoire bénissant.                                                                                                                                                 </w:t>
      </w:r>
    </w:p>
    <w:p w:rsidR="00001E62" w:rsidRPr="00001E62" w:rsidRDefault="00E8069B" w:rsidP="00001E62">
      <w:pPr>
        <w:rPr>
          <w:sz w:val="24"/>
          <w:szCs w:val="24"/>
        </w:rPr>
      </w:pPr>
      <w:r>
        <w:rPr>
          <w:sz w:val="24"/>
          <w:szCs w:val="24"/>
        </w:rPr>
        <w:t>Napoléon profite également d’</w:t>
      </w:r>
      <w:r w:rsidR="00001E62" w:rsidRPr="00001E62">
        <w:rPr>
          <w:sz w:val="24"/>
          <w:szCs w:val="24"/>
        </w:rPr>
        <w:t>emblèmes puisés dans l'Antiquité romaine ou grecque</w:t>
      </w:r>
      <w:r>
        <w:rPr>
          <w:sz w:val="24"/>
          <w:szCs w:val="24"/>
        </w:rPr>
        <w:t xml:space="preserve"> comme la Minerve, le lion et le griffon qui ornent son siège, les feuillages de chêne et de laurier qui l’entourent de signes de force, d’intelligence et de gloire</w:t>
      </w:r>
      <w:r w:rsidR="00001E62" w:rsidRPr="00001E62">
        <w:rPr>
          <w:sz w:val="24"/>
          <w:szCs w:val="24"/>
        </w:rPr>
        <w:t xml:space="preserve">. </w:t>
      </w:r>
      <w:r>
        <w:rPr>
          <w:sz w:val="24"/>
          <w:szCs w:val="24"/>
        </w:rPr>
        <w:t xml:space="preserve">Napoléon Bonaparte </w:t>
      </w:r>
      <w:r w:rsidR="00001E62" w:rsidRPr="00001E62">
        <w:rPr>
          <w:sz w:val="24"/>
          <w:szCs w:val="24"/>
        </w:rPr>
        <w:t>passionné par cette antiquité latine a voulu s'imposer comme l'héritier d'Alexandre et de César</w:t>
      </w:r>
      <w:r>
        <w:rPr>
          <w:sz w:val="24"/>
          <w:szCs w:val="24"/>
        </w:rPr>
        <w:t>.</w:t>
      </w:r>
    </w:p>
    <w:p w:rsidR="00C9516A" w:rsidRDefault="00C9516A" w:rsidP="00E8069B">
      <w:pPr>
        <w:rPr>
          <w:sz w:val="24"/>
          <w:szCs w:val="24"/>
        </w:rPr>
      </w:pPr>
      <w:r>
        <w:rPr>
          <w:sz w:val="24"/>
          <w:szCs w:val="24"/>
        </w:rPr>
        <w:t>Ces œuvres peintes</w:t>
      </w:r>
      <w:r w:rsidR="00E8069B">
        <w:rPr>
          <w:sz w:val="24"/>
          <w:szCs w:val="24"/>
        </w:rPr>
        <w:t>, ces sculptures, et ces symbolismes,</w:t>
      </w:r>
      <w:r>
        <w:rPr>
          <w:sz w:val="24"/>
          <w:szCs w:val="24"/>
        </w:rPr>
        <w:t xml:space="preserve"> du vivant de Napoléon Ier traduisent l’essence artistique sous le Ier empire</w:t>
      </w:r>
      <w:r w:rsidR="00E8069B">
        <w:rPr>
          <w:sz w:val="24"/>
          <w:szCs w:val="24"/>
        </w:rPr>
        <w:t xml:space="preserve"> et l’image que l’empereur cherchait à diffuser</w:t>
      </w:r>
      <w:r>
        <w:rPr>
          <w:sz w:val="24"/>
          <w:szCs w:val="24"/>
        </w:rPr>
        <w:t>, mais il est intéressant de comparer ces œuvres à celles qui suivirent le décès de l’empereur.</w:t>
      </w:r>
      <w:r w:rsidR="00E8069B">
        <w:rPr>
          <w:sz w:val="24"/>
          <w:szCs w:val="24"/>
        </w:rPr>
        <w:t xml:space="preserve"> S</w:t>
      </w:r>
      <w:r w:rsidR="00E8069B" w:rsidRPr="00001E62">
        <w:rPr>
          <w:sz w:val="24"/>
          <w:szCs w:val="24"/>
        </w:rPr>
        <w:t>a mort lu</w:t>
      </w:r>
      <w:r w:rsidR="00E8069B">
        <w:rPr>
          <w:sz w:val="24"/>
          <w:szCs w:val="24"/>
        </w:rPr>
        <w:t>i confère une stature mythique, méliorative ou péjorative, et d</w:t>
      </w:r>
      <w:r w:rsidR="00E8069B" w:rsidRPr="00001E62">
        <w:rPr>
          <w:sz w:val="24"/>
          <w:szCs w:val="24"/>
        </w:rPr>
        <w:t xml:space="preserve">e nombreux ouvrages lui sont consacrés. Châteaubriand écrit de lui « Vivant il a manqué </w:t>
      </w:r>
      <w:r w:rsidR="00E8069B">
        <w:rPr>
          <w:sz w:val="24"/>
          <w:szCs w:val="24"/>
        </w:rPr>
        <w:t>le monde, mort il le possède».</w:t>
      </w:r>
    </w:p>
    <w:p w:rsidR="00E8069B" w:rsidRDefault="00E8069B" w:rsidP="00E8069B">
      <w:pPr>
        <w:rPr>
          <w:sz w:val="24"/>
          <w:szCs w:val="24"/>
        </w:rPr>
      </w:pPr>
    </w:p>
    <w:p w:rsidR="00D835E9" w:rsidRDefault="00D835E9" w:rsidP="00D835E9">
      <w:pPr>
        <w:pStyle w:val="Paragraphedeliste"/>
        <w:ind w:left="0"/>
        <w:rPr>
          <w:b/>
          <w:bCs/>
          <w:color w:val="FF0000"/>
          <w:sz w:val="32"/>
          <w:szCs w:val="32"/>
          <w:u w:val="single"/>
        </w:rPr>
      </w:pPr>
      <w:r w:rsidRPr="00D835E9">
        <w:rPr>
          <w:color w:val="FF0000"/>
          <w:sz w:val="32"/>
          <w:szCs w:val="32"/>
        </w:rPr>
        <w:t xml:space="preserve">II - </w:t>
      </w:r>
      <w:r w:rsidRPr="00D835E9">
        <w:rPr>
          <w:b/>
          <w:bCs/>
          <w:color w:val="FF0000"/>
          <w:sz w:val="32"/>
          <w:szCs w:val="32"/>
          <w:u w:val="single"/>
        </w:rPr>
        <w:t>Représentation mitigée/faussée qui se perpétue a travers les arts et le temps:</w:t>
      </w:r>
    </w:p>
    <w:p w:rsidR="00D835E9" w:rsidRDefault="00D835E9" w:rsidP="00D835E9">
      <w:pPr>
        <w:pStyle w:val="Paragraphedeliste"/>
        <w:ind w:left="0"/>
        <w:rPr>
          <w:b/>
          <w:bCs/>
          <w:color w:val="FF0000"/>
          <w:sz w:val="32"/>
          <w:szCs w:val="32"/>
          <w:u w:val="single"/>
        </w:rPr>
      </w:pPr>
    </w:p>
    <w:p w:rsidR="00D835E9" w:rsidRDefault="00D835E9" w:rsidP="00D835E9">
      <w:pPr>
        <w:pStyle w:val="Paragraphedeliste"/>
        <w:numPr>
          <w:ilvl w:val="0"/>
          <w:numId w:val="5"/>
        </w:numPr>
        <w:rPr>
          <w:b/>
          <w:bCs/>
          <w:i/>
          <w:sz w:val="32"/>
          <w:szCs w:val="32"/>
          <w:u w:val="single"/>
        </w:rPr>
      </w:pPr>
      <w:r w:rsidRPr="00D835E9">
        <w:rPr>
          <w:b/>
          <w:bCs/>
          <w:i/>
          <w:sz w:val="32"/>
          <w:szCs w:val="32"/>
          <w:u w:val="single"/>
        </w:rPr>
        <w:t>Napoléon figé</w:t>
      </w:r>
    </w:p>
    <w:p w:rsidR="00BA0CA1" w:rsidRDefault="00C9516A" w:rsidP="00C9516A">
      <w:pPr>
        <w:ind w:firstLine="360"/>
        <w:rPr>
          <w:bCs/>
          <w:sz w:val="24"/>
          <w:szCs w:val="24"/>
        </w:rPr>
      </w:pPr>
      <w:r>
        <w:rPr>
          <w:bCs/>
          <w:sz w:val="24"/>
          <w:szCs w:val="24"/>
        </w:rPr>
        <w:t>T</w:t>
      </w:r>
      <w:r w:rsidR="00E13B40">
        <w:rPr>
          <w:bCs/>
          <w:sz w:val="24"/>
          <w:szCs w:val="24"/>
        </w:rPr>
        <w:t xml:space="preserve">ous n’étaient pas en accord avec cette représentation valorisante de </w:t>
      </w:r>
      <w:r w:rsidR="00E8069B">
        <w:rPr>
          <w:bCs/>
          <w:sz w:val="24"/>
          <w:szCs w:val="24"/>
        </w:rPr>
        <w:t xml:space="preserve">l’empereur que </w:t>
      </w:r>
      <w:r w:rsidR="00E13B40">
        <w:rPr>
          <w:bCs/>
          <w:sz w:val="24"/>
          <w:szCs w:val="24"/>
        </w:rPr>
        <w:t>Napoléon Bonaparte</w:t>
      </w:r>
      <w:r w:rsidR="00E8069B">
        <w:rPr>
          <w:bCs/>
          <w:sz w:val="24"/>
          <w:szCs w:val="24"/>
        </w:rPr>
        <w:t xml:space="preserve"> avait en quelque sorte « forcé »</w:t>
      </w:r>
      <w:r w:rsidR="00E13B40">
        <w:rPr>
          <w:bCs/>
          <w:sz w:val="24"/>
          <w:szCs w:val="24"/>
        </w:rPr>
        <w:t>. En effet, même au cours de sa vie, l’empereur fut représenté de manière péjorative voire caricaturale. Néanmoins, les artistes contemporains du général avaient du mal à exercer leur critique à cause d’un sujet très surveillé et un accès à l’image de Napoléon très difficile, comme vu précédemment. Certains réussirent tout de même à réaliser quelques croquis de Napoléon Bonaparte « sur le vif » ce qui permit possiblement la création des portraits les plus vraisemblables et réalistes du personnage connu à ce jour.</w:t>
      </w:r>
    </w:p>
    <w:p w:rsidR="00C9516A" w:rsidRDefault="00687DA6" w:rsidP="00BA0CA1">
      <w:pPr>
        <w:rPr>
          <w:bCs/>
          <w:sz w:val="24"/>
          <w:szCs w:val="24"/>
        </w:rPr>
      </w:pPr>
      <w:r>
        <w:rPr>
          <w:bCs/>
          <w:sz w:val="24"/>
          <w:szCs w:val="24"/>
        </w:rPr>
        <w:t>On peut notamment citer les dessins de Girodet, réalisés lors d’une messe au château de Saint-Cloud. Ici, le sujet échappe aux conventions d’apparence glorifiée qu’il avait définies pour des portraits plus officiels.</w:t>
      </w:r>
    </w:p>
    <w:p w:rsidR="00BA0CA1" w:rsidRPr="009F4B52" w:rsidRDefault="009F4B52" w:rsidP="009F4B52">
      <w:pPr>
        <w:keepNext/>
        <w:jc w:val="center"/>
        <w:rPr>
          <w:i/>
        </w:rPr>
      </w:pPr>
      <w:r>
        <w:rPr>
          <w:noProof/>
          <w:lang w:eastAsia="fr-FR"/>
        </w:rPr>
        <w:drawing>
          <wp:inline distT="0" distB="0" distL="0" distR="0">
            <wp:extent cx="3867150" cy="3436929"/>
            <wp:effectExtent l="0" t="0" r="0" b="0"/>
            <wp:docPr id="17" name="Image 17" descr="Trois têtes dessinées de Napoléon, les yeux fermés,ouvrant les yeux et sou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ois têtes dessinées de Napoléon, les yeux fermés,ouvrant les yeux et souri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0866" cy="3440232"/>
                    </a:xfrm>
                    <a:prstGeom prst="rect">
                      <a:avLst/>
                    </a:prstGeom>
                    <a:noFill/>
                    <a:ln>
                      <a:noFill/>
                    </a:ln>
                  </pic:spPr>
                </pic:pic>
              </a:graphicData>
            </a:graphic>
          </wp:inline>
        </w:drawing>
      </w:r>
      <w:r>
        <w:br/>
      </w:r>
      <w:r>
        <w:rPr>
          <w:i/>
        </w:rPr>
        <w:t>Croquis de Napoléon lors d’une messe à Saint-Cloud par Girodet (1812)</w:t>
      </w:r>
    </w:p>
    <w:p w:rsidR="005433E7" w:rsidRDefault="00687DA6" w:rsidP="00C9516A">
      <w:pPr>
        <w:rPr>
          <w:bCs/>
          <w:sz w:val="24"/>
          <w:szCs w:val="24"/>
        </w:rPr>
      </w:pPr>
      <w:r>
        <w:rPr>
          <w:bCs/>
          <w:sz w:val="24"/>
          <w:szCs w:val="24"/>
        </w:rPr>
        <w:t xml:space="preserve"> Ces œuvres officieuses décrivent ainsi une réelle évolution du physique de Napoléon, sans ornements ni prestance antique recherchée.  L’empereur semble vieillit, fatigué et plus embonpoint que sur n’importe quel tableau de David : son apparence est radicalement différente. Mais quelle est la vraie ?</w:t>
      </w:r>
    </w:p>
    <w:p w:rsidR="005433E7" w:rsidRDefault="00687DA6" w:rsidP="00C60CA7">
      <w:pPr>
        <w:rPr>
          <w:bCs/>
          <w:sz w:val="24"/>
          <w:szCs w:val="24"/>
        </w:rPr>
      </w:pPr>
      <w:r>
        <w:rPr>
          <w:bCs/>
          <w:sz w:val="24"/>
          <w:szCs w:val="24"/>
        </w:rPr>
        <w:t>En effet, ces portraits pourraient également se rapprocher du genre de la caricature, par leur vitesse de réalisation et leur objectif semblable, lequel étant de saisir les principaux traits et expressions de Napoléon Bonaparte sur le moment.</w:t>
      </w:r>
      <w:r w:rsidR="005433E7">
        <w:rPr>
          <w:bCs/>
          <w:sz w:val="24"/>
          <w:szCs w:val="24"/>
        </w:rPr>
        <w:t xml:space="preserve"> </w:t>
      </w:r>
    </w:p>
    <w:p w:rsidR="00E13B40" w:rsidRDefault="005433E7" w:rsidP="00C60CA7">
      <w:pPr>
        <w:rPr>
          <w:bCs/>
          <w:sz w:val="24"/>
          <w:szCs w:val="24"/>
        </w:rPr>
      </w:pPr>
      <w:r>
        <w:rPr>
          <w:bCs/>
          <w:sz w:val="24"/>
          <w:szCs w:val="24"/>
        </w:rPr>
        <w:t xml:space="preserve">La </w:t>
      </w:r>
      <w:r w:rsidR="00256C77">
        <w:rPr>
          <w:bCs/>
          <w:sz w:val="24"/>
          <w:szCs w:val="24"/>
        </w:rPr>
        <w:t xml:space="preserve">vraie </w:t>
      </w:r>
      <w:r>
        <w:rPr>
          <w:bCs/>
          <w:sz w:val="24"/>
          <w:szCs w:val="24"/>
        </w:rPr>
        <w:t>caricature, elle, était censurée, et la satire interdite sous le Premier Empire. D’une manière générale se sont les pays opposants à l’Empereur qui réalisèrent le plus de dessins caricaturaux.</w:t>
      </w:r>
      <w:r w:rsidR="00B94896">
        <w:rPr>
          <w:bCs/>
          <w:sz w:val="24"/>
          <w:szCs w:val="24"/>
        </w:rPr>
        <w:t xml:space="preserve"> L’ennemi le plus évident est l’Angleterre : </w:t>
      </w:r>
      <w:r w:rsidR="00B94896" w:rsidRPr="00B94896">
        <w:rPr>
          <w:bCs/>
          <w:sz w:val="24"/>
          <w:szCs w:val="24"/>
        </w:rPr>
        <w:t>Isaac Cruikshank, Thomas</w:t>
      </w:r>
      <w:r w:rsidR="00B94896">
        <w:rPr>
          <w:bCs/>
          <w:sz w:val="24"/>
          <w:szCs w:val="24"/>
        </w:rPr>
        <w:t xml:space="preserve"> Rowlandson, et John </w:t>
      </w:r>
      <w:proofErr w:type="spellStart"/>
      <w:r w:rsidR="00B94896">
        <w:rPr>
          <w:bCs/>
          <w:sz w:val="24"/>
          <w:szCs w:val="24"/>
        </w:rPr>
        <w:t>Cawse</w:t>
      </w:r>
      <w:proofErr w:type="spellEnd"/>
      <w:r w:rsidR="00B94896">
        <w:rPr>
          <w:bCs/>
          <w:sz w:val="24"/>
          <w:szCs w:val="24"/>
        </w:rPr>
        <w:t xml:space="preserve"> </w:t>
      </w:r>
      <w:r w:rsidR="00B94896" w:rsidRPr="00B94896">
        <w:rPr>
          <w:bCs/>
          <w:sz w:val="24"/>
          <w:szCs w:val="24"/>
        </w:rPr>
        <w:t xml:space="preserve">laissent des dessins souvent féroces, </w:t>
      </w:r>
      <w:r w:rsidR="00B94896">
        <w:rPr>
          <w:bCs/>
          <w:sz w:val="24"/>
          <w:szCs w:val="24"/>
        </w:rPr>
        <w:t>tout comme</w:t>
      </w:r>
      <w:r w:rsidR="00B94896" w:rsidRPr="00B94896">
        <w:rPr>
          <w:bCs/>
          <w:sz w:val="24"/>
          <w:szCs w:val="24"/>
        </w:rPr>
        <w:t xml:space="preserve"> James </w:t>
      </w:r>
      <w:proofErr w:type="spellStart"/>
      <w:r w:rsidR="00B94896" w:rsidRPr="00B94896">
        <w:rPr>
          <w:bCs/>
          <w:sz w:val="24"/>
          <w:szCs w:val="24"/>
        </w:rPr>
        <w:t>Gillray</w:t>
      </w:r>
      <w:proofErr w:type="spellEnd"/>
      <w:r w:rsidR="00B94896">
        <w:rPr>
          <w:bCs/>
          <w:sz w:val="24"/>
          <w:szCs w:val="24"/>
        </w:rPr>
        <w:t xml:space="preserve">. Tous critiquent la révolution, puis l’Empire et </w:t>
      </w:r>
      <w:r w:rsidR="000D3423">
        <w:rPr>
          <w:bCs/>
          <w:sz w:val="24"/>
          <w:szCs w:val="24"/>
        </w:rPr>
        <w:t xml:space="preserve">enfin </w:t>
      </w:r>
      <w:r w:rsidR="00B94896">
        <w:rPr>
          <w:bCs/>
          <w:sz w:val="24"/>
          <w:szCs w:val="24"/>
        </w:rPr>
        <w:t>la figure ridiculisée de son chef</w:t>
      </w:r>
      <w:r w:rsidR="000D3423">
        <w:rPr>
          <w:bCs/>
          <w:sz w:val="24"/>
          <w:szCs w:val="24"/>
        </w:rPr>
        <w:t>.</w:t>
      </w:r>
      <w:r w:rsidR="00CC63BD">
        <w:rPr>
          <w:bCs/>
          <w:sz w:val="24"/>
          <w:szCs w:val="24"/>
        </w:rPr>
        <w:t xml:space="preserve"> Toute représentation un tant soit peu officielle est démontée, et Napoléon Bonaparte est présenté dans des situations défavorables, sous des traits moqueurs. Les artistes outre-</w:t>
      </w:r>
      <w:r w:rsidR="009E3D0F">
        <w:rPr>
          <w:bCs/>
          <w:sz w:val="24"/>
          <w:szCs w:val="24"/>
        </w:rPr>
        <w:t>Manche</w:t>
      </w:r>
      <w:r w:rsidR="00CC63BD">
        <w:rPr>
          <w:bCs/>
          <w:sz w:val="24"/>
          <w:szCs w:val="24"/>
        </w:rPr>
        <w:t xml:space="preserve"> lui ont même asséné</w:t>
      </w:r>
      <w:r w:rsidR="009E3D0F">
        <w:rPr>
          <w:bCs/>
          <w:sz w:val="24"/>
          <w:szCs w:val="24"/>
        </w:rPr>
        <w:t xml:space="preserve"> des</w:t>
      </w:r>
      <w:r w:rsidR="00CC63BD">
        <w:rPr>
          <w:bCs/>
          <w:sz w:val="24"/>
          <w:szCs w:val="24"/>
        </w:rPr>
        <w:t xml:space="preserve"> surnom</w:t>
      </w:r>
      <w:r w:rsidR="009E3D0F">
        <w:rPr>
          <w:bCs/>
          <w:sz w:val="24"/>
          <w:szCs w:val="24"/>
        </w:rPr>
        <w:t>s comme celui</w:t>
      </w:r>
      <w:r w:rsidR="00CC63BD">
        <w:rPr>
          <w:bCs/>
          <w:sz w:val="24"/>
          <w:szCs w:val="24"/>
        </w:rPr>
        <w:t xml:space="preserve"> à connotation puérile : « </w:t>
      </w:r>
      <w:proofErr w:type="spellStart"/>
      <w:r w:rsidR="00CC63BD">
        <w:rPr>
          <w:bCs/>
          <w:sz w:val="24"/>
          <w:szCs w:val="24"/>
        </w:rPr>
        <w:t>Boney</w:t>
      </w:r>
      <w:proofErr w:type="spellEnd"/>
      <w:r w:rsidR="00CC63BD">
        <w:rPr>
          <w:bCs/>
          <w:sz w:val="24"/>
          <w:szCs w:val="24"/>
        </w:rPr>
        <w:t> »</w:t>
      </w:r>
      <w:r w:rsidR="009E3D0F">
        <w:rPr>
          <w:bCs/>
          <w:sz w:val="24"/>
          <w:szCs w:val="24"/>
        </w:rPr>
        <w:t>, ou un autre plus provocateur : « l’Usurpateur ».</w:t>
      </w:r>
    </w:p>
    <w:p w:rsidR="001509D9" w:rsidRDefault="001509D9" w:rsidP="00C60CA7">
      <w:pPr>
        <w:rPr>
          <w:bCs/>
          <w:sz w:val="24"/>
          <w:szCs w:val="24"/>
        </w:rPr>
      </w:pPr>
    </w:p>
    <w:p w:rsidR="001509D9" w:rsidRDefault="001509D9" w:rsidP="00C60CA7">
      <w:pPr>
        <w:rPr>
          <w:bCs/>
          <w:sz w:val="24"/>
          <w:szCs w:val="24"/>
        </w:rPr>
      </w:pPr>
    </w:p>
    <w:p w:rsidR="001509D9" w:rsidRDefault="001509D9" w:rsidP="001509D9">
      <w:pPr>
        <w:keepNext/>
        <w:jc w:val="center"/>
        <w:rPr>
          <w:i/>
        </w:rPr>
      </w:pPr>
      <w:r>
        <w:rPr>
          <w:noProof/>
          <w:lang w:eastAsia="fr-FR"/>
        </w:rPr>
        <w:drawing>
          <wp:inline distT="0" distB="0" distL="0" distR="0">
            <wp:extent cx="4162425" cy="2979548"/>
            <wp:effectExtent l="0" t="0" r="0" b="0"/>
            <wp:docPr id="18" name="Image 18" descr="Bonaparte et Pitt découpent le globe terrestre avec leurs sa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naparte et Pitt découpent le globe terrestre avec leurs sabr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1734" cy="2979053"/>
                    </a:xfrm>
                    <a:prstGeom prst="rect">
                      <a:avLst/>
                    </a:prstGeom>
                    <a:noFill/>
                    <a:ln>
                      <a:noFill/>
                    </a:ln>
                  </pic:spPr>
                </pic:pic>
              </a:graphicData>
            </a:graphic>
          </wp:inline>
        </w:drawing>
      </w:r>
      <w:r>
        <w:rPr>
          <w:b/>
          <w:i/>
        </w:rPr>
        <w:br/>
      </w:r>
      <w:r w:rsidRPr="001509D9">
        <w:rPr>
          <w:i/>
        </w:rPr>
        <w:t xml:space="preserve">States </w:t>
      </w:r>
      <w:proofErr w:type="spellStart"/>
      <w:r w:rsidRPr="001509D9">
        <w:rPr>
          <w:i/>
        </w:rPr>
        <w:t>epicures</w:t>
      </w:r>
      <w:proofErr w:type="spellEnd"/>
      <w:r w:rsidRPr="001509D9">
        <w:rPr>
          <w:i/>
        </w:rPr>
        <w:t xml:space="preserve"> </w:t>
      </w:r>
      <w:proofErr w:type="spellStart"/>
      <w:r w:rsidRPr="001509D9">
        <w:rPr>
          <w:i/>
        </w:rPr>
        <w:t>taking</w:t>
      </w:r>
      <w:proofErr w:type="spellEnd"/>
      <w:r w:rsidRPr="001509D9">
        <w:rPr>
          <w:i/>
        </w:rPr>
        <w:t xml:space="preserve"> un petit souper, James </w:t>
      </w:r>
      <w:proofErr w:type="spellStart"/>
      <w:r w:rsidRPr="001509D9">
        <w:rPr>
          <w:i/>
        </w:rPr>
        <w:t>Gillray</w:t>
      </w:r>
      <w:proofErr w:type="spellEnd"/>
    </w:p>
    <w:p w:rsidR="00DB63D4" w:rsidRPr="001509D9" w:rsidRDefault="00DB63D4" w:rsidP="001509D9">
      <w:pPr>
        <w:keepNext/>
        <w:jc w:val="center"/>
      </w:pPr>
    </w:p>
    <w:p w:rsidR="001509D9" w:rsidRPr="00E77645" w:rsidRDefault="00DB63D4" w:rsidP="00E77645">
      <w:pPr>
        <w:keepNext/>
        <w:jc w:val="center"/>
      </w:pPr>
      <w:r>
        <w:rPr>
          <w:noProof/>
          <w:lang w:eastAsia="fr-FR"/>
        </w:rPr>
        <w:drawing>
          <wp:inline distT="0" distB="0" distL="0" distR="0">
            <wp:extent cx="5760720" cy="4070074"/>
            <wp:effectExtent l="0" t="0" r="0" b="0"/>
            <wp:docPr id="19" name="Image 19" descr="http://upload.wikimedia.org/wikipedia/commons/4/40/Napoleon-nappy-crying-for-a-new-toy-1803-caric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4/40/Napoleon-nappy-crying-for-a-new-toy-1803-carica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070074"/>
                    </a:xfrm>
                    <a:prstGeom prst="rect">
                      <a:avLst/>
                    </a:prstGeom>
                    <a:noFill/>
                    <a:ln>
                      <a:noFill/>
                    </a:ln>
                  </pic:spPr>
                </pic:pic>
              </a:graphicData>
            </a:graphic>
          </wp:inline>
        </w:drawing>
      </w:r>
      <w:r w:rsidR="00E77645" w:rsidRPr="00E77645">
        <w:rPr>
          <w:i/>
        </w:rPr>
        <w:t>Caricature par Isaac Cruikshank</w:t>
      </w:r>
    </w:p>
    <w:p w:rsidR="00E77645" w:rsidRDefault="00B94896" w:rsidP="00C60CA7">
      <w:pPr>
        <w:rPr>
          <w:bCs/>
          <w:sz w:val="24"/>
          <w:szCs w:val="24"/>
        </w:rPr>
      </w:pPr>
      <w:r>
        <w:rPr>
          <w:bCs/>
          <w:sz w:val="24"/>
          <w:szCs w:val="24"/>
        </w:rPr>
        <w:t xml:space="preserve"> </w:t>
      </w:r>
    </w:p>
    <w:p w:rsidR="00E77645" w:rsidRDefault="00E77645" w:rsidP="00C60CA7">
      <w:pPr>
        <w:rPr>
          <w:bCs/>
          <w:sz w:val="24"/>
          <w:szCs w:val="24"/>
        </w:rPr>
      </w:pPr>
    </w:p>
    <w:p w:rsidR="00C60CA7" w:rsidRDefault="009E3D0F" w:rsidP="00C60CA7">
      <w:pPr>
        <w:rPr>
          <w:bCs/>
          <w:sz w:val="24"/>
          <w:szCs w:val="24"/>
        </w:rPr>
      </w:pPr>
      <w:r>
        <w:rPr>
          <w:bCs/>
          <w:sz w:val="24"/>
          <w:szCs w:val="24"/>
        </w:rPr>
        <w:t>C’est par cette censure restrictive</w:t>
      </w:r>
      <w:r w:rsidR="00E13B40">
        <w:rPr>
          <w:bCs/>
          <w:sz w:val="24"/>
          <w:szCs w:val="24"/>
        </w:rPr>
        <w:t xml:space="preserve"> que la mort du général entraina deux forts intérêts et mouvements chez les artistes du XIX et XXème siècles : le prolongement de la légende napoléonienne ou la libération cynique des avis refoulés des artistes</w:t>
      </w:r>
      <w:r>
        <w:rPr>
          <w:bCs/>
          <w:sz w:val="24"/>
          <w:szCs w:val="24"/>
        </w:rPr>
        <w:t xml:space="preserve"> français</w:t>
      </w:r>
      <w:r w:rsidR="00E13B40">
        <w:rPr>
          <w:bCs/>
          <w:sz w:val="24"/>
          <w:szCs w:val="24"/>
        </w:rPr>
        <w:t>.</w:t>
      </w:r>
    </w:p>
    <w:p w:rsidR="000F397B" w:rsidRDefault="00DA0B14" w:rsidP="00C9516A">
      <w:pPr>
        <w:ind w:firstLine="708"/>
        <w:rPr>
          <w:bCs/>
          <w:sz w:val="24"/>
          <w:szCs w:val="24"/>
        </w:rPr>
      </w:pPr>
      <w:r>
        <w:rPr>
          <w:bCs/>
          <w:sz w:val="24"/>
          <w:szCs w:val="24"/>
        </w:rPr>
        <w:t>Ainsi, Napoléon décéda</w:t>
      </w:r>
      <w:r w:rsidR="005B2FF0">
        <w:rPr>
          <w:bCs/>
          <w:sz w:val="24"/>
          <w:szCs w:val="24"/>
        </w:rPr>
        <w:t xml:space="preserve"> le 5 mai 1821</w:t>
      </w:r>
      <w:r>
        <w:rPr>
          <w:bCs/>
          <w:sz w:val="24"/>
          <w:szCs w:val="24"/>
        </w:rPr>
        <w:t>, et passa de souvenir à légende en quelques mois.</w:t>
      </w:r>
      <w:r w:rsidR="005B2FF0">
        <w:rPr>
          <w:bCs/>
          <w:sz w:val="24"/>
          <w:szCs w:val="24"/>
        </w:rPr>
        <w:t xml:space="preserve"> L’un des premiers sujets à perpétuer cette passion pour le personnage iconique se retrouve dans la figure du martyr, soit Napoléon lors de son exil sur l’île de Sainte-Hélène. De nombreuses œuvres vont relayer le souvenir de l’</w:t>
      </w:r>
      <w:r w:rsidR="00E61BA2">
        <w:rPr>
          <w:bCs/>
          <w:sz w:val="24"/>
          <w:szCs w:val="24"/>
        </w:rPr>
        <w:t>empereur, comme celles</w:t>
      </w:r>
      <w:r w:rsidR="005B2FF0">
        <w:rPr>
          <w:bCs/>
          <w:sz w:val="24"/>
          <w:szCs w:val="24"/>
        </w:rPr>
        <w:t xml:space="preserve"> </w:t>
      </w:r>
      <w:r w:rsidR="00E61BA2">
        <w:rPr>
          <w:bCs/>
          <w:sz w:val="24"/>
          <w:szCs w:val="24"/>
        </w:rPr>
        <w:t>d’Horace</w:t>
      </w:r>
      <w:r w:rsidR="005B2FF0">
        <w:rPr>
          <w:bCs/>
          <w:sz w:val="24"/>
          <w:szCs w:val="24"/>
        </w:rPr>
        <w:t xml:space="preserve"> Vernet</w:t>
      </w:r>
      <w:r w:rsidR="00E61BA2">
        <w:rPr>
          <w:bCs/>
          <w:sz w:val="24"/>
          <w:szCs w:val="24"/>
        </w:rPr>
        <w:t>,</w:t>
      </w:r>
      <w:r w:rsidR="00E61BA2" w:rsidRPr="00E61BA2">
        <w:rPr>
          <w:bCs/>
          <w:i/>
          <w:sz w:val="24"/>
          <w:szCs w:val="24"/>
        </w:rPr>
        <w:t xml:space="preserve"> Napoléon sur son lit de mort </w:t>
      </w:r>
      <w:r w:rsidR="002205D4">
        <w:rPr>
          <w:bCs/>
          <w:sz w:val="24"/>
          <w:szCs w:val="24"/>
        </w:rPr>
        <w:t>(1826). O</w:t>
      </w:r>
      <w:r w:rsidR="00E61BA2">
        <w:rPr>
          <w:bCs/>
          <w:sz w:val="24"/>
          <w:szCs w:val="24"/>
        </w:rPr>
        <w:t>n le voit yeux clos, paisible, une croix catholique dorée sur son torse et une couronne de laurier sur sa tête</w:t>
      </w:r>
      <w:r w:rsidR="002205D4">
        <w:rPr>
          <w:bCs/>
          <w:sz w:val="24"/>
          <w:szCs w:val="24"/>
        </w:rPr>
        <w:t xml:space="preserve"> en hommage posthume qui contraste avec le linceul blanc. </w:t>
      </w:r>
    </w:p>
    <w:p w:rsidR="000F397B" w:rsidRPr="000F397B" w:rsidRDefault="000F397B" w:rsidP="000F397B">
      <w:pPr>
        <w:keepNext/>
        <w:jc w:val="center"/>
        <w:rPr>
          <w:i/>
        </w:rPr>
      </w:pPr>
      <w:r>
        <w:rPr>
          <w:noProof/>
          <w:lang w:eastAsia="fr-FR"/>
        </w:rPr>
        <w:drawing>
          <wp:inline distT="0" distB="0" distL="0" distR="0">
            <wp:extent cx="2095500" cy="1914525"/>
            <wp:effectExtent l="0" t="0" r="0" b="9525"/>
            <wp:docPr id="20" name="Image 20" descr="http://upload.wikimedia.org/wikipedia/commons/thumb/f/f7/Napoleon_sur_son_lit_de_mort_Horace_Vernet_1826.jpg/220px-Napoleon_sur_son_lit_de_mort_Horace_Vernet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f/f7/Napoleon_sur_son_lit_de_mort_Horace_Vernet_1826.jpg/220px-Napoleon_sur_son_lit_de_mort_Horace_Vernet_18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r>
        <w:br/>
      </w:r>
      <w:r>
        <w:rPr>
          <w:i/>
        </w:rPr>
        <w:t>Napoléon sur son lit de mort, Horace Vernet (1826)</w:t>
      </w:r>
    </w:p>
    <w:p w:rsidR="000F397B" w:rsidRDefault="002205D4" w:rsidP="000F397B">
      <w:pPr>
        <w:rPr>
          <w:bCs/>
          <w:sz w:val="24"/>
          <w:szCs w:val="24"/>
        </w:rPr>
      </w:pPr>
      <w:r>
        <w:rPr>
          <w:bCs/>
          <w:sz w:val="24"/>
          <w:szCs w:val="24"/>
        </w:rPr>
        <w:t>O</w:t>
      </w:r>
      <w:r w:rsidR="00E61BA2">
        <w:rPr>
          <w:bCs/>
          <w:sz w:val="24"/>
          <w:szCs w:val="24"/>
        </w:rPr>
        <w:t xml:space="preserve">u encore ses dessins à l’encre </w:t>
      </w:r>
      <w:r w:rsidR="00E61BA2" w:rsidRPr="00E61BA2">
        <w:rPr>
          <w:bCs/>
          <w:i/>
          <w:sz w:val="24"/>
          <w:szCs w:val="24"/>
        </w:rPr>
        <w:t>(Les dernières instructions, Le dernier souffle</w:t>
      </w:r>
      <w:r w:rsidR="00E61BA2">
        <w:rPr>
          <w:bCs/>
          <w:sz w:val="24"/>
          <w:szCs w:val="24"/>
        </w:rPr>
        <w:t>) pour illustrer le mémorial de Sainte-Hélène pu</w:t>
      </w:r>
      <w:r>
        <w:rPr>
          <w:bCs/>
          <w:sz w:val="24"/>
          <w:szCs w:val="24"/>
        </w:rPr>
        <w:t xml:space="preserve">blié en 1823 </w:t>
      </w:r>
      <w:r w:rsidR="00E61BA2">
        <w:rPr>
          <w:bCs/>
          <w:sz w:val="24"/>
          <w:szCs w:val="24"/>
        </w:rPr>
        <w:t xml:space="preserve">qui contribua à la commémoration du souvenir de Bonaparte. On peut également citer </w:t>
      </w:r>
      <w:r>
        <w:rPr>
          <w:bCs/>
          <w:sz w:val="24"/>
          <w:szCs w:val="24"/>
        </w:rPr>
        <w:t xml:space="preserve">Charles </w:t>
      </w:r>
      <w:proofErr w:type="spellStart"/>
      <w:r w:rsidR="00E61BA2">
        <w:rPr>
          <w:bCs/>
          <w:sz w:val="24"/>
          <w:szCs w:val="24"/>
        </w:rPr>
        <w:t>Steuben</w:t>
      </w:r>
      <w:proofErr w:type="spellEnd"/>
      <w:r w:rsidR="00E61BA2">
        <w:rPr>
          <w:bCs/>
          <w:sz w:val="24"/>
          <w:szCs w:val="24"/>
        </w:rPr>
        <w:t xml:space="preserve"> qui voulut illustrer les propos de Chateaubriand, parlant des derniers moments du général : </w:t>
      </w:r>
      <w:r w:rsidR="00E61BA2" w:rsidRPr="00E61BA2">
        <w:rPr>
          <w:bCs/>
          <w:sz w:val="24"/>
          <w:szCs w:val="24"/>
        </w:rPr>
        <w:t>"le plus puissant souffle de vie qui jamais anima l'argile humaine"</w:t>
      </w:r>
      <w:r w:rsidR="00E61BA2">
        <w:rPr>
          <w:bCs/>
          <w:sz w:val="24"/>
          <w:szCs w:val="24"/>
        </w:rPr>
        <w:t>.</w:t>
      </w:r>
      <w:r>
        <w:rPr>
          <w:bCs/>
          <w:sz w:val="24"/>
          <w:szCs w:val="24"/>
        </w:rPr>
        <w:t xml:space="preserve">  </w:t>
      </w:r>
    </w:p>
    <w:p w:rsidR="000F397B" w:rsidRDefault="000F397B" w:rsidP="000F397B">
      <w:pPr>
        <w:rPr>
          <w:bCs/>
          <w:sz w:val="24"/>
          <w:szCs w:val="24"/>
        </w:rPr>
      </w:pPr>
      <w:r>
        <w:rPr>
          <w:noProof/>
          <w:lang w:eastAsia="fr-FR"/>
        </w:rPr>
        <w:drawing>
          <wp:anchor distT="0" distB="0" distL="114300" distR="114300" simplePos="0" relativeHeight="251676672" behindDoc="0" locked="0" layoutInCell="1" allowOverlap="1">
            <wp:simplePos x="0" y="0"/>
            <wp:positionH relativeFrom="column">
              <wp:posOffset>1014730</wp:posOffset>
            </wp:positionH>
            <wp:positionV relativeFrom="paragraph">
              <wp:posOffset>19051</wp:posOffset>
            </wp:positionV>
            <wp:extent cx="3962400" cy="2590800"/>
            <wp:effectExtent l="0" t="0" r="0" b="0"/>
            <wp:wrapNone/>
            <wp:docPr id="21" name="Image 21" descr="Napoléon sur son lit de mort, entouré de proches qui le vei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poléon sur son lit de mort, entouré de proches qui le veill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4412" cy="2592116"/>
                    </a:xfrm>
                    <a:prstGeom prst="rect">
                      <a:avLst/>
                    </a:prstGeom>
                    <a:noFill/>
                    <a:ln>
                      <a:noFill/>
                    </a:ln>
                  </pic:spPr>
                </pic:pic>
              </a:graphicData>
            </a:graphic>
          </wp:anchor>
        </w:drawing>
      </w:r>
    </w:p>
    <w:p w:rsidR="000F397B" w:rsidRDefault="000F397B" w:rsidP="000F397B">
      <w:pPr>
        <w:rPr>
          <w:bCs/>
          <w:sz w:val="24"/>
          <w:szCs w:val="24"/>
        </w:rPr>
      </w:pPr>
    </w:p>
    <w:p w:rsidR="000F397B" w:rsidRDefault="000F397B" w:rsidP="000F397B">
      <w:pPr>
        <w:rPr>
          <w:bCs/>
          <w:sz w:val="24"/>
          <w:szCs w:val="24"/>
        </w:rPr>
      </w:pPr>
    </w:p>
    <w:p w:rsidR="000F397B" w:rsidRDefault="000F397B" w:rsidP="000F397B">
      <w:pPr>
        <w:rPr>
          <w:bCs/>
          <w:sz w:val="24"/>
          <w:szCs w:val="24"/>
        </w:rPr>
      </w:pPr>
    </w:p>
    <w:p w:rsidR="000F397B" w:rsidRDefault="000F397B" w:rsidP="000F397B">
      <w:pPr>
        <w:rPr>
          <w:bCs/>
          <w:sz w:val="24"/>
          <w:szCs w:val="24"/>
        </w:rPr>
      </w:pPr>
    </w:p>
    <w:p w:rsidR="000F397B" w:rsidRDefault="000F397B" w:rsidP="000F397B">
      <w:pPr>
        <w:rPr>
          <w:bCs/>
          <w:sz w:val="24"/>
          <w:szCs w:val="24"/>
        </w:rPr>
      </w:pPr>
    </w:p>
    <w:p w:rsidR="000F397B" w:rsidRDefault="000F397B" w:rsidP="000F397B">
      <w:pPr>
        <w:rPr>
          <w:bCs/>
          <w:sz w:val="24"/>
          <w:szCs w:val="24"/>
        </w:rPr>
      </w:pPr>
    </w:p>
    <w:p w:rsidR="000F397B" w:rsidRDefault="000F397B" w:rsidP="000F397B">
      <w:pPr>
        <w:rPr>
          <w:bCs/>
          <w:sz w:val="24"/>
          <w:szCs w:val="24"/>
        </w:rPr>
      </w:pPr>
    </w:p>
    <w:p w:rsidR="000F397B" w:rsidRPr="000F397B" w:rsidRDefault="000F397B" w:rsidP="000F397B">
      <w:pPr>
        <w:jc w:val="center"/>
        <w:rPr>
          <w:bCs/>
          <w:i/>
        </w:rPr>
      </w:pPr>
      <w:r>
        <w:rPr>
          <w:bCs/>
          <w:i/>
        </w:rPr>
        <w:t xml:space="preserve">Mort de Napoléon par Charles </w:t>
      </w:r>
      <w:proofErr w:type="spellStart"/>
      <w:r>
        <w:rPr>
          <w:bCs/>
          <w:i/>
        </w:rPr>
        <w:t>Steuben</w:t>
      </w:r>
      <w:proofErr w:type="spellEnd"/>
    </w:p>
    <w:p w:rsidR="009E3D0F" w:rsidRDefault="002205D4" w:rsidP="000F397B">
      <w:pPr>
        <w:rPr>
          <w:bCs/>
          <w:sz w:val="24"/>
          <w:szCs w:val="24"/>
        </w:rPr>
      </w:pPr>
      <w:r>
        <w:rPr>
          <w:bCs/>
          <w:sz w:val="24"/>
          <w:szCs w:val="24"/>
        </w:rPr>
        <w:t>Ce tableau,</w:t>
      </w:r>
      <w:r w:rsidRPr="002205D4">
        <w:rPr>
          <w:bCs/>
          <w:i/>
          <w:sz w:val="24"/>
          <w:szCs w:val="24"/>
        </w:rPr>
        <w:t xml:space="preserve"> Mort de Napoléon</w:t>
      </w:r>
      <w:r>
        <w:rPr>
          <w:bCs/>
          <w:sz w:val="24"/>
          <w:szCs w:val="24"/>
        </w:rPr>
        <w:t>, s’est alors imposé comme la représentation officielle de l’événement grâce à son rendu réaliste, tout en faisant parti des peintures allégoriques du martyr exilé. De nombreux autres peintres tels que Louis Marchand ou Jean-Baptiste Mauzaisse qui</w:t>
      </w:r>
      <w:r w:rsidRPr="006606A0">
        <w:rPr>
          <w:bCs/>
          <w:sz w:val="24"/>
          <w:szCs w:val="24"/>
        </w:rPr>
        <w:t xml:space="preserve"> réalisa </w:t>
      </w:r>
      <w:r w:rsidRPr="002205D4">
        <w:rPr>
          <w:i/>
        </w:rPr>
        <w:t xml:space="preserve"> </w:t>
      </w:r>
      <w:r w:rsidRPr="002205D4">
        <w:rPr>
          <w:bCs/>
          <w:i/>
          <w:sz w:val="24"/>
          <w:szCs w:val="24"/>
        </w:rPr>
        <w:t>Napoléon Ier sur son lit de mort, une heure avant son ensevelissement</w:t>
      </w:r>
      <w:r>
        <w:rPr>
          <w:bCs/>
          <w:sz w:val="24"/>
          <w:szCs w:val="24"/>
        </w:rPr>
        <w:t>, firent de même, relatant l’engouement général face à cet objet d’étude.</w:t>
      </w:r>
    </w:p>
    <w:p w:rsidR="00C9516A" w:rsidRDefault="00DF38FA" w:rsidP="00C60CA7">
      <w:pPr>
        <w:rPr>
          <w:bCs/>
          <w:sz w:val="24"/>
          <w:szCs w:val="24"/>
        </w:rPr>
      </w:pPr>
      <w:r>
        <w:rPr>
          <w:bCs/>
          <w:sz w:val="24"/>
          <w:szCs w:val="24"/>
        </w:rPr>
        <w:t xml:space="preserve">Jean-Baptiste Mauzaisse a également réalisé une huile sur toile en 1833, nommée </w:t>
      </w:r>
      <w:r w:rsidRPr="00EF688F">
        <w:rPr>
          <w:bCs/>
          <w:i/>
          <w:sz w:val="24"/>
          <w:szCs w:val="24"/>
        </w:rPr>
        <w:t xml:space="preserve">Napoléon, allégorie. </w:t>
      </w:r>
      <w:r>
        <w:rPr>
          <w:bCs/>
          <w:sz w:val="24"/>
          <w:szCs w:val="24"/>
        </w:rPr>
        <w:t>Ce titre explicite convient tout à fait au tableau car on y voit Napoléon gravant sa loi sur des tables de pierre, s’inscrivant lui-même dans l’Histoire.</w:t>
      </w:r>
      <w:r w:rsidR="00EF688F">
        <w:rPr>
          <w:bCs/>
          <w:sz w:val="24"/>
          <w:szCs w:val="24"/>
        </w:rPr>
        <w:t xml:space="preserve"> </w:t>
      </w:r>
    </w:p>
    <w:p w:rsidR="000C73AB" w:rsidRPr="00B039B2" w:rsidRDefault="00B039B2" w:rsidP="00B039B2">
      <w:pPr>
        <w:jc w:val="center"/>
        <w:rPr>
          <w:bCs/>
          <w:i/>
        </w:rPr>
      </w:pPr>
      <w:r>
        <w:rPr>
          <w:noProof/>
          <w:lang w:eastAsia="fr-FR"/>
        </w:rPr>
        <w:drawing>
          <wp:inline distT="0" distB="0" distL="0" distR="0">
            <wp:extent cx="4086225" cy="2847975"/>
            <wp:effectExtent l="0" t="0" r="9525" b="9525"/>
            <wp:docPr id="22" name="Image 22" descr="http://www.linternaute.com/histoire/magazine/dossier/07/napoleon/images/image-allegorie-n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linternaute.com/histoire/magazine/dossier/07/napoleon/images/image-allegorie-nap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6225" cy="2847975"/>
                    </a:xfrm>
                    <a:prstGeom prst="rect">
                      <a:avLst/>
                    </a:prstGeom>
                    <a:noFill/>
                    <a:ln>
                      <a:noFill/>
                    </a:ln>
                  </pic:spPr>
                </pic:pic>
              </a:graphicData>
            </a:graphic>
          </wp:inline>
        </w:drawing>
      </w:r>
      <w:r>
        <w:rPr>
          <w:bCs/>
          <w:sz w:val="24"/>
          <w:szCs w:val="24"/>
        </w:rPr>
        <w:br/>
      </w:r>
      <w:r>
        <w:rPr>
          <w:bCs/>
          <w:i/>
        </w:rPr>
        <w:t>Napoléon, allégorie par Jean-Baptiste Mauzaisse (1833)</w:t>
      </w:r>
    </w:p>
    <w:p w:rsidR="00DF38FA" w:rsidRDefault="00EF688F" w:rsidP="00C60CA7">
      <w:pPr>
        <w:rPr>
          <w:bCs/>
          <w:sz w:val="24"/>
          <w:szCs w:val="24"/>
        </w:rPr>
      </w:pPr>
      <w:r>
        <w:rPr>
          <w:bCs/>
          <w:sz w:val="24"/>
          <w:szCs w:val="24"/>
        </w:rPr>
        <w:t>Ce tableau académique exposé au Salon illustre Napoléon Bonaparte en héro absolu, fier, toujours « vivant » 12ans après sa mort comme le montre la grande faux rabaissée. Des symboles tels que l’aigle royal ou le bicorne sont aussi présents.</w:t>
      </w:r>
      <w:r w:rsidR="00B039B2">
        <w:rPr>
          <w:bCs/>
          <w:sz w:val="24"/>
          <w:szCs w:val="24"/>
        </w:rPr>
        <w:br/>
      </w:r>
    </w:p>
    <w:p w:rsidR="00EF688F" w:rsidRDefault="006606A0" w:rsidP="00C9516A">
      <w:pPr>
        <w:ind w:firstLine="708"/>
        <w:rPr>
          <w:bCs/>
          <w:sz w:val="24"/>
          <w:szCs w:val="24"/>
        </w:rPr>
      </w:pPr>
      <w:r>
        <w:rPr>
          <w:bCs/>
          <w:sz w:val="24"/>
          <w:szCs w:val="24"/>
        </w:rPr>
        <w:t xml:space="preserve">Les régimes politiques qui suivirent ce Premier Empire aidèrent également au souvenir de la mémoire de Napoléon Bonaparte. En effet, Louis-Philippe s’approprie la légende napoléonienne pour réconcilier la politique et les français après la Restauration. En effet, il décida de transformer le château de Versailles en un musée de l’Histoire de France en 1837. </w:t>
      </w:r>
    </w:p>
    <w:p w:rsidR="00B039B2" w:rsidRDefault="006606A0" w:rsidP="00C60CA7">
      <w:pPr>
        <w:rPr>
          <w:bCs/>
          <w:sz w:val="24"/>
          <w:szCs w:val="24"/>
        </w:rPr>
      </w:pPr>
      <w:r>
        <w:rPr>
          <w:bCs/>
          <w:sz w:val="24"/>
          <w:szCs w:val="24"/>
        </w:rPr>
        <w:t xml:space="preserve">Il y exposa une des versions de </w:t>
      </w:r>
      <w:r w:rsidRPr="006606A0">
        <w:rPr>
          <w:bCs/>
          <w:i/>
          <w:sz w:val="24"/>
          <w:szCs w:val="24"/>
        </w:rPr>
        <w:t>Bonaparte franchissant le Grand Saint-Bernard</w:t>
      </w:r>
      <w:r>
        <w:rPr>
          <w:bCs/>
          <w:sz w:val="24"/>
          <w:szCs w:val="24"/>
        </w:rPr>
        <w:t xml:space="preserve">, et </w:t>
      </w:r>
      <w:r w:rsidRPr="006606A0">
        <w:rPr>
          <w:bCs/>
          <w:i/>
          <w:sz w:val="24"/>
          <w:szCs w:val="24"/>
        </w:rPr>
        <w:t xml:space="preserve">le Sacre de Napoléon </w:t>
      </w:r>
      <w:r>
        <w:rPr>
          <w:bCs/>
          <w:sz w:val="24"/>
          <w:szCs w:val="24"/>
        </w:rPr>
        <w:t xml:space="preserve">de David ainsi que sa </w:t>
      </w:r>
      <w:r w:rsidRPr="006606A0">
        <w:rPr>
          <w:bCs/>
          <w:i/>
          <w:sz w:val="24"/>
          <w:szCs w:val="24"/>
        </w:rPr>
        <w:t>Distribution des aigles</w:t>
      </w:r>
      <w:r>
        <w:rPr>
          <w:bCs/>
          <w:sz w:val="24"/>
          <w:szCs w:val="24"/>
        </w:rPr>
        <w:t xml:space="preserve">. Dans la « galerie des batailles », une large galerie de 120mètres, il expose entre autres </w:t>
      </w:r>
      <w:r w:rsidRPr="00622138">
        <w:rPr>
          <w:bCs/>
          <w:i/>
          <w:sz w:val="24"/>
          <w:szCs w:val="24"/>
        </w:rPr>
        <w:t>La Bataille d’Austerlitz</w:t>
      </w:r>
      <w:r>
        <w:rPr>
          <w:bCs/>
          <w:sz w:val="24"/>
          <w:szCs w:val="24"/>
        </w:rPr>
        <w:t xml:space="preserve"> de François Gérard</w:t>
      </w:r>
      <w:r w:rsidR="00622138">
        <w:rPr>
          <w:bCs/>
          <w:sz w:val="24"/>
          <w:szCs w:val="24"/>
        </w:rPr>
        <w:t xml:space="preserve">, et des représentations des batailles de Rivoli, Iéna, Wagram et Friedland notamment par Horace Vernet et </w:t>
      </w:r>
      <w:proofErr w:type="spellStart"/>
      <w:r w:rsidR="00622138">
        <w:rPr>
          <w:bCs/>
          <w:sz w:val="24"/>
          <w:szCs w:val="24"/>
        </w:rPr>
        <w:t>Philippoteaux</w:t>
      </w:r>
      <w:proofErr w:type="spellEnd"/>
      <w:r w:rsidR="00622138">
        <w:rPr>
          <w:bCs/>
          <w:sz w:val="24"/>
          <w:szCs w:val="24"/>
        </w:rPr>
        <w:t>.</w:t>
      </w:r>
      <w:r w:rsidR="00C9516A">
        <w:rPr>
          <w:bCs/>
          <w:sz w:val="24"/>
          <w:szCs w:val="24"/>
        </w:rPr>
        <w:br/>
      </w:r>
    </w:p>
    <w:p w:rsidR="00622138" w:rsidRDefault="00622138" w:rsidP="00C60CA7">
      <w:pPr>
        <w:rPr>
          <w:bCs/>
          <w:sz w:val="24"/>
          <w:szCs w:val="24"/>
        </w:rPr>
      </w:pPr>
      <w:r>
        <w:rPr>
          <w:bCs/>
          <w:sz w:val="24"/>
          <w:szCs w:val="24"/>
        </w:rPr>
        <w:br/>
        <w:t xml:space="preserve">L’une des autres initiatives de Louis-Philippe est sa commande auprès de Charles Emile Seurre qui réalisa une sculpture de Napoléon Bonaparte afin de l’ériger en haut de la place Vendôme en 1833. On y voit l’ancien empereur en petit caporal dans des habits très distinctifs et symboliques pour le personnage, c’est-à-dire son uniforme, son bicorne et la main sous le gilet. Cette sculpture est désormais à l’Hôtel des Invalides et mesure 3,50mètres de haut. L’évolution de la statue surplombant la place </w:t>
      </w:r>
      <w:r w:rsidR="00F0481D">
        <w:rPr>
          <w:bCs/>
          <w:sz w:val="24"/>
          <w:szCs w:val="24"/>
        </w:rPr>
        <w:t>Vendôme</w:t>
      </w:r>
      <w:r>
        <w:rPr>
          <w:bCs/>
          <w:sz w:val="24"/>
          <w:szCs w:val="24"/>
        </w:rPr>
        <w:t xml:space="preserve"> est </w:t>
      </w:r>
      <w:r w:rsidR="00F0481D">
        <w:rPr>
          <w:bCs/>
          <w:sz w:val="24"/>
          <w:szCs w:val="24"/>
        </w:rPr>
        <w:t>intéressante</w:t>
      </w:r>
      <w:r>
        <w:rPr>
          <w:bCs/>
          <w:sz w:val="24"/>
          <w:szCs w:val="24"/>
        </w:rPr>
        <w:t xml:space="preserve">. En effet, avant la contribution de Seurre, </w:t>
      </w:r>
      <w:r w:rsidR="00F0481D">
        <w:rPr>
          <w:bCs/>
          <w:sz w:val="24"/>
          <w:szCs w:val="24"/>
        </w:rPr>
        <w:t>trônait</w:t>
      </w:r>
      <w:r>
        <w:rPr>
          <w:bCs/>
          <w:sz w:val="24"/>
          <w:szCs w:val="24"/>
        </w:rPr>
        <w:t xml:space="preserve"> également</w:t>
      </w:r>
      <w:r w:rsidR="00F0481D">
        <w:rPr>
          <w:bCs/>
          <w:sz w:val="24"/>
          <w:szCs w:val="24"/>
        </w:rPr>
        <w:t xml:space="preserve"> à partir de 1810</w:t>
      </w:r>
      <w:r>
        <w:rPr>
          <w:bCs/>
          <w:sz w:val="24"/>
          <w:szCs w:val="24"/>
        </w:rPr>
        <w:t xml:space="preserve"> une effigie de Napoléon Bonaparte, cette fois-ci « en César »</w:t>
      </w:r>
      <w:r w:rsidR="00F0481D">
        <w:rPr>
          <w:bCs/>
          <w:sz w:val="24"/>
          <w:szCs w:val="24"/>
        </w:rPr>
        <w:t xml:space="preserve"> par Antoine-Denis Chaudet. On voyait l’empereur en habits romains, portant une couronne de laurier et une toge. Ce changement de visuel, mais pas de sujet traduit les volontés des gouvernements respectifs : le premier empire avait commandé cette statue à la gloire contemporaine de Napoléon, tandis que la monarchie de Juillet souhaitait fait vivre l’image de Bonaparte après sa disparition. C’est pour cela que l’usage de symboles tels que son chapeau fut appréhendé.</w:t>
      </w:r>
      <w:r w:rsidR="008929C4">
        <w:rPr>
          <w:bCs/>
          <w:sz w:val="24"/>
          <w:szCs w:val="24"/>
        </w:rPr>
        <w:br/>
        <w:t>Enfin, l’hommage de Seurre fut remplacé par la copie de la statue de Chaudet, réalisé par Auguste Dumont en 1875, sous Louis-Napoléon Bonaparte et son second empire. Le général redevient ainsi l’empereur romain qui permet à Napoléon III de raviver l’image de l’empire et de s’identifier à son effigie. Napoléon Bonaparte tient le globe de la victoire et une épée dans chacune de ses mains tout comme la statue originale de Chaudet.</w:t>
      </w:r>
      <w:r w:rsidR="00B039B2">
        <w:rPr>
          <w:bCs/>
          <w:sz w:val="24"/>
          <w:szCs w:val="24"/>
        </w:rPr>
        <w:br/>
      </w:r>
    </w:p>
    <w:p w:rsidR="00B039B2" w:rsidRDefault="00B039B2" w:rsidP="00C60CA7">
      <w:pPr>
        <w:rPr>
          <w:bCs/>
          <w:sz w:val="24"/>
          <w:szCs w:val="24"/>
        </w:rPr>
      </w:pPr>
      <w:r>
        <w:rPr>
          <w:bCs/>
          <w:noProof/>
          <w:sz w:val="24"/>
          <w:szCs w:val="24"/>
          <w:lang w:eastAsia="fr-FR"/>
        </w:rPr>
        <w:drawing>
          <wp:anchor distT="0" distB="0" distL="114300" distR="114300" simplePos="0" relativeHeight="251677696" behindDoc="0" locked="0" layoutInCell="1" allowOverlap="1">
            <wp:simplePos x="0" y="0"/>
            <wp:positionH relativeFrom="column">
              <wp:posOffset>3195955</wp:posOffset>
            </wp:positionH>
            <wp:positionV relativeFrom="paragraph">
              <wp:posOffset>0</wp:posOffset>
            </wp:positionV>
            <wp:extent cx="2548255" cy="3401695"/>
            <wp:effectExtent l="0" t="0" r="0" b="0"/>
            <wp:wrapNone/>
            <wp:docPr id="24" name="Image 24" descr="D:\tpe\illustrations\220px-Statue_aux_inva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e\illustrations\220px-Statue_aux_invalid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8255" cy="3401695"/>
                    </a:xfrm>
                    <a:prstGeom prst="rect">
                      <a:avLst/>
                    </a:prstGeom>
                    <a:noFill/>
                    <a:ln>
                      <a:noFill/>
                    </a:ln>
                  </pic:spPr>
                </pic:pic>
              </a:graphicData>
            </a:graphic>
          </wp:anchor>
        </w:drawing>
      </w:r>
      <w:r>
        <w:rPr>
          <w:bCs/>
          <w:noProof/>
          <w:sz w:val="24"/>
          <w:szCs w:val="24"/>
          <w:lang w:eastAsia="fr-FR"/>
        </w:rPr>
        <w:drawing>
          <wp:inline distT="0" distB="0" distL="0" distR="0">
            <wp:extent cx="2447972" cy="3400425"/>
            <wp:effectExtent l="0" t="0" r="0" b="0"/>
            <wp:docPr id="23" name="Image 23" descr="D:\tpe\illustrations\220px-Napoléon_Vendô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e\illustrations\220px-Napoléon_Vendôm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7972" cy="3400425"/>
                    </a:xfrm>
                    <a:prstGeom prst="rect">
                      <a:avLst/>
                    </a:prstGeom>
                    <a:noFill/>
                    <a:ln>
                      <a:noFill/>
                    </a:ln>
                  </pic:spPr>
                </pic:pic>
              </a:graphicData>
            </a:graphic>
          </wp:inline>
        </w:drawing>
      </w:r>
    </w:p>
    <w:p w:rsidR="00B039B2" w:rsidRPr="00B039B2" w:rsidRDefault="00B039B2" w:rsidP="00B039B2">
      <w:pPr>
        <w:jc w:val="center"/>
        <w:rPr>
          <w:bCs/>
          <w:i/>
          <w:sz w:val="24"/>
          <w:szCs w:val="24"/>
        </w:rPr>
      </w:pPr>
      <w:r w:rsidRPr="00B039B2">
        <w:rPr>
          <w:bCs/>
          <w:i/>
          <w:sz w:val="24"/>
          <w:szCs w:val="24"/>
        </w:rPr>
        <w:t>Les deux statues de Napoléon Bonaparte dans leur ordre chronologique</w:t>
      </w:r>
    </w:p>
    <w:p w:rsidR="00B039B2" w:rsidRDefault="00B039B2" w:rsidP="00C9516A">
      <w:pPr>
        <w:ind w:firstLine="708"/>
        <w:rPr>
          <w:bCs/>
          <w:sz w:val="24"/>
          <w:szCs w:val="24"/>
        </w:rPr>
      </w:pPr>
    </w:p>
    <w:p w:rsidR="00C9516A" w:rsidRDefault="00FB66F0" w:rsidP="00C9516A">
      <w:pPr>
        <w:ind w:firstLine="708"/>
        <w:rPr>
          <w:bCs/>
          <w:sz w:val="24"/>
          <w:szCs w:val="24"/>
        </w:rPr>
      </w:pPr>
      <w:r>
        <w:rPr>
          <w:bCs/>
          <w:sz w:val="24"/>
          <w:szCs w:val="24"/>
        </w:rPr>
        <w:t>Ainsi Napoléon III permit également la célébration du mythe, aidé par le mouvement artistique propice de l’époque : l’académisme.</w:t>
      </w:r>
      <w:r w:rsidR="0067502A">
        <w:rPr>
          <w:bCs/>
          <w:sz w:val="24"/>
          <w:szCs w:val="24"/>
        </w:rPr>
        <w:t xml:space="preserve"> Ce mouvement se concentre sur des sujets historiques qu’il relate de manière allégorique et valorisante, délaissant l’objectivité de côté. La figure de Napoléon Bonaparte, ainsi totalement </w:t>
      </w:r>
      <w:r w:rsidR="00C81ED3">
        <w:rPr>
          <w:bCs/>
          <w:sz w:val="24"/>
          <w:szCs w:val="24"/>
        </w:rPr>
        <w:t>déformée</w:t>
      </w:r>
      <w:r w:rsidR="0067502A">
        <w:rPr>
          <w:bCs/>
          <w:sz w:val="24"/>
          <w:szCs w:val="24"/>
        </w:rPr>
        <w:t xml:space="preserve"> par </w:t>
      </w:r>
      <w:r w:rsidR="00C81ED3">
        <w:rPr>
          <w:bCs/>
          <w:sz w:val="24"/>
          <w:szCs w:val="24"/>
        </w:rPr>
        <w:t>cette visée méliorative, intéressa le peintre Jean-Louis-Ernest Meissonier</w:t>
      </w:r>
      <w:r w:rsidR="00693969">
        <w:rPr>
          <w:bCs/>
          <w:sz w:val="24"/>
          <w:szCs w:val="24"/>
        </w:rPr>
        <w:t>. Il</w:t>
      </w:r>
      <w:r w:rsidR="00C81ED3">
        <w:rPr>
          <w:bCs/>
          <w:sz w:val="24"/>
          <w:szCs w:val="24"/>
        </w:rPr>
        <w:t xml:space="preserve"> ne cherchait pas à illustrer des moments précis et précieux de Napoléon mais l’impression qu’il était censé rendre sur, par exemple, les champs de bataille.</w:t>
      </w:r>
      <w:r w:rsidR="00693969">
        <w:rPr>
          <w:bCs/>
          <w:sz w:val="24"/>
          <w:szCs w:val="24"/>
        </w:rPr>
        <w:t xml:space="preserve"> </w:t>
      </w:r>
      <w:r w:rsidR="00C81ED3">
        <w:rPr>
          <w:bCs/>
          <w:sz w:val="24"/>
          <w:szCs w:val="24"/>
        </w:rPr>
        <w:t xml:space="preserve"> </w:t>
      </w:r>
    </w:p>
    <w:p w:rsidR="00744402" w:rsidRDefault="00C81ED3" w:rsidP="00C60CA7">
      <w:pPr>
        <w:rPr>
          <w:bCs/>
          <w:sz w:val="24"/>
          <w:szCs w:val="24"/>
        </w:rPr>
      </w:pPr>
      <w:r w:rsidRPr="00C81ED3">
        <w:rPr>
          <w:bCs/>
          <w:i/>
          <w:sz w:val="24"/>
          <w:szCs w:val="24"/>
        </w:rPr>
        <w:t>Napoléon 1</w:t>
      </w:r>
      <w:r w:rsidRPr="00C81ED3">
        <w:rPr>
          <w:bCs/>
          <w:i/>
          <w:sz w:val="24"/>
          <w:szCs w:val="24"/>
          <w:vertAlign w:val="superscript"/>
        </w:rPr>
        <w:t>er</w:t>
      </w:r>
      <w:r w:rsidRPr="00C81ED3">
        <w:rPr>
          <w:bCs/>
          <w:i/>
          <w:sz w:val="24"/>
          <w:szCs w:val="24"/>
        </w:rPr>
        <w:t xml:space="preserve"> en 1814</w:t>
      </w:r>
      <w:r>
        <w:rPr>
          <w:bCs/>
          <w:sz w:val="24"/>
          <w:szCs w:val="24"/>
        </w:rPr>
        <w:t xml:space="preserve"> (peint en 1864) </w:t>
      </w:r>
      <w:r w:rsidR="00693969">
        <w:rPr>
          <w:bCs/>
          <w:sz w:val="24"/>
          <w:szCs w:val="24"/>
        </w:rPr>
        <w:t xml:space="preserve">fait partie d’un cycle de trois tableaux, comprenant celui-ci, </w:t>
      </w:r>
      <w:r w:rsidR="00693969" w:rsidRPr="00693969">
        <w:rPr>
          <w:bCs/>
          <w:i/>
          <w:sz w:val="24"/>
          <w:szCs w:val="24"/>
        </w:rPr>
        <w:t xml:space="preserve">Friedland </w:t>
      </w:r>
      <w:r w:rsidR="00693969">
        <w:rPr>
          <w:bCs/>
          <w:sz w:val="24"/>
          <w:szCs w:val="24"/>
        </w:rPr>
        <w:t xml:space="preserve">et </w:t>
      </w:r>
      <w:r w:rsidR="00693969" w:rsidRPr="00693969">
        <w:rPr>
          <w:bCs/>
          <w:i/>
          <w:sz w:val="24"/>
          <w:szCs w:val="24"/>
        </w:rPr>
        <w:t>Le matin de Castiglione</w:t>
      </w:r>
      <w:r w:rsidR="00693969">
        <w:rPr>
          <w:bCs/>
          <w:sz w:val="24"/>
          <w:szCs w:val="24"/>
        </w:rPr>
        <w:t>. On y voit Napoléon chevauchant à la tête de ses troupes dans un style très minutieux, un souci du détail incroyable, ainsi qu’une exactitude historique qui rend compte du commandement de Bonaparte tout en évoquant la fatigue de la guerre.</w:t>
      </w:r>
      <w:r w:rsidR="009D0B1F">
        <w:rPr>
          <w:bCs/>
          <w:sz w:val="24"/>
          <w:szCs w:val="24"/>
        </w:rPr>
        <w:t xml:space="preserve"> La vraisemblance est frappante dans un contexte où le sujet est élevé au rang de mythe et de légende. Ici, Meissonier pourtant icone de l’académisme, se rapproche plus que tout autre artiste du réalisme.</w:t>
      </w:r>
    </w:p>
    <w:p w:rsidR="0018459B" w:rsidRPr="0018459B" w:rsidRDefault="0018459B" w:rsidP="0018459B">
      <w:pPr>
        <w:jc w:val="center"/>
        <w:rPr>
          <w:bCs/>
          <w:i/>
        </w:rPr>
      </w:pPr>
      <w:r>
        <w:rPr>
          <w:noProof/>
          <w:lang w:eastAsia="fr-FR"/>
        </w:rPr>
        <w:drawing>
          <wp:inline distT="0" distB="0" distL="0" distR="0">
            <wp:extent cx="4476750" cy="2845934"/>
            <wp:effectExtent l="0" t="0" r="0" b="0"/>
            <wp:docPr id="25" name="Image 25" descr="http://www.histoire-image.org/photo/zoom/mal7_meissonier_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ire-image.org/photo/zoom/mal7_meissonier_001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2346" cy="2849491"/>
                    </a:xfrm>
                    <a:prstGeom prst="rect">
                      <a:avLst/>
                    </a:prstGeom>
                    <a:noFill/>
                    <a:ln>
                      <a:noFill/>
                    </a:ln>
                  </pic:spPr>
                </pic:pic>
              </a:graphicData>
            </a:graphic>
          </wp:inline>
        </w:drawing>
      </w:r>
      <w:r w:rsidRPr="0018459B">
        <w:rPr>
          <w:bCs/>
          <w:sz w:val="24"/>
          <w:szCs w:val="24"/>
        </w:rPr>
        <w:br/>
      </w:r>
      <w:r w:rsidRPr="0018459B">
        <w:rPr>
          <w:bCs/>
          <w:i/>
        </w:rPr>
        <w:t>Napoléon 1</w:t>
      </w:r>
      <w:r w:rsidRPr="0018459B">
        <w:rPr>
          <w:bCs/>
          <w:i/>
          <w:vertAlign w:val="superscript"/>
        </w:rPr>
        <w:t>er</w:t>
      </w:r>
      <w:r w:rsidRPr="0018459B">
        <w:rPr>
          <w:bCs/>
          <w:i/>
        </w:rPr>
        <w:t xml:space="preserve"> en 1814 par Ernest Meissonnier (</w:t>
      </w:r>
      <w:r>
        <w:rPr>
          <w:bCs/>
          <w:i/>
        </w:rPr>
        <w:t>1864)</w:t>
      </w:r>
    </w:p>
    <w:p w:rsidR="006B6FFE" w:rsidRDefault="00744402" w:rsidP="00D43612">
      <w:pPr>
        <w:ind w:firstLine="360"/>
        <w:rPr>
          <w:bCs/>
          <w:sz w:val="24"/>
          <w:szCs w:val="24"/>
        </w:rPr>
      </w:pPr>
      <w:r>
        <w:rPr>
          <w:bCs/>
          <w:sz w:val="24"/>
          <w:szCs w:val="24"/>
        </w:rPr>
        <w:t xml:space="preserve">Cependant, certains artistes, comme évoqué précédemment, préfèrent « vulgariser » Napoléon Bonaparte, dans le sens où il est popularisé, représenté comme un homme et non un dieu. C’est le cas de Paul Delaroche, qui lors du vivant de l’Empereur avait réalisé une alternative pittoresque, </w:t>
      </w:r>
      <w:r w:rsidRPr="00347355">
        <w:rPr>
          <w:bCs/>
          <w:i/>
          <w:sz w:val="24"/>
          <w:szCs w:val="24"/>
        </w:rPr>
        <w:t>Napoléon franchissant les Alpes</w:t>
      </w:r>
      <w:r>
        <w:rPr>
          <w:bCs/>
          <w:sz w:val="24"/>
          <w:szCs w:val="24"/>
        </w:rPr>
        <w:t>,</w:t>
      </w:r>
      <w:r w:rsidR="00347355">
        <w:rPr>
          <w:bCs/>
          <w:sz w:val="24"/>
          <w:szCs w:val="24"/>
        </w:rPr>
        <w:t xml:space="preserve"> au</w:t>
      </w:r>
      <w:r>
        <w:rPr>
          <w:bCs/>
          <w:sz w:val="24"/>
          <w:szCs w:val="24"/>
        </w:rPr>
        <w:t xml:space="preserve"> tableau de David, </w:t>
      </w:r>
      <w:r w:rsidRPr="00347355">
        <w:rPr>
          <w:bCs/>
          <w:i/>
          <w:sz w:val="24"/>
          <w:szCs w:val="24"/>
        </w:rPr>
        <w:t xml:space="preserve">Bonaparte franchissant le Grand Saint-Bernard. </w:t>
      </w:r>
      <w:r>
        <w:rPr>
          <w:bCs/>
          <w:sz w:val="24"/>
          <w:szCs w:val="24"/>
        </w:rPr>
        <w:t>Plus tard, en 1840, l’</w:t>
      </w:r>
      <w:r w:rsidR="00853EC2">
        <w:rPr>
          <w:bCs/>
          <w:sz w:val="24"/>
          <w:szCs w:val="24"/>
        </w:rPr>
        <w:t>artiste faisan</w:t>
      </w:r>
      <w:r>
        <w:rPr>
          <w:bCs/>
          <w:sz w:val="24"/>
          <w:szCs w:val="24"/>
        </w:rPr>
        <w:t>t partie du mouvement à la fois philosophique et artistique du « juste milieu »</w:t>
      </w:r>
      <w:r w:rsidR="00347355">
        <w:rPr>
          <w:bCs/>
          <w:sz w:val="24"/>
          <w:szCs w:val="24"/>
        </w:rPr>
        <w:t xml:space="preserve"> (explicite par sa dénomination) réalise </w:t>
      </w:r>
      <w:r w:rsidR="00347355" w:rsidRPr="00347355">
        <w:rPr>
          <w:bCs/>
          <w:i/>
          <w:sz w:val="24"/>
          <w:szCs w:val="24"/>
        </w:rPr>
        <w:t>Napo</w:t>
      </w:r>
      <w:r w:rsidR="00853EC2">
        <w:rPr>
          <w:bCs/>
          <w:i/>
          <w:sz w:val="24"/>
          <w:szCs w:val="24"/>
        </w:rPr>
        <w:t xml:space="preserve">léon Bonaparte abdiquant à </w:t>
      </w:r>
      <w:r w:rsidR="00347355" w:rsidRPr="00347355">
        <w:rPr>
          <w:bCs/>
          <w:i/>
          <w:sz w:val="24"/>
          <w:szCs w:val="24"/>
        </w:rPr>
        <w:t>Fontainebleau</w:t>
      </w:r>
      <w:r w:rsidR="00347355">
        <w:rPr>
          <w:bCs/>
          <w:sz w:val="24"/>
          <w:szCs w:val="24"/>
        </w:rPr>
        <w:t>, entre portrait psychologique et peinture d’histoire.</w:t>
      </w:r>
      <w:r w:rsidR="00853EC2">
        <w:rPr>
          <w:bCs/>
          <w:sz w:val="24"/>
          <w:szCs w:val="24"/>
        </w:rPr>
        <w:t xml:space="preserve"> L’empereur est avachit de manière négligée, défaitiste, il vient de jeter son chapeau au sol et son épée sur un guéridon. Son visage exprime à la fois la colère et la déception : la fin de l’empire est proche.</w:t>
      </w:r>
    </w:p>
    <w:p w:rsidR="0018459B" w:rsidRPr="0018459B" w:rsidRDefault="0018459B" w:rsidP="0018459B">
      <w:pPr>
        <w:ind w:firstLine="360"/>
        <w:jc w:val="center"/>
        <w:rPr>
          <w:bCs/>
          <w:i/>
        </w:rPr>
      </w:pPr>
      <w:r>
        <w:rPr>
          <w:noProof/>
          <w:lang w:eastAsia="fr-FR"/>
        </w:rPr>
        <w:drawing>
          <wp:inline distT="0" distB="0" distL="0" distR="0">
            <wp:extent cx="2667000" cy="3543300"/>
            <wp:effectExtent l="0" t="0" r="0" b="0"/>
            <wp:docPr id="26" name="Image 26" descr="http://upload.wikimedia.org/wikipedia/commons/thumb/b/b4/Paul_Delaroche_-_Bonaparte_Crossing_the_Alps_-_WGA6270.jpg/280px-Paul_Delaroche_-_Bonaparte_Crossing_the_Alps_-_WGA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4/Paul_Delaroche_-_Bonaparte_Crossing_the_Alps_-_WGA6270.jpg/280px-Paul_Delaroche_-_Bonaparte_Crossing_the_Alps_-_WGA62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3543300"/>
                    </a:xfrm>
                    <a:prstGeom prst="rect">
                      <a:avLst/>
                    </a:prstGeom>
                    <a:noFill/>
                    <a:ln>
                      <a:noFill/>
                    </a:ln>
                  </pic:spPr>
                </pic:pic>
              </a:graphicData>
            </a:graphic>
          </wp:inline>
        </w:drawing>
      </w:r>
      <w:r>
        <w:rPr>
          <w:noProof/>
          <w:lang w:eastAsia="fr-FR"/>
        </w:rPr>
        <w:drawing>
          <wp:inline distT="0" distB="0" distL="0" distR="0">
            <wp:extent cx="2642257" cy="3548682"/>
            <wp:effectExtent l="0" t="0" r="0" b="0"/>
            <wp:docPr id="27" name="Image 27" descr="File:DelarocheNapo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elarocheNapole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257" cy="3548682"/>
                    </a:xfrm>
                    <a:prstGeom prst="rect">
                      <a:avLst/>
                    </a:prstGeom>
                    <a:noFill/>
                    <a:ln>
                      <a:noFill/>
                    </a:ln>
                  </pic:spPr>
                </pic:pic>
              </a:graphicData>
            </a:graphic>
          </wp:inline>
        </w:drawing>
      </w:r>
      <w:r>
        <w:rPr>
          <w:bCs/>
          <w:sz w:val="24"/>
          <w:szCs w:val="24"/>
        </w:rPr>
        <w:br/>
      </w:r>
      <w:r>
        <w:rPr>
          <w:bCs/>
          <w:i/>
        </w:rPr>
        <w:t>Les deux tableaux de Paul Delaroche</w:t>
      </w:r>
    </w:p>
    <w:p w:rsidR="006B6FFE" w:rsidRPr="00C60CA7" w:rsidRDefault="006B6FFE" w:rsidP="00C9516A">
      <w:pPr>
        <w:ind w:firstLine="360"/>
        <w:rPr>
          <w:bCs/>
          <w:sz w:val="24"/>
          <w:szCs w:val="24"/>
        </w:rPr>
      </w:pPr>
    </w:p>
    <w:p w:rsidR="006D339C" w:rsidRPr="006D339C" w:rsidRDefault="006D339C" w:rsidP="006D339C">
      <w:pPr>
        <w:pStyle w:val="NormalWeb"/>
        <w:numPr>
          <w:ilvl w:val="0"/>
          <w:numId w:val="5"/>
        </w:numPr>
        <w:shd w:val="clear" w:color="auto" w:fill="FFFFFF"/>
        <w:spacing w:before="0" w:beforeAutospacing="0" w:after="270" w:afterAutospacing="0" w:line="270" w:lineRule="atLeast"/>
        <w:textAlignment w:val="baseline"/>
        <w:rPr>
          <w:rFonts w:asciiTheme="minorHAnsi" w:hAnsiTheme="minorHAnsi"/>
          <w:b/>
          <w:i/>
          <w:sz w:val="32"/>
          <w:szCs w:val="32"/>
          <w:u w:val="single"/>
        </w:rPr>
      </w:pPr>
      <w:r w:rsidRPr="006D339C">
        <w:rPr>
          <w:rFonts w:asciiTheme="minorHAnsi" w:hAnsiTheme="minorHAnsi"/>
          <w:b/>
          <w:i/>
          <w:sz w:val="32"/>
          <w:szCs w:val="32"/>
          <w:u w:val="single"/>
        </w:rPr>
        <w:t xml:space="preserve">Napoléon ressuscité </w:t>
      </w:r>
    </w:p>
    <w:p w:rsidR="006D339C" w:rsidRPr="00AB5B5B"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rPr>
      </w:pPr>
      <w:r w:rsidRPr="00AB5B5B">
        <w:rPr>
          <w:rFonts w:asciiTheme="minorHAnsi" w:hAnsiTheme="minorHAnsi"/>
        </w:rPr>
        <w:t>Dans un premier temps, nous allons étudier le jubilé impérial, ou Napoléon en représentation théâtrale.</w:t>
      </w:r>
    </w:p>
    <w:p w:rsidR="006D339C"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sidRPr="00AB5B5B">
        <w:rPr>
          <w:rFonts w:asciiTheme="minorHAnsi" w:hAnsiTheme="minorHAnsi" w:cs="Arial"/>
          <w:color w:val="333333"/>
        </w:rPr>
        <w:t>En effet, la ville de Rueil-Malmaison a organisé à nouveau un grand jubilé impérial qui a eu lieu du 15 au 21 septembre 2014. Au programme: des projections, des lectures, des conférences, des expositions, des concerts, de nombreuses animations de rues avec défilés et fanfares pour revivre à l’heure impériale. Le parc de Bois Préau fut un espace entièrement dédié à la reconstitution d’un bivouac avec la tente de Napoléon et cinq cents soldats.</w:t>
      </w:r>
    </w:p>
    <w:p w:rsidR="00EB00B9"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sidRPr="00AB5B5B">
        <w:rPr>
          <w:rFonts w:asciiTheme="minorHAnsi" w:hAnsiTheme="minorHAnsi" w:cs="Arial"/>
          <w:color w:val="333333"/>
        </w:rPr>
        <w:t xml:space="preserve"> Entre autres moments forts le 20 septembre a eu lieu  l’inauguration d’une sculpture Napoléon Bonaparte, œuvre de l’artiste Marcel Daniel (Parc de l’amitié) mais aussi le 21 septembre un spectacle théâtral « Joséphine, Impératrice de la Mode » (théâtre Malraux).                                                                                                          Dans le cadre de ce jubilé organisé par la ville de Rueil-Malmaison, une exposition originale à la fois culturelle et ludique fut proposée du 19 septembre au 1er décembre 2014 à l’Espace Grognard de la ville. Intitulée «Histoire en Briques Lego», cette exposition a proposé aux visiteurs d’appréhender l’histoire à travers de magnifiques reconstitutions architecturales de grands monuments napoléoniens (Malmaison, le château de Saint-Cloud ou encore l’Arc du Carrousel), d’œuvres d’art (dont le Bonaparte franchissant les Alpes au col du Grand Saint Bernard), d’objets et de saynètes réalisées entièrement avec la célèbre brique. </w:t>
      </w:r>
      <w:r>
        <w:rPr>
          <w:rFonts w:asciiTheme="minorHAnsi" w:hAnsiTheme="minorHAnsi" w:cs="Arial"/>
          <w:color w:val="333333"/>
        </w:rPr>
        <w:t xml:space="preserve">Cette initiative a permis une sensibilisation aux évènements des plus jeunes, et la popularisation de Bonaparte. Mais elle rabaisse cependant Napoléon à un jouet, dont l’on peut s’amuser. Cette dénégation de la réalité de Napoléon l’élève de manière contradictoire. </w:t>
      </w:r>
    </w:p>
    <w:p w:rsidR="006D339C"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Pr>
          <w:rFonts w:asciiTheme="minorHAnsi" w:hAnsiTheme="minorHAnsi" w:cs="Arial"/>
          <w:color w:val="333333"/>
        </w:rPr>
        <w:t>Le public de cette exposition apprécie ou rie de ces représentations, mais n’y voit plus qu’une image, une apparence d’un personnage historique pourtant bien réel, bon ou mauvais.</w:t>
      </w:r>
    </w:p>
    <w:p w:rsidR="00E031AE" w:rsidRPr="00EB00B9" w:rsidRDefault="00EB00B9" w:rsidP="006D339C">
      <w:pPr>
        <w:pStyle w:val="NormalWeb"/>
        <w:shd w:val="clear" w:color="auto" w:fill="FFFFFF"/>
        <w:spacing w:before="0" w:beforeAutospacing="0" w:after="270" w:afterAutospacing="0" w:line="270" w:lineRule="atLeast"/>
        <w:textAlignment w:val="baseline"/>
        <w:rPr>
          <w:rFonts w:asciiTheme="minorHAnsi" w:hAnsiTheme="minorHAnsi" w:cs="Arial"/>
          <w:i/>
          <w:color w:val="333333"/>
          <w:sz w:val="22"/>
          <w:szCs w:val="22"/>
        </w:rPr>
      </w:pPr>
      <w:r>
        <w:rPr>
          <w:noProof/>
        </w:rPr>
        <w:drawing>
          <wp:anchor distT="0" distB="0" distL="114300" distR="114300" simplePos="0" relativeHeight="251678720" behindDoc="0" locked="0" layoutInCell="1" allowOverlap="1">
            <wp:simplePos x="0" y="0"/>
            <wp:positionH relativeFrom="column">
              <wp:posOffset>3319780</wp:posOffset>
            </wp:positionH>
            <wp:positionV relativeFrom="paragraph">
              <wp:posOffset>-635</wp:posOffset>
            </wp:positionV>
            <wp:extent cx="2606040" cy="4639945"/>
            <wp:effectExtent l="0" t="0" r="0" b="0"/>
            <wp:wrapNone/>
            <wp:docPr id="29" name="Image 29" descr="C:\Users\Mélanie\AppData\Local\Microsoft\Windows\INetCache\Content.Word\WP_20141005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élanie\AppData\Local\Microsoft\Windows\INetCache\Content.Word\WP_20141005_0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6040" cy="4639945"/>
                    </a:xfrm>
                    <a:prstGeom prst="rect">
                      <a:avLst/>
                    </a:prstGeom>
                    <a:noFill/>
                    <a:ln>
                      <a:noFill/>
                    </a:ln>
                  </pic:spPr>
                </pic:pic>
              </a:graphicData>
            </a:graphic>
          </wp:anchor>
        </w:drawing>
      </w:r>
      <w:r>
        <w:rPr>
          <w:noProof/>
        </w:rPr>
        <w:drawing>
          <wp:inline distT="0" distB="0" distL="0" distR="0">
            <wp:extent cx="2606571" cy="4638675"/>
            <wp:effectExtent l="0" t="0" r="0" b="0"/>
            <wp:docPr id="28" name="Image 28" descr="C:\Users\Mélanie\AppData\Local\Microsoft\Windows\INetCache\Content.Word\WP_20141005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élanie\AppData\Local\Microsoft\Windows\INetCache\Content.Word\WP_20141005_0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7315" cy="4640000"/>
                    </a:xfrm>
                    <a:prstGeom prst="rect">
                      <a:avLst/>
                    </a:prstGeom>
                    <a:noFill/>
                    <a:ln>
                      <a:noFill/>
                    </a:ln>
                  </pic:spPr>
                </pic:pic>
              </a:graphicData>
            </a:graphic>
          </wp:inline>
        </w:drawing>
      </w:r>
      <w:r>
        <w:rPr>
          <w:rFonts w:asciiTheme="minorHAnsi" w:hAnsiTheme="minorHAnsi" w:cs="Arial"/>
          <w:color w:val="333333"/>
        </w:rPr>
        <w:br/>
      </w:r>
      <w:r>
        <w:rPr>
          <w:rFonts w:asciiTheme="minorHAnsi" w:hAnsiTheme="minorHAnsi" w:cs="Arial"/>
          <w:i/>
          <w:color w:val="333333"/>
          <w:sz w:val="22"/>
          <w:szCs w:val="22"/>
        </w:rPr>
        <w:t xml:space="preserve">       Napoléon, Morgane et Joséphine</w:t>
      </w:r>
      <w:r>
        <w:rPr>
          <w:rFonts w:asciiTheme="minorHAnsi" w:hAnsiTheme="minorHAnsi" w:cs="Arial"/>
          <w:i/>
          <w:color w:val="333333"/>
          <w:sz w:val="22"/>
          <w:szCs w:val="22"/>
        </w:rPr>
        <w:tab/>
        <w:t xml:space="preserve">                                      L’œuvre de Jacques-Louis David en Lego</w:t>
      </w:r>
    </w:p>
    <w:p w:rsidR="00A51F46" w:rsidRDefault="006D339C" w:rsidP="006D339C">
      <w:pPr>
        <w:pStyle w:val="NormalWeb"/>
        <w:shd w:val="clear" w:color="auto" w:fill="FFFFFF"/>
        <w:spacing w:before="0" w:beforeAutospacing="0" w:after="270" w:afterAutospacing="0" w:line="270" w:lineRule="atLeast"/>
        <w:textAlignment w:val="baseline"/>
        <w:rPr>
          <w:rFonts w:asciiTheme="minorHAnsi" w:eastAsiaTheme="minorHAnsi" w:hAnsiTheme="minorHAnsi" w:cstheme="minorBidi"/>
          <w:lang w:eastAsia="en-US"/>
        </w:rPr>
      </w:pPr>
      <w:r w:rsidRPr="00AB5B5B">
        <w:rPr>
          <w:rFonts w:asciiTheme="minorHAnsi" w:hAnsiTheme="minorHAnsi" w:cs="Arial"/>
          <w:color w:val="333333"/>
        </w:rPr>
        <w:t xml:space="preserve">          Nous avons été présente</w:t>
      </w:r>
      <w:r>
        <w:rPr>
          <w:rFonts w:asciiTheme="minorHAnsi" w:hAnsiTheme="minorHAnsi" w:cs="Arial"/>
          <w:color w:val="333333"/>
        </w:rPr>
        <w:t>s</w:t>
      </w:r>
      <w:r w:rsidRPr="00AB5B5B">
        <w:rPr>
          <w:rFonts w:asciiTheme="minorHAnsi" w:hAnsiTheme="minorHAnsi" w:cs="Arial"/>
          <w:color w:val="333333"/>
        </w:rPr>
        <w:t xml:space="preserve"> lors du Jubilée et nous avons pu souligner l’ampleur que cet évènement a eu</w:t>
      </w:r>
      <w:r>
        <w:rPr>
          <w:rFonts w:asciiTheme="minorHAnsi" w:hAnsiTheme="minorHAnsi" w:cs="Arial"/>
          <w:color w:val="333333"/>
        </w:rPr>
        <w:t>e</w:t>
      </w:r>
      <w:r w:rsidRPr="00AB5B5B">
        <w:rPr>
          <w:rFonts w:asciiTheme="minorHAnsi" w:hAnsiTheme="minorHAnsi" w:cs="Arial"/>
          <w:color w:val="333333"/>
        </w:rPr>
        <w:t xml:space="preserve">. Plusieurs stéréotypes, </w:t>
      </w:r>
      <w:r>
        <w:rPr>
          <w:rFonts w:asciiTheme="minorHAnsi" w:hAnsiTheme="minorHAnsi" w:cs="Arial"/>
          <w:color w:val="333333"/>
        </w:rPr>
        <w:t xml:space="preserve">contradictions </w:t>
      </w:r>
      <w:r w:rsidRPr="00AB5B5B">
        <w:rPr>
          <w:rFonts w:asciiTheme="minorHAnsi" w:hAnsiTheme="minorHAnsi" w:cs="Arial"/>
          <w:color w:val="333333"/>
        </w:rPr>
        <w:t>nous ont interpelées mais avec cependant, quelques détails</w:t>
      </w:r>
      <w:r w:rsidR="00113E0E">
        <w:rPr>
          <w:rFonts w:asciiTheme="minorHAnsi" w:hAnsiTheme="minorHAnsi" w:cs="Arial"/>
          <w:color w:val="333333"/>
        </w:rPr>
        <w:t xml:space="preserve"> </w:t>
      </w:r>
      <w:r w:rsidRPr="00AB5B5B">
        <w:rPr>
          <w:rFonts w:asciiTheme="minorHAnsi" w:hAnsiTheme="minorHAnsi" w:cs="Arial"/>
          <w:color w:val="333333"/>
        </w:rPr>
        <w:t>fidèles à l’histoire.                                                                                                                                                                                                                                                      Tout d’abord, à chaque apparitions de Napoléon, la foule acclamait « Vive l’Empereur ! ». A l’époque, Napoléon était considéré comme un tyran face à son peuple. Ici, la foule n’a montré qu’un coté factice de Bonaparte : un homme adulé par la Nation entière. Les aristocrates haïssaient Napoléon pour avoir dissous leur rang social</w:t>
      </w:r>
      <w:r>
        <w:rPr>
          <w:rFonts w:asciiTheme="minorHAnsi" w:hAnsiTheme="minorHAnsi" w:cs="Arial"/>
          <w:color w:val="333333"/>
        </w:rPr>
        <w:t>, l</w:t>
      </w:r>
      <w:r w:rsidRPr="00AB5B5B">
        <w:rPr>
          <w:rFonts w:asciiTheme="minorHAnsi" w:hAnsiTheme="minorHAnsi" w:cs="Arial"/>
          <w:color w:val="333333"/>
        </w:rPr>
        <w:t>’empereur préférant investir l’argent de l’Etat dans l’armée</w:t>
      </w:r>
      <w:r>
        <w:rPr>
          <w:rFonts w:asciiTheme="minorHAnsi" w:hAnsiTheme="minorHAnsi" w:cs="Arial"/>
          <w:color w:val="333333"/>
        </w:rPr>
        <w:t xml:space="preserve">. </w:t>
      </w:r>
    </w:p>
    <w:p w:rsidR="006D339C"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sidRPr="00A50935">
        <w:rPr>
          <w:rFonts w:asciiTheme="minorHAnsi" w:eastAsiaTheme="minorHAnsi" w:hAnsiTheme="minorHAnsi" w:cstheme="minorBidi"/>
          <w:lang w:eastAsia="en-US"/>
        </w:rPr>
        <w:t>La haine des français envers le général ne cessait de grandir à chaque plan militaire</w:t>
      </w:r>
      <w:r>
        <w:rPr>
          <w:rFonts w:asciiTheme="minorHAnsi" w:eastAsiaTheme="minorHAnsi" w:hAnsiTheme="minorHAnsi" w:cstheme="minorBidi"/>
          <w:lang w:eastAsia="en-US"/>
        </w:rPr>
        <w:t xml:space="preserve"> </w:t>
      </w:r>
      <w:r w:rsidRPr="00A50935">
        <w:rPr>
          <w:rFonts w:asciiTheme="minorHAnsi" w:eastAsiaTheme="minorHAnsi" w:hAnsiTheme="minorHAnsi" w:cstheme="minorBidi"/>
          <w:lang w:eastAsia="en-US"/>
        </w:rPr>
        <w:t>devenant de plus en p</w:t>
      </w:r>
      <w:r>
        <w:rPr>
          <w:rFonts w:asciiTheme="minorHAnsi" w:eastAsiaTheme="minorHAnsi" w:hAnsiTheme="minorHAnsi" w:cstheme="minorBidi"/>
          <w:lang w:eastAsia="en-US"/>
        </w:rPr>
        <w:t>lus extravagants</w:t>
      </w:r>
      <w:r w:rsidRPr="00A50935">
        <w:rPr>
          <w:rFonts w:asciiTheme="minorHAnsi" w:eastAsiaTheme="minorHAnsi" w:hAnsiTheme="minorHAnsi" w:cstheme="minorBidi"/>
          <w:lang w:eastAsia="en-US"/>
        </w:rPr>
        <w:t>. Les pertes humaines et financières étaient considérables et contribuaient à l’image d’un Napoléon monstrueux et</w:t>
      </w:r>
      <w:r>
        <w:rPr>
          <w:rFonts w:asciiTheme="minorHAnsi" w:eastAsiaTheme="minorHAnsi" w:hAnsiTheme="minorHAnsi" w:cstheme="minorBidi"/>
          <w:lang w:eastAsia="en-US"/>
        </w:rPr>
        <w:t xml:space="preserve"> </w:t>
      </w:r>
      <w:r w:rsidRPr="00A50935">
        <w:rPr>
          <w:rFonts w:asciiTheme="minorHAnsi" w:eastAsiaTheme="minorHAnsi" w:hAnsiTheme="minorHAnsi" w:cstheme="minorBidi"/>
          <w:lang w:eastAsia="en-US"/>
        </w:rPr>
        <w:t>tyrannique.</w:t>
      </w:r>
    </w:p>
    <w:p w:rsidR="00E031AE"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sidRPr="00AB5B5B">
        <w:rPr>
          <w:rFonts w:asciiTheme="minorHAnsi" w:hAnsiTheme="minorHAnsi" w:cs="Arial"/>
          <w:color w:val="333333"/>
        </w:rPr>
        <w:t xml:space="preserve">De plus, le jubilée montre une idylle heureuse et romanesque du couple  Bonaparte. Cependant, ce mariage souvent chamboulée par trahison et complots n’a pas été mis en avant, bien au contraire. On peut voir les deux acteurs ensemble unis, comme si ils l’avaient été pour la vie. </w:t>
      </w:r>
    </w:p>
    <w:p w:rsidR="00E031AE" w:rsidRDefault="00E82DBD" w:rsidP="00E82DBD">
      <w:pPr>
        <w:pStyle w:val="NormalWeb"/>
        <w:shd w:val="clear" w:color="auto" w:fill="FFFFFF"/>
        <w:spacing w:before="0" w:beforeAutospacing="0" w:after="270" w:afterAutospacing="0" w:line="270" w:lineRule="atLeast"/>
        <w:jc w:val="center"/>
        <w:textAlignment w:val="baseline"/>
        <w:rPr>
          <w:rFonts w:asciiTheme="minorHAnsi" w:hAnsiTheme="minorHAnsi" w:cs="Arial"/>
          <w:color w:val="333333"/>
        </w:rPr>
      </w:pPr>
      <w:r>
        <w:rPr>
          <w:rFonts w:asciiTheme="minorHAnsi" w:hAnsiTheme="minorHAnsi" w:cs="Arial"/>
          <w:noProof/>
          <w:color w:val="333333"/>
        </w:rPr>
        <w:drawing>
          <wp:inline distT="0" distB="0" distL="0" distR="0">
            <wp:extent cx="4819650" cy="3205376"/>
            <wp:effectExtent l="0" t="0" r="0" b="0"/>
            <wp:docPr id="30" name="Image 30" descr="D:\tpe\illustrations\ju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pe\illustrations\jubi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2417" cy="3207216"/>
                    </a:xfrm>
                    <a:prstGeom prst="rect">
                      <a:avLst/>
                    </a:prstGeom>
                    <a:noFill/>
                    <a:ln>
                      <a:noFill/>
                    </a:ln>
                  </pic:spPr>
                </pic:pic>
              </a:graphicData>
            </a:graphic>
          </wp:inline>
        </w:drawing>
      </w:r>
    </w:p>
    <w:p w:rsidR="006D339C" w:rsidRPr="00AB5B5B" w:rsidRDefault="006D339C" w:rsidP="006D339C">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sidRPr="00AB5B5B">
        <w:rPr>
          <w:rFonts w:asciiTheme="minorHAnsi" w:hAnsiTheme="minorHAnsi" w:cs="Arial"/>
          <w:color w:val="333333"/>
        </w:rPr>
        <w:t xml:space="preserve">Certes ce couple fut longtemps ensemble, </w:t>
      </w:r>
      <w:r w:rsidRPr="00687DA6">
        <w:rPr>
          <w:rFonts w:asciiTheme="minorHAnsi" w:hAnsiTheme="minorHAnsi" w:cs="Arial"/>
          <w:color w:val="333333"/>
        </w:rPr>
        <w:t>mais seul Napoléon était amoureux de Joséphine, le</w:t>
      </w:r>
      <w:r>
        <w:rPr>
          <w:rFonts w:asciiTheme="minorHAnsi" w:hAnsiTheme="minorHAnsi" w:cs="Arial"/>
          <w:color w:val="333333"/>
        </w:rPr>
        <w:t xml:space="preserve">ur amour n’étant pas réciproque, </w:t>
      </w:r>
      <w:r w:rsidRPr="00A50935">
        <w:rPr>
          <w:rFonts w:asciiTheme="minorHAnsi" w:eastAsiaTheme="minorHAnsi" w:hAnsiTheme="minorHAnsi" w:cstheme="minorBidi"/>
          <w:lang w:eastAsia="en-US"/>
        </w:rPr>
        <w:t>leur amour n’étant pas réciproque.</w:t>
      </w:r>
      <w:r>
        <w:rPr>
          <w:rFonts w:asciiTheme="minorHAnsi" w:eastAsiaTheme="minorHAnsi" w:hAnsiTheme="minorHAnsi" w:cstheme="minorBidi"/>
          <w:lang w:eastAsia="en-US"/>
        </w:rPr>
        <w:t xml:space="preserve"> </w:t>
      </w:r>
      <w:r w:rsidRPr="00A50935">
        <w:rPr>
          <w:rFonts w:asciiTheme="minorHAnsi" w:eastAsiaTheme="minorHAnsi" w:hAnsiTheme="minorHAnsi" w:cstheme="minorBidi"/>
          <w:lang w:eastAsia="en-US"/>
        </w:rPr>
        <w:t>A savoir que ce mariage était un mariage politique et non amoureux dans le seul but de donner un descendant à Napoléon.</w:t>
      </w:r>
      <w:r>
        <w:rPr>
          <w:rFonts w:asciiTheme="minorHAnsi" w:eastAsiaTheme="minorHAnsi" w:hAnsiTheme="minorHAnsi" w:cstheme="minorBidi"/>
          <w:lang w:eastAsia="en-US"/>
        </w:rPr>
        <w:br/>
      </w:r>
      <w:r w:rsidRPr="00AB5B5B">
        <w:rPr>
          <w:rFonts w:asciiTheme="minorHAnsi" w:hAnsiTheme="minorHAnsi" w:cs="Arial"/>
          <w:color w:val="333333"/>
        </w:rPr>
        <w:t xml:space="preserve">Ensuite, il est important de souligner le choix de l’acteur principal. Mark Schneider. Il remplit quasiment toutes les caractéristiques physiques stéréotypés qu’on a de l’Empereur : le costume (long manteau noir ou son uniforme, bicorne), la morphologie (assez corpulent, de petite taille), la posture (sa main droite cachée sous sa vareuse). Mis à part les caractéristiques physiques, il y a aussi les expressions, le regard de l’acteur. Mark Schneider </w:t>
      </w:r>
      <w:proofErr w:type="spellStart"/>
      <w:r w:rsidRPr="00AB5B5B">
        <w:rPr>
          <w:rFonts w:asciiTheme="minorHAnsi" w:hAnsiTheme="minorHAnsi" w:cs="Arial"/>
          <w:color w:val="333333"/>
        </w:rPr>
        <w:t>surjoue</w:t>
      </w:r>
      <w:proofErr w:type="spellEnd"/>
      <w:r w:rsidRPr="00AB5B5B">
        <w:rPr>
          <w:rFonts w:asciiTheme="minorHAnsi" w:hAnsiTheme="minorHAnsi" w:cs="Arial"/>
          <w:color w:val="333333"/>
        </w:rPr>
        <w:t xml:space="preserve"> Napoléon en l’incarnant comme étant un homme de grande fierté, un regard plein d’arrogance, un homme monstrueux d’ambition. Ce jeu met en avant qu’un seul côté de la personnalité de Napoléon, un homme sans cœur n’ayant aucune sensibilité. Mais qui pourtant était paradoxalement acclamé par la foule </w:t>
      </w:r>
      <w:proofErr w:type="spellStart"/>
      <w:r w:rsidRPr="00AB5B5B">
        <w:rPr>
          <w:rFonts w:asciiTheme="minorHAnsi" w:hAnsiTheme="minorHAnsi" w:cs="Arial"/>
          <w:color w:val="333333"/>
        </w:rPr>
        <w:t>rueilloise</w:t>
      </w:r>
      <w:proofErr w:type="spellEnd"/>
      <w:r w:rsidRPr="00AB5B5B">
        <w:rPr>
          <w:rFonts w:asciiTheme="minorHAnsi" w:hAnsiTheme="minorHAnsi" w:cs="Arial"/>
          <w:color w:val="333333"/>
        </w:rPr>
        <w:t xml:space="preserve">. Mais comme nous l’avons démontré dans les parties précédentes, derrière ce monstre se cachait un homme. </w:t>
      </w:r>
      <w:r>
        <w:rPr>
          <w:rFonts w:asciiTheme="minorHAnsi" w:hAnsiTheme="minorHAnsi" w:cs="Arial"/>
          <w:color w:val="333333"/>
        </w:rPr>
        <w:t xml:space="preserve">Et derrière cette apparence glorieuse se cachait un tyran. </w:t>
      </w:r>
      <w:r w:rsidRPr="00AB5B5B">
        <w:rPr>
          <w:rFonts w:asciiTheme="minorHAnsi" w:hAnsiTheme="minorHAnsi" w:cs="Arial"/>
          <w:color w:val="333333"/>
        </w:rPr>
        <w:t>Cependant, le Jubilée saute des détails importants sur le caractère du personnage, préférant mettre en avant que ses défauts et les clichés qui le distinguent.</w:t>
      </w:r>
    </w:p>
    <w:p w:rsidR="00E82DBD" w:rsidRDefault="006D339C" w:rsidP="006D339C">
      <w:pPr>
        <w:rPr>
          <w:rFonts w:eastAsia="Times New Roman" w:cs="Arial"/>
          <w:color w:val="000000"/>
          <w:sz w:val="24"/>
          <w:szCs w:val="24"/>
          <w:lang w:eastAsia="fr-FR"/>
        </w:rPr>
      </w:pPr>
      <w:r w:rsidRPr="00AB5B5B">
        <w:rPr>
          <w:rFonts w:cs="Arial"/>
          <w:color w:val="333333"/>
          <w:sz w:val="24"/>
          <w:szCs w:val="24"/>
        </w:rPr>
        <w:t xml:space="preserve">Par ailleurs, le Jubilée impérial </w:t>
      </w:r>
      <w:r w:rsidRPr="00AB5B5B">
        <w:rPr>
          <w:rFonts w:cs="Arial"/>
          <w:color w:val="000000"/>
          <w:sz w:val="24"/>
          <w:szCs w:val="24"/>
          <w:shd w:val="clear" w:color="auto" w:fill="FFFFFF"/>
        </w:rPr>
        <w:t>fut guidé par une exigence de rigueur intellectuelle. L’ensemble des manifestions et documents ont ainsi été élaborés en collaboration avec un Comité Scientifique d’historiens et spécialistes de cette période. On y retrouve des costumes fidèles à la réalité. 500 bénévoles déguisés en soldats pour montrer l’ampleur, la force de la Grande Armée.</w:t>
      </w:r>
      <w:r w:rsidR="00C9516A">
        <w:rPr>
          <w:rFonts w:cs="Arial"/>
          <w:color w:val="000000"/>
          <w:sz w:val="24"/>
          <w:szCs w:val="24"/>
          <w:shd w:val="clear" w:color="auto" w:fill="FFFFFF"/>
        </w:rPr>
        <w:t xml:space="preserve"> </w:t>
      </w:r>
      <w:r w:rsidRPr="00D70938">
        <w:rPr>
          <w:rFonts w:cs="Arial"/>
          <w:color w:val="000000"/>
          <w:sz w:val="24"/>
          <w:szCs w:val="24"/>
          <w:shd w:val="clear" w:color="auto" w:fill="FFFFFF"/>
        </w:rPr>
        <w:t xml:space="preserve">On peut citer cette remarque : </w:t>
      </w:r>
      <w:r w:rsidRPr="00D70938">
        <w:rPr>
          <w:rFonts w:eastAsia="Times New Roman" w:cs="Arial"/>
          <w:color w:val="000000"/>
          <w:sz w:val="24"/>
          <w:szCs w:val="24"/>
          <w:lang w:eastAsia="fr-FR"/>
        </w:rPr>
        <w:t xml:space="preserve">« Riche des souvenirs des années de bonheur intense que vécurent Napoléon et Joséphine […]  Un comité scientifique a défini les contours de cette manifestation et validé la rigueur historique des animations proposées » – Patrick Ollier, Le mot du maire (sur </w:t>
      </w:r>
      <w:r>
        <w:rPr>
          <w:rFonts w:eastAsia="Times New Roman" w:cs="Arial"/>
          <w:color w:val="000000"/>
          <w:sz w:val="24"/>
          <w:szCs w:val="24"/>
          <w:lang w:eastAsia="fr-FR"/>
        </w:rPr>
        <w:t xml:space="preserve">le </w:t>
      </w:r>
      <w:r w:rsidRPr="00D70938">
        <w:rPr>
          <w:rFonts w:eastAsia="Times New Roman" w:cs="Arial"/>
          <w:color w:val="000000"/>
          <w:sz w:val="24"/>
          <w:szCs w:val="24"/>
          <w:lang w:eastAsia="fr-FR"/>
        </w:rPr>
        <w:t>programme du jubilé)</w:t>
      </w:r>
      <w:r>
        <w:rPr>
          <w:rFonts w:eastAsia="Times New Roman" w:cs="Arial"/>
          <w:color w:val="000000"/>
          <w:sz w:val="24"/>
          <w:szCs w:val="24"/>
          <w:lang w:eastAsia="fr-FR"/>
        </w:rPr>
        <w:t>.</w:t>
      </w:r>
    </w:p>
    <w:p w:rsidR="006D339C" w:rsidRPr="00D70938" w:rsidRDefault="006D339C" w:rsidP="006D339C">
      <w:pPr>
        <w:rPr>
          <w:rFonts w:ascii="Arial" w:eastAsia="Times New Roman" w:hAnsi="Arial" w:cs="Arial"/>
          <w:color w:val="000000"/>
          <w:sz w:val="20"/>
          <w:szCs w:val="20"/>
          <w:lang w:eastAsia="fr-FR"/>
        </w:rPr>
      </w:pPr>
      <w:r>
        <w:rPr>
          <w:rFonts w:eastAsia="Times New Roman" w:cs="Arial"/>
          <w:color w:val="000000"/>
          <w:sz w:val="24"/>
          <w:szCs w:val="24"/>
          <w:lang w:eastAsia="fr-FR"/>
        </w:rPr>
        <w:br/>
        <w:t xml:space="preserve"> Il est cependant à noter que ce comité inclut Charles Napoléon, soit l’aîné de la descendance du frère de Napoléon. La question de l’intégrité des visées de ce jubilé est alors à poser. On pourrait penser que, naturellement, ce descendant souhaiterait convier une image méliorative du défunt à nos jours. Les directives du jubilé ne seraient pas alors biaisées ? De plus, la ville de Rueil prend ainsi avantage de cet évènement dans un intérêt économique et touristique.</w:t>
      </w:r>
    </w:p>
    <w:p w:rsidR="006D339C" w:rsidRDefault="006D339C" w:rsidP="006D339C">
      <w:pPr>
        <w:rPr>
          <w:rFonts w:cs="Tahoma"/>
          <w:color w:val="00283C"/>
          <w:sz w:val="24"/>
          <w:szCs w:val="24"/>
          <w:shd w:val="clear" w:color="auto" w:fill="FFFFFF"/>
        </w:rPr>
      </w:pPr>
      <w:r w:rsidRPr="00AB5B5B">
        <w:t xml:space="preserve">          </w:t>
      </w:r>
      <w:r w:rsidRPr="00687DA6">
        <w:rPr>
          <w:sz w:val="24"/>
          <w:szCs w:val="24"/>
        </w:rPr>
        <w:t xml:space="preserve">Cet évènement montre bien l’image qu’on a de Napoléon de nos jours, un personnage souvent stéréotypé. Cet homme reste cependant très adulé et détesté à la fois. D’ailleurs, lors d’une visite au Château de La Malmaison, un visiteur critiquait très sévèrement et librement l’Empereur cependant, il fut fasciné par les lieux et ses conquêtes militaires réussies. On relève également la vision mitigée de l’impératrice elle-même : Le Parisien écrit alors, dans le cadre d’une interview de Catherine </w:t>
      </w:r>
      <w:proofErr w:type="spellStart"/>
      <w:r w:rsidRPr="00687DA6">
        <w:rPr>
          <w:sz w:val="24"/>
          <w:szCs w:val="24"/>
        </w:rPr>
        <w:t>Delbarre</w:t>
      </w:r>
      <w:proofErr w:type="spellEnd"/>
      <w:r w:rsidRPr="00687DA6">
        <w:rPr>
          <w:sz w:val="24"/>
          <w:szCs w:val="24"/>
        </w:rPr>
        <w:t xml:space="preserve"> (qui a pris le rôle de Joséphine lors des jubilés) : </w:t>
      </w:r>
      <w:r w:rsidRPr="00687DA6">
        <w:rPr>
          <w:rFonts w:cs="Tahoma"/>
          <w:color w:val="00283C"/>
          <w:sz w:val="24"/>
          <w:szCs w:val="24"/>
          <w:shd w:val="clear" w:color="auto" w:fill="FFFFFF"/>
        </w:rPr>
        <w:t>« Pourtant, l'impératrice ne fait pas l'unanimité. Catherine se souvient de cet homme à Rueil en 2012, qui lui a crié « Esclavagiste ! ». L'impératrice Joséphine, qui est née en Martinique en 1763 et a grandi dans les îles, est en fait accusée d'être celle qui a convaincu Napoléon de rétablir l'esclavage aux Antilles, en 1802, alors qu'il avait été aboli en 1793. Une théorie réfutée par certains qui assurent que Napoléon ne prenait pas de conseils auprès des femmes. » Ainsi la défense étant tout autant déplorable que l’accusation, le couple impérial suscite de fortes réactions, et cela même de nos jours.</w:t>
      </w:r>
    </w:p>
    <w:p w:rsidR="00E82DBD" w:rsidRPr="00E82DBD" w:rsidRDefault="006D339C" w:rsidP="000D0342">
      <w:r w:rsidRPr="00A50935">
        <w:t xml:space="preserve">Le Jubilé </w:t>
      </w:r>
      <w:r>
        <w:t xml:space="preserve">reçu des avis </w:t>
      </w:r>
      <w:r w:rsidRPr="00A50935">
        <w:t>pour la majorité, très positifs. Certains qualifient cet évènement comme étant «une reconstitution historique nous faisant rêver et voyager dans le temps en quelques heures».</w:t>
      </w:r>
      <w:r w:rsidR="00E82DBD">
        <w:br/>
      </w:r>
    </w:p>
    <w:p w:rsidR="000D0342" w:rsidRPr="000D0342" w:rsidRDefault="000D0342" w:rsidP="000D0342">
      <w:pPr>
        <w:rPr>
          <w:rFonts w:ascii="Calibri" w:eastAsia="Calibri" w:hAnsi="Calibri" w:cs="Arial"/>
          <w:sz w:val="24"/>
          <w:szCs w:val="24"/>
        </w:rPr>
      </w:pPr>
      <w:r w:rsidRPr="000D0342">
        <w:rPr>
          <w:rFonts w:ascii="Calibri" w:eastAsia="Calibri" w:hAnsi="Calibri" w:cs="Arial"/>
          <w:sz w:val="24"/>
          <w:szCs w:val="24"/>
        </w:rPr>
        <w:t>Néanmoins, cette manifestation n’est qu’anecdotique et éphémère et ne permet qu’un rapide aperçu  de la vision de Napoléon Bonaparte de nos jours. C’est pour cela qu’il semble important d’étudier des œuvres cinématographiques afin de rendre compte de l’opinion sur le personnage, à travers les années. On retrouve ici la même idée qu’avec la peinture et la sculpture, vus précédemment.</w:t>
      </w:r>
    </w:p>
    <w:p w:rsidR="000D0342" w:rsidRPr="000D0342" w:rsidRDefault="000D0342" w:rsidP="000D0342">
      <w:pPr>
        <w:shd w:val="clear" w:color="auto" w:fill="FFFFFF"/>
        <w:spacing w:before="100" w:beforeAutospacing="1" w:after="100" w:afterAutospacing="1" w:line="270" w:lineRule="atLeast"/>
        <w:textAlignment w:val="baseline"/>
        <w:rPr>
          <w:rFonts w:ascii="Calibri" w:eastAsia="Times New Roman" w:hAnsi="Calibri" w:cs="Arial"/>
          <w:color w:val="333333"/>
          <w:sz w:val="24"/>
          <w:szCs w:val="24"/>
          <w:lang w:eastAsia="fr-FR"/>
        </w:rPr>
      </w:pPr>
      <w:r w:rsidRPr="000D0342">
        <w:rPr>
          <w:rFonts w:ascii="Calibri" w:eastAsia="Times New Roman" w:hAnsi="Calibri" w:cs="Arial"/>
          <w:color w:val="333333"/>
          <w:sz w:val="24"/>
          <w:szCs w:val="24"/>
          <w:lang w:eastAsia="fr-FR"/>
        </w:rPr>
        <w:t>Le personnage de Napoléon Bonaparte a été interprété par de nombreux acteurs dans des films historiques, des comédies ou des œuvres chroniques. Parmi les films les plus marquants, ceux d'Abel Gance Napoléon et Austerlitz, le Napoléon de Sacha Guitry, et le Waterloo de Serge Bondartchouk. Parmi les acteurs repr</w:t>
      </w:r>
      <w:r w:rsidR="00413B89">
        <w:rPr>
          <w:rFonts w:ascii="Calibri" w:eastAsia="Times New Roman" w:hAnsi="Calibri" w:cs="Arial"/>
          <w:color w:val="333333"/>
          <w:sz w:val="24"/>
          <w:szCs w:val="24"/>
          <w:lang w:eastAsia="fr-FR"/>
        </w:rPr>
        <w:t xml:space="preserve">ésentatifs, on retrouve </w:t>
      </w:r>
      <w:r w:rsidRPr="000D0342">
        <w:rPr>
          <w:rFonts w:ascii="Calibri" w:eastAsia="Times New Roman" w:hAnsi="Calibri" w:cs="Arial"/>
          <w:color w:val="333333"/>
          <w:sz w:val="24"/>
          <w:szCs w:val="24"/>
          <w:lang w:eastAsia="fr-FR"/>
        </w:rPr>
        <w:t xml:space="preserve">Albert Dieudonné, Raymond Pellegrin ou Marlon Brando et Émile Drain qui occupe une place particulière en étant l'acteur qui a le plus souvent interprété Napoléon au cinéma. À la télévision, plusieurs téléfilms et séries lui ont été consacrées, dont celle d'Yves Simoneau, diffusée en 2002, avec dans le </w:t>
      </w:r>
      <w:r w:rsidR="00413B89" w:rsidRPr="000D0342">
        <w:rPr>
          <w:rFonts w:ascii="Calibri" w:eastAsia="Times New Roman" w:hAnsi="Calibri" w:cs="Arial"/>
          <w:color w:val="333333"/>
          <w:sz w:val="24"/>
          <w:szCs w:val="24"/>
          <w:lang w:eastAsia="fr-FR"/>
        </w:rPr>
        <w:t>rôle-titre</w:t>
      </w:r>
      <w:r w:rsidRPr="000D0342">
        <w:rPr>
          <w:rFonts w:ascii="Calibri" w:eastAsia="Times New Roman" w:hAnsi="Calibri" w:cs="Arial"/>
          <w:color w:val="333333"/>
          <w:sz w:val="24"/>
          <w:szCs w:val="24"/>
          <w:lang w:eastAsia="fr-FR"/>
        </w:rPr>
        <w:t xml:space="preserve"> Christian Clavier.</w:t>
      </w:r>
    </w:p>
    <w:p w:rsidR="00413B89" w:rsidRDefault="000D0342" w:rsidP="000D0342">
      <w:pPr>
        <w:shd w:val="clear" w:color="auto" w:fill="FFFFFF"/>
        <w:spacing w:before="100" w:beforeAutospacing="1" w:after="100" w:afterAutospacing="1" w:line="270" w:lineRule="atLeast"/>
        <w:textAlignment w:val="baseline"/>
        <w:rPr>
          <w:rFonts w:ascii="Calibri" w:eastAsia="Times New Roman" w:hAnsi="Calibri" w:cs="Arial"/>
          <w:color w:val="333333"/>
          <w:sz w:val="24"/>
          <w:szCs w:val="24"/>
          <w:lang w:eastAsia="fr-FR"/>
        </w:rPr>
      </w:pPr>
      <w:r w:rsidRPr="000D0342">
        <w:rPr>
          <w:rFonts w:ascii="Calibri" w:eastAsia="Times New Roman" w:hAnsi="Calibri" w:cs="Arial"/>
          <w:color w:val="333333"/>
          <w:sz w:val="24"/>
          <w:szCs w:val="24"/>
          <w:lang w:eastAsia="fr-FR"/>
        </w:rPr>
        <w:t xml:space="preserve">Selon l'historien et critique de cinéma Antoine de Baecque, « avec plus de 700 apparitions de Napoléon sur le grand écran […] et à peu près 350 à la télévision, l'Empereur est l'un des personnages historiques les plus représentés sur les écrans ». </w:t>
      </w:r>
    </w:p>
    <w:p w:rsidR="000D0342" w:rsidRPr="000D0342" w:rsidRDefault="000D0342" w:rsidP="000D0342">
      <w:pPr>
        <w:shd w:val="clear" w:color="auto" w:fill="FFFFFF"/>
        <w:spacing w:before="100" w:beforeAutospacing="1" w:after="100" w:afterAutospacing="1" w:line="270" w:lineRule="atLeast"/>
        <w:textAlignment w:val="baseline"/>
        <w:rPr>
          <w:rFonts w:ascii="Calibri" w:eastAsia="Times New Roman" w:hAnsi="Calibri" w:cs="Arial"/>
          <w:color w:val="333333"/>
          <w:sz w:val="24"/>
          <w:szCs w:val="24"/>
          <w:lang w:eastAsia="fr-FR"/>
        </w:rPr>
      </w:pPr>
      <w:r w:rsidRPr="000D0342">
        <w:rPr>
          <w:rFonts w:ascii="Calibri" w:eastAsia="Times New Roman" w:hAnsi="Calibri" w:cs="Arial"/>
          <w:color w:val="333333"/>
          <w:sz w:val="24"/>
          <w:szCs w:val="24"/>
          <w:lang w:eastAsia="fr-FR"/>
        </w:rPr>
        <w:t>Des projets ambitieux, portés par de grands réalisateurs ont été envisagés, mais n'ont pas abouti, comme Charlie Chaplin, Peter Jackson ou encore Stanley Kubrick, ce dernier s'étant lancé dans de vaste recherches non abouties</w:t>
      </w:r>
      <w:r w:rsidR="00413B89">
        <w:rPr>
          <w:rFonts w:ascii="Calibri" w:eastAsia="Times New Roman" w:hAnsi="Calibri" w:cs="Arial"/>
          <w:color w:val="333333"/>
          <w:sz w:val="24"/>
          <w:szCs w:val="24"/>
          <w:lang w:eastAsia="fr-FR"/>
        </w:rPr>
        <w:t xml:space="preserve"> </w:t>
      </w:r>
      <w:r w:rsidRPr="000D0342">
        <w:rPr>
          <w:rFonts w:ascii="Calibri" w:eastAsia="Times New Roman" w:hAnsi="Calibri" w:cs="Arial"/>
          <w:color w:val="333333"/>
          <w:sz w:val="24"/>
          <w:szCs w:val="24"/>
          <w:lang w:eastAsia="fr-FR"/>
        </w:rPr>
        <w:t>(15 000 photos pour les lieux de tournages à travers l'Europe, 17 000 images relatives à Napoléon et même la confection de centaines de costumes…)</w:t>
      </w:r>
    </w:p>
    <w:p w:rsidR="000D0342" w:rsidRPr="000D0342" w:rsidRDefault="000D0342" w:rsidP="000D0342">
      <w:pPr>
        <w:shd w:val="clear" w:color="auto" w:fill="FFFFFF"/>
        <w:spacing w:before="100" w:beforeAutospacing="1" w:after="100" w:afterAutospacing="1" w:line="270" w:lineRule="atLeast"/>
        <w:textAlignment w:val="baseline"/>
        <w:rPr>
          <w:rFonts w:ascii="Calibri" w:eastAsia="Times New Roman" w:hAnsi="Calibri" w:cs="Arial"/>
          <w:color w:val="333333"/>
          <w:sz w:val="24"/>
          <w:szCs w:val="24"/>
          <w:lang w:eastAsia="fr-FR"/>
        </w:rPr>
      </w:pPr>
      <w:r w:rsidRPr="000D0342">
        <w:rPr>
          <w:rFonts w:ascii="Calibri" w:eastAsia="Times New Roman" w:hAnsi="Calibri" w:cs="Arial"/>
          <w:color w:val="333333"/>
          <w:sz w:val="24"/>
          <w:szCs w:val="24"/>
          <w:lang w:eastAsia="fr-FR"/>
        </w:rPr>
        <w:t>Napoléon connut des apparitions parodiques ou fut dans des films ambitieux (parfois ratés), d'autres Napoléon «made in Hollywood» sont parvenus à voir le jour. Un film parfois qualifié d’impossible car une représentation de manière si exacte de la vie de Napoléon est difficile. C’est sure</w:t>
      </w:r>
      <w:r w:rsidR="004F1CF5">
        <w:rPr>
          <w:rFonts w:ascii="Calibri" w:eastAsia="Times New Roman" w:hAnsi="Calibri" w:cs="Arial"/>
          <w:color w:val="333333"/>
          <w:sz w:val="24"/>
          <w:szCs w:val="24"/>
          <w:lang w:eastAsia="fr-FR"/>
        </w:rPr>
        <w:t>ment la raison pour laquelle on trouve en grande majorité</w:t>
      </w:r>
      <w:r w:rsidRPr="000D0342">
        <w:rPr>
          <w:rFonts w:ascii="Calibri" w:eastAsia="Times New Roman" w:hAnsi="Calibri" w:cs="Arial"/>
          <w:color w:val="333333"/>
          <w:sz w:val="24"/>
          <w:szCs w:val="24"/>
          <w:lang w:eastAsia="fr-FR"/>
        </w:rPr>
        <w:t xml:space="preserve"> des films </w:t>
      </w:r>
      <w:r w:rsidR="004F1CF5">
        <w:rPr>
          <w:rFonts w:ascii="Calibri" w:eastAsia="Times New Roman" w:hAnsi="Calibri" w:cs="Arial"/>
          <w:color w:val="333333"/>
          <w:sz w:val="24"/>
          <w:szCs w:val="24"/>
          <w:lang w:eastAsia="fr-FR"/>
        </w:rPr>
        <w:t>« </w:t>
      </w:r>
      <w:r w:rsidRPr="000D0342">
        <w:rPr>
          <w:rFonts w:ascii="Calibri" w:eastAsia="Times New Roman" w:hAnsi="Calibri" w:cs="Arial"/>
          <w:color w:val="333333"/>
          <w:sz w:val="24"/>
          <w:szCs w:val="24"/>
          <w:lang w:eastAsia="fr-FR"/>
        </w:rPr>
        <w:t>trompeurs ».</w:t>
      </w:r>
    </w:p>
    <w:p w:rsidR="000D0342" w:rsidRPr="000D0342" w:rsidRDefault="000D0342" w:rsidP="000D0342">
      <w:pPr>
        <w:shd w:val="clear" w:color="auto" w:fill="FFFFFF"/>
        <w:spacing w:before="100" w:beforeAutospacing="1" w:after="100" w:afterAutospacing="1" w:line="270" w:lineRule="atLeast"/>
        <w:textAlignment w:val="baseline"/>
        <w:rPr>
          <w:rFonts w:ascii="Calibri" w:eastAsia="Times New Roman" w:hAnsi="Calibri" w:cs="Arial"/>
          <w:color w:val="333333"/>
          <w:sz w:val="24"/>
          <w:szCs w:val="24"/>
          <w:lang w:eastAsia="fr-FR"/>
        </w:rPr>
      </w:pPr>
      <w:r w:rsidRPr="000D0342">
        <w:rPr>
          <w:rFonts w:ascii="Calibri" w:eastAsia="Times New Roman" w:hAnsi="Calibri" w:cs="Arial"/>
          <w:color w:val="333333"/>
          <w:sz w:val="24"/>
          <w:szCs w:val="24"/>
          <w:lang w:eastAsia="fr-FR"/>
        </w:rPr>
        <w:t>Ainsi, nous avons décidé de nous consacrer à une œuvre en particulier afin d’analyser la représentation de ce personnage historique. Le but étant d’en déduire une probable vision représentative ou non, de N</w:t>
      </w:r>
      <w:r w:rsidR="00B22769">
        <w:rPr>
          <w:rFonts w:ascii="Calibri" w:eastAsia="Times New Roman" w:hAnsi="Calibri" w:cs="Arial"/>
          <w:color w:val="333333"/>
          <w:sz w:val="24"/>
          <w:szCs w:val="24"/>
          <w:lang w:eastAsia="fr-FR"/>
        </w:rPr>
        <w:t xml:space="preserve">apoléon Bonaparte de nos jours. </w:t>
      </w:r>
      <w:r w:rsidRPr="000D0342">
        <w:rPr>
          <w:rFonts w:ascii="Calibri" w:eastAsia="Times New Roman" w:hAnsi="Calibri" w:cs="Arial"/>
          <w:color w:val="333333"/>
          <w:sz w:val="24"/>
          <w:szCs w:val="24"/>
          <w:lang w:eastAsia="fr-FR"/>
        </w:rPr>
        <w:t xml:space="preserve">Pour cette analyse, nous avons </w:t>
      </w:r>
      <w:r w:rsidR="00B22769" w:rsidRPr="000D0342">
        <w:rPr>
          <w:rFonts w:ascii="Calibri" w:eastAsia="Times New Roman" w:hAnsi="Calibri" w:cs="Arial"/>
          <w:color w:val="333333"/>
          <w:sz w:val="24"/>
          <w:szCs w:val="24"/>
          <w:lang w:eastAsia="fr-FR"/>
        </w:rPr>
        <w:t>choisi</w:t>
      </w:r>
      <w:r w:rsidRPr="000D0342">
        <w:rPr>
          <w:rFonts w:ascii="Calibri" w:eastAsia="Times New Roman" w:hAnsi="Calibri" w:cs="Arial"/>
          <w:color w:val="333333"/>
          <w:sz w:val="24"/>
          <w:szCs w:val="24"/>
          <w:lang w:eastAsia="fr-FR"/>
        </w:rPr>
        <w:t xml:space="preserve"> le film d’Abel Gance, Austerlitz, sortit en 1960.</w:t>
      </w:r>
    </w:p>
    <w:p w:rsidR="00B22769" w:rsidRDefault="00B22769" w:rsidP="000D0342">
      <w:pPr>
        <w:shd w:val="clear" w:color="auto" w:fill="FFFFFF"/>
        <w:rPr>
          <w:rFonts w:ascii="Calibri" w:eastAsia="Times New Roman" w:hAnsi="Calibri" w:cs="Arial"/>
          <w:color w:val="333333"/>
          <w:sz w:val="24"/>
          <w:szCs w:val="24"/>
          <w:lang w:eastAsia="fr-FR"/>
        </w:rPr>
      </w:pPr>
      <w:r>
        <w:rPr>
          <w:rFonts w:ascii="Calibri" w:eastAsia="Times New Roman" w:hAnsi="Calibri" w:cs="Arial"/>
          <w:color w:val="333333"/>
          <w:sz w:val="24"/>
          <w:szCs w:val="24"/>
          <w:lang w:eastAsia="fr-FR"/>
        </w:rPr>
        <w:t>Tout d’abord, Abel Gance a</w:t>
      </w:r>
      <w:r w:rsidR="000D0342" w:rsidRPr="000D0342">
        <w:rPr>
          <w:rFonts w:ascii="Calibri" w:eastAsia="Times New Roman" w:hAnsi="Calibri" w:cs="Arial"/>
          <w:color w:val="333333"/>
          <w:sz w:val="24"/>
          <w:szCs w:val="24"/>
          <w:lang w:eastAsia="fr-FR"/>
        </w:rPr>
        <w:t xml:space="preserve"> été minutieux dans le choix de l’acteur principal. En effet, Pierre Mondy incarne le rôle de Napo</w:t>
      </w:r>
      <w:r>
        <w:rPr>
          <w:rFonts w:ascii="Calibri" w:eastAsia="Times New Roman" w:hAnsi="Calibri" w:cs="Arial"/>
          <w:color w:val="333333"/>
          <w:sz w:val="24"/>
          <w:szCs w:val="24"/>
          <w:lang w:eastAsia="fr-FR"/>
        </w:rPr>
        <w:t>léon Bonaparte. Physiquement ? L</w:t>
      </w:r>
      <w:r w:rsidR="000D0342" w:rsidRPr="000D0342">
        <w:rPr>
          <w:rFonts w:ascii="Calibri" w:eastAsia="Times New Roman" w:hAnsi="Calibri" w:cs="Arial"/>
          <w:color w:val="333333"/>
          <w:sz w:val="24"/>
          <w:szCs w:val="24"/>
          <w:lang w:eastAsia="fr-FR"/>
        </w:rPr>
        <w:t>’acteur rempli encore une fois tous les stér</w:t>
      </w:r>
      <w:r>
        <w:rPr>
          <w:rFonts w:ascii="Calibri" w:eastAsia="Times New Roman" w:hAnsi="Calibri" w:cs="Arial"/>
          <w:color w:val="333333"/>
          <w:sz w:val="24"/>
          <w:szCs w:val="24"/>
          <w:lang w:eastAsia="fr-FR"/>
        </w:rPr>
        <w:t>éotypes physiques que Napoléon a</w:t>
      </w:r>
      <w:r w:rsidR="000D0342" w:rsidRPr="000D0342">
        <w:rPr>
          <w:rFonts w:ascii="Calibri" w:eastAsia="Times New Roman" w:hAnsi="Calibri" w:cs="Arial"/>
          <w:color w:val="333333"/>
          <w:sz w:val="24"/>
          <w:szCs w:val="24"/>
          <w:lang w:eastAsia="fr-FR"/>
        </w:rPr>
        <w:t xml:space="preserve"> laissé dans nos mémoires. Un homme de petite taille, le plus souvent vêtu de son costume de guerre avec son long manteau gris, son bicorne et sa main dans sa vareuse. Pour certain, Napoléon parait ridicule et est même surnommé de « coquet », de « petit pied » ou d’un « Ambitieux petit Corse ».          </w:t>
      </w:r>
    </w:p>
    <w:p w:rsidR="00B22769" w:rsidRDefault="00B22769" w:rsidP="00B22769">
      <w:pPr>
        <w:shd w:val="clear" w:color="auto" w:fill="FFFFFF"/>
        <w:jc w:val="center"/>
        <w:rPr>
          <w:rFonts w:ascii="Calibri" w:eastAsia="Times New Roman" w:hAnsi="Calibri" w:cs="Arial"/>
          <w:color w:val="333333"/>
          <w:sz w:val="24"/>
          <w:szCs w:val="24"/>
          <w:lang w:eastAsia="fr-FR"/>
        </w:rPr>
      </w:pPr>
      <w:r>
        <w:rPr>
          <w:noProof/>
          <w:lang w:eastAsia="fr-FR"/>
        </w:rPr>
        <w:drawing>
          <wp:inline distT="0" distB="0" distL="0" distR="0">
            <wp:extent cx="4495800" cy="2867025"/>
            <wp:effectExtent l="0" t="0" r="0" b="9525"/>
            <wp:docPr id="31" name="Image 31" descr="http://www.cinema-francais.fr/images/affiches/affiches_g/affiches_gance_abel/photos/austerlitz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nema-francais.fr/images/affiches/affiches_g/affiches_gance_abel/photos/austerlitz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867025"/>
                    </a:xfrm>
                    <a:prstGeom prst="rect">
                      <a:avLst/>
                    </a:prstGeom>
                    <a:noFill/>
                    <a:ln>
                      <a:noFill/>
                    </a:ln>
                  </pic:spPr>
                </pic:pic>
              </a:graphicData>
            </a:graphic>
          </wp:inline>
        </w:drawing>
      </w:r>
    </w:p>
    <w:p w:rsidR="00B22769" w:rsidRDefault="000D0342" w:rsidP="00B22769">
      <w:pPr>
        <w:shd w:val="clear" w:color="auto" w:fill="FFFFFF"/>
        <w:rPr>
          <w:rFonts w:ascii="Calibri" w:eastAsia="Times New Roman" w:hAnsi="Calibri" w:cs="Arial"/>
          <w:color w:val="333333"/>
          <w:sz w:val="24"/>
          <w:szCs w:val="24"/>
          <w:lang w:eastAsia="fr-FR"/>
        </w:rPr>
      </w:pPr>
      <w:r w:rsidRPr="000D0342">
        <w:rPr>
          <w:rFonts w:ascii="Calibri" w:eastAsia="Times New Roman" w:hAnsi="Calibri" w:cs="Arial"/>
          <w:color w:val="333333"/>
          <w:sz w:val="24"/>
          <w:szCs w:val="24"/>
          <w:lang w:eastAsia="fr-FR"/>
        </w:rPr>
        <w:t xml:space="preserve">Ensuite, dans le film Napoléon en effraye plus d’un : avec son tempérament colérique, il est rare de le voir parler et donner des ordres sereinement. De plus, Pierre Mondy incarne un Napoléon sévère, ayant une bonne répartie et parfois même, un Napoléon rude avec un humour noir, cynique : en voyant un portrait de Marie Louise D’Autriche, Napoléon dit «  Celui qui la mariera je le plains ! ».        </w:t>
      </w:r>
    </w:p>
    <w:p w:rsidR="00851716" w:rsidRDefault="00DC2013" w:rsidP="00B22769">
      <w:pPr>
        <w:shd w:val="clear" w:color="auto" w:fill="FFFFFF"/>
        <w:rPr>
          <w:rFonts w:ascii="Calibri" w:eastAsia="Times New Roman" w:hAnsi="Calibri" w:cs="Arial"/>
          <w:color w:val="333333"/>
          <w:sz w:val="24"/>
          <w:szCs w:val="24"/>
          <w:lang w:eastAsia="fr-FR"/>
        </w:rPr>
      </w:pPr>
      <w:r>
        <w:rPr>
          <w:rFonts w:ascii="Calibri" w:eastAsia="Times New Roman" w:hAnsi="Calibri" w:cs="Arial"/>
          <w:color w:val="333333"/>
          <w:sz w:val="24"/>
          <w:szCs w:val="24"/>
          <w:lang w:eastAsia="fr-FR"/>
        </w:rPr>
        <w:t>Cependant</w:t>
      </w:r>
      <w:r w:rsidR="000D0342" w:rsidRPr="000D0342">
        <w:rPr>
          <w:rFonts w:ascii="Calibri" w:eastAsia="Times New Roman" w:hAnsi="Calibri" w:cs="Arial"/>
          <w:color w:val="333333"/>
          <w:sz w:val="24"/>
          <w:szCs w:val="24"/>
          <w:lang w:eastAsia="fr-FR"/>
        </w:rPr>
        <w:t xml:space="preserve">, beaucoup le respecte dont Charles-Maurice de Talleyrand-Périgord, un de ses plus grand </w:t>
      </w:r>
      <w:r w:rsidRPr="000D0342">
        <w:rPr>
          <w:rFonts w:ascii="Calibri" w:eastAsia="Times New Roman" w:hAnsi="Calibri" w:cs="Arial"/>
          <w:color w:val="333333"/>
          <w:sz w:val="24"/>
          <w:szCs w:val="24"/>
          <w:lang w:eastAsia="fr-FR"/>
        </w:rPr>
        <w:t>chambellan,</w:t>
      </w:r>
      <w:r>
        <w:rPr>
          <w:rFonts w:ascii="Calibri" w:eastAsia="Times New Roman" w:hAnsi="Calibri" w:cs="Arial"/>
          <w:color w:val="333333"/>
          <w:sz w:val="24"/>
          <w:szCs w:val="24"/>
          <w:lang w:eastAsia="fr-FR"/>
        </w:rPr>
        <w:t xml:space="preserve"> qui est dans le film (</w:t>
      </w:r>
      <w:r w:rsidR="000D0342" w:rsidRPr="000D0342">
        <w:rPr>
          <w:rFonts w:ascii="Calibri" w:eastAsia="Times New Roman" w:hAnsi="Calibri" w:cs="Arial"/>
          <w:color w:val="333333"/>
          <w:sz w:val="24"/>
          <w:szCs w:val="24"/>
          <w:lang w:eastAsia="fr-FR"/>
        </w:rPr>
        <w:t>comme da</w:t>
      </w:r>
      <w:r>
        <w:rPr>
          <w:rFonts w:ascii="Calibri" w:eastAsia="Times New Roman" w:hAnsi="Calibri" w:cs="Arial"/>
          <w:color w:val="333333"/>
          <w:sz w:val="24"/>
          <w:szCs w:val="24"/>
          <w:lang w:eastAsia="fr-FR"/>
        </w:rPr>
        <w:t>ns la réalité</w:t>
      </w:r>
      <w:r w:rsidR="000D0342" w:rsidRPr="000D0342">
        <w:rPr>
          <w:rFonts w:ascii="Calibri" w:eastAsia="Times New Roman" w:hAnsi="Calibri" w:cs="Arial"/>
          <w:color w:val="333333"/>
          <w:sz w:val="24"/>
          <w:szCs w:val="24"/>
          <w:lang w:eastAsia="fr-FR"/>
        </w:rPr>
        <w:t xml:space="preserve">), fasciné et confiant du  génie de Napoléon, surement poussé par une force divine.                                                                                On peut voir aussi que Napoléon à une vivacité d’esprit énorme : dans le film, </w:t>
      </w:r>
      <w:r>
        <w:rPr>
          <w:rFonts w:ascii="Calibri" w:eastAsia="Times New Roman" w:hAnsi="Calibri" w:cs="Arial"/>
          <w:color w:val="333333"/>
          <w:sz w:val="24"/>
          <w:szCs w:val="24"/>
          <w:lang w:eastAsia="fr-FR"/>
        </w:rPr>
        <w:t>lorsque l’Empereur a affaire à</w:t>
      </w:r>
      <w:r w:rsidR="000D0342" w:rsidRPr="000D0342">
        <w:rPr>
          <w:rFonts w:ascii="Calibri" w:eastAsia="Times New Roman" w:hAnsi="Calibri" w:cs="Arial"/>
          <w:color w:val="333333"/>
          <w:sz w:val="24"/>
          <w:szCs w:val="24"/>
          <w:lang w:eastAsia="fr-FR"/>
        </w:rPr>
        <w:t xml:space="preserve"> des projets militaires d’une grande importance, </w:t>
      </w:r>
      <w:r w:rsidRPr="000D0342">
        <w:rPr>
          <w:rFonts w:ascii="Calibri" w:eastAsia="Times New Roman" w:hAnsi="Calibri" w:cs="Arial"/>
          <w:color w:val="333333"/>
          <w:sz w:val="24"/>
          <w:szCs w:val="24"/>
          <w:lang w:eastAsia="fr-FR"/>
        </w:rPr>
        <w:t>il les gouverne</w:t>
      </w:r>
      <w:r w:rsidR="000D0342" w:rsidRPr="000D0342">
        <w:rPr>
          <w:rFonts w:ascii="Calibri" w:eastAsia="Times New Roman" w:hAnsi="Calibri" w:cs="Arial"/>
          <w:color w:val="333333"/>
          <w:sz w:val="24"/>
          <w:szCs w:val="24"/>
          <w:lang w:eastAsia="fr-FR"/>
        </w:rPr>
        <w:t xml:space="preserve"> sans hésitations, en étant sure de lui. On a parfois même l’impression qu’il visualise </w:t>
      </w:r>
      <w:r w:rsidRPr="000D0342">
        <w:rPr>
          <w:rFonts w:ascii="Calibri" w:eastAsia="Times New Roman" w:hAnsi="Calibri" w:cs="Arial"/>
          <w:color w:val="333333"/>
          <w:sz w:val="24"/>
          <w:szCs w:val="24"/>
          <w:lang w:eastAsia="fr-FR"/>
        </w:rPr>
        <w:t>le champ</w:t>
      </w:r>
      <w:r w:rsidR="000D0342" w:rsidRPr="000D0342">
        <w:rPr>
          <w:rFonts w:ascii="Calibri" w:eastAsia="Times New Roman" w:hAnsi="Calibri" w:cs="Arial"/>
          <w:color w:val="333333"/>
          <w:sz w:val="24"/>
          <w:szCs w:val="24"/>
          <w:lang w:eastAsia="fr-FR"/>
        </w:rPr>
        <w:t xml:space="preserve"> de bataille dans sa tête avec son armée et la victoire qui lui revient.                                                          Abel Gance souligne plusieurs fois l’ambition extravagante et impossible de Napoléon en tournant même son envie de conquérir l’Europe comme étant un caprice. Cependant Napoléon se défend en</w:t>
      </w:r>
      <w:r>
        <w:rPr>
          <w:rFonts w:ascii="Calibri" w:eastAsia="Times New Roman" w:hAnsi="Calibri" w:cs="Arial"/>
          <w:color w:val="333333"/>
          <w:sz w:val="24"/>
          <w:szCs w:val="24"/>
          <w:lang w:eastAsia="fr-FR"/>
        </w:rPr>
        <w:t xml:space="preserve"> disant qu’ «</w:t>
      </w:r>
      <w:r w:rsidR="000D0342" w:rsidRPr="000D0342">
        <w:rPr>
          <w:rFonts w:ascii="Calibri" w:eastAsia="Times New Roman" w:hAnsi="Calibri" w:cs="Arial"/>
          <w:color w:val="333333"/>
          <w:sz w:val="24"/>
          <w:szCs w:val="24"/>
          <w:lang w:eastAsia="fr-FR"/>
        </w:rPr>
        <w:t xml:space="preserve">En France, on </w:t>
      </w:r>
      <w:r>
        <w:rPr>
          <w:rFonts w:ascii="Calibri" w:eastAsia="Times New Roman" w:hAnsi="Calibri" w:cs="Arial"/>
          <w:color w:val="333333"/>
          <w:sz w:val="24"/>
          <w:szCs w:val="24"/>
          <w:lang w:eastAsia="fr-FR"/>
        </w:rPr>
        <w:t>n’admire que l’impossible</w:t>
      </w:r>
      <w:r w:rsidR="000D0342" w:rsidRPr="000D0342">
        <w:rPr>
          <w:rFonts w:ascii="Calibri" w:eastAsia="Times New Roman" w:hAnsi="Calibri" w:cs="Arial"/>
          <w:color w:val="333333"/>
          <w:sz w:val="24"/>
          <w:szCs w:val="24"/>
          <w:lang w:eastAsia="fr-FR"/>
        </w:rPr>
        <w:t>». C’est ici un Napoléon aimant de la guerre</w:t>
      </w:r>
      <w:r>
        <w:rPr>
          <w:rFonts w:ascii="Calibri" w:eastAsia="Times New Roman" w:hAnsi="Calibri" w:cs="Arial"/>
          <w:color w:val="333333"/>
          <w:sz w:val="24"/>
          <w:szCs w:val="24"/>
          <w:lang w:eastAsia="fr-FR"/>
        </w:rPr>
        <w:t>, cherchant</w:t>
      </w:r>
      <w:r w:rsidR="000D0342" w:rsidRPr="000D0342">
        <w:rPr>
          <w:rFonts w:ascii="Calibri" w:eastAsia="Times New Roman" w:hAnsi="Calibri" w:cs="Arial"/>
          <w:color w:val="333333"/>
          <w:sz w:val="24"/>
          <w:szCs w:val="24"/>
          <w:lang w:eastAsia="fr-FR"/>
        </w:rPr>
        <w:t xml:space="preserve"> aussi la sérénité et </w:t>
      </w:r>
      <w:r>
        <w:rPr>
          <w:rFonts w:ascii="Calibri" w:eastAsia="Times New Roman" w:hAnsi="Calibri" w:cs="Arial"/>
          <w:color w:val="333333"/>
          <w:sz w:val="24"/>
          <w:szCs w:val="24"/>
          <w:lang w:eastAsia="fr-FR"/>
        </w:rPr>
        <w:t>l’apport</w:t>
      </w:r>
      <w:r w:rsidR="000D0342" w:rsidRPr="000D0342">
        <w:rPr>
          <w:rFonts w:ascii="Calibri" w:eastAsia="Times New Roman" w:hAnsi="Calibri" w:cs="Arial"/>
          <w:color w:val="333333"/>
          <w:sz w:val="24"/>
          <w:szCs w:val="24"/>
          <w:lang w:eastAsia="fr-FR"/>
        </w:rPr>
        <w:t xml:space="preserve"> la gloire immense qu’il pourrait offrir à sa patrie : « Je viens apporter la paix sur la Terre ! », « Personne n’est plus pacifiste que moi ! », « Tenir l’Europe en équilibre sur mes épaules ».                                                                                                                                                                  De plus, un plan cinématographique où l’ombre de Napoléon avec son bicorne est projetée sur une énorme carte de France au mur, montre la grandeur, la puissance </w:t>
      </w:r>
      <w:r w:rsidR="00851716">
        <w:rPr>
          <w:rFonts w:ascii="Calibri" w:eastAsia="Times New Roman" w:hAnsi="Calibri" w:cs="Arial"/>
          <w:color w:val="333333"/>
          <w:sz w:val="24"/>
          <w:szCs w:val="24"/>
          <w:lang w:eastAsia="fr-FR"/>
        </w:rPr>
        <w:t>et le plaisir que Napoléon a eu</w:t>
      </w:r>
      <w:r w:rsidR="000D0342" w:rsidRPr="000D0342">
        <w:rPr>
          <w:rFonts w:ascii="Calibri" w:eastAsia="Times New Roman" w:hAnsi="Calibri" w:cs="Arial"/>
          <w:color w:val="333333"/>
          <w:sz w:val="24"/>
          <w:szCs w:val="24"/>
          <w:lang w:eastAsia="fr-FR"/>
        </w:rPr>
        <w:t xml:space="preserve"> de gouverner la France : comme un aigle, il survole son territoire. </w:t>
      </w:r>
    </w:p>
    <w:p w:rsidR="000D0342" w:rsidRPr="000D0342" w:rsidRDefault="00190949" w:rsidP="00B22769">
      <w:pPr>
        <w:shd w:val="clear" w:color="auto" w:fill="FFFFFF"/>
        <w:rPr>
          <w:rFonts w:ascii="Calibri" w:eastAsia="Times New Roman" w:hAnsi="Calibri" w:cs="Arial"/>
          <w:color w:val="333333"/>
          <w:sz w:val="24"/>
          <w:szCs w:val="24"/>
          <w:lang w:eastAsia="fr-FR"/>
        </w:rPr>
      </w:pPr>
      <w:r>
        <w:rPr>
          <w:rFonts w:ascii="Calibri" w:eastAsia="Times New Roman" w:hAnsi="Calibri" w:cs="Arial"/>
          <w:color w:val="333333"/>
          <w:sz w:val="24"/>
          <w:szCs w:val="24"/>
          <w:lang w:eastAsia="fr-FR"/>
        </w:rPr>
        <w:br/>
      </w:r>
      <w:r w:rsidR="000D0342" w:rsidRPr="000D0342">
        <w:rPr>
          <w:rFonts w:ascii="Calibri" w:eastAsia="Times New Roman" w:hAnsi="Calibri" w:cs="Arial"/>
          <w:color w:val="333333"/>
          <w:sz w:val="24"/>
          <w:szCs w:val="24"/>
          <w:lang w:eastAsia="fr-FR"/>
        </w:rPr>
        <w:t xml:space="preserve"> Derrière son image de monstre, Napoléon nous dévoile un coté sensible qui pourrait même être un mythe. Les moments passés en compagnie des femmes, ou son amour pour sa femme fait de lui un être humain sensible, doux voir sensuel. Cependant, l’empereur beaucoup désiré par la gente féminine est infidèle à Joséphine : dans le film elle </w:t>
      </w:r>
      <w:r>
        <w:rPr>
          <w:rFonts w:ascii="Calibri" w:eastAsia="Times New Roman" w:hAnsi="Calibri" w:cs="Arial"/>
          <w:color w:val="333333"/>
          <w:sz w:val="24"/>
          <w:szCs w:val="24"/>
          <w:lang w:eastAsia="fr-FR"/>
        </w:rPr>
        <w:t>lui dit «Tu en aimes une autre</w:t>
      </w:r>
      <w:r w:rsidR="000D0342" w:rsidRPr="000D0342">
        <w:rPr>
          <w:rFonts w:ascii="Calibri" w:eastAsia="Times New Roman" w:hAnsi="Calibri" w:cs="Arial"/>
          <w:color w:val="333333"/>
          <w:sz w:val="24"/>
          <w:szCs w:val="24"/>
          <w:lang w:eastAsia="fr-FR"/>
        </w:rPr>
        <w:t>», Napoléon lui ré</w:t>
      </w:r>
      <w:r>
        <w:rPr>
          <w:rFonts w:ascii="Calibri" w:eastAsia="Times New Roman" w:hAnsi="Calibri" w:cs="Arial"/>
          <w:color w:val="333333"/>
          <w:sz w:val="24"/>
          <w:szCs w:val="24"/>
          <w:lang w:eastAsia="fr-FR"/>
        </w:rPr>
        <w:t>pond «Dames, mais au pluriel !</w:t>
      </w:r>
      <w:r w:rsidR="000D0342" w:rsidRPr="000D0342">
        <w:rPr>
          <w:rFonts w:ascii="Calibri" w:eastAsia="Times New Roman" w:hAnsi="Calibri" w:cs="Arial"/>
          <w:color w:val="333333"/>
          <w:sz w:val="24"/>
          <w:szCs w:val="24"/>
          <w:lang w:eastAsia="fr-FR"/>
        </w:rPr>
        <w:t>». Il lui arrive donc  que son caractère  d’homme rude et mal dégrossit prenne le dessus : il peut être intolérable et demander le divorce du jour au lendemain ou bien de renier sa famille «  Tous ce qui ne voudront pas s’élever avec moi ne sont pas de ma famille ». Sa mère lui a même reproché de prendre sa famille pour esclave. Napoléon déçoit beaucoup les personnes de son entourage lorsqu’il s’empo</w:t>
      </w:r>
      <w:r>
        <w:rPr>
          <w:rFonts w:ascii="Calibri" w:eastAsia="Times New Roman" w:hAnsi="Calibri" w:cs="Arial"/>
          <w:color w:val="333333"/>
          <w:sz w:val="24"/>
          <w:szCs w:val="24"/>
          <w:lang w:eastAsia="fr-FR"/>
        </w:rPr>
        <w:t>rte. Talleyrand lui dit même «</w:t>
      </w:r>
      <w:r w:rsidR="000D0342" w:rsidRPr="000D0342">
        <w:rPr>
          <w:rFonts w:ascii="Calibri" w:eastAsia="Times New Roman" w:hAnsi="Calibri" w:cs="Arial"/>
          <w:color w:val="333333"/>
          <w:sz w:val="24"/>
          <w:szCs w:val="24"/>
          <w:lang w:eastAsia="fr-FR"/>
        </w:rPr>
        <w:t xml:space="preserve">Je crois en vous, </w:t>
      </w:r>
      <w:r>
        <w:rPr>
          <w:rFonts w:ascii="Calibri" w:eastAsia="Times New Roman" w:hAnsi="Calibri" w:cs="Arial"/>
          <w:color w:val="333333"/>
          <w:sz w:val="24"/>
          <w:szCs w:val="24"/>
          <w:lang w:eastAsia="fr-FR"/>
        </w:rPr>
        <w:t>quand vous n’êtes pas en colère</w:t>
      </w:r>
      <w:r w:rsidR="000D0342" w:rsidRPr="000D0342">
        <w:rPr>
          <w:rFonts w:ascii="Calibri" w:eastAsia="Times New Roman" w:hAnsi="Calibri" w:cs="Arial"/>
          <w:color w:val="333333"/>
          <w:sz w:val="24"/>
          <w:szCs w:val="24"/>
          <w:lang w:eastAsia="fr-FR"/>
        </w:rPr>
        <w:t>». De plus, lorsque Napoléon est à bout de ner</w:t>
      </w:r>
      <w:r>
        <w:rPr>
          <w:rFonts w:ascii="Calibri" w:eastAsia="Times New Roman" w:hAnsi="Calibri" w:cs="Arial"/>
          <w:color w:val="333333"/>
          <w:sz w:val="24"/>
          <w:szCs w:val="24"/>
          <w:lang w:eastAsia="fr-FR"/>
        </w:rPr>
        <w:t>fs, il devient destructeur : «</w:t>
      </w:r>
      <w:r w:rsidR="000D0342" w:rsidRPr="000D0342">
        <w:rPr>
          <w:rFonts w:ascii="Calibri" w:eastAsia="Times New Roman" w:hAnsi="Calibri" w:cs="Arial"/>
          <w:color w:val="333333"/>
          <w:sz w:val="24"/>
          <w:szCs w:val="24"/>
          <w:lang w:eastAsia="fr-FR"/>
        </w:rPr>
        <w:t>Je portera</w:t>
      </w:r>
      <w:r>
        <w:rPr>
          <w:rFonts w:ascii="Calibri" w:eastAsia="Times New Roman" w:hAnsi="Calibri" w:cs="Arial"/>
          <w:color w:val="333333"/>
          <w:sz w:val="24"/>
          <w:szCs w:val="24"/>
          <w:lang w:eastAsia="fr-FR"/>
        </w:rPr>
        <w:t>i la terreur jusqu’en Angleterre</w:t>
      </w:r>
      <w:r w:rsidR="000D0342" w:rsidRPr="000D0342">
        <w:rPr>
          <w:rFonts w:ascii="Calibri" w:eastAsia="Times New Roman" w:hAnsi="Calibri" w:cs="Arial"/>
          <w:color w:val="333333"/>
          <w:sz w:val="24"/>
          <w:szCs w:val="24"/>
          <w:lang w:eastAsia="fr-FR"/>
        </w:rPr>
        <w:t>» et devient</w:t>
      </w:r>
      <w:r>
        <w:rPr>
          <w:rFonts w:ascii="Calibri" w:eastAsia="Times New Roman" w:hAnsi="Calibri" w:cs="Arial"/>
          <w:color w:val="333333"/>
          <w:sz w:val="24"/>
          <w:szCs w:val="24"/>
          <w:lang w:eastAsia="fr-FR"/>
        </w:rPr>
        <w:t xml:space="preserve"> ainsi une arme invincible : «</w:t>
      </w:r>
      <w:r w:rsidR="000D0342" w:rsidRPr="000D0342">
        <w:rPr>
          <w:rFonts w:ascii="Calibri" w:eastAsia="Times New Roman" w:hAnsi="Calibri" w:cs="Arial"/>
          <w:color w:val="333333"/>
          <w:sz w:val="24"/>
          <w:szCs w:val="24"/>
          <w:lang w:eastAsia="fr-FR"/>
        </w:rPr>
        <w:t xml:space="preserve">J’ai formé pour </w:t>
      </w:r>
      <w:r>
        <w:rPr>
          <w:rFonts w:ascii="Calibri" w:eastAsia="Times New Roman" w:hAnsi="Calibri" w:cs="Arial"/>
          <w:color w:val="333333"/>
          <w:sz w:val="24"/>
          <w:szCs w:val="24"/>
          <w:lang w:eastAsia="fr-FR"/>
        </w:rPr>
        <w:t>toujours le temple de la guerre</w:t>
      </w:r>
      <w:r w:rsidR="000D0342" w:rsidRPr="000D0342">
        <w:rPr>
          <w:rFonts w:ascii="Calibri" w:eastAsia="Times New Roman" w:hAnsi="Calibri" w:cs="Arial"/>
          <w:color w:val="333333"/>
          <w:sz w:val="24"/>
          <w:szCs w:val="24"/>
          <w:lang w:eastAsia="fr-FR"/>
        </w:rPr>
        <w:t>».</w:t>
      </w:r>
    </w:p>
    <w:p w:rsidR="000D0342" w:rsidRPr="000D0342" w:rsidRDefault="002F2AC5" w:rsidP="000D0342">
      <w:pPr>
        <w:shd w:val="clear" w:color="auto" w:fill="FFFFFF"/>
        <w:rPr>
          <w:rFonts w:ascii="Calibri" w:eastAsia="Times New Roman" w:hAnsi="Calibri" w:cs="Arial"/>
          <w:color w:val="333333"/>
          <w:sz w:val="24"/>
          <w:szCs w:val="24"/>
          <w:lang w:eastAsia="fr-FR"/>
        </w:rPr>
      </w:pPr>
      <w:r>
        <w:rPr>
          <w:rFonts w:ascii="Calibri" w:eastAsia="Times New Roman" w:hAnsi="Calibri" w:cs="Arial"/>
          <w:color w:val="333333"/>
          <w:sz w:val="24"/>
          <w:szCs w:val="24"/>
          <w:lang w:eastAsia="fr-FR"/>
        </w:rPr>
        <w:t xml:space="preserve">Dans </w:t>
      </w:r>
      <w:r w:rsidRPr="002F2AC5">
        <w:rPr>
          <w:rFonts w:ascii="Calibri" w:eastAsia="Times New Roman" w:hAnsi="Calibri" w:cs="Arial"/>
          <w:i/>
          <w:color w:val="333333"/>
          <w:sz w:val="24"/>
          <w:szCs w:val="24"/>
          <w:lang w:eastAsia="fr-FR"/>
        </w:rPr>
        <w:t>Austerlitz</w:t>
      </w:r>
      <w:r w:rsidR="000D0342" w:rsidRPr="000D0342">
        <w:rPr>
          <w:rFonts w:ascii="Calibri" w:eastAsia="Times New Roman" w:hAnsi="Calibri" w:cs="Arial"/>
          <w:color w:val="333333"/>
          <w:sz w:val="24"/>
          <w:szCs w:val="24"/>
          <w:lang w:eastAsia="fr-FR"/>
        </w:rPr>
        <w:t>, on a donc affaire à un homme de grande complexité : c’est un Napoléon aimant la guerre mais aussi la paix, un Napol</w:t>
      </w:r>
      <w:r>
        <w:rPr>
          <w:rFonts w:ascii="Calibri" w:eastAsia="Times New Roman" w:hAnsi="Calibri" w:cs="Arial"/>
          <w:color w:val="333333"/>
          <w:sz w:val="24"/>
          <w:szCs w:val="24"/>
          <w:lang w:eastAsia="fr-FR"/>
        </w:rPr>
        <w:t>éon dur mais sensible à la fois</w:t>
      </w:r>
      <w:r w:rsidR="000D0342" w:rsidRPr="000D0342">
        <w:rPr>
          <w:rFonts w:ascii="Calibri" w:eastAsia="Times New Roman" w:hAnsi="Calibri" w:cs="Arial"/>
          <w:color w:val="333333"/>
          <w:sz w:val="24"/>
          <w:szCs w:val="24"/>
          <w:lang w:eastAsia="fr-FR"/>
        </w:rPr>
        <w:t xml:space="preserve">, un Napoléon attrayant ainsi qu’effrayant. Ce film est donc assez représentatif de </w:t>
      </w:r>
      <w:r>
        <w:rPr>
          <w:rFonts w:ascii="Calibri" w:eastAsia="Times New Roman" w:hAnsi="Calibri" w:cs="Arial"/>
          <w:color w:val="333333"/>
          <w:sz w:val="24"/>
          <w:szCs w:val="24"/>
          <w:lang w:eastAsia="fr-FR"/>
        </w:rPr>
        <w:t xml:space="preserve">ce que serait </w:t>
      </w:r>
      <w:r w:rsidR="000D0342" w:rsidRPr="000D0342">
        <w:rPr>
          <w:rFonts w:ascii="Calibri" w:eastAsia="Times New Roman" w:hAnsi="Calibri" w:cs="Arial"/>
          <w:color w:val="333333"/>
          <w:sz w:val="24"/>
          <w:szCs w:val="24"/>
          <w:lang w:eastAsia="fr-FR"/>
        </w:rPr>
        <w:t xml:space="preserve">la réalité et met bien en avant le caractère complexe de ce personnage. Un génie militaire qui fut un homme et un monstre à la fois. On peut ainsi se faire une idée sur la vision qu’on les personnes de </w:t>
      </w:r>
      <w:r>
        <w:rPr>
          <w:rFonts w:ascii="Calibri" w:eastAsia="Times New Roman" w:hAnsi="Calibri" w:cs="Arial"/>
          <w:color w:val="333333"/>
          <w:sz w:val="24"/>
          <w:szCs w:val="24"/>
          <w:lang w:eastAsia="fr-FR"/>
        </w:rPr>
        <w:t>Napoléon aujourd’hui mais aussi</w:t>
      </w:r>
      <w:r w:rsidR="000D0342" w:rsidRPr="000D0342">
        <w:rPr>
          <w:rFonts w:ascii="Calibri" w:eastAsia="Times New Roman" w:hAnsi="Calibri" w:cs="Arial"/>
          <w:color w:val="333333"/>
          <w:sz w:val="24"/>
          <w:szCs w:val="24"/>
          <w:lang w:eastAsia="fr-FR"/>
        </w:rPr>
        <w:t xml:space="preserve"> se faire une opinion propre sur un homme qu</w:t>
      </w:r>
      <w:r>
        <w:rPr>
          <w:rFonts w:ascii="Calibri" w:eastAsia="Times New Roman" w:hAnsi="Calibri" w:cs="Arial"/>
          <w:color w:val="333333"/>
          <w:sz w:val="24"/>
          <w:szCs w:val="24"/>
          <w:lang w:eastAsia="fr-FR"/>
        </w:rPr>
        <w:t>i pourrait être un héros absolu ou un tyran militaire.</w:t>
      </w:r>
      <w:r w:rsidR="00C55797">
        <w:rPr>
          <w:rFonts w:ascii="Calibri" w:eastAsia="Times New Roman" w:hAnsi="Calibri" w:cs="Arial"/>
          <w:color w:val="333333"/>
          <w:sz w:val="24"/>
          <w:szCs w:val="24"/>
          <w:lang w:eastAsia="fr-FR"/>
        </w:rPr>
        <w:t xml:space="preserve"> C’est pour cela que nous allons par la suite étudier l’avis actuel de notre société sur ce mythe tant débattu.</w:t>
      </w:r>
    </w:p>
    <w:p w:rsidR="006B6FFE" w:rsidRDefault="006B6FFE" w:rsidP="006D339C">
      <w:pPr>
        <w:pStyle w:val="NormalWeb"/>
        <w:shd w:val="clear" w:color="auto" w:fill="FFFFFF"/>
        <w:spacing w:after="270" w:line="270" w:lineRule="atLeast"/>
        <w:textAlignment w:val="baseline"/>
        <w:rPr>
          <w:rFonts w:ascii="Arial" w:hAnsi="Arial" w:cs="Arial"/>
          <w:color w:val="333333"/>
          <w:sz w:val="20"/>
          <w:szCs w:val="20"/>
        </w:rPr>
      </w:pPr>
    </w:p>
    <w:p w:rsidR="00A70AA2" w:rsidRPr="008B5C5A" w:rsidRDefault="00A70AA2" w:rsidP="00A70AA2">
      <w:pPr>
        <w:rPr>
          <w:b/>
          <w:i/>
          <w:color w:val="FF0000"/>
          <w:sz w:val="36"/>
          <w:szCs w:val="36"/>
          <w:u w:val="single"/>
        </w:rPr>
      </w:pPr>
      <w:r w:rsidRPr="008B5C5A">
        <w:rPr>
          <w:b/>
          <w:i/>
          <w:color w:val="FF0000"/>
          <w:sz w:val="36"/>
          <w:szCs w:val="36"/>
          <w:u w:val="single"/>
        </w:rPr>
        <w:t>III – Un mythe contesté</w:t>
      </w:r>
      <w:r>
        <w:rPr>
          <w:b/>
          <w:i/>
          <w:color w:val="FF0000"/>
          <w:sz w:val="36"/>
          <w:szCs w:val="36"/>
          <w:u w:val="single"/>
        </w:rPr>
        <w:br/>
      </w:r>
    </w:p>
    <w:p w:rsidR="00A70AA2" w:rsidRDefault="00A70AA2" w:rsidP="00A70AA2">
      <w:pPr>
        <w:pStyle w:val="Paragraphedeliste"/>
        <w:numPr>
          <w:ilvl w:val="0"/>
          <w:numId w:val="9"/>
        </w:numPr>
        <w:rPr>
          <w:b/>
          <w:sz w:val="32"/>
          <w:szCs w:val="32"/>
          <w:u w:val="single"/>
        </w:rPr>
      </w:pPr>
      <w:r w:rsidRPr="008B5C5A">
        <w:rPr>
          <w:b/>
          <w:sz w:val="32"/>
          <w:szCs w:val="32"/>
          <w:u w:val="single"/>
        </w:rPr>
        <w:t>La vision actuelle sur le personnage</w:t>
      </w:r>
    </w:p>
    <w:p w:rsidR="00A70AA2" w:rsidRPr="008521A2" w:rsidRDefault="00A70AA2" w:rsidP="00A70AA2">
      <w:pPr>
        <w:rPr>
          <w:sz w:val="24"/>
          <w:szCs w:val="24"/>
        </w:rPr>
      </w:pPr>
      <w:r w:rsidRPr="008521A2">
        <w:rPr>
          <w:sz w:val="24"/>
          <w:szCs w:val="24"/>
        </w:rPr>
        <w:t>De nos jours, beaucoup  se demande</w:t>
      </w:r>
      <w:r>
        <w:rPr>
          <w:sz w:val="24"/>
          <w:szCs w:val="24"/>
        </w:rPr>
        <w:t>nt</w:t>
      </w:r>
      <w:r w:rsidRPr="008521A2">
        <w:rPr>
          <w:sz w:val="24"/>
          <w:szCs w:val="24"/>
        </w:rPr>
        <w:t xml:space="preserve"> les raisons pour lesquelles Napoléon Bonaparte a eu un impact aussi grand dans l’Histoire de France. Certains l’adule pour son personnage, d’autre le déteste pour ses erreurs militaires... </w:t>
      </w:r>
      <w:r>
        <w:rPr>
          <w:sz w:val="24"/>
          <w:szCs w:val="24"/>
        </w:rPr>
        <w:t>les</w:t>
      </w:r>
      <w:r w:rsidRPr="008521A2">
        <w:rPr>
          <w:sz w:val="24"/>
          <w:szCs w:val="24"/>
        </w:rPr>
        <w:t xml:space="preserve"> avis sont </w:t>
      </w:r>
      <w:r>
        <w:rPr>
          <w:sz w:val="24"/>
          <w:szCs w:val="24"/>
        </w:rPr>
        <w:t xml:space="preserve">donc </w:t>
      </w:r>
      <w:r w:rsidRPr="008521A2">
        <w:rPr>
          <w:sz w:val="24"/>
          <w:szCs w:val="24"/>
        </w:rPr>
        <w:t xml:space="preserve">mitigés.                                                                          </w:t>
      </w:r>
    </w:p>
    <w:p w:rsidR="00A70AA2" w:rsidRPr="008521A2" w:rsidRDefault="00A70AA2" w:rsidP="00A70AA2">
      <w:pPr>
        <w:rPr>
          <w:sz w:val="24"/>
          <w:szCs w:val="24"/>
        </w:rPr>
      </w:pPr>
      <w:r w:rsidRPr="008521A2">
        <w:rPr>
          <w:sz w:val="24"/>
          <w:szCs w:val="24"/>
        </w:rPr>
        <w:t>Dans le cadre du TPE, nous avons fait plusieurs rec</w:t>
      </w:r>
      <w:r>
        <w:rPr>
          <w:sz w:val="24"/>
          <w:szCs w:val="24"/>
        </w:rPr>
        <w:t>herches sur la vision qu’ont eu</w:t>
      </w:r>
      <w:r w:rsidRPr="008521A2">
        <w:rPr>
          <w:sz w:val="24"/>
          <w:szCs w:val="24"/>
        </w:rPr>
        <w:t xml:space="preserve"> les Fran</w:t>
      </w:r>
      <w:r>
        <w:rPr>
          <w:sz w:val="24"/>
          <w:szCs w:val="24"/>
        </w:rPr>
        <w:t xml:space="preserve">çais sur Napoléon depuis son règne jusqu’à nos jours. Beaucoup se sont demandé si </w:t>
      </w:r>
      <w:r w:rsidRPr="008521A2">
        <w:rPr>
          <w:sz w:val="24"/>
          <w:szCs w:val="24"/>
        </w:rPr>
        <w:t>à la chute de l'empire</w:t>
      </w:r>
      <w:r w:rsidR="00116FE9">
        <w:rPr>
          <w:sz w:val="24"/>
          <w:szCs w:val="24"/>
        </w:rPr>
        <w:t>,</w:t>
      </w:r>
      <w:r w:rsidRPr="008521A2">
        <w:rPr>
          <w:sz w:val="24"/>
          <w:szCs w:val="24"/>
        </w:rPr>
        <w:t xml:space="preserve"> le mythe Napoléonien allait </w:t>
      </w:r>
      <w:r>
        <w:rPr>
          <w:sz w:val="24"/>
          <w:szCs w:val="24"/>
        </w:rPr>
        <w:t>tout autant s’</w:t>
      </w:r>
      <w:r w:rsidRPr="008521A2">
        <w:rPr>
          <w:sz w:val="24"/>
          <w:szCs w:val="24"/>
        </w:rPr>
        <w:t>effondrer. En cherchant nous sommes tombées sur un forum</w:t>
      </w:r>
      <w:r>
        <w:rPr>
          <w:sz w:val="24"/>
          <w:szCs w:val="24"/>
        </w:rPr>
        <w:t>,</w:t>
      </w:r>
      <w:r w:rsidRPr="008521A2">
        <w:rPr>
          <w:sz w:val="24"/>
          <w:szCs w:val="24"/>
        </w:rPr>
        <w:t xml:space="preserve"> </w:t>
      </w:r>
      <w:r>
        <w:rPr>
          <w:sz w:val="24"/>
          <w:szCs w:val="24"/>
        </w:rPr>
        <w:t>« </w:t>
      </w:r>
      <w:r w:rsidRPr="00AB41E6">
        <w:rPr>
          <w:i/>
          <w:sz w:val="24"/>
          <w:szCs w:val="24"/>
        </w:rPr>
        <w:t>passion-histoire.net</w:t>
      </w:r>
      <w:r>
        <w:rPr>
          <w:sz w:val="24"/>
          <w:szCs w:val="24"/>
        </w:rPr>
        <w:t> »</w:t>
      </w:r>
      <w:r w:rsidRPr="008521A2">
        <w:rPr>
          <w:sz w:val="24"/>
          <w:szCs w:val="24"/>
        </w:rPr>
        <w:t xml:space="preserve"> où une personne a posté la question suivante : « Pourquoi Napoléon est resté si populaire alors qu’il a fait perdre la vie </w:t>
      </w:r>
      <w:r>
        <w:rPr>
          <w:sz w:val="24"/>
          <w:szCs w:val="24"/>
        </w:rPr>
        <w:t xml:space="preserve">à des millions de français ? » </w:t>
      </w:r>
      <w:r w:rsidRPr="008521A2">
        <w:rPr>
          <w:sz w:val="24"/>
          <w:szCs w:val="24"/>
        </w:rPr>
        <w:t xml:space="preserve">Les réponses sont étonnement plus positives que ce que l’on pensait. Les passionnés d’Histoire prennent souvent la défense de l’Empereur en soulignant tous les bienfaits qu’il a apporté à la </w:t>
      </w:r>
      <w:r>
        <w:rPr>
          <w:sz w:val="24"/>
          <w:szCs w:val="24"/>
        </w:rPr>
        <w:t>France, et en montrant bien les deux aspects, mélioratif et péjoratif du personnage, cela le plus justement possible</w:t>
      </w:r>
      <w:r w:rsidRPr="008521A2">
        <w:rPr>
          <w:sz w:val="24"/>
          <w:szCs w:val="24"/>
        </w:rPr>
        <w:t>.</w:t>
      </w:r>
    </w:p>
    <w:p w:rsidR="00116FE9" w:rsidRDefault="00A70AA2" w:rsidP="00A70AA2">
      <w:pPr>
        <w:rPr>
          <w:sz w:val="24"/>
          <w:szCs w:val="24"/>
        </w:rPr>
      </w:pPr>
      <w:r w:rsidRPr="008521A2">
        <w:rPr>
          <w:sz w:val="24"/>
          <w:szCs w:val="24"/>
        </w:rPr>
        <w:t xml:space="preserve">          Certains même, critiquent</w:t>
      </w:r>
      <w:r>
        <w:rPr>
          <w:sz w:val="24"/>
          <w:szCs w:val="24"/>
        </w:rPr>
        <w:t xml:space="preserve"> </w:t>
      </w:r>
      <w:r w:rsidRPr="008521A2">
        <w:rPr>
          <w:sz w:val="24"/>
          <w:szCs w:val="24"/>
        </w:rPr>
        <w:t xml:space="preserve">la vision </w:t>
      </w:r>
      <w:r>
        <w:rPr>
          <w:sz w:val="24"/>
          <w:szCs w:val="24"/>
        </w:rPr>
        <w:t>qu’on les Français de Bonaparte</w:t>
      </w:r>
      <w:r w:rsidRPr="008521A2">
        <w:rPr>
          <w:sz w:val="24"/>
          <w:szCs w:val="24"/>
        </w:rPr>
        <w:t>.</w:t>
      </w:r>
      <w:r>
        <w:rPr>
          <w:sz w:val="24"/>
          <w:szCs w:val="24"/>
        </w:rPr>
        <w:t xml:space="preserve"> </w:t>
      </w:r>
      <w:r w:rsidRPr="008521A2">
        <w:rPr>
          <w:sz w:val="24"/>
          <w:szCs w:val="24"/>
        </w:rPr>
        <w:t xml:space="preserve">Le fait de résumer Napoléon à un </w:t>
      </w:r>
      <w:r>
        <w:rPr>
          <w:sz w:val="24"/>
          <w:szCs w:val="24"/>
        </w:rPr>
        <w:t>« </w:t>
      </w:r>
      <w:r w:rsidRPr="008521A2">
        <w:rPr>
          <w:sz w:val="24"/>
          <w:szCs w:val="24"/>
        </w:rPr>
        <w:t>dictateur sanguinaire</w:t>
      </w:r>
      <w:r>
        <w:rPr>
          <w:sz w:val="24"/>
          <w:szCs w:val="24"/>
        </w:rPr>
        <w:t> »</w:t>
      </w:r>
      <w:r w:rsidRPr="008521A2">
        <w:rPr>
          <w:sz w:val="24"/>
          <w:szCs w:val="24"/>
        </w:rPr>
        <w:t xml:space="preserve"> est un peu simpliste</w:t>
      </w:r>
      <w:r>
        <w:rPr>
          <w:sz w:val="24"/>
          <w:szCs w:val="24"/>
        </w:rPr>
        <w:t xml:space="preserve"> et subjectif</w:t>
      </w:r>
      <w:r w:rsidRPr="008521A2">
        <w:rPr>
          <w:sz w:val="24"/>
          <w:szCs w:val="24"/>
        </w:rPr>
        <w:t>…</w:t>
      </w:r>
      <w:r>
        <w:rPr>
          <w:sz w:val="24"/>
          <w:szCs w:val="24"/>
        </w:rPr>
        <w:t xml:space="preserve"> </w:t>
      </w:r>
      <w:r w:rsidRPr="008521A2">
        <w:rPr>
          <w:sz w:val="24"/>
          <w:szCs w:val="24"/>
        </w:rPr>
        <w:t>comme si les empereurs d’Autriche, les rois de Prusse, le Tsar de Russie étaient irréprochables à côté de lui.</w:t>
      </w:r>
    </w:p>
    <w:p w:rsidR="00A70AA2" w:rsidRPr="008521A2" w:rsidRDefault="00A70AA2" w:rsidP="00A70AA2">
      <w:pPr>
        <w:rPr>
          <w:sz w:val="24"/>
          <w:szCs w:val="24"/>
        </w:rPr>
      </w:pPr>
      <w:r w:rsidRPr="008521A2">
        <w:rPr>
          <w:sz w:val="24"/>
          <w:szCs w:val="24"/>
        </w:rPr>
        <w:t xml:space="preserve"> Il est </w:t>
      </w:r>
      <w:r>
        <w:rPr>
          <w:sz w:val="24"/>
          <w:szCs w:val="24"/>
        </w:rPr>
        <w:t>aussi</w:t>
      </w:r>
      <w:r w:rsidRPr="008521A2">
        <w:rPr>
          <w:sz w:val="24"/>
          <w:szCs w:val="24"/>
        </w:rPr>
        <w:t xml:space="preserve"> qualifié de héros moderne, d’un « monsieur plus », d’un « must » : Napoléon est corse, à peine Français il devient empereur de France à 35 ans, il est général à moins de 30 ans, il</w:t>
      </w:r>
      <w:r>
        <w:rPr>
          <w:sz w:val="24"/>
          <w:szCs w:val="24"/>
        </w:rPr>
        <w:t xml:space="preserve"> </w:t>
      </w:r>
      <w:r w:rsidRPr="008521A2">
        <w:rPr>
          <w:sz w:val="24"/>
          <w:szCs w:val="24"/>
        </w:rPr>
        <w:t>a été en Egypte, en Terre Sainte, en Russie... Il est mort dans l'hémisphère sud et il a vendu le plus grand territoire qu'on ait jamais vendu</w:t>
      </w:r>
      <w:r>
        <w:rPr>
          <w:sz w:val="24"/>
          <w:szCs w:val="24"/>
        </w:rPr>
        <w:t xml:space="preserve"> (soit la Louisiane)</w:t>
      </w:r>
      <w:r w:rsidRPr="008521A2">
        <w:rPr>
          <w:sz w:val="24"/>
          <w:szCs w:val="24"/>
        </w:rPr>
        <w:t>. Il a un profil, un visage qu’on n’oublie pas et un chapeau qui restera célèbre.</w:t>
      </w:r>
      <w:r>
        <w:rPr>
          <w:sz w:val="24"/>
          <w:szCs w:val="24"/>
        </w:rPr>
        <w:t xml:space="preserve"> C’est une personnalité incontournable.</w:t>
      </w:r>
    </w:p>
    <w:p w:rsidR="00A70AA2" w:rsidRPr="008521A2" w:rsidRDefault="00A70AA2" w:rsidP="00A70AA2">
      <w:pPr>
        <w:rPr>
          <w:sz w:val="24"/>
          <w:szCs w:val="24"/>
        </w:rPr>
      </w:pPr>
      <w:r w:rsidRPr="008521A2">
        <w:rPr>
          <w:sz w:val="24"/>
          <w:szCs w:val="24"/>
        </w:rPr>
        <w:t>Il est aussi pop</w:t>
      </w:r>
      <w:r>
        <w:rPr>
          <w:sz w:val="24"/>
          <w:szCs w:val="24"/>
        </w:rPr>
        <w:t>ulaire par l’amour qu’il a apporté</w:t>
      </w:r>
      <w:r w:rsidRPr="008521A2">
        <w:rPr>
          <w:sz w:val="24"/>
          <w:szCs w:val="24"/>
        </w:rPr>
        <w:t xml:space="preserve"> à son armée : Napoléon était très proche de ses soldats</w:t>
      </w:r>
      <w:r>
        <w:rPr>
          <w:sz w:val="24"/>
          <w:szCs w:val="24"/>
        </w:rPr>
        <w:t>,</w:t>
      </w:r>
      <w:r w:rsidRPr="008521A2">
        <w:rPr>
          <w:sz w:val="24"/>
          <w:szCs w:val="24"/>
        </w:rPr>
        <w:t xml:space="preserve"> différemment  des généraux de</w:t>
      </w:r>
      <w:r>
        <w:rPr>
          <w:sz w:val="24"/>
          <w:szCs w:val="24"/>
        </w:rPr>
        <w:t xml:space="preserve"> la Première Guerre Mondiale pour prendre un</w:t>
      </w:r>
      <w:r w:rsidRPr="008521A2">
        <w:rPr>
          <w:sz w:val="24"/>
          <w:szCs w:val="24"/>
        </w:rPr>
        <w:t xml:space="preserve"> exemple</w:t>
      </w:r>
      <w:r>
        <w:rPr>
          <w:sz w:val="24"/>
          <w:szCs w:val="24"/>
        </w:rPr>
        <w:t xml:space="preserve"> plus contemporain</w:t>
      </w:r>
      <w:r w:rsidRPr="008521A2">
        <w:rPr>
          <w:sz w:val="24"/>
          <w:szCs w:val="24"/>
        </w:rPr>
        <w:t>. Il a toujours eu un entier respect pour ses ennemis et il a même déclaré une fois qu’il fallait sauver les soldats du camp adverse</w:t>
      </w:r>
      <w:r w:rsidRPr="00183D0C">
        <w:rPr>
          <w:b/>
          <w:sz w:val="24"/>
          <w:szCs w:val="24"/>
        </w:rPr>
        <w:t xml:space="preserve">. </w:t>
      </w:r>
      <w:r w:rsidRPr="008521A2">
        <w:rPr>
          <w:sz w:val="24"/>
          <w:szCs w:val="24"/>
        </w:rPr>
        <w:t>Ce comportement est très rare chez un militaire et souverain. De plus ses plans et méthodes de guerre sont encore inspirés et étudiés dans de nombreuses écoles militaires.</w:t>
      </w:r>
    </w:p>
    <w:p w:rsidR="00A70AA2" w:rsidRDefault="00A70AA2" w:rsidP="00A70AA2">
      <w:pPr>
        <w:rPr>
          <w:sz w:val="24"/>
          <w:szCs w:val="24"/>
        </w:rPr>
      </w:pPr>
      <w:r w:rsidRPr="008521A2">
        <w:rPr>
          <w:sz w:val="24"/>
          <w:szCs w:val="24"/>
        </w:rPr>
        <w:t xml:space="preserve"> Ensuite l’idée de l’Union Européenne venait de Napoléon</w:t>
      </w:r>
      <w:r>
        <w:rPr>
          <w:sz w:val="24"/>
          <w:szCs w:val="24"/>
        </w:rPr>
        <w:t>, même si certains diront qu’il a seulement essayer d’imposer le pouvoir de la France sur le reste de l’Europe. En effet, i</w:t>
      </w:r>
      <w:r w:rsidRPr="008521A2">
        <w:rPr>
          <w:sz w:val="24"/>
          <w:szCs w:val="24"/>
        </w:rPr>
        <w:t xml:space="preserve">l a aussi imposé le modèle français en Europe : le patriotisme, le nationalisme, la déclaration des droits de l’Homme et du Citoyen. </w:t>
      </w:r>
    </w:p>
    <w:p w:rsidR="00A70AA2" w:rsidRPr="008521A2" w:rsidRDefault="00A70AA2" w:rsidP="00A70AA2">
      <w:pPr>
        <w:rPr>
          <w:sz w:val="24"/>
          <w:szCs w:val="24"/>
        </w:rPr>
      </w:pPr>
      <w:r w:rsidRPr="008521A2">
        <w:rPr>
          <w:sz w:val="24"/>
          <w:szCs w:val="24"/>
        </w:rPr>
        <w:t>Napoléon est surtout perçu comme étant avant tout le créateur de l’architecture administrative et juridique actuelle ce qui n’est pas rien</w:t>
      </w:r>
      <w:r w:rsidRPr="00085DC2">
        <w:rPr>
          <w:b/>
          <w:sz w:val="24"/>
          <w:szCs w:val="24"/>
        </w:rPr>
        <w:t>.</w:t>
      </w:r>
      <w:r w:rsidRPr="008521A2">
        <w:rPr>
          <w:sz w:val="24"/>
          <w:szCs w:val="24"/>
        </w:rPr>
        <w:t xml:space="preserve"> Aujourd’hui les gens adorent faire polémique sur le fait qu’il a déclaré la guerre en Europe : seulement pour certains, il n'a fait que défendre la France et son idée. Malheureusement peu de français savent la vérité. A savoir que  Napoléon est plus populaire à l'étranger qu'en France.</w:t>
      </w:r>
    </w:p>
    <w:p w:rsidR="00A70AA2" w:rsidRPr="008521A2" w:rsidRDefault="00A70AA2" w:rsidP="00A70AA2">
      <w:pPr>
        <w:rPr>
          <w:sz w:val="24"/>
          <w:szCs w:val="24"/>
        </w:rPr>
      </w:pPr>
      <w:r w:rsidRPr="008521A2">
        <w:rPr>
          <w:sz w:val="24"/>
          <w:szCs w:val="24"/>
        </w:rPr>
        <w:t>La base du mythe napoléonien est en partie l'œuvre même de Napoléon</w:t>
      </w:r>
      <w:r>
        <w:rPr>
          <w:sz w:val="24"/>
          <w:szCs w:val="24"/>
        </w:rPr>
        <w:t xml:space="preserve">, comme étudié précédemment. L'œuvre de Las </w:t>
      </w:r>
      <w:proofErr w:type="gramStart"/>
      <w:r>
        <w:rPr>
          <w:sz w:val="24"/>
          <w:szCs w:val="24"/>
        </w:rPr>
        <w:t>Cases</w:t>
      </w:r>
      <w:proofErr w:type="gramEnd"/>
      <w:r>
        <w:rPr>
          <w:sz w:val="24"/>
          <w:szCs w:val="24"/>
        </w:rPr>
        <w:t xml:space="preserve">, </w:t>
      </w:r>
      <w:r w:rsidRPr="002D6B4F">
        <w:rPr>
          <w:i/>
          <w:sz w:val="24"/>
          <w:szCs w:val="24"/>
        </w:rPr>
        <w:t>Le mémorial de Sainte-Hélène</w:t>
      </w:r>
      <w:r>
        <w:rPr>
          <w:sz w:val="24"/>
          <w:szCs w:val="24"/>
        </w:rPr>
        <w:t>,</w:t>
      </w:r>
      <w:r w:rsidRPr="008521A2">
        <w:rPr>
          <w:sz w:val="24"/>
          <w:szCs w:val="24"/>
        </w:rPr>
        <w:t xml:space="preserve"> en fera un martyr et un saint pour ses admirateurs et les anciens de la grande armée. </w:t>
      </w:r>
    </w:p>
    <w:p w:rsidR="00A70AA2" w:rsidRPr="008521A2" w:rsidRDefault="00A70AA2" w:rsidP="00A70AA2">
      <w:pPr>
        <w:rPr>
          <w:sz w:val="24"/>
          <w:szCs w:val="24"/>
        </w:rPr>
      </w:pPr>
      <w:r w:rsidRPr="008521A2">
        <w:rPr>
          <w:sz w:val="24"/>
          <w:szCs w:val="24"/>
        </w:rPr>
        <w:t>De plus, suite à la restauration</w:t>
      </w:r>
      <w:r>
        <w:rPr>
          <w:sz w:val="24"/>
          <w:szCs w:val="24"/>
        </w:rPr>
        <w:t>,</w:t>
      </w:r>
      <w:r w:rsidRPr="008521A2">
        <w:rPr>
          <w:sz w:val="24"/>
          <w:szCs w:val="24"/>
        </w:rPr>
        <w:t xml:space="preserve"> les Bonapartis</w:t>
      </w:r>
      <w:r>
        <w:rPr>
          <w:sz w:val="24"/>
          <w:szCs w:val="24"/>
        </w:rPr>
        <w:t>tes rentrent dans l'opposition. U</w:t>
      </w:r>
      <w:r w:rsidRPr="008521A2">
        <w:rPr>
          <w:sz w:val="24"/>
          <w:szCs w:val="24"/>
        </w:rPr>
        <w:t>n de leur représentant au palais Bourbon, le général Foy</w:t>
      </w:r>
      <w:r>
        <w:rPr>
          <w:sz w:val="24"/>
          <w:szCs w:val="24"/>
        </w:rPr>
        <w:t>,</w:t>
      </w:r>
      <w:r w:rsidRPr="008521A2">
        <w:rPr>
          <w:sz w:val="24"/>
          <w:szCs w:val="24"/>
        </w:rPr>
        <w:t xml:space="preserve"> fut un orateur très écouté, qui évoque l'épopée de l'armée impériale, la vie des héros rentré dans leur foyer ou ils vivent dans la misère et persécutés. Sa sincérité est reconnue de tous, et même l</w:t>
      </w:r>
      <w:r>
        <w:rPr>
          <w:sz w:val="24"/>
          <w:szCs w:val="24"/>
        </w:rPr>
        <w:t>es</w:t>
      </w:r>
      <w:r w:rsidRPr="008521A2">
        <w:rPr>
          <w:sz w:val="24"/>
          <w:szCs w:val="24"/>
        </w:rPr>
        <w:t xml:space="preserve"> </w:t>
      </w:r>
      <w:r>
        <w:rPr>
          <w:sz w:val="24"/>
          <w:szCs w:val="24"/>
        </w:rPr>
        <w:t xml:space="preserve">royalistes n'osaient murmurer. </w:t>
      </w:r>
      <w:r w:rsidRPr="008521A2">
        <w:rPr>
          <w:sz w:val="24"/>
          <w:szCs w:val="24"/>
        </w:rPr>
        <w:t>Ses envolés lyriques ont fait  vibrer l'âme d'une grande partie du public et pas seulement des Bonapartistes. (N’oublions pas que la France était occupée jusqu'en 18</w:t>
      </w:r>
      <w:r>
        <w:rPr>
          <w:sz w:val="24"/>
          <w:szCs w:val="24"/>
        </w:rPr>
        <w:t xml:space="preserve">18 par des armées étrangères). </w:t>
      </w:r>
    </w:p>
    <w:p w:rsidR="00A70AA2" w:rsidRPr="008521A2" w:rsidRDefault="00A70AA2" w:rsidP="00A70AA2">
      <w:pPr>
        <w:rPr>
          <w:sz w:val="24"/>
          <w:szCs w:val="24"/>
        </w:rPr>
      </w:pPr>
      <w:r w:rsidRPr="008521A2">
        <w:rPr>
          <w:sz w:val="24"/>
          <w:szCs w:val="24"/>
        </w:rPr>
        <w:t>On assiste alors à un retournement stupéfiant de l'histoire, un régime détesté dans</w:t>
      </w:r>
      <w:r>
        <w:rPr>
          <w:sz w:val="24"/>
          <w:szCs w:val="24"/>
        </w:rPr>
        <w:t xml:space="preserve"> plus d'un foyer, des régions où</w:t>
      </w:r>
      <w:r w:rsidRPr="008521A2">
        <w:rPr>
          <w:sz w:val="24"/>
          <w:szCs w:val="24"/>
        </w:rPr>
        <w:t xml:space="preserve"> les habitants f</w:t>
      </w:r>
      <w:r>
        <w:rPr>
          <w:sz w:val="24"/>
          <w:szCs w:val="24"/>
        </w:rPr>
        <w:t>uyaient la conscription en 1814 : l</w:t>
      </w:r>
      <w:r w:rsidRPr="008521A2">
        <w:rPr>
          <w:sz w:val="24"/>
          <w:szCs w:val="24"/>
        </w:rPr>
        <w:t>es Français se mett</w:t>
      </w:r>
      <w:r>
        <w:rPr>
          <w:sz w:val="24"/>
          <w:szCs w:val="24"/>
        </w:rPr>
        <w:t>ent à regretter le grand homme.</w:t>
      </w:r>
    </w:p>
    <w:p w:rsidR="00116FE9" w:rsidRDefault="00A70AA2" w:rsidP="00A70AA2">
      <w:pPr>
        <w:rPr>
          <w:sz w:val="24"/>
          <w:szCs w:val="24"/>
        </w:rPr>
      </w:pPr>
      <w:r w:rsidRPr="008521A2">
        <w:rPr>
          <w:sz w:val="24"/>
          <w:szCs w:val="24"/>
        </w:rPr>
        <w:t>D’autres contredise</w:t>
      </w:r>
      <w:r>
        <w:rPr>
          <w:sz w:val="24"/>
          <w:szCs w:val="24"/>
        </w:rPr>
        <w:t>nt</w:t>
      </w:r>
      <w:r w:rsidRPr="008521A2">
        <w:rPr>
          <w:sz w:val="24"/>
          <w:szCs w:val="24"/>
        </w:rPr>
        <w:t xml:space="preserve"> certaines idées que l’on se fait de Napoléon : Pour certains il n’est pas un génie militaire après toutes les er</w:t>
      </w:r>
      <w:r>
        <w:rPr>
          <w:sz w:val="24"/>
          <w:szCs w:val="24"/>
        </w:rPr>
        <w:t>reurs qu’il a commises lors de s</w:t>
      </w:r>
      <w:r w:rsidRPr="008521A2">
        <w:rPr>
          <w:sz w:val="24"/>
          <w:szCs w:val="24"/>
        </w:rPr>
        <w:t>es batailles (la</w:t>
      </w:r>
      <w:r>
        <w:rPr>
          <w:sz w:val="24"/>
          <w:szCs w:val="24"/>
        </w:rPr>
        <w:t xml:space="preserve"> </w:t>
      </w:r>
      <w:r w:rsidRPr="008521A2">
        <w:rPr>
          <w:sz w:val="24"/>
          <w:szCs w:val="24"/>
        </w:rPr>
        <w:t>Berezina,</w:t>
      </w:r>
      <w:r>
        <w:rPr>
          <w:sz w:val="24"/>
          <w:szCs w:val="24"/>
        </w:rPr>
        <w:t xml:space="preserve"> </w:t>
      </w:r>
      <w:r w:rsidRPr="008521A2">
        <w:rPr>
          <w:sz w:val="24"/>
          <w:szCs w:val="24"/>
        </w:rPr>
        <w:t>Trafalgar, Waterloo).</w:t>
      </w:r>
      <w:r>
        <w:rPr>
          <w:sz w:val="24"/>
          <w:szCs w:val="24"/>
        </w:rPr>
        <w:t xml:space="preserve"> </w:t>
      </w:r>
    </w:p>
    <w:p w:rsidR="00A70AA2" w:rsidRPr="008521A2" w:rsidRDefault="00A70AA2" w:rsidP="00A70AA2">
      <w:pPr>
        <w:rPr>
          <w:sz w:val="24"/>
          <w:szCs w:val="24"/>
        </w:rPr>
      </w:pPr>
      <w:r w:rsidRPr="008521A2">
        <w:rPr>
          <w:sz w:val="24"/>
          <w:szCs w:val="24"/>
        </w:rPr>
        <w:t xml:space="preserve">Napoléon </w:t>
      </w:r>
      <w:r>
        <w:rPr>
          <w:sz w:val="24"/>
          <w:szCs w:val="24"/>
        </w:rPr>
        <w:t>n’est pas</w:t>
      </w:r>
      <w:r w:rsidRPr="008521A2">
        <w:rPr>
          <w:sz w:val="24"/>
          <w:szCs w:val="24"/>
        </w:rPr>
        <w:t xml:space="preserve"> le créateur du Code Civil : il ne fit que mettre en application un travail pensé bien avant son avènement. Il n’est pas un continuateur de la Révolution, largement enterrée depuis la Directoire et </w:t>
      </w:r>
      <w:r>
        <w:rPr>
          <w:sz w:val="24"/>
          <w:szCs w:val="24"/>
        </w:rPr>
        <w:t xml:space="preserve">enfin </w:t>
      </w:r>
      <w:r w:rsidRPr="008521A2">
        <w:rPr>
          <w:sz w:val="24"/>
          <w:szCs w:val="24"/>
        </w:rPr>
        <w:t>il n’est pas non plus un visionnaire puisqu’il « ne compris pas l'intérêt du bateau à vapeur et de la pile de Volta ».</w:t>
      </w:r>
    </w:p>
    <w:p w:rsidR="00A70AA2" w:rsidRPr="008521A2" w:rsidRDefault="00A70AA2" w:rsidP="00A70AA2">
      <w:pPr>
        <w:rPr>
          <w:sz w:val="24"/>
          <w:szCs w:val="24"/>
        </w:rPr>
      </w:pPr>
      <w:r w:rsidRPr="008521A2">
        <w:rPr>
          <w:sz w:val="24"/>
          <w:szCs w:val="24"/>
        </w:rPr>
        <w:t>De plus, un internaute a été à l’école en Allemagne (</w:t>
      </w:r>
      <w:r>
        <w:rPr>
          <w:sz w:val="24"/>
          <w:szCs w:val="24"/>
        </w:rPr>
        <w:t>entre 1974 et 1976</w:t>
      </w:r>
      <w:r w:rsidRPr="008521A2">
        <w:rPr>
          <w:sz w:val="24"/>
          <w:szCs w:val="24"/>
        </w:rPr>
        <w:t>)</w:t>
      </w:r>
      <w:r>
        <w:rPr>
          <w:sz w:val="24"/>
          <w:szCs w:val="24"/>
        </w:rPr>
        <w:t xml:space="preserve"> </w:t>
      </w:r>
      <w:r w:rsidRPr="008521A2">
        <w:rPr>
          <w:sz w:val="24"/>
          <w:szCs w:val="24"/>
        </w:rPr>
        <w:t>et souligne le fait que Napoléon 1er y était présenté comme un tyran et un despote presque au point de le comparer à Hitler ou Staline.</w:t>
      </w:r>
      <w:r>
        <w:rPr>
          <w:sz w:val="24"/>
          <w:szCs w:val="24"/>
        </w:rPr>
        <w:t xml:space="preserve"> </w:t>
      </w:r>
      <w:r w:rsidRPr="008521A2">
        <w:rPr>
          <w:sz w:val="24"/>
          <w:szCs w:val="24"/>
        </w:rPr>
        <w:t xml:space="preserve">Un autre internaute a répondu en disant que Napoléon fut un militaire plus ou moins doué en politique  mais il n'est pas, bien sûr, </w:t>
      </w:r>
      <w:r>
        <w:rPr>
          <w:sz w:val="24"/>
          <w:szCs w:val="24"/>
        </w:rPr>
        <w:t>comparable aux despotes que le m</w:t>
      </w:r>
      <w:r w:rsidRPr="008521A2">
        <w:rPr>
          <w:sz w:val="24"/>
          <w:szCs w:val="24"/>
        </w:rPr>
        <w:t xml:space="preserve">onde a pu connaitre par la suite, sauf </w:t>
      </w:r>
      <w:r>
        <w:rPr>
          <w:sz w:val="24"/>
          <w:szCs w:val="24"/>
        </w:rPr>
        <w:t xml:space="preserve">par le fait </w:t>
      </w:r>
      <w:r w:rsidRPr="008521A2">
        <w:rPr>
          <w:sz w:val="24"/>
          <w:szCs w:val="24"/>
        </w:rPr>
        <w:t>que la plu</w:t>
      </w:r>
      <w:r>
        <w:rPr>
          <w:sz w:val="24"/>
          <w:szCs w:val="24"/>
        </w:rPr>
        <w:t>part de ces despotes eurent</w:t>
      </w:r>
      <w:r w:rsidRPr="008521A2">
        <w:rPr>
          <w:sz w:val="24"/>
          <w:szCs w:val="24"/>
        </w:rPr>
        <w:t xml:space="preserve"> une grande admiration pour lui.</w:t>
      </w:r>
      <w:r>
        <w:rPr>
          <w:sz w:val="24"/>
          <w:szCs w:val="24"/>
        </w:rPr>
        <w:t xml:space="preserve"> </w:t>
      </w:r>
      <w:r w:rsidRPr="008521A2">
        <w:rPr>
          <w:sz w:val="24"/>
          <w:szCs w:val="24"/>
        </w:rPr>
        <w:t>Il y a aussi une anecdote amusante : un dictateur sud-américain de la seconde moitié du XIXème siècle était tellement admirateur de Napoléon qu'il se fit même créer le même costume que l’Empereur, d'après un dessin caricatural trouvé dans le journal "Punch" : «  Il était ridi</w:t>
      </w:r>
      <w:r>
        <w:rPr>
          <w:sz w:val="24"/>
          <w:szCs w:val="24"/>
        </w:rPr>
        <w:t>cule, mais il était Napoléon ».</w:t>
      </w:r>
    </w:p>
    <w:p w:rsidR="00A70AA2" w:rsidRDefault="00A70AA2" w:rsidP="00A70AA2">
      <w:pPr>
        <w:rPr>
          <w:sz w:val="24"/>
          <w:szCs w:val="24"/>
        </w:rPr>
      </w:pPr>
      <w:r w:rsidRPr="008521A2">
        <w:rPr>
          <w:sz w:val="24"/>
          <w:szCs w:val="24"/>
        </w:rPr>
        <w:t xml:space="preserve">Le plus souvent, les internautes concluent en disant que ce n'était qu'un homme, pas bien grand (mais moins petit qu'on l'a écrit) au fort charisme et qui a su prendre l'opportunité au bon moment. </w:t>
      </w:r>
    </w:p>
    <w:p w:rsidR="00A70AA2" w:rsidRPr="008521A2" w:rsidRDefault="00A70AA2" w:rsidP="00A70AA2">
      <w:pPr>
        <w:rPr>
          <w:sz w:val="24"/>
          <w:szCs w:val="24"/>
        </w:rPr>
      </w:pPr>
      <w:r w:rsidRPr="008521A2">
        <w:rPr>
          <w:sz w:val="24"/>
          <w:szCs w:val="24"/>
        </w:rPr>
        <w:t xml:space="preserve">A sa place il y aurait pu y avoir Lafayette, Pichegru, Moreau et peut-être plein d'autres …mais ce fut lui Napoléon Bonaparte, le petit "tondu" qui rêva de gloire et </w:t>
      </w:r>
      <w:r>
        <w:rPr>
          <w:sz w:val="24"/>
          <w:szCs w:val="24"/>
        </w:rPr>
        <w:t>accessoirement ensanglanta l'Europe durant quinze</w:t>
      </w:r>
      <w:r w:rsidRPr="008521A2">
        <w:rPr>
          <w:sz w:val="24"/>
          <w:szCs w:val="24"/>
        </w:rPr>
        <w:t xml:space="preserve"> ans, préfigu</w:t>
      </w:r>
      <w:r>
        <w:rPr>
          <w:sz w:val="24"/>
          <w:szCs w:val="24"/>
        </w:rPr>
        <w:t>rant un avenir tragique</w:t>
      </w:r>
      <w:r w:rsidRPr="008521A2">
        <w:rPr>
          <w:sz w:val="24"/>
          <w:szCs w:val="24"/>
        </w:rPr>
        <w:t xml:space="preserve"> (la guerre se c</w:t>
      </w:r>
      <w:r>
        <w:rPr>
          <w:sz w:val="24"/>
          <w:szCs w:val="24"/>
        </w:rPr>
        <w:t>hiffrant en millions de morts).</w:t>
      </w:r>
    </w:p>
    <w:p w:rsidR="00A70AA2" w:rsidRDefault="00A70AA2" w:rsidP="00A70AA2">
      <w:pPr>
        <w:rPr>
          <w:sz w:val="24"/>
          <w:szCs w:val="24"/>
        </w:rPr>
      </w:pPr>
      <w:r w:rsidRPr="008521A2">
        <w:rPr>
          <w:sz w:val="24"/>
          <w:szCs w:val="24"/>
        </w:rPr>
        <w:t>Dès le début, Napoléon à chercher à mettre  en scène sa propre vie. Il a ainsi crée le mythe Napoléonien. Depuis plus de cent ans ce mythe, cette légende, ne cesse d’évoluer et de se  perpétuer à travers les arts et le temps.</w:t>
      </w:r>
      <w:r>
        <w:rPr>
          <w:sz w:val="24"/>
          <w:szCs w:val="24"/>
        </w:rPr>
        <w:t xml:space="preserve"> Nous ne sommes même pas sûrs, de manière factuelle, si l</w:t>
      </w:r>
      <w:r w:rsidRPr="008521A2">
        <w:rPr>
          <w:sz w:val="24"/>
          <w:szCs w:val="24"/>
        </w:rPr>
        <w:t xml:space="preserve">es portraits </w:t>
      </w:r>
      <w:r>
        <w:rPr>
          <w:sz w:val="24"/>
          <w:szCs w:val="24"/>
        </w:rPr>
        <w:t xml:space="preserve">étudiés </w:t>
      </w:r>
      <w:r w:rsidRPr="008521A2">
        <w:rPr>
          <w:sz w:val="24"/>
          <w:szCs w:val="24"/>
        </w:rPr>
        <w:t>sont fidèles à la réalité</w:t>
      </w:r>
      <w:r>
        <w:rPr>
          <w:sz w:val="24"/>
          <w:szCs w:val="24"/>
        </w:rPr>
        <w:t xml:space="preserve"> ou non</w:t>
      </w:r>
      <w:r w:rsidRPr="008521A2">
        <w:rPr>
          <w:sz w:val="24"/>
          <w:szCs w:val="24"/>
        </w:rPr>
        <w:t>. Mais par son caractère, son autorité, son coté tyran</w:t>
      </w:r>
      <w:r>
        <w:rPr>
          <w:sz w:val="24"/>
          <w:szCs w:val="24"/>
        </w:rPr>
        <w:t>nique</w:t>
      </w:r>
      <w:r w:rsidRPr="008521A2">
        <w:rPr>
          <w:sz w:val="24"/>
          <w:szCs w:val="24"/>
        </w:rPr>
        <w:t xml:space="preserve">, l’image d’un monstre mais aussi d’un homme à la fois… </w:t>
      </w:r>
      <w:r>
        <w:rPr>
          <w:sz w:val="24"/>
          <w:szCs w:val="24"/>
        </w:rPr>
        <w:t xml:space="preserve">tout cela </w:t>
      </w:r>
      <w:r w:rsidRPr="008521A2">
        <w:rPr>
          <w:sz w:val="24"/>
          <w:szCs w:val="24"/>
        </w:rPr>
        <w:t>fa</w:t>
      </w:r>
      <w:r>
        <w:rPr>
          <w:sz w:val="24"/>
          <w:szCs w:val="24"/>
        </w:rPr>
        <w:t xml:space="preserve">it surement de Napoléon un des </w:t>
      </w:r>
      <w:r w:rsidRPr="008521A2">
        <w:rPr>
          <w:sz w:val="24"/>
          <w:szCs w:val="24"/>
        </w:rPr>
        <w:t>hommes de l’Histoire à être autant détesté et adulé</w:t>
      </w:r>
      <w:r>
        <w:rPr>
          <w:sz w:val="24"/>
          <w:szCs w:val="24"/>
        </w:rPr>
        <w:t xml:space="preserve"> à la fois</w:t>
      </w:r>
      <w:r w:rsidRPr="008521A2">
        <w:rPr>
          <w:sz w:val="24"/>
          <w:szCs w:val="24"/>
        </w:rPr>
        <w:t>.</w:t>
      </w:r>
      <w:r>
        <w:rPr>
          <w:sz w:val="24"/>
          <w:szCs w:val="24"/>
        </w:rPr>
        <w:t xml:space="preserve"> </w:t>
      </w:r>
      <w:r w:rsidRPr="008521A2">
        <w:rPr>
          <w:sz w:val="24"/>
          <w:szCs w:val="24"/>
        </w:rPr>
        <w:t>Son intelligence et sa culture lui faisait sentir ce phénomène, c'est sa dernière bataille et sans doute une de ses plus grandes victoi</w:t>
      </w:r>
      <w:r>
        <w:rPr>
          <w:sz w:val="24"/>
          <w:szCs w:val="24"/>
        </w:rPr>
        <w:t>res : L’engrenage du mythe s’est déclenché et il n'est pas près de s'arrêter</w:t>
      </w:r>
      <w:r w:rsidRPr="008521A2">
        <w:rPr>
          <w:sz w:val="24"/>
          <w:szCs w:val="24"/>
        </w:rPr>
        <w:t>.</w:t>
      </w:r>
    </w:p>
    <w:p w:rsidR="00242D50" w:rsidRDefault="00A70AA2" w:rsidP="00A70AA2">
      <w:pPr>
        <w:rPr>
          <w:sz w:val="24"/>
          <w:szCs w:val="24"/>
        </w:rPr>
      </w:pPr>
      <w:r>
        <w:rPr>
          <w:sz w:val="24"/>
          <w:szCs w:val="24"/>
        </w:rPr>
        <w:t xml:space="preserve">En effet, on peut même dire que Napoléon Bonaparte est encore une inspiration artistique  de nos jours. Sa figure est particulièrement notable dans des caricatures utilisées comme illustrations dans la presse. On retrouve ainsi l’empereur en couverture du journal </w:t>
      </w:r>
      <w:r w:rsidRPr="00A663FB">
        <w:rPr>
          <w:i/>
          <w:sz w:val="24"/>
          <w:szCs w:val="24"/>
        </w:rPr>
        <w:t>Charlie Hebdo</w:t>
      </w:r>
      <w:r>
        <w:rPr>
          <w:sz w:val="24"/>
          <w:szCs w:val="24"/>
        </w:rPr>
        <w:t xml:space="preserve">, afin de transposer les traits de l’ancien président français, Nicolas Sarkozy, dans le costume du général. Le titre, « Le retour de Napoléon » avec l’annotation « Petit, cruel, arriviste » illustre une facette proéminente de Bonaparte dans l’imaginaire collectif. Ici, la ressemblance entre les deux hommes, physique ou morale, vise à provoquer grâce à un humour satirique, parodique et ironique. </w:t>
      </w:r>
      <w:r w:rsidR="00242D50">
        <w:rPr>
          <w:sz w:val="24"/>
          <w:szCs w:val="24"/>
        </w:rPr>
        <w:br/>
      </w:r>
    </w:p>
    <w:p w:rsidR="00242D50" w:rsidRDefault="00242D50" w:rsidP="00242D50">
      <w:pPr>
        <w:jc w:val="center"/>
        <w:rPr>
          <w:sz w:val="24"/>
          <w:szCs w:val="24"/>
        </w:rPr>
      </w:pPr>
      <w:r>
        <w:rPr>
          <w:noProof/>
          <w:sz w:val="24"/>
          <w:szCs w:val="24"/>
          <w:lang w:eastAsia="fr-FR"/>
        </w:rPr>
        <w:drawing>
          <wp:inline distT="0" distB="0" distL="0" distR="0">
            <wp:extent cx="2571750" cy="2571750"/>
            <wp:effectExtent l="0" t="0" r="0" b="0"/>
            <wp:docPr id="32" name="Image 32" descr="D:\tpe\illustrations\charlie-hebdo-n-538-special-bowling-for-colombine-petit-cruel-arriviste-le-retour-de-napoleon-de-collectif-885851464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e\illustrations\charlie-hebdo-n-538-special-bowling-for-colombine-petit-cruel-arriviste-le-retour-de-napoleon-de-collectif-885851464_M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Pr>
          <w:sz w:val="24"/>
          <w:szCs w:val="24"/>
        </w:rPr>
        <w:br/>
      </w:r>
      <w:r w:rsidRPr="00242D50">
        <w:rPr>
          <w:i/>
          <w:sz w:val="24"/>
          <w:szCs w:val="24"/>
        </w:rPr>
        <w:t>Une de la revue Charlie Hebdo</w:t>
      </w:r>
    </w:p>
    <w:p w:rsidR="00242D50" w:rsidRDefault="00A70AA2" w:rsidP="00A70AA2">
      <w:pPr>
        <w:rPr>
          <w:sz w:val="24"/>
          <w:szCs w:val="24"/>
        </w:rPr>
      </w:pPr>
      <w:r>
        <w:rPr>
          <w:sz w:val="24"/>
          <w:szCs w:val="24"/>
        </w:rPr>
        <w:t>La personnalité de Napoléon Bonaparte est donc ravivée, même dans des cas péjoratifs comme celui-ci, dans le quotidien, ou plutôt l’hebdomadaire des français.</w:t>
      </w:r>
    </w:p>
    <w:p w:rsidR="00242D50" w:rsidRDefault="00A70AA2" w:rsidP="00A70AA2">
      <w:pPr>
        <w:rPr>
          <w:sz w:val="24"/>
          <w:szCs w:val="24"/>
        </w:rPr>
      </w:pPr>
      <w:r>
        <w:rPr>
          <w:sz w:val="24"/>
          <w:szCs w:val="24"/>
        </w:rPr>
        <w:br/>
        <w:t xml:space="preserve">Il est également notable que l’on retrouve d’autres premières de couvertures référant à Napoléon Bonaparte, et ici de manière plutôt méliorative. On pourrait ainsi prendre exemple sur la une du hors-série du journal </w:t>
      </w:r>
      <w:r w:rsidRPr="00EA14F4">
        <w:rPr>
          <w:i/>
          <w:sz w:val="24"/>
          <w:szCs w:val="24"/>
        </w:rPr>
        <w:t>Le Figaro</w:t>
      </w:r>
      <w:r>
        <w:rPr>
          <w:sz w:val="24"/>
          <w:szCs w:val="24"/>
        </w:rPr>
        <w:t xml:space="preserve">, où l’on voit la peinture de David, </w:t>
      </w:r>
      <w:r w:rsidRPr="00585433">
        <w:rPr>
          <w:i/>
          <w:sz w:val="24"/>
          <w:szCs w:val="24"/>
        </w:rPr>
        <w:t>Bonaparte franchissant le Grand Saint-Bernard</w:t>
      </w:r>
      <w:r>
        <w:rPr>
          <w:sz w:val="24"/>
          <w:szCs w:val="24"/>
        </w:rPr>
        <w:t xml:space="preserve">, cadrée en gros plan sur le visage du protagoniste. Le titre est plutôt explicite : « Bonaparte, la symphonie héroïque ». Le journal </w:t>
      </w:r>
      <w:r w:rsidRPr="00EA14F4">
        <w:rPr>
          <w:i/>
          <w:sz w:val="24"/>
          <w:szCs w:val="24"/>
        </w:rPr>
        <w:t>Point de vue Histoire</w:t>
      </w:r>
      <w:r>
        <w:rPr>
          <w:sz w:val="24"/>
          <w:szCs w:val="24"/>
        </w:rPr>
        <w:t xml:space="preserve"> à également choisit l’empereur comme première de couverture, avec la légende suivante : « Napoléon Ier, l’apogée de l’empire ». Ce titre met ainsi en valeur Napoléon Bonaparte mais sous-entend tout autant la chute de l’empire après ce climax glorieux : la part des choses est donc faite. Enfin, L</w:t>
      </w:r>
      <w:r w:rsidRPr="00242D50">
        <w:rPr>
          <w:i/>
          <w:sz w:val="24"/>
          <w:szCs w:val="24"/>
        </w:rPr>
        <w:t>’Express</w:t>
      </w:r>
      <w:r>
        <w:rPr>
          <w:sz w:val="24"/>
          <w:szCs w:val="24"/>
        </w:rPr>
        <w:t xml:space="preserve"> a également sortit un hors-série en Décembre 2014 consacré à l’empereur, nommé « Napoléon, le héros absolu », avec comme sous parties « L’homme-légende, L’homme-Histoire et L’homme-Destin ».</w:t>
      </w:r>
      <w:r w:rsidR="00242D50">
        <w:rPr>
          <w:sz w:val="24"/>
          <w:szCs w:val="24"/>
        </w:rPr>
        <w:br/>
      </w:r>
    </w:p>
    <w:p w:rsidR="00242D50" w:rsidRPr="00242D50" w:rsidRDefault="00242D50" w:rsidP="00242D50">
      <w:pPr>
        <w:jc w:val="center"/>
        <w:rPr>
          <w:i/>
          <w:sz w:val="24"/>
          <w:szCs w:val="24"/>
        </w:rPr>
      </w:pPr>
      <w:r>
        <w:rPr>
          <w:noProof/>
          <w:sz w:val="24"/>
          <w:szCs w:val="24"/>
          <w:lang w:eastAsia="fr-FR"/>
        </w:rPr>
        <w:drawing>
          <wp:inline distT="0" distB="0" distL="0" distR="0">
            <wp:extent cx="2567370" cy="3324225"/>
            <wp:effectExtent l="0" t="0" r="0" b="0"/>
            <wp:docPr id="33" name="Image 33" descr="D:\tpe\illustrations\2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e\illustrations\292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7370" cy="3324225"/>
                    </a:xfrm>
                    <a:prstGeom prst="rect">
                      <a:avLst/>
                    </a:prstGeom>
                    <a:noFill/>
                    <a:ln>
                      <a:noFill/>
                    </a:ln>
                  </pic:spPr>
                </pic:pic>
              </a:graphicData>
            </a:graphic>
          </wp:inline>
        </w:drawing>
      </w:r>
      <w:r>
        <w:rPr>
          <w:noProof/>
          <w:sz w:val="24"/>
          <w:szCs w:val="24"/>
          <w:lang w:eastAsia="fr-FR"/>
        </w:rPr>
        <w:drawing>
          <wp:inline distT="0" distB="0" distL="0" distR="0" wp14:anchorId="65CB1C1C" wp14:editId="3C025250">
            <wp:extent cx="2497356" cy="3324225"/>
            <wp:effectExtent l="0" t="0" r="0" b="0"/>
            <wp:docPr id="34" name="Image 34" descr="D:\tpe\illustrations\nem00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pe\illustrations\nem0005_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7505" cy="3324424"/>
                    </a:xfrm>
                    <a:prstGeom prst="rect">
                      <a:avLst/>
                    </a:prstGeom>
                    <a:noFill/>
                    <a:ln>
                      <a:noFill/>
                    </a:ln>
                  </pic:spPr>
                </pic:pic>
              </a:graphicData>
            </a:graphic>
          </wp:inline>
        </w:drawing>
      </w:r>
      <w:r>
        <w:rPr>
          <w:sz w:val="24"/>
          <w:szCs w:val="24"/>
        </w:rPr>
        <w:br/>
      </w:r>
      <w:r w:rsidRPr="00242D50">
        <w:rPr>
          <w:i/>
          <w:sz w:val="24"/>
          <w:szCs w:val="24"/>
        </w:rPr>
        <w:t>Les deux Unes des journaux présentés</w:t>
      </w:r>
    </w:p>
    <w:p w:rsidR="00FF7905" w:rsidRDefault="00FF7905" w:rsidP="00A70AA2"/>
    <w:p w:rsidR="00A70AA2" w:rsidRPr="008B5C5A" w:rsidRDefault="00A70AA2" w:rsidP="00A70AA2">
      <w:pPr>
        <w:pStyle w:val="Paragraphedeliste"/>
        <w:numPr>
          <w:ilvl w:val="0"/>
          <w:numId w:val="9"/>
        </w:numPr>
        <w:rPr>
          <w:b/>
          <w:sz w:val="32"/>
          <w:szCs w:val="32"/>
          <w:u w:val="single"/>
        </w:rPr>
      </w:pPr>
      <w:r w:rsidRPr="008B5C5A">
        <w:rPr>
          <w:b/>
          <w:sz w:val="32"/>
          <w:szCs w:val="32"/>
          <w:u w:val="single"/>
        </w:rPr>
        <w:t>L’avis des spécialistes</w:t>
      </w:r>
    </w:p>
    <w:p w:rsidR="00FF7905" w:rsidRPr="00FF7905" w:rsidRDefault="00FF7905" w:rsidP="00FF7905">
      <w:pPr>
        <w:pStyle w:val="Paragraphedeliste"/>
        <w:rPr>
          <w:rFonts w:ascii="Arial" w:hAnsi="Arial" w:cs="Arial"/>
          <w:b/>
          <w:bCs/>
          <w:u w:val="single"/>
        </w:rPr>
      </w:pPr>
    </w:p>
    <w:p w:rsidR="00FF7905" w:rsidRPr="003F0198" w:rsidRDefault="00FF7905" w:rsidP="00FF7905">
      <w:pPr>
        <w:rPr>
          <w:rFonts w:cs="Arial"/>
          <w:sz w:val="24"/>
          <w:szCs w:val="24"/>
        </w:rPr>
      </w:pPr>
      <w:r w:rsidRPr="003F0198">
        <w:rPr>
          <w:rFonts w:cs="Arial"/>
          <w:b/>
          <w:bCs/>
          <w:sz w:val="24"/>
          <w:szCs w:val="24"/>
        </w:rPr>
        <w:t xml:space="preserve">       </w:t>
      </w:r>
      <w:r w:rsidRPr="003F0198">
        <w:rPr>
          <w:rFonts w:cs="Arial"/>
          <w:sz w:val="24"/>
          <w:szCs w:val="24"/>
        </w:rPr>
        <w:t xml:space="preserve">Pour avoir un avis plus formel sur Napoléon, nous avons décidé de comparer les témoignages de plusieurs historiens ou écrivains ainsi que leur vision sur l’Empereur. En visionnant plusieurs reportages/interviews, nous avons pu constater que les impressions qu’ont les spécialistes sur Bonaparte diffèrent. D’après nos analyses </w:t>
      </w:r>
      <w:r w:rsidR="001325CB" w:rsidRPr="003F0198">
        <w:rPr>
          <w:rFonts w:cs="Arial"/>
          <w:sz w:val="24"/>
          <w:szCs w:val="24"/>
        </w:rPr>
        <w:t>synthétisées,</w:t>
      </w:r>
      <w:r w:rsidRPr="003F0198">
        <w:rPr>
          <w:rFonts w:cs="Arial"/>
          <w:sz w:val="24"/>
          <w:szCs w:val="24"/>
        </w:rPr>
        <w:t xml:space="preserve"> les avis sont </w:t>
      </w:r>
      <w:r w:rsidR="001325CB" w:rsidRPr="003F0198">
        <w:rPr>
          <w:rFonts w:cs="Arial"/>
          <w:sz w:val="24"/>
          <w:szCs w:val="24"/>
        </w:rPr>
        <w:t>mitigés,</w:t>
      </w:r>
      <w:r w:rsidR="001325CB">
        <w:rPr>
          <w:rFonts w:cs="Arial"/>
          <w:sz w:val="24"/>
          <w:szCs w:val="24"/>
        </w:rPr>
        <w:t xml:space="preserve"> certains même partiaux. N</w:t>
      </w:r>
      <w:r w:rsidRPr="003F0198">
        <w:rPr>
          <w:rFonts w:cs="Arial"/>
          <w:sz w:val="24"/>
          <w:szCs w:val="24"/>
        </w:rPr>
        <w:t>éanmoins la neutralité de position reste présente.</w:t>
      </w:r>
    </w:p>
    <w:p w:rsidR="004D62BC" w:rsidRDefault="00FF7905" w:rsidP="00FF7905">
      <w:pPr>
        <w:rPr>
          <w:rFonts w:cs="Arial"/>
          <w:sz w:val="24"/>
          <w:szCs w:val="24"/>
        </w:rPr>
      </w:pPr>
      <w:r w:rsidRPr="003F0198">
        <w:rPr>
          <w:rFonts w:cs="Arial"/>
          <w:sz w:val="24"/>
          <w:szCs w:val="24"/>
        </w:rPr>
        <w:t xml:space="preserve">D’une part, Jean D’Ormesson, écrivain français, a été interviewé pour l’émission </w:t>
      </w:r>
      <w:r w:rsidRPr="001325CB">
        <w:rPr>
          <w:rFonts w:cs="Arial"/>
          <w:i/>
          <w:sz w:val="24"/>
          <w:szCs w:val="24"/>
        </w:rPr>
        <w:t>Interlignes</w:t>
      </w:r>
      <w:r w:rsidRPr="003F0198">
        <w:rPr>
          <w:rFonts w:cs="Arial"/>
          <w:sz w:val="24"/>
          <w:szCs w:val="24"/>
        </w:rPr>
        <w:t xml:space="preserve"> peu de temps après la sortie de son livre consacré à Napoléon, </w:t>
      </w:r>
      <w:r w:rsidRPr="003F0198">
        <w:rPr>
          <w:rFonts w:cs="Arial"/>
          <w:i/>
          <w:iCs/>
          <w:sz w:val="24"/>
          <w:szCs w:val="24"/>
        </w:rPr>
        <w:t>La Conversation</w:t>
      </w:r>
      <w:r w:rsidRPr="003F0198">
        <w:rPr>
          <w:rFonts w:cs="Arial"/>
          <w:sz w:val="24"/>
          <w:szCs w:val="24"/>
        </w:rPr>
        <w:t>.                                                                      Durant l’interview (une vidéo postée sur le site de Fran</w:t>
      </w:r>
      <w:r w:rsidR="001325CB">
        <w:rPr>
          <w:rFonts w:cs="Arial"/>
          <w:sz w:val="24"/>
          <w:szCs w:val="24"/>
        </w:rPr>
        <w:t>ce Info TV «</w:t>
      </w:r>
      <w:r w:rsidRPr="001325CB">
        <w:rPr>
          <w:rFonts w:cs="Arial"/>
          <w:i/>
          <w:sz w:val="24"/>
          <w:szCs w:val="24"/>
        </w:rPr>
        <w:t>De Bonaparte à Napoléon</w:t>
      </w:r>
      <w:r w:rsidR="001325CB">
        <w:rPr>
          <w:rFonts w:cs="Arial"/>
          <w:sz w:val="24"/>
          <w:szCs w:val="24"/>
        </w:rPr>
        <w:t>»)</w:t>
      </w:r>
      <w:r w:rsidRPr="003F0198">
        <w:rPr>
          <w:rFonts w:cs="Arial"/>
          <w:sz w:val="24"/>
          <w:szCs w:val="24"/>
        </w:rPr>
        <w:t>,</w:t>
      </w:r>
      <w:r w:rsidR="001325CB">
        <w:rPr>
          <w:rFonts w:cs="Arial"/>
          <w:sz w:val="24"/>
          <w:szCs w:val="24"/>
        </w:rPr>
        <w:t xml:space="preserve"> </w:t>
      </w:r>
      <w:r w:rsidRPr="003F0198">
        <w:rPr>
          <w:rFonts w:cs="Arial"/>
          <w:sz w:val="24"/>
          <w:szCs w:val="24"/>
        </w:rPr>
        <w:t xml:space="preserve">Jean d’Ormesson parle avec beaucoup d’admiration </w:t>
      </w:r>
      <w:r w:rsidR="001325CB">
        <w:rPr>
          <w:rFonts w:cs="Arial"/>
          <w:sz w:val="24"/>
          <w:szCs w:val="24"/>
        </w:rPr>
        <w:t xml:space="preserve">sur </w:t>
      </w:r>
      <w:r w:rsidRPr="003F0198">
        <w:rPr>
          <w:rFonts w:cs="Arial"/>
          <w:sz w:val="24"/>
          <w:szCs w:val="24"/>
        </w:rPr>
        <w:t xml:space="preserve">les débuts de Napoléon Bonaparte.                                                                                                                                        </w:t>
      </w:r>
      <w:r w:rsidR="001325CB">
        <w:rPr>
          <w:rFonts w:cs="Arial"/>
          <w:sz w:val="24"/>
          <w:szCs w:val="24"/>
        </w:rPr>
        <w:br/>
      </w:r>
      <w:r w:rsidRPr="003F0198">
        <w:rPr>
          <w:rFonts w:cs="Arial"/>
          <w:sz w:val="24"/>
          <w:szCs w:val="24"/>
        </w:rPr>
        <w:t xml:space="preserve">C’est  pour lui un « Capitaine Vainqueur » ayant « un génie stratégique exceptionnel » avec plusieurs « victoires éclatantes » à son actif lors de la campagne d’Italie. C’est à partir de ce moment là que Napoléon Bonaparte se crée une notoriété dans le monde militaire. Il se fait surtout remarquer pour son ascendant envers ses hommes mais aussi parce qu’il a su s’entourer de bonnes personnes : Talleyrand en est un exemple. De plus, pour l’écrivain c’est bien Napoléon Bonaparte qui a mis fin </w:t>
      </w:r>
      <w:r w:rsidR="001325CB">
        <w:rPr>
          <w:rFonts w:cs="Arial"/>
          <w:sz w:val="24"/>
          <w:szCs w:val="24"/>
        </w:rPr>
        <w:t xml:space="preserve">à </w:t>
      </w:r>
      <w:r w:rsidRPr="003F0198">
        <w:rPr>
          <w:rFonts w:cs="Arial"/>
          <w:sz w:val="24"/>
          <w:szCs w:val="24"/>
        </w:rPr>
        <w:t xml:space="preserve">la Révolution : il l’a achevé dans les deux sens du terme c'est-à-dire, </w:t>
      </w:r>
      <w:r w:rsidR="001325CB">
        <w:rPr>
          <w:rFonts w:cs="Arial"/>
          <w:sz w:val="24"/>
          <w:szCs w:val="24"/>
        </w:rPr>
        <w:t>qu’</w:t>
      </w:r>
      <w:r w:rsidRPr="003F0198">
        <w:rPr>
          <w:rFonts w:cs="Arial"/>
          <w:sz w:val="24"/>
          <w:szCs w:val="24"/>
        </w:rPr>
        <w:t>il l’a « achever comme un travail et achever comme si l’on tuait un animal, une bête ». Il définit Napoléon comme étant « un soldat heureux », fort de carac</w:t>
      </w:r>
      <w:r w:rsidR="001325CB">
        <w:rPr>
          <w:rFonts w:cs="Arial"/>
          <w:sz w:val="24"/>
          <w:szCs w:val="24"/>
        </w:rPr>
        <w:t xml:space="preserve">tère et fidèle à ses opinions. </w:t>
      </w:r>
      <w:r w:rsidRPr="003F0198">
        <w:rPr>
          <w:rFonts w:cs="Arial"/>
          <w:sz w:val="24"/>
          <w:szCs w:val="24"/>
        </w:rPr>
        <w:t>Talleyrand voulait faire de Napoléon un roi seulement il a déclaré « haine à la royauté ».</w:t>
      </w:r>
      <w:r w:rsidR="001325CB">
        <w:rPr>
          <w:rFonts w:cs="Arial"/>
          <w:sz w:val="24"/>
          <w:szCs w:val="24"/>
        </w:rPr>
        <w:t xml:space="preserve"> </w:t>
      </w:r>
      <w:r w:rsidRPr="003F0198">
        <w:rPr>
          <w:rFonts w:cs="Arial"/>
          <w:sz w:val="24"/>
          <w:szCs w:val="24"/>
        </w:rPr>
        <w:t xml:space="preserve">Il a ainsi préféré le titre </w:t>
      </w:r>
      <w:r w:rsidR="001325CB" w:rsidRPr="003F0198">
        <w:rPr>
          <w:rFonts w:cs="Arial"/>
          <w:sz w:val="24"/>
          <w:szCs w:val="24"/>
        </w:rPr>
        <w:t>d’Empereur</w:t>
      </w:r>
      <w:r w:rsidRPr="003F0198">
        <w:rPr>
          <w:rFonts w:cs="Arial"/>
          <w:sz w:val="24"/>
          <w:szCs w:val="24"/>
        </w:rPr>
        <w:t>. Jean D’Ormesson conclu donc en déclarant que Napoléon n’est pas le successeur d’Henri IV mais de César.                                                                                                                                                  Jean D’Ormesson à travers cette vidéo et son livre, revient sur la personnalité exceptionnelle de Bonaparte. Ici, une image très positive, voir exagérée pour certains, est véhiculée lors de cet entretient.</w:t>
      </w:r>
      <w:r w:rsidRPr="003F0198">
        <w:rPr>
          <w:rFonts w:cs="Arial"/>
          <w:sz w:val="24"/>
          <w:szCs w:val="24"/>
        </w:rPr>
        <w:br/>
      </w:r>
      <w:r w:rsidRPr="003F0198">
        <w:rPr>
          <w:rFonts w:cs="Arial"/>
          <w:sz w:val="24"/>
          <w:szCs w:val="24"/>
        </w:rPr>
        <w:br/>
        <w:t xml:space="preserve">   D’autre part, nous avons auss</w:t>
      </w:r>
      <w:r w:rsidR="001325CB">
        <w:rPr>
          <w:rFonts w:cs="Arial"/>
          <w:sz w:val="24"/>
          <w:szCs w:val="24"/>
        </w:rPr>
        <w:t>i étudié le reportage «</w:t>
      </w:r>
      <w:r w:rsidR="001325CB" w:rsidRPr="001325CB">
        <w:rPr>
          <w:rFonts w:cs="Arial"/>
          <w:i/>
          <w:sz w:val="24"/>
          <w:szCs w:val="24"/>
        </w:rPr>
        <w:t>Le défis</w:t>
      </w:r>
      <w:r w:rsidRPr="001325CB">
        <w:rPr>
          <w:rFonts w:cs="Arial"/>
          <w:i/>
          <w:sz w:val="24"/>
          <w:szCs w:val="24"/>
        </w:rPr>
        <w:t xml:space="preserve"> de trop</w:t>
      </w:r>
      <w:r w:rsidRPr="003F0198">
        <w:rPr>
          <w:rFonts w:cs="Arial"/>
          <w:sz w:val="24"/>
          <w:szCs w:val="24"/>
        </w:rPr>
        <w:t>» menée par l’émission </w:t>
      </w:r>
      <w:r w:rsidRPr="001325CB">
        <w:rPr>
          <w:rFonts w:cs="Arial"/>
          <w:i/>
          <w:sz w:val="24"/>
          <w:szCs w:val="24"/>
        </w:rPr>
        <w:t>L’ombre d’un doute</w:t>
      </w:r>
      <w:r w:rsidRPr="003F0198">
        <w:rPr>
          <w:rFonts w:cs="Arial"/>
          <w:sz w:val="24"/>
          <w:szCs w:val="24"/>
        </w:rPr>
        <w:t xml:space="preserve"> sur Napoléon. Ce reportage retrace les derniers moments de la vie de l’Empereur à partir de l’exil sur l’Ile d’Elbe.                                                                </w:t>
      </w:r>
      <w:r w:rsidR="001325CB">
        <w:rPr>
          <w:rFonts w:cs="Arial"/>
          <w:sz w:val="24"/>
          <w:szCs w:val="24"/>
        </w:rPr>
        <w:br/>
      </w:r>
      <w:r w:rsidRPr="003F0198">
        <w:rPr>
          <w:rFonts w:cs="Arial"/>
          <w:sz w:val="24"/>
          <w:szCs w:val="24"/>
        </w:rPr>
        <w:t xml:space="preserve"> Les spécialistes et historiens qui ont contribué à ce reportage ont décidé de traiter l’aspect d’un Napoléon « fini » en ce centrant essentiellement sur sa dernière défaite : Waterloo. On peut donc s’attendre dès le début à avoir une vision plutôt négative de l’Empereur.                     </w:t>
      </w:r>
      <w:r w:rsidRPr="003F0198">
        <w:rPr>
          <w:rFonts w:cs="Arial"/>
          <w:sz w:val="24"/>
          <w:szCs w:val="24"/>
        </w:rPr>
        <w:br/>
        <w:t xml:space="preserve"> Tout d’abord, Napoléon est dès le départ surnommé « d’ogre » ainsi que de profiteur et d’usurpateur. En effet, lorsque Napoléon a été exilé sur L’ile d’Elbe, il a eu droit à des revenus et le territoire l’appartenait. Pour certains il a été trop bien traité pour ce qu’il méritait : cet homme despotique, sans pitié, tyrannique ayant une haute opinion de lui même et qui a fait perdre la vie de milliers d’homme ne devrait pas vivre dans ces conditions.                                                                            </w:t>
      </w:r>
    </w:p>
    <w:p w:rsidR="004D62BC" w:rsidRPr="003F0198" w:rsidRDefault="004D62BC" w:rsidP="00FF7905">
      <w:pPr>
        <w:rPr>
          <w:rFonts w:cs="Arial"/>
          <w:sz w:val="24"/>
          <w:szCs w:val="24"/>
        </w:rPr>
      </w:pPr>
    </w:p>
    <w:p w:rsidR="00FF7905" w:rsidRPr="003F0198" w:rsidRDefault="00FF7905" w:rsidP="00FF7905">
      <w:pPr>
        <w:rPr>
          <w:rFonts w:cs="Arial"/>
          <w:sz w:val="24"/>
          <w:szCs w:val="24"/>
        </w:rPr>
      </w:pPr>
      <w:r w:rsidRPr="003F0198">
        <w:rPr>
          <w:rFonts w:cs="Arial"/>
          <w:sz w:val="24"/>
          <w:szCs w:val="24"/>
        </w:rPr>
        <w:t>Aussi, Napoléon pour beaucoup « perd la tête » à la fin de sa vie. Son ambition est beaucoup critiquée : il disait «  50 000 hommes plus moi, ça en fait 150 000 ».</w:t>
      </w:r>
      <w:r w:rsidR="004D62BC">
        <w:rPr>
          <w:rFonts w:cs="Arial"/>
          <w:sz w:val="24"/>
          <w:szCs w:val="24"/>
        </w:rPr>
        <w:t xml:space="preserve"> </w:t>
      </w:r>
      <w:r w:rsidRPr="003F0198">
        <w:rPr>
          <w:rFonts w:cs="Arial"/>
          <w:sz w:val="24"/>
          <w:szCs w:val="24"/>
        </w:rPr>
        <w:t xml:space="preserve">Un spécialiste a </w:t>
      </w:r>
      <w:r w:rsidR="004D62BC">
        <w:rPr>
          <w:rFonts w:cs="Arial"/>
          <w:sz w:val="24"/>
          <w:szCs w:val="24"/>
        </w:rPr>
        <w:t xml:space="preserve">cependant </w:t>
      </w:r>
      <w:r w:rsidRPr="003F0198">
        <w:rPr>
          <w:rFonts w:cs="Arial"/>
          <w:sz w:val="24"/>
          <w:szCs w:val="24"/>
        </w:rPr>
        <w:t>contredit l’expression de Napoléon en disant qu’« Il n’avait même pas 50 000 soldats ».</w:t>
      </w:r>
      <w:r w:rsidR="004D62BC">
        <w:rPr>
          <w:rFonts w:cs="Arial"/>
          <w:sz w:val="24"/>
          <w:szCs w:val="24"/>
        </w:rPr>
        <w:t xml:space="preserve"> </w:t>
      </w:r>
      <w:r w:rsidRPr="003F0198">
        <w:rPr>
          <w:rFonts w:cs="Arial"/>
          <w:sz w:val="24"/>
          <w:szCs w:val="24"/>
        </w:rPr>
        <w:t xml:space="preserve">De plus, Napoléon a été défini comme étant « un empereur déchu qui n’est plus que l’ombre de lui-même » au point même que « l’ex-empereur » ne domine plus les évènements mais bien le contraire. </w:t>
      </w:r>
    </w:p>
    <w:p w:rsidR="00FF7905" w:rsidRPr="003F0198" w:rsidRDefault="00FF7905" w:rsidP="00FF7905">
      <w:pPr>
        <w:rPr>
          <w:rFonts w:cs="Arial"/>
          <w:sz w:val="24"/>
          <w:szCs w:val="24"/>
        </w:rPr>
      </w:pPr>
      <w:r w:rsidRPr="003F0198">
        <w:rPr>
          <w:rFonts w:cs="Arial"/>
          <w:sz w:val="24"/>
          <w:szCs w:val="24"/>
        </w:rPr>
        <w:t xml:space="preserve">Après son abdication, Napoléon a été trahi par plusieurs de ses maréchaux, </w:t>
      </w:r>
      <w:r w:rsidR="00F16DF7">
        <w:rPr>
          <w:rFonts w:cs="Arial"/>
          <w:sz w:val="24"/>
          <w:szCs w:val="24"/>
        </w:rPr>
        <w:t xml:space="preserve">et </w:t>
      </w:r>
      <w:r w:rsidRPr="003F0198">
        <w:rPr>
          <w:rFonts w:cs="Arial"/>
          <w:sz w:val="24"/>
          <w:szCs w:val="24"/>
        </w:rPr>
        <w:t>amis : même Talleyrand lui tourne le dos et se rallie ave les Bourbons. Ici un spécialiste oppose le fait que l’on dise que Napoléon Bonaparte à été trahi : pour lui, ses maréchaux ont juste été « maladroits ». Seulement des écrits des Maréchaux  incendiant Napoléon ont été retrouvé</w:t>
      </w:r>
      <w:r w:rsidR="00F16DF7">
        <w:rPr>
          <w:rFonts w:cs="Arial"/>
          <w:sz w:val="24"/>
          <w:szCs w:val="24"/>
        </w:rPr>
        <w:t>s</w:t>
      </w:r>
      <w:r w:rsidRPr="003F0198">
        <w:rPr>
          <w:rFonts w:cs="Arial"/>
          <w:sz w:val="24"/>
          <w:szCs w:val="24"/>
        </w:rPr>
        <w:t xml:space="preserve"> après qu’il </w:t>
      </w:r>
      <w:proofErr w:type="spellStart"/>
      <w:proofErr w:type="gramStart"/>
      <w:r w:rsidRPr="003F0198">
        <w:rPr>
          <w:rFonts w:cs="Arial"/>
          <w:sz w:val="24"/>
          <w:szCs w:val="24"/>
        </w:rPr>
        <w:t>ai</w:t>
      </w:r>
      <w:proofErr w:type="spellEnd"/>
      <w:proofErr w:type="gramEnd"/>
      <w:r w:rsidRPr="003F0198">
        <w:rPr>
          <w:rFonts w:cs="Arial"/>
          <w:sz w:val="24"/>
          <w:szCs w:val="24"/>
        </w:rPr>
        <w:t xml:space="preserve"> fui l’Ile d’Elbe.   </w:t>
      </w:r>
    </w:p>
    <w:p w:rsidR="00FF7905" w:rsidRPr="003F0198" w:rsidRDefault="00FF7905" w:rsidP="00FF7905">
      <w:pPr>
        <w:rPr>
          <w:rFonts w:cs="Arial"/>
          <w:sz w:val="24"/>
          <w:szCs w:val="24"/>
        </w:rPr>
      </w:pPr>
      <w:r w:rsidRPr="003F0198">
        <w:rPr>
          <w:rFonts w:cs="Arial"/>
          <w:sz w:val="24"/>
          <w:szCs w:val="24"/>
        </w:rPr>
        <w:t xml:space="preserve">  Néanmoins ce reportage, malgré nos attentes, ne nous montre pas que l’aspect négatif de Napoléon. On y découvre même un Napoléon humain derrière son apparence de monstre.                                                                                                                                             Avant le départ pour l’Ile d’Elbe, Napoléon salue une dernière fois ses soldats avec le cœur lourd. Il embrasse le drapeau impéria</w:t>
      </w:r>
      <w:r w:rsidR="00F16DF7">
        <w:rPr>
          <w:rFonts w:cs="Arial"/>
          <w:sz w:val="24"/>
          <w:szCs w:val="24"/>
        </w:rPr>
        <w:t>l avant de partir en disant : «</w:t>
      </w:r>
      <w:r w:rsidRPr="003F0198">
        <w:rPr>
          <w:rFonts w:cs="Arial"/>
          <w:sz w:val="24"/>
          <w:szCs w:val="24"/>
        </w:rPr>
        <w:t>Que ce baiser traverse le cœur de to</w:t>
      </w:r>
      <w:r w:rsidR="00F16DF7">
        <w:rPr>
          <w:rFonts w:cs="Arial"/>
          <w:sz w:val="24"/>
          <w:szCs w:val="24"/>
        </w:rPr>
        <w:t>us mes soldats»</w:t>
      </w:r>
      <w:r w:rsidRPr="003F0198">
        <w:rPr>
          <w:rFonts w:cs="Arial"/>
          <w:sz w:val="24"/>
          <w:szCs w:val="24"/>
        </w:rPr>
        <w:t xml:space="preserve">. De plus, la fragilité de Napoléon se montrait lors de son exil : son mental se dégradait très fortement. Il se parlait à lui-même et </w:t>
      </w:r>
      <w:r w:rsidR="00F16DF7">
        <w:rPr>
          <w:rFonts w:cs="Arial"/>
          <w:sz w:val="24"/>
          <w:szCs w:val="24"/>
        </w:rPr>
        <w:t xml:space="preserve">déambulait </w:t>
      </w:r>
      <w:r w:rsidRPr="003F0198">
        <w:rPr>
          <w:rFonts w:cs="Arial"/>
          <w:sz w:val="24"/>
          <w:szCs w:val="24"/>
        </w:rPr>
        <w:t>des heures et des heures entières</w:t>
      </w:r>
      <w:r w:rsidR="00F16DF7">
        <w:rPr>
          <w:rFonts w:cs="Arial"/>
          <w:sz w:val="24"/>
          <w:szCs w:val="24"/>
        </w:rPr>
        <w:t>,</w:t>
      </w:r>
      <w:r w:rsidRPr="003F0198">
        <w:rPr>
          <w:rFonts w:cs="Arial"/>
          <w:sz w:val="24"/>
          <w:szCs w:val="24"/>
        </w:rPr>
        <w:t xml:space="preserve"> seul, dans les jardins. L’absence de Marie-Louise d’Autriche et de son fils l’affectait beaucoup. Certains disent que Napoléon s’est transformé sur le plan personnel depuis qu’il est devenu père.                                                                                                                                                      </w:t>
      </w:r>
      <w:r w:rsidR="00F16DF7">
        <w:rPr>
          <w:rFonts w:cs="Arial"/>
          <w:sz w:val="24"/>
          <w:szCs w:val="24"/>
        </w:rPr>
        <w:t xml:space="preserve">     De plus les spécialistes, </w:t>
      </w:r>
      <w:r w:rsidRPr="003F0198">
        <w:rPr>
          <w:rFonts w:cs="Arial"/>
          <w:sz w:val="24"/>
          <w:szCs w:val="24"/>
        </w:rPr>
        <w:t>malgré leurs critiques souvent négatives, n’oublient pas le génie de Napoléon. Il assainit et réorganise en majeure partie l’Ile d’Elbe et est même surnommé de « chef de chantier » et se reprend ainsi en main. Selon Charles Bonaparte, descendant de Napoléon Bonaparte, « C’est un homme qui sait rebondir ». A noter que sa fuite de l’Ile d’Elbe est remarquable : il a réussi à tromper le commissaire Campbell et à embarquer ses navires direction la France. D’après Jean Tulard «  C’est un coup de joueur que son départ de l’Ile d’Elbe ! ». Napoléon s’exclame même en disant «  C’est une journée d’Austerlitz ! ». Avec seulement 1000 hommes, Napoléon Bonaparte se fait arrêter le 7 Mars 1815 par un bataillon de l’armée française envoyé pour arrêter « l’usurpateur ». Napoléon s’avance donc seul, devant les armes levées. Il ouvre son manteau et dit « si vous voulez tuer votre empereur…tirez ». L’armée ne tire pas. Un silence pesant règne jusqu’à ce que tous les soldats crient «  Vive l’Empereur ! ». Ce coup de maitre a tout changé : désormais l’armée est acquise à Napoléon et lui permet de continuer son ascension vers Paris. Il a ainsi repris le pouvoir par un second coup d’Etat sans tirer un seul coup de feu.</w:t>
      </w:r>
    </w:p>
    <w:p w:rsidR="00F16DF7" w:rsidRDefault="00FF7905" w:rsidP="00F16DF7">
      <w:pPr>
        <w:rPr>
          <w:rFonts w:cs="Arial"/>
          <w:sz w:val="24"/>
          <w:szCs w:val="24"/>
        </w:rPr>
      </w:pPr>
      <w:r w:rsidRPr="003F0198">
        <w:rPr>
          <w:rFonts w:cs="Arial"/>
          <w:sz w:val="24"/>
          <w:szCs w:val="24"/>
        </w:rPr>
        <w:t xml:space="preserve"> Les avis des historiens et des spécialistes sont donc tous très diff</w:t>
      </w:r>
      <w:r w:rsidR="00F16DF7">
        <w:rPr>
          <w:rFonts w:cs="Arial"/>
          <w:sz w:val="24"/>
          <w:szCs w:val="24"/>
        </w:rPr>
        <w:t>érents. Certains sont objectifs</w:t>
      </w:r>
      <w:r w:rsidRPr="003F0198">
        <w:rPr>
          <w:rFonts w:cs="Arial"/>
          <w:sz w:val="24"/>
          <w:szCs w:val="24"/>
        </w:rPr>
        <w:t>, d’autre partial. Cependant ils gardent quand même une certaine position assez neutre ne prenant pas parti. En effet, on peut distinguer deux phases dans la vie de Napoléon : la bonne et la mauvaise. Certains l’adule pour la vie prospère qu’il a pu mener, d’autre le déteste pour les échecs qu’il a commis à la fin de sa vie. Il est donc très dur de se faire un avis propre quand on y est ignorant et que l’on ne possède pas d’exemples pour étayer nos arguments en faveur de notre opinion : l’avis des spécialistes n’est don</w:t>
      </w:r>
      <w:r w:rsidR="00F16DF7">
        <w:rPr>
          <w:rFonts w:cs="Arial"/>
          <w:sz w:val="24"/>
          <w:szCs w:val="24"/>
        </w:rPr>
        <w:t>c</w:t>
      </w:r>
      <w:r w:rsidRPr="003F0198">
        <w:rPr>
          <w:rFonts w:cs="Arial"/>
          <w:sz w:val="24"/>
          <w:szCs w:val="24"/>
        </w:rPr>
        <w:t xml:space="preserve"> pas suffisant pour se faire un avis propre ; chacun partage une vision différente du destin de Napoléon Bonaparte.</w:t>
      </w:r>
      <w:r w:rsidR="003F0198">
        <w:rPr>
          <w:rFonts w:cs="Arial"/>
          <w:sz w:val="24"/>
          <w:szCs w:val="24"/>
        </w:rPr>
        <w:br/>
      </w:r>
    </w:p>
    <w:p w:rsidR="003F0198" w:rsidRPr="003F0198" w:rsidRDefault="00F16DF7" w:rsidP="00F16DF7">
      <w:pPr>
        <w:rPr>
          <w:rFonts w:cs="Arial"/>
          <w:sz w:val="24"/>
          <w:szCs w:val="24"/>
        </w:rPr>
      </w:pPr>
      <w:r>
        <w:rPr>
          <w:rFonts w:cs="Arial"/>
          <w:sz w:val="24"/>
          <w:szCs w:val="24"/>
        </w:rPr>
        <w:t>Pour illustrer nos propos, n</w:t>
      </w:r>
      <w:r w:rsidR="00E02E5E" w:rsidRPr="003F0198">
        <w:rPr>
          <w:rFonts w:cs="Arial"/>
          <w:sz w:val="24"/>
          <w:szCs w:val="24"/>
        </w:rPr>
        <w:t xml:space="preserve">ous avons également fait appel à l’avis d’un historien, </w:t>
      </w:r>
      <w:r w:rsidR="004F52C9">
        <w:rPr>
          <w:rFonts w:cs="Arial"/>
          <w:sz w:val="24"/>
          <w:szCs w:val="24"/>
        </w:rPr>
        <w:t xml:space="preserve">journaliste et écrivain français, </w:t>
      </w:r>
      <w:r w:rsidR="00E02E5E" w:rsidRPr="003F0198">
        <w:rPr>
          <w:rFonts w:cs="Arial"/>
          <w:sz w:val="24"/>
          <w:szCs w:val="24"/>
        </w:rPr>
        <w:t>David Chanteranne</w:t>
      </w:r>
      <w:r w:rsidR="003F0198" w:rsidRPr="003F0198">
        <w:rPr>
          <w:rFonts w:cs="Arial"/>
          <w:sz w:val="24"/>
          <w:szCs w:val="24"/>
        </w:rPr>
        <w:t xml:space="preserve"> (tout à gauche sur la photo ci-dessous)</w:t>
      </w:r>
      <w:r w:rsidR="00E02E5E" w:rsidRPr="003F0198">
        <w:rPr>
          <w:rFonts w:cs="Arial"/>
          <w:sz w:val="24"/>
          <w:szCs w:val="24"/>
        </w:rPr>
        <w:t>, par le biais d’une interview télép</w:t>
      </w:r>
      <w:r w:rsidR="003F0198" w:rsidRPr="003F0198">
        <w:rPr>
          <w:rFonts w:cs="Arial"/>
          <w:sz w:val="24"/>
          <w:szCs w:val="24"/>
        </w:rPr>
        <w:t>honique.</w:t>
      </w:r>
      <w:r w:rsidR="004F52C9">
        <w:rPr>
          <w:rFonts w:cs="Arial"/>
          <w:sz w:val="24"/>
          <w:szCs w:val="24"/>
        </w:rPr>
        <w:t xml:space="preserve"> Il est rédacteur en chef de </w:t>
      </w:r>
      <w:r w:rsidR="004F52C9" w:rsidRPr="004F52C9">
        <w:rPr>
          <w:rFonts w:cs="Arial"/>
          <w:i/>
          <w:sz w:val="24"/>
          <w:szCs w:val="24"/>
        </w:rPr>
        <w:t>La revue du souvenir Napoléonien</w:t>
      </w:r>
      <w:r w:rsidR="004F52C9">
        <w:rPr>
          <w:rFonts w:cs="Arial"/>
          <w:sz w:val="24"/>
          <w:szCs w:val="24"/>
        </w:rPr>
        <w:t xml:space="preserve"> et il a écrit de nombreuses biographies sur Napoléon Bonaparte.</w:t>
      </w:r>
      <w:r w:rsidR="003F0198" w:rsidRPr="003F0198">
        <w:rPr>
          <w:rFonts w:cs="Arial"/>
          <w:sz w:val="24"/>
          <w:szCs w:val="24"/>
        </w:rPr>
        <w:t xml:space="preserve"> Nous lui avons posé quelques questions afin d’éclaircir certains aspects du mythe napoléonien, ce qui a été possible grâce à son avis </w:t>
      </w:r>
      <w:r>
        <w:rPr>
          <w:rFonts w:cs="Arial"/>
          <w:sz w:val="24"/>
          <w:szCs w:val="24"/>
        </w:rPr>
        <w:t xml:space="preserve">plutôt </w:t>
      </w:r>
      <w:r w:rsidR="003F0198" w:rsidRPr="003F0198">
        <w:rPr>
          <w:rFonts w:cs="Arial"/>
          <w:sz w:val="24"/>
          <w:szCs w:val="24"/>
        </w:rPr>
        <w:t>objectif et sa connaissance approfondie sur le sujet. Nous avons ainsi relaté les propos échangés :</w:t>
      </w:r>
    </w:p>
    <w:p w:rsidR="003F0198" w:rsidRDefault="003F0198" w:rsidP="003F0198">
      <w:pPr>
        <w:ind w:firstLine="708"/>
        <w:rPr>
          <w:rFonts w:ascii="Arial" w:hAnsi="Arial" w:cs="Arial"/>
        </w:rPr>
      </w:pPr>
      <w:r>
        <w:rPr>
          <w:rFonts w:ascii="Arial" w:hAnsi="Arial" w:cs="Arial"/>
          <w:noProof/>
          <w:color w:val="333333"/>
          <w:sz w:val="20"/>
          <w:szCs w:val="20"/>
          <w:lang w:eastAsia="fr-FR"/>
        </w:rPr>
        <w:drawing>
          <wp:anchor distT="0" distB="0" distL="114300" distR="114300" simplePos="0" relativeHeight="251679744" behindDoc="0" locked="0" layoutInCell="1" allowOverlap="1" wp14:anchorId="2061B7B6" wp14:editId="5FD17FD5">
            <wp:simplePos x="0" y="0"/>
            <wp:positionH relativeFrom="column">
              <wp:posOffset>24130</wp:posOffset>
            </wp:positionH>
            <wp:positionV relativeFrom="paragraph">
              <wp:posOffset>125730</wp:posOffset>
            </wp:positionV>
            <wp:extent cx="5759450" cy="3505835"/>
            <wp:effectExtent l="0" t="0" r="0" b="0"/>
            <wp:wrapNone/>
            <wp:docPr id="11" name="Image 10" descr="caporali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oraligroup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3505835"/>
                    </a:xfrm>
                    <a:prstGeom prst="rect">
                      <a:avLst/>
                    </a:prstGeom>
                  </pic:spPr>
                </pic:pic>
              </a:graphicData>
            </a:graphic>
            <wp14:sizeRelH relativeFrom="margin">
              <wp14:pctWidth>0</wp14:pctWidth>
            </wp14:sizeRelH>
            <wp14:sizeRelV relativeFrom="margin">
              <wp14:pctHeight>0</wp14:pctHeight>
            </wp14:sizeRelV>
          </wp:anchor>
        </w:drawing>
      </w: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3F0198" w:rsidRDefault="003F0198" w:rsidP="003F0198">
      <w:pPr>
        <w:ind w:firstLine="708"/>
        <w:rPr>
          <w:rFonts w:ascii="Arial" w:hAnsi="Arial" w:cs="Arial"/>
        </w:rPr>
      </w:pPr>
    </w:p>
    <w:p w:rsidR="00E02E5E" w:rsidRDefault="00E02E5E" w:rsidP="003F0198">
      <w:pPr>
        <w:ind w:firstLine="708"/>
        <w:rPr>
          <w:rFonts w:ascii="Arial" w:hAnsi="Arial" w:cs="Arial"/>
        </w:rPr>
      </w:pPr>
    </w:p>
    <w:p w:rsidR="00E02E5E" w:rsidRDefault="00E02E5E" w:rsidP="00E02E5E"/>
    <w:p w:rsidR="00E02E5E" w:rsidRPr="00C210E2" w:rsidRDefault="00E02E5E" w:rsidP="00E02E5E">
      <w:pPr>
        <w:pStyle w:val="Paragraphedeliste"/>
        <w:numPr>
          <w:ilvl w:val="0"/>
          <w:numId w:val="18"/>
        </w:numPr>
        <w:rPr>
          <w:i/>
          <w:sz w:val="24"/>
          <w:szCs w:val="24"/>
          <w:u w:val="single"/>
        </w:rPr>
      </w:pPr>
      <w:r w:rsidRPr="00A53053">
        <w:rPr>
          <w:i/>
          <w:sz w:val="24"/>
          <w:szCs w:val="24"/>
          <w:u w:val="single"/>
        </w:rPr>
        <w:t>Pourquoi peut-on qualifier le mythe Napoléonien comme étant un mythe contesté ? Pourquoi l’image de Napoléon est-elle autant mitigée ?</w:t>
      </w:r>
    </w:p>
    <w:p w:rsidR="004F52C9" w:rsidRDefault="00E02E5E" w:rsidP="00E02E5E">
      <w:pPr>
        <w:rPr>
          <w:sz w:val="24"/>
          <w:szCs w:val="24"/>
        </w:rPr>
      </w:pPr>
      <w:r w:rsidRPr="00A53053">
        <w:rPr>
          <w:sz w:val="24"/>
          <w:szCs w:val="24"/>
        </w:rPr>
        <w:t xml:space="preserve">« L’utilisation qui est faite de la légende napoléonienne l’a été sur différents points de vue : […] Le mythe peut ainsi être contesté car il ne répond pas uniquement à un emploi historique comme on pourrait s’y attendre. Ainsi, Napoléon a été utilisé par différentes familles </w:t>
      </w:r>
      <w:r>
        <w:rPr>
          <w:sz w:val="24"/>
          <w:szCs w:val="24"/>
        </w:rPr>
        <w:t xml:space="preserve">politiques à travers les âges : </w:t>
      </w:r>
      <w:r w:rsidRPr="00A53053">
        <w:rPr>
          <w:sz w:val="24"/>
          <w:szCs w:val="24"/>
        </w:rPr>
        <w:t>soit les partis de gauche, de droite, du centre ou même chez les extrêmes.</w:t>
      </w:r>
      <w:r>
        <w:rPr>
          <w:sz w:val="24"/>
          <w:szCs w:val="24"/>
        </w:rPr>
        <w:t xml:space="preserve"> </w:t>
      </w:r>
    </w:p>
    <w:p w:rsidR="00E02E5E" w:rsidRPr="00A53053" w:rsidRDefault="00E02E5E" w:rsidP="00E02E5E">
      <w:pPr>
        <w:rPr>
          <w:sz w:val="24"/>
          <w:szCs w:val="24"/>
        </w:rPr>
      </w:pPr>
      <w:r w:rsidRPr="00A53053">
        <w:rPr>
          <w:sz w:val="24"/>
          <w:szCs w:val="24"/>
        </w:rPr>
        <w:t xml:space="preserve">Chacun se repousse la responsabilité de l’utilisation du mythe napoléonien </w:t>
      </w:r>
      <w:r>
        <w:rPr>
          <w:sz w:val="24"/>
          <w:szCs w:val="24"/>
        </w:rPr>
        <w:t xml:space="preserve"> qui en a été faite, et qui est</w:t>
      </w:r>
      <w:r w:rsidRPr="00A53053">
        <w:rPr>
          <w:sz w:val="24"/>
          <w:szCs w:val="24"/>
        </w:rPr>
        <w:t xml:space="preserve"> maintenant difficile à assumer considérant que les adversaires font exactement la même chose dans le domaine politique.</w:t>
      </w:r>
      <w:r w:rsidR="004F52C9">
        <w:rPr>
          <w:sz w:val="24"/>
          <w:szCs w:val="24"/>
        </w:rPr>
        <w:br/>
      </w:r>
      <w:r w:rsidRPr="00A53053">
        <w:rPr>
          <w:sz w:val="24"/>
          <w:szCs w:val="24"/>
        </w:rPr>
        <w:t>Cependant Napo</w:t>
      </w:r>
      <w:r>
        <w:rPr>
          <w:sz w:val="24"/>
          <w:szCs w:val="24"/>
        </w:rPr>
        <w:t>léon</w:t>
      </w:r>
      <w:r w:rsidRPr="00A53053">
        <w:rPr>
          <w:sz w:val="24"/>
          <w:szCs w:val="24"/>
        </w:rPr>
        <w:t xml:space="preserve"> a dit lui-même : « J</w:t>
      </w:r>
      <w:r>
        <w:rPr>
          <w:sz w:val="24"/>
          <w:szCs w:val="24"/>
        </w:rPr>
        <w:t>e ne suis ni bonnet rouge (jacobin)</w:t>
      </w:r>
      <w:r w:rsidRPr="00A53053">
        <w:rPr>
          <w:sz w:val="24"/>
          <w:szCs w:val="24"/>
        </w:rPr>
        <w:t>, ni talon rouge</w:t>
      </w:r>
      <w:r>
        <w:rPr>
          <w:sz w:val="24"/>
          <w:szCs w:val="24"/>
        </w:rPr>
        <w:t xml:space="preserve"> (royaliste)</w:t>
      </w:r>
      <w:r w:rsidRPr="00A53053">
        <w:rPr>
          <w:sz w:val="24"/>
          <w:szCs w:val="24"/>
        </w:rPr>
        <w:t>, je suis national. » Par cette affirmation, il se situe au-dessus de tous les partis politiques. C’est pour cela que son image est autant mitigée. »</w:t>
      </w:r>
    </w:p>
    <w:p w:rsidR="00E02E5E" w:rsidRPr="00A53053" w:rsidRDefault="00E02E5E" w:rsidP="00E02E5E">
      <w:pPr>
        <w:pStyle w:val="Paragraphedeliste"/>
        <w:tabs>
          <w:tab w:val="left" w:pos="1515"/>
        </w:tabs>
        <w:ind w:left="1068"/>
        <w:rPr>
          <w:sz w:val="24"/>
          <w:szCs w:val="24"/>
        </w:rPr>
      </w:pPr>
      <w:r w:rsidRPr="00A53053">
        <w:rPr>
          <w:sz w:val="24"/>
          <w:szCs w:val="24"/>
        </w:rPr>
        <w:tab/>
      </w:r>
    </w:p>
    <w:p w:rsidR="00E02E5E" w:rsidRPr="00C210E2" w:rsidRDefault="00E02E5E" w:rsidP="00E02E5E">
      <w:pPr>
        <w:pStyle w:val="Paragraphedeliste"/>
        <w:numPr>
          <w:ilvl w:val="0"/>
          <w:numId w:val="18"/>
        </w:numPr>
        <w:rPr>
          <w:i/>
          <w:sz w:val="24"/>
          <w:szCs w:val="24"/>
          <w:u w:val="single"/>
        </w:rPr>
      </w:pPr>
      <w:r w:rsidRPr="00A53053">
        <w:rPr>
          <w:i/>
          <w:sz w:val="24"/>
          <w:szCs w:val="24"/>
          <w:u w:val="single"/>
        </w:rPr>
        <w:t>Qu’elle est l’origine de sa double image : d’homme et de monstre la fois ?</w:t>
      </w:r>
    </w:p>
    <w:p w:rsidR="00E02E5E" w:rsidRPr="00A53053" w:rsidRDefault="00E02E5E" w:rsidP="00E02E5E">
      <w:pPr>
        <w:rPr>
          <w:sz w:val="24"/>
          <w:szCs w:val="24"/>
        </w:rPr>
      </w:pPr>
      <w:r w:rsidRPr="00A53053">
        <w:rPr>
          <w:sz w:val="24"/>
          <w:szCs w:val="24"/>
        </w:rPr>
        <w:t>« La double image de Napoléon Bonaparte est née juste après la proclamation du consulat à vie, c’est-à-dire après 1802</w:t>
      </w:r>
      <w:r>
        <w:rPr>
          <w:sz w:val="24"/>
          <w:szCs w:val="24"/>
        </w:rPr>
        <w:t xml:space="preserve">, </w:t>
      </w:r>
      <w:r w:rsidRPr="00A53053">
        <w:rPr>
          <w:sz w:val="24"/>
          <w:szCs w:val="24"/>
        </w:rPr>
        <w:t>au moment où les anglais ont joué sur cette double nature. Napoléon était à la fois considéré comme étant le chef d’</w:t>
      </w:r>
      <w:r>
        <w:rPr>
          <w:sz w:val="24"/>
          <w:szCs w:val="24"/>
        </w:rPr>
        <w:t>E</w:t>
      </w:r>
      <w:r w:rsidRPr="00A53053">
        <w:rPr>
          <w:sz w:val="24"/>
          <w:szCs w:val="24"/>
        </w:rPr>
        <w:t>tat français, d’</w:t>
      </w:r>
      <w:r>
        <w:rPr>
          <w:sz w:val="24"/>
          <w:szCs w:val="24"/>
        </w:rPr>
        <w:t xml:space="preserve">un côté </w:t>
      </w:r>
      <w:r w:rsidRPr="00A53053">
        <w:rPr>
          <w:sz w:val="24"/>
          <w:szCs w:val="24"/>
        </w:rPr>
        <w:t>reconnu</w:t>
      </w:r>
      <w:r>
        <w:rPr>
          <w:sz w:val="24"/>
          <w:szCs w:val="24"/>
        </w:rPr>
        <w:t xml:space="preserve">, </w:t>
      </w:r>
      <w:r w:rsidRPr="00A53053">
        <w:rPr>
          <w:sz w:val="24"/>
          <w:szCs w:val="24"/>
        </w:rPr>
        <w:t>mais de l’</w:t>
      </w:r>
      <w:r>
        <w:rPr>
          <w:sz w:val="24"/>
          <w:szCs w:val="24"/>
        </w:rPr>
        <w:t xml:space="preserve">autre, les anglais ne </w:t>
      </w:r>
      <w:r w:rsidRPr="00A53053">
        <w:rPr>
          <w:sz w:val="24"/>
          <w:szCs w:val="24"/>
        </w:rPr>
        <w:t xml:space="preserve">reconnaissent pas </w:t>
      </w:r>
      <w:r>
        <w:rPr>
          <w:sz w:val="24"/>
          <w:szCs w:val="24"/>
        </w:rPr>
        <w:t xml:space="preserve">la </w:t>
      </w:r>
      <w:r w:rsidRPr="00A53053">
        <w:rPr>
          <w:sz w:val="24"/>
          <w:szCs w:val="24"/>
        </w:rPr>
        <w:t>légitimité </w:t>
      </w:r>
      <w:r>
        <w:rPr>
          <w:sz w:val="24"/>
          <w:szCs w:val="24"/>
        </w:rPr>
        <w:t xml:space="preserve">de l’empereur </w:t>
      </w:r>
      <w:r w:rsidRPr="00A53053">
        <w:rPr>
          <w:sz w:val="24"/>
          <w:szCs w:val="24"/>
        </w:rPr>
        <w:t>puisqu’ils vont refuser à la fois le sacre et à la fois la notion d’empire de manière général</w:t>
      </w:r>
      <w:r>
        <w:rPr>
          <w:sz w:val="24"/>
          <w:szCs w:val="24"/>
        </w:rPr>
        <w:t>e</w:t>
      </w:r>
      <w:r w:rsidRPr="00A53053">
        <w:rPr>
          <w:sz w:val="24"/>
          <w:szCs w:val="24"/>
        </w:rPr>
        <w:t>.</w:t>
      </w:r>
      <w:r>
        <w:rPr>
          <w:sz w:val="24"/>
          <w:szCs w:val="24"/>
        </w:rPr>
        <w:br/>
        <w:t xml:space="preserve">Napoléon Bonaparte se voit alors </w:t>
      </w:r>
      <w:r w:rsidRPr="00A53053">
        <w:rPr>
          <w:sz w:val="24"/>
          <w:szCs w:val="24"/>
        </w:rPr>
        <w:t>attribuer un certains nombres d’illégalités politiques,</w:t>
      </w:r>
      <w:r>
        <w:rPr>
          <w:sz w:val="24"/>
          <w:szCs w:val="24"/>
        </w:rPr>
        <w:t xml:space="preserve"> notamment</w:t>
      </w:r>
      <w:r w:rsidRPr="00A53053">
        <w:rPr>
          <w:sz w:val="24"/>
          <w:szCs w:val="24"/>
        </w:rPr>
        <w:t xml:space="preserve"> au moment de </w:t>
      </w:r>
      <w:r>
        <w:rPr>
          <w:sz w:val="24"/>
          <w:szCs w:val="24"/>
        </w:rPr>
        <w:t xml:space="preserve">ses </w:t>
      </w:r>
      <w:r w:rsidRPr="00A53053">
        <w:rPr>
          <w:sz w:val="24"/>
          <w:szCs w:val="24"/>
        </w:rPr>
        <w:t>campagne</w:t>
      </w:r>
      <w:r>
        <w:rPr>
          <w:sz w:val="24"/>
          <w:szCs w:val="24"/>
        </w:rPr>
        <w:t>s</w:t>
      </w:r>
      <w:r w:rsidRPr="00A53053">
        <w:rPr>
          <w:sz w:val="24"/>
          <w:szCs w:val="24"/>
        </w:rPr>
        <w:t xml:space="preserve"> militaire</w:t>
      </w:r>
      <w:r>
        <w:rPr>
          <w:sz w:val="24"/>
          <w:szCs w:val="24"/>
        </w:rPr>
        <w:t>s durant lesquelles</w:t>
      </w:r>
      <w:r w:rsidRPr="00A53053">
        <w:rPr>
          <w:sz w:val="24"/>
          <w:szCs w:val="24"/>
        </w:rPr>
        <w:t xml:space="preserve"> on l’a considéré comme </w:t>
      </w:r>
      <w:r>
        <w:rPr>
          <w:sz w:val="24"/>
          <w:szCs w:val="24"/>
        </w:rPr>
        <w:t xml:space="preserve">un </w:t>
      </w:r>
      <w:r w:rsidRPr="00A53053">
        <w:rPr>
          <w:sz w:val="24"/>
          <w:szCs w:val="24"/>
        </w:rPr>
        <w:t>« ogre corse »</w:t>
      </w:r>
      <w:r>
        <w:rPr>
          <w:sz w:val="24"/>
          <w:szCs w:val="24"/>
        </w:rPr>
        <w:t xml:space="preserve">, </w:t>
      </w:r>
      <w:r w:rsidRPr="00A53053">
        <w:rPr>
          <w:sz w:val="24"/>
          <w:szCs w:val="24"/>
        </w:rPr>
        <w:t>terme utilisé à l’</w:t>
      </w:r>
      <w:r>
        <w:rPr>
          <w:sz w:val="24"/>
          <w:szCs w:val="24"/>
        </w:rPr>
        <w:t>époque.</w:t>
      </w:r>
      <w:r w:rsidRPr="00A53053">
        <w:rPr>
          <w:sz w:val="24"/>
          <w:szCs w:val="24"/>
        </w:rPr>
        <w:t xml:space="preserve"> </w:t>
      </w:r>
      <w:r>
        <w:rPr>
          <w:sz w:val="24"/>
          <w:szCs w:val="24"/>
        </w:rPr>
        <w:t>Cette double image vient donc d’une reconnaissance et d’un dénigrement du personnage.</w:t>
      </w:r>
      <w:r>
        <w:rPr>
          <w:sz w:val="24"/>
          <w:szCs w:val="24"/>
        </w:rPr>
        <w:br/>
        <w:t xml:space="preserve">L’origine de cette ambivalence ne vient cependant pas de son </w:t>
      </w:r>
      <w:r w:rsidRPr="00A53053">
        <w:rPr>
          <w:sz w:val="24"/>
          <w:szCs w:val="24"/>
        </w:rPr>
        <w:t>caractère fort,</w:t>
      </w:r>
      <w:r>
        <w:rPr>
          <w:sz w:val="24"/>
          <w:szCs w:val="24"/>
        </w:rPr>
        <w:t xml:space="preserve"> car cet aspect résulte d’une vision plus </w:t>
      </w:r>
      <w:r w:rsidRPr="00A53053">
        <w:rPr>
          <w:sz w:val="24"/>
          <w:szCs w:val="24"/>
        </w:rPr>
        <w:t xml:space="preserve">moderne, </w:t>
      </w:r>
      <w:r>
        <w:rPr>
          <w:sz w:val="24"/>
          <w:szCs w:val="24"/>
        </w:rPr>
        <w:t xml:space="preserve">c’est </w:t>
      </w:r>
      <w:r w:rsidRPr="00A53053">
        <w:rPr>
          <w:sz w:val="24"/>
          <w:szCs w:val="24"/>
        </w:rPr>
        <w:t>ce qu</w:t>
      </w:r>
      <w:r>
        <w:rPr>
          <w:sz w:val="24"/>
          <w:szCs w:val="24"/>
        </w:rPr>
        <w:t>e l’</w:t>
      </w:r>
      <w:r w:rsidRPr="00A53053">
        <w:rPr>
          <w:sz w:val="24"/>
          <w:szCs w:val="24"/>
        </w:rPr>
        <w:t>on voit de lui aujourd’hui</w:t>
      </w:r>
      <w:r>
        <w:rPr>
          <w:sz w:val="24"/>
          <w:szCs w:val="24"/>
        </w:rPr>
        <w:t>. Il pourrait plutôt être désigné comme un « Robespierre couronné. » »</w:t>
      </w:r>
    </w:p>
    <w:p w:rsidR="00E02E5E" w:rsidRPr="00A53053" w:rsidRDefault="00E02E5E" w:rsidP="00E02E5E">
      <w:pPr>
        <w:pStyle w:val="Paragraphedeliste"/>
        <w:ind w:left="1068"/>
        <w:rPr>
          <w:sz w:val="24"/>
          <w:szCs w:val="24"/>
        </w:rPr>
      </w:pPr>
    </w:p>
    <w:p w:rsidR="00E02E5E" w:rsidRPr="00A53053" w:rsidRDefault="00E02E5E" w:rsidP="00E02E5E">
      <w:pPr>
        <w:pStyle w:val="Paragraphedeliste"/>
        <w:numPr>
          <w:ilvl w:val="0"/>
          <w:numId w:val="18"/>
        </w:numPr>
        <w:rPr>
          <w:i/>
          <w:sz w:val="24"/>
          <w:szCs w:val="24"/>
          <w:u w:val="single"/>
        </w:rPr>
      </w:pPr>
      <w:r w:rsidRPr="00A53053">
        <w:rPr>
          <w:i/>
          <w:sz w:val="24"/>
          <w:szCs w:val="24"/>
          <w:u w:val="single"/>
        </w:rPr>
        <w:t xml:space="preserve">Comment le mythe </w:t>
      </w:r>
      <w:proofErr w:type="spellStart"/>
      <w:r w:rsidRPr="00A53053">
        <w:rPr>
          <w:i/>
          <w:sz w:val="24"/>
          <w:szCs w:val="24"/>
          <w:u w:val="single"/>
        </w:rPr>
        <w:t>a-t-il</w:t>
      </w:r>
      <w:proofErr w:type="spellEnd"/>
      <w:r w:rsidRPr="00A53053">
        <w:rPr>
          <w:i/>
          <w:sz w:val="24"/>
          <w:szCs w:val="24"/>
          <w:u w:val="single"/>
        </w:rPr>
        <w:t xml:space="preserve"> réussi à se perpétuer de nos jours ? Les raisons d’une telle ampleur ?</w:t>
      </w:r>
    </w:p>
    <w:p w:rsidR="00E02E5E" w:rsidRDefault="00E02E5E" w:rsidP="00E02E5E">
      <w:pPr>
        <w:rPr>
          <w:sz w:val="24"/>
          <w:szCs w:val="24"/>
        </w:rPr>
      </w:pPr>
      <w:r>
        <w:rPr>
          <w:sz w:val="24"/>
          <w:szCs w:val="24"/>
        </w:rPr>
        <w:t>« La première raison se situe a</w:t>
      </w:r>
      <w:r w:rsidRPr="00A53053">
        <w:rPr>
          <w:sz w:val="24"/>
          <w:szCs w:val="24"/>
        </w:rPr>
        <w:t>près 1870</w:t>
      </w:r>
      <w:r>
        <w:rPr>
          <w:sz w:val="24"/>
          <w:szCs w:val="24"/>
        </w:rPr>
        <w:t>, où un</w:t>
      </w:r>
      <w:r w:rsidRPr="00A53053">
        <w:rPr>
          <w:sz w:val="24"/>
          <w:szCs w:val="24"/>
        </w:rPr>
        <w:t xml:space="preserve"> esprit de revanche</w:t>
      </w:r>
      <w:r>
        <w:rPr>
          <w:sz w:val="24"/>
          <w:szCs w:val="24"/>
        </w:rPr>
        <w:t xml:space="preserve"> était sollicité</w:t>
      </w:r>
      <w:r w:rsidRPr="00A53053">
        <w:rPr>
          <w:sz w:val="24"/>
          <w:szCs w:val="24"/>
        </w:rPr>
        <w:t xml:space="preserve">, </w:t>
      </w:r>
      <w:r>
        <w:rPr>
          <w:sz w:val="24"/>
          <w:szCs w:val="24"/>
        </w:rPr>
        <w:t xml:space="preserve">ainsi qu’un </w:t>
      </w:r>
      <w:r w:rsidRPr="00A53053">
        <w:rPr>
          <w:sz w:val="24"/>
          <w:szCs w:val="24"/>
        </w:rPr>
        <w:t xml:space="preserve">appel à la gloire militaire, notamment celle de Napoléon pour donner </w:t>
      </w:r>
      <w:r>
        <w:rPr>
          <w:sz w:val="24"/>
          <w:szCs w:val="24"/>
        </w:rPr>
        <w:t xml:space="preserve">un </w:t>
      </w:r>
      <w:r w:rsidRPr="00A53053">
        <w:rPr>
          <w:sz w:val="24"/>
          <w:szCs w:val="24"/>
        </w:rPr>
        <w:t>exemple valeureux à la fois aux soldats et aux hommes politiques</w:t>
      </w:r>
      <w:r>
        <w:rPr>
          <w:sz w:val="24"/>
          <w:szCs w:val="24"/>
        </w:rPr>
        <w:t xml:space="preserve"> qui ont un ennemi commun : la </w:t>
      </w:r>
      <w:r w:rsidRPr="00A53053">
        <w:rPr>
          <w:sz w:val="24"/>
          <w:szCs w:val="24"/>
        </w:rPr>
        <w:t xml:space="preserve">Prusse </w:t>
      </w:r>
      <w:r>
        <w:rPr>
          <w:sz w:val="24"/>
          <w:szCs w:val="24"/>
        </w:rPr>
        <w:t>que Napoléon Bonaparte a combattu en 1806 puis en 1813.</w:t>
      </w:r>
    </w:p>
    <w:p w:rsidR="00E02E5E" w:rsidRPr="00A53053" w:rsidRDefault="00E02E5E" w:rsidP="00E02E5E">
      <w:pPr>
        <w:rPr>
          <w:sz w:val="24"/>
          <w:szCs w:val="24"/>
        </w:rPr>
      </w:pPr>
      <w:r>
        <w:rPr>
          <w:sz w:val="24"/>
          <w:szCs w:val="24"/>
        </w:rPr>
        <w:br/>
        <w:t>La</w:t>
      </w:r>
      <w:r w:rsidRPr="00A53053">
        <w:rPr>
          <w:sz w:val="24"/>
          <w:szCs w:val="24"/>
        </w:rPr>
        <w:t xml:space="preserve"> </w:t>
      </w:r>
      <w:r>
        <w:rPr>
          <w:sz w:val="24"/>
          <w:szCs w:val="24"/>
        </w:rPr>
        <w:t>seconde raison de cette perpétuation est que le mythe fut utilisé à</w:t>
      </w:r>
      <w:r w:rsidRPr="00A53053">
        <w:rPr>
          <w:sz w:val="24"/>
          <w:szCs w:val="24"/>
        </w:rPr>
        <w:t xml:space="preserve"> différentes reprises dans </w:t>
      </w:r>
      <w:r>
        <w:rPr>
          <w:sz w:val="24"/>
          <w:szCs w:val="24"/>
        </w:rPr>
        <w:t xml:space="preserve">des </w:t>
      </w:r>
      <w:r w:rsidRPr="00A53053">
        <w:rPr>
          <w:sz w:val="24"/>
          <w:szCs w:val="24"/>
        </w:rPr>
        <w:t>moments douloureux de l’existence des français</w:t>
      </w:r>
      <w:r>
        <w:rPr>
          <w:sz w:val="24"/>
          <w:szCs w:val="24"/>
        </w:rPr>
        <w:t xml:space="preserve"> comme avec </w:t>
      </w:r>
      <w:r w:rsidRPr="00A53053">
        <w:rPr>
          <w:sz w:val="24"/>
          <w:szCs w:val="24"/>
        </w:rPr>
        <w:t xml:space="preserve">Foch, Pétain, </w:t>
      </w:r>
      <w:r>
        <w:rPr>
          <w:sz w:val="24"/>
          <w:szCs w:val="24"/>
        </w:rPr>
        <w:t>ou encore De Gaulle. Ils font appel à</w:t>
      </w:r>
      <w:r w:rsidRPr="00A53053">
        <w:rPr>
          <w:sz w:val="24"/>
          <w:szCs w:val="24"/>
        </w:rPr>
        <w:t xml:space="preserve"> ce caractère au-dessus des partis </w:t>
      </w:r>
      <w:r>
        <w:rPr>
          <w:sz w:val="24"/>
          <w:szCs w:val="24"/>
        </w:rPr>
        <w:t xml:space="preserve">et subtilement intègrent à leurs discours le problème du </w:t>
      </w:r>
      <w:r w:rsidRPr="00A53053">
        <w:rPr>
          <w:sz w:val="24"/>
          <w:szCs w:val="24"/>
        </w:rPr>
        <w:t>parlementariste</w:t>
      </w:r>
      <w:r>
        <w:rPr>
          <w:sz w:val="24"/>
          <w:szCs w:val="24"/>
        </w:rPr>
        <w:t xml:space="preserve"> français. Napoléon Bonaparte fut alors un exemple</w:t>
      </w:r>
      <w:r w:rsidRPr="00A53053">
        <w:rPr>
          <w:sz w:val="24"/>
          <w:szCs w:val="24"/>
        </w:rPr>
        <w:t xml:space="preserve"> militaire et politique</w:t>
      </w:r>
      <w:r>
        <w:rPr>
          <w:sz w:val="24"/>
          <w:szCs w:val="24"/>
        </w:rPr>
        <w:t xml:space="preserve"> à différentes reprises.</w:t>
      </w:r>
    </w:p>
    <w:p w:rsidR="003F0198" w:rsidRDefault="00E02E5E" w:rsidP="00E02E5E">
      <w:pPr>
        <w:rPr>
          <w:sz w:val="24"/>
          <w:szCs w:val="24"/>
        </w:rPr>
      </w:pPr>
      <w:r w:rsidRPr="00A53053">
        <w:rPr>
          <w:sz w:val="24"/>
          <w:szCs w:val="24"/>
        </w:rPr>
        <w:t>Napo</w:t>
      </w:r>
      <w:r>
        <w:rPr>
          <w:sz w:val="24"/>
          <w:szCs w:val="24"/>
        </w:rPr>
        <w:t xml:space="preserve">léon III, lui, n’est </w:t>
      </w:r>
      <w:r w:rsidRPr="00A53053">
        <w:rPr>
          <w:sz w:val="24"/>
          <w:szCs w:val="24"/>
        </w:rPr>
        <w:t>pas du t</w:t>
      </w:r>
      <w:r>
        <w:rPr>
          <w:sz w:val="24"/>
          <w:szCs w:val="24"/>
        </w:rPr>
        <w:t>ou</w:t>
      </w:r>
      <w:r w:rsidRPr="00A53053">
        <w:rPr>
          <w:sz w:val="24"/>
          <w:szCs w:val="24"/>
        </w:rPr>
        <w:t>t acteur</w:t>
      </w:r>
      <w:r>
        <w:rPr>
          <w:sz w:val="24"/>
          <w:szCs w:val="24"/>
        </w:rPr>
        <w:t xml:space="preserve"> de la commémoration de ce mythe.</w:t>
      </w:r>
      <w:r w:rsidRPr="00A53053">
        <w:rPr>
          <w:sz w:val="24"/>
          <w:szCs w:val="24"/>
        </w:rPr>
        <w:t xml:space="preserve"> </w:t>
      </w:r>
      <w:r>
        <w:rPr>
          <w:sz w:val="24"/>
          <w:szCs w:val="24"/>
        </w:rPr>
        <w:t>B</w:t>
      </w:r>
      <w:r w:rsidRPr="00A53053">
        <w:rPr>
          <w:sz w:val="24"/>
          <w:szCs w:val="24"/>
        </w:rPr>
        <w:t xml:space="preserve">izarrement </w:t>
      </w:r>
      <w:r>
        <w:rPr>
          <w:sz w:val="24"/>
          <w:szCs w:val="24"/>
        </w:rPr>
        <w:t xml:space="preserve">il fit </w:t>
      </w:r>
      <w:r w:rsidRPr="00A53053">
        <w:rPr>
          <w:sz w:val="24"/>
          <w:szCs w:val="24"/>
        </w:rPr>
        <w:t xml:space="preserve">appel aux principes </w:t>
      </w:r>
      <w:r>
        <w:rPr>
          <w:sz w:val="24"/>
          <w:szCs w:val="24"/>
        </w:rPr>
        <w:t>du premier empereur (</w:t>
      </w:r>
      <w:r w:rsidRPr="00A53053">
        <w:rPr>
          <w:sz w:val="24"/>
          <w:szCs w:val="24"/>
        </w:rPr>
        <w:t>notamment d</w:t>
      </w:r>
      <w:r>
        <w:rPr>
          <w:sz w:val="24"/>
          <w:szCs w:val="24"/>
        </w:rPr>
        <w:t>an</w:t>
      </w:r>
      <w:r w:rsidRPr="00A53053">
        <w:rPr>
          <w:sz w:val="24"/>
          <w:szCs w:val="24"/>
        </w:rPr>
        <w:t xml:space="preserve">s </w:t>
      </w:r>
      <w:r>
        <w:rPr>
          <w:sz w:val="24"/>
          <w:szCs w:val="24"/>
        </w:rPr>
        <w:t xml:space="preserve">le </w:t>
      </w:r>
      <w:r w:rsidRPr="00A53053">
        <w:rPr>
          <w:sz w:val="24"/>
          <w:szCs w:val="24"/>
        </w:rPr>
        <w:t>mé</w:t>
      </w:r>
      <w:r>
        <w:rPr>
          <w:sz w:val="24"/>
          <w:szCs w:val="24"/>
        </w:rPr>
        <w:t>morial de Sainte</w:t>
      </w:r>
      <w:r w:rsidRPr="00A53053">
        <w:rPr>
          <w:sz w:val="24"/>
          <w:szCs w:val="24"/>
        </w:rPr>
        <w:t>-Hélène</w:t>
      </w:r>
      <w:r>
        <w:rPr>
          <w:sz w:val="24"/>
          <w:szCs w:val="24"/>
        </w:rPr>
        <w:t>)</w:t>
      </w:r>
      <w:r w:rsidRPr="00A53053">
        <w:rPr>
          <w:sz w:val="24"/>
          <w:szCs w:val="24"/>
        </w:rPr>
        <w:t> </w:t>
      </w:r>
      <w:r>
        <w:rPr>
          <w:sz w:val="24"/>
          <w:szCs w:val="24"/>
        </w:rPr>
        <w:t xml:space="preserve">qu’il </w:t>
      </w:r>
      <w:r w:rsidRPr="00A53053">
        <w:rPr>
          <w:sz w:val="24"/>
          <w:szCs w:val="24"/>
        </w:rPr>
        <w:t xml:space="preserve">utilise </w:t>
      </w:r>
      <w:r>
        <w:rPr>
          <w:sz w:val="24"/>
          <w:szCs w:val="24"/>
        </w:rPr>
        <w:t xml:space="preserve">puis il </w:t>
      </w:r>
      <w:r w:rsidRPr="00A53053">
        <w:rPr>
          <w:sz w:val="24"/>
          <w:szCs w:val="24"/>
        </w:rPr>
        <w:t>s’</w:t>
      </w:r>
      <w:r>
        <w:rPr>
          <w:sz w:val="24"/>
          <w:szCs w:val="24"/>
        </w:rPr>
        <w:t>en est détaché. Pour prendre un exemple flagrant,</w:t>
      </w:r>
      <w:r w:rsidRPr="00A53053">
        <w:rPr>
          <w:sz w:val="24"/>
          <w:szCs w:val="24"/>
        </w:rPr>
        <w:t xml:space="preserve"> </w:t>
      </w:r>
      <w:r>
        <w:rPr>
          <w:sz w:val="24"/>
          <w:szCs w:val="24"/>
        </w:rPr>
        <w:t xml:space="preserve">lors du </w:t>
      </w:r>
      <w:r w:rsidRPr="00A53053">
        <w:rPr>
          <w:sz w:val="24"/>
          <w:szCs w:val="24"/>
        </w:rPr>
        <w:t xml:space="preserve">centenaire </w:t>
      </w:r>
      <w:r>
        <w:rPr>
          <w:sz w:val="24"/>
          <w:szCs w:val="24"/>
        </w:rPr>
        <w:t xml:space="preserve">de la </w:t>
      </w:r>
      <w:r w:rsidRPr="00A53053">
        <w:rPr>
          <w:sz w:val="24"/>
          <w:szCs w:val="24"/>
        </w:rPr>
        <w:t xml:space="preserve">naissance </w:t>
      </w:r>
      <w:r>
        <w:rPr>
          <w:sz w:val="24"/>
          <w:szCs w:val="24"/>
        </w:rPr>
        <w:t xml:space="preserve">de Napoléon Ier en </w:t>
      </w:r>
      <w:r w:rsidRPr="00A53053">
        <w:rPr>
          <w:sz w:val="24"/>
          <w:szCs w:val="24"/>
        </w:rPr>
        <w:t>1869</w:t>
      </w:r>
      <w:r>
        <w:rPr>
          <w:sz w:val="24"/>
          <w:szCs w:val="24"/>
        </w:rPr>
        <w:t>,</w:t>
      </w:r>
      <w:r w:rsidRPr="00A53053">
        <w:rPr>
          <w:sz w:val="24"/>
          <w:szCs w:val="24"/>
        </w:rPr>
        <w:t xml:space="preserve"> </w:t>
      </w:r>
      <w:r>
        <w:rPr>
          <w:sz w:val="24"/>
          <w:szCs w:val="24"/>
        </w:rPr>
        <w:t>Napoléon III n’as</w:t>
      </w:r>
      <w:r w:rsidRPr="00A53053">
        <w:rPr>
          <w:sz w:val="24"/>
          <w:szCs w:val="24"/>
        </w:rPr>
        <w:t xml:space="preserve"> pas </w:t>
      </w:r>
      <w:r>
        <w:rPr>
          <w:sz w:val="24"/>
          <w:szCs w:val="24"/>
        </w:rPr>
        <w:t xml:space="preserve">fait </w:t>
      </w:r>
      <w:r w:rsidRPr="00A53053">
        <w:rPr>
          <w:sz w:val="24"/>
          <w:szCs w:val="24"/>
        </w:rPr>
        <w:t xml:space="preserve">énormément </w:t>
      </w:r>
      <w:r>
        <w:rPr>
          <w:sz w:val="24"/>
          <w:szCs w:val="24"/>
        </w:rPr>
        <w:t xml:space="preserve">de cérémonies. </w:t>
      </w:r>
    </w:p>
    <w:p w:rsidR="00E02E5E" w:rsidRDefault="00E02E5E" w:rsidP="00E02E5E">
      <w:pPr>
        <w:rPr>
          <w:sz w:val="24"/>
          <w:szCs w:val="24"/>
        </w:rPr>
      </w:pPr>
      <w:r>
        <w:rPr>
          <w:sz w:val="24"/>
          <w:szCs w:val="24"/>
        </w:rPr>
        <w:t>Il e</w:t>
      </w:r>
      <w:r w:rsidRPr="00A53053">
        <w:rPr>
          <w:sz w:val="24"/>
          <w:szCs w:val="24"/>
        </w:rPr>
        <w:t>ssaye de s’en détache</w:t>
      </w:r>
      <w:r>
        <w:rPr>
          <w:sz w:val="24"/>
          <w:szCs w:val="24"/>
        </w:rPr>
        <w:t>r</w:t>
      </w:r>
      <w:r w:rsidRPr="00A53053">
        <w:rPr>
          <w:sz w:val="24"/>
          <w:szCs w:val="24"/>
        </w:rPr>
        <w:t xml:space="preserve"> car </w:t>
      </w:r>
      <w:r>
        <w:rPr>
          <w:sz w:val="24"/>
          <w:szCs w:val="24"/>
        </w:rPr>
        <w:t xml:space="preserve">il doit faire face à la </w:t>
      </w:r>
      <w:r w:rsidRPr="00A53053">
        <w:rPr>
          <w:sz w:val="24"/>
          <w:szCs w:val="24"/>
        </w:rPr>
        <w:t>difficulté d’</w:t>
      </w:r>
      <w:r>
        <w:rPr>
          <w:sz w:val="24"/>
          <w:szCs w:val="24"/>
        </w:rPr>
        <w:t>un Napoléon</w:t>
      </w:r>
      <w:r w:rsidRPr="00A53053">
        <w:rPr>
          <w:sz w:val="24"/>
          <w:szCs w:val="24"/>
        </w:rPr>
        <w:t xml:space="preserve"> qui </w:t>
      </w:r>
      <w:r>
        <w:rPr>
          <w:sz w:val="24"/>
          <w:szCs w:val="24"/>
        </w:rPr>
        <w:t xml:space="preserve">ne </w:t>
      </w:r>
      <w:r w:rsidRPr="00A53053">
        <w:rPr>
          <w:sz w:val="24"/>
          <w:szCs w:val="24"/>
        </w:rPr>
        <w:t>p</w:t>
      </w:r>
      <w:r>
        <w:rPr>
          <w:sz w:val="24"/>
          <w:szCs w:val="24"/>
        </w:rPr>
        <w:t>rend pas parti, or lui a choisi</w:t>
      </w:r>
      <w:r w:rsidRPr="00A53053">
        <w:rPr>
          <w:sz w:val="24"/>
          <w:szCs w:val="24"/>
        </w:rPr>
        <w:t xml:space="preserve"> son camp : </w:t>
      </w:r>
      <w:r>
        <w:rPr>
          <w:sz w:val="24"/>
          <w:szCs w:val="24"/>
        </w:rPr>
        <w:t xml:space="preserve">en </w:t>
      </w:r>
      <w:r w:rsidRPr="00A53053">
        <w:rPr>
          <w:sz w:val="24"/>
          <w:szCs w:val="24"/>
        </w:rPr>
        <w:t>opposition aux libéraux</w:t>
      </w:r>
      <w:r>
        <w:rPr>
          <w:sz w:val="24"/>
          <w:szCs w:val="24"/>
        </w:rPr>
        <w:t xml:space="preserve">, une opposition </w:t>
      </w:r>
      <w:r w:rsidRPr="00A53053">
        <w:rPr>
          <w:sz w:val="24"/>
          <w:szCs w:val="24"/>
        </w:rPr>
        <w:t>de gauche</w:t>
      </w:r>
      <w:r>
        <w:rPr>
          <w:sz w:val="24"/>
          <w:szCs w:val="24"/>
        </w:rPr>
        <w:t xml:space="preserve"> comme Emile Ollivier à l’époque. »</w:t>
      </w:r>
      <w:r>
        <w:rPr>
          <w:sz w:val="24"/>
          <w:szCs w:val="24"/>
        </w:rPr>
        <w:br/>
      </w:r>
    </w:p>
    <w:p w:rsidR="00F16DF7" w:rsidRPr="00A53053" w:rsidRDefault="00F16DF7" w:rsidP="00E02E5E">
      <w:pPr>
        <w:rPr>
          <w:sz w:val="24"/>
          <w:szCs w:val="24"/>
        </w:rPr>
      </w:pPr>
    </w:p>
    <w:p w:rsidR="00E02E5E" w:rsidRPr="00E212B5" w:rsidRDefault="00E02E5E" w:rsidP="00E02E5E">
      <w:pPr>
        <w:pStyle w:val="Paragraphedeliste"/>
        <w:numPr>
          <w:ilvl w:val="0"/>
          <w:numId w:val="18"/>
        </w:numPr>
        <w:rPr>
          <w:i/>
          <w:sz w:val="24"/>
          <w:szCs w:val="24"/>
          <w:u w:val="single"/>
        </w:rPr>
      </w:pPr>
      <w:r w:rsidRPr="00E212B5">
        <w:rPr>
          <w:i/>
          <w:sz w:val="24"/>
          <w:szCs w:val="24"/>
          <w:u w:val="single"/>
        </w:rPr>
        <w:t>La vision que nous avons de Napoléon Bonaparte aujourd’hui est-elle juste ?</w:t>
      </w:r>
    </w:p>
    <w:p w:rsidR="00E02E5E" w:rsidRPr="008B0C0B" w:rsidRDefault="00E02E5E" w:rsidP="00E02E5E">
      <w:pPr>
        <w:rPr>
          <w:sz w:val="24"/>
          <w:szCs w:val="24"/>
        </w:rPr>
      </w:pPr>
      <w:r>
        <w:rPr>
          <w:sz w:val="24"/>
          <w:szCs w:val="24"/>
        </w:rPr>
        <w:t>« La vision est toujours différente de la réalité. Il faut remettre cette réalité en contexte, et c’est ce que l’on essaye d’expliquer en tant qu’historien, or c’est souvent difficile.</w:t>
      </w:r>
      <w:r>
        <w:rPr>
          <w:sz w:val="24"/>
          <w:szCs w:val="24"/>
        </w:rPr>
        <w:br/>
        <w:t>Cette vision est toujours le produit de son époque, par les lectures que l’on peut en faire puis aussi par la découverte d’archives. Ainsi en fonction des époques, les visions diffèrent. Aussi selon si l’on étudie l’aspect militaire, religieux, civil, diplomatique, ou artistique, les visions de l’époque napoléonienne sont différentes si l’on utilise comme référence le personnage lui-même ou son entourage. Il y a autant de lectures que l’on peut faire en fonction de sa propre perception. »</w:t>
      </w:r>
      <w:r>
        <w:rPr>
          <w:sz w:val="24"/>
          <w:szCs w:val="24"/>
        </w:rPr>
        <w:br/>
      </w:r>
    </w:p>
    <w:p w:rsidR="00E02E5E" w:rsidRPr="00C210E2" w:rsidRDefault="00E02E5E" w:rsidP="00E02E5E">
      <w:pPr>
        <w:pStyle w:val="Paragraphedeliste"/>
        <w:numPr>
          <w:ilvl w:val="0"/>
          <w:numId w:val="18"/>
        </w:numPr>
        <w:rPr>
          <w:i/>
          <w:sz w:val="24"/>
          <w:szCs w:val="24"/>
          <w:u w:val="single"/>
        </w:rPr>
      </w:pPr>
      <w:r w:rsidRPr="00C210E2">
        <w:rPr>
          <w:i/>
          <w:sz w:val="24"/>
          <w:szCs w:val="24"/>
          <w:u w:val="single"/>
        </w:rPr>
        <w:t>Est-il juste de d’aduler Napoléon ?</w:t>
      </w:r>
    </w:p>
    <w:p w:rsidR="00E02E5E" w:rsidRPr="00E212B5" w:rsidRDefault="00E02E5E" w:rsidP="00E02E5E">
      <w:pPr>
        <w:rPr>
          <w:sz w:val="24"/>
          <w:szCs w:val="24"/>
        </w:rPr>
      </w:pPr>
      <w:r>
        <w:rPr>
          <w:sz w:val="24"/>
          <w:szCs w:val="24"/>
        </w:rPr>
        <w:t>« Il n’y a pas de « juste » ou de pas « juste » : la vision du personnage varie en fonction des éléments que l’on met en valeur. De toute façon, de manière générale, l’adulation en histoire n’est pas admise. Il faut plutôt essayer de comprendre, ce qui n’est pas la même chose, et d’expliquer, d’analyser les différents éléments. »</w:t>
      </w:r>
      <w:r>
        <w:rPr>
          <w:sz w:val="24"/>
          <w:szCs w:val="24"/>
        </w:rPr>
        <w:br/>
      </w:r>
    </w:p>
    <w:p w:rsidR="00E02E5E" w:rsidRPr="00C210E2" w:rsidRDefault="00E02E5E" w:rsidP="00E02E5E">
      <w:pPr>
        <w:pStyle w:val="Paragraphedeliste"/>
        <w:numPr>
          <w:ilvl w:val="0"/>
          <w:numId w:val="18"/>
        </w:numPr>
        <w:rPr>
          <w:i/>
          <w:sz w:val="24"/>
          <w:szCs w:val="24"/>
          <w:u w:val="single"/>
        </w:rPr>
      </w:pPr>
      <w:r w:rsidRPr="00C210E2">
        <w:rPr>
          <w:i/>
          <w:sz w:val="24"/>
          <w:szCs w:val="24"/>
          <w:u w:val="single"/>
        </w:rPr>
        <w:t>On dit souvent que Napoléon fut un Européen avant l’heure. Pourquoi ?</w:t>
      </w:r>
    </w:p>
    <w:p w:rsidR="00E02E5E" w:rsidRPr="00E212B5" w:rsidRDefault="00E02E5E" w:rsidP="00E02E5E">
      <w:pPr>
        <w:rPr>
          <w:sz w:val="24"/>
          <w:szCs w:val="24"/>
        </w:rPr>
      </w:pPr>
      <w:r>
        <w:rPr>
          <w:sz w:val="24"/>
          <w:szCs w:val="24"/>
        </w:rPr>
        <w:t xml:space="preserve">« La première raison de ce terme est que Napoléon, mettant en place « les républiques sœurs » c’est-à-dire les républiques disposées autour de la France (Italie, Suisse, Pays-Bas), il instaure un système où la diffusion du code civil a permis à ces républiques de diffuser l’esprit de la révolution française et surtout la déclaration des droits de l’Homme (qui est à la base de l’esprit européen et de l’ONU). Ainsi un certains nombres de constitutions sont calqués sur le modèle français. </w:t>
      </w:r>
      <w:r>
        <w:rPr>
          <w:sz w:val="24"/>
          <w:szCs w:val="24"/>
        </w:rPr>
        <w:br/>
        <w:t>La seconde raison est que Napoléon voulait en effet installer l’Europe, à condition que l’on lui laisse le temps, ce qui n’était pas possible car c’est un des grands préceptes qu’il installe à travers le mémorial de Sainte-Hélène, lorsqu’il est exilé. »</w:t>
      </w:r>
      <w:r w:rsidR="00F16DF7">
        <w:rPr>
          <w:sz w:val="24"/>
          <w:szCs w:val="24"/>
        </w:rPr>
        <w:br/>
      </w:r>
    </w:p>
    <w:p w:rsidR="00E02E5E" w:rsidRPr="00C210E2" w:rsidRDefault="00E02E5E" w:rsidP="00E02E5E">
      <w:pPr>
        <w:pStyle w:val="Paragraphedeliste"/>
        <w:numPr>
          <w:ilvl w:val="0"/>
          <w:numId w:val="18"/>
        </w:numPr>
        <w:rPr>
          <w:i/>
          <w:sz w:val="24"/>
          <w:szCs w:val="24"/>
          <w:u w:val="single"/>
        </w:rPr>
      </w:pPr>
      <w:r w:rsidRPr="00C210E2">
        <w:rPr>
          <w:i/>
          <w:sz w:val="24"/>
          <w:szCs w:val="24"/>
          <w:u w:val="single"/>
        </w:rPr>
        <w:t>Est-ce que Napoléon mettait réellement sa main sous sa vareuse pour soulager son estomac ? Beaucoup pense que c’est une posture que l’Empereur a repris afin qu’on se rappelle de lui par un moyen ou un autre…</w:t>
      </w:r>
    </w:p>
    <w:p w:rsidR="00E02E5E" w:rsidRPr="00C210E2" w:rsidRDefault="00E02E5E" w:rsidP="00E02E5E">
      <w:pPr>
        <w:rPr>
          <w:sz w:val="24"/>
          <w:szCs w:val="24"/>
        </w:rPr>
      </w:pPr>
      <w:r>
        <w:rPr>
          <w:sz w:val="24"/>
          <w:szCs w:val="24"/>
        </w:rPr>
        <w:t>« Il y a trois raisons à cette fameuse position : d’abord dans un sens pratique, pour se soulager effectivement, la seconde raison est aussi la recherche de reconnaissance à travers cette posture, puis la troisième raison est qu’il n’y avait</w:t>
      </w:r>
      <w:r w:rsidRPr="00C210E2">
        <w:rPr>
          <w:sz w:val="24"/>
          <w:szCs w:val="24"/>
        </w:rPr>
        <w:t xml:space="preserve"> pas poches dans </w:t>
      </w:r>
      <w:r>
        <w:rPr>
          <w:sz w:val="24"/>
          <w:szCs w:val="24"/>
        </w:rPr>
        <w:t xml:space="preserve">les pantalons à cette époque. Les nombreuses peintures contemporaines à Napoléon où on le voit dans cette position sont ainsi comparables aux </w:t>
      </w:r>
      <w:r w:rsidRPr="00C210E2">
        <w:rPr>
          <w:sz w:val="24"/>
          <w:szCs w:val="24"/>
        </w:rPr>
        <w:t>portrait</w:t>
      </w:r>
      <w:r>
        <w:rPr>
          <w:sz w:val="24"/>
          <w:szCs w:val="24"/>
        </w:rPr>
        <w:t>s de C</w:t>
      </w:r>
      <w:r w:rsidRPr="00C210E2">
        <w:rPr>
          <w:sz w:val="24"/>
          <w:szCs w:val="24"/>
        </w:rPr>
        <w:t>hateaubriand qui se tient</w:t>
      </w:r>
      <w:r>
        <w:rPr>
          <w:sz w:val="24"/>
          <w:szCs w:val="24"/>
        </w:rPr>
        <w:t xml:space="preserve"> de la même</w:t>
      </w:r>
      <w:r w:rsidRPr="00C210E2">
        <w:rPr>
          <w:sz w:val="24"/>
          <w:szCs w:val="24"/>
        </w:rPr>
        <w:t xml:space="preserve"> manière</w:t>
      </w:r>
      <w:r>
        <w:rPr>
          <w:sz w:val="24"/>
          <w:szCs w:val="24"/>
        </w:rPr>
        <w:t>. »</w:t>
      </w:r>
    </w:p>
    <w:p w:rsidR="00E02E5E" w:rsidRPr="00A53053" w:rsidRDefault="00E02E5E" w:rsidP="00E02E5E">
      <w:pPr>
        <w:pStyle w:val="Paragraphedeliste"/>
        <w:ind w:left="1068"/>
        <w:rPr>
          <w:sz w:val="24"/>
          <w:szCs w:val="24"/>
        </w:rPr>
      </w:pPr>
    </w:p>
    <w:p w:rsidR="00E02E5E" w:rsidRDefault="00E02E5E" w:rsidP="00E02E5E">
      <w:pPr>
        <w:pStyle w:val="Paragraphedeliste"/>
        <w:numPr>
          <w:ilvl w:val="0"/>
          <w:numId w:val="18"/>
        </w:numPr>
        <w:rPr>
          <w:i/>
          <w:sz w:val="24"/>
          <w:szCs w:val="24"/>
          <w:u w:val="single"/>
        </w:rPr>
      </w:pPr>
      <w:r w:rsidRPr="00C210E2">
        <w:rPr>
          <w:i/>
          <w:sz w:val="24"/>
          <w:szCs w:val="24"/>
          <w:u w:val="single"/>
        </w:rPr>
        <w:t>Avez-vous entendu parler du Jubilé de Rueil-Malmaison en l’honneur de Napoléon ? Qu’en pensez-vous ?</w:t>
      </w:r>
    </w:p>
    <w:p w:rsidR="00E02E5E" w:rsidRPr="00C210E2" w:rsidRDefault="00E02E5E" w:rsidP="00E02E5E">
      <w:pPr>
        <w:rPr>
          <w:sz w:val="24"/>
          <w:szCs w:val="24"/>
        </w:rPr>
      </w:pPr>
      <w:r>
        <w:rPr>
          <w:sz w:val="24"/>
          <w:szCs w:val="24"/>
        </w:rPr>
        <w:t>« </w:t>
      </w:r>
      <w:r w:rsidRPr="00C210E2">
        <w:rPr>
          <w:sz w:val="24"/>
          <w:szCs w:val="24"/>
        </w:rPr>
        <w:t>J’y ai participé d</w:t>
      </w:r>
      <w:r>
        <w:rPr>
          <w:sz w:val="24"/>
          <w:szCs w:val="24"/>
        </w:rPr>
        <w:t>an</w:t>
      </w:r>
      <w:r w:rsidRPr="00C210E2">
        <w:rPr>
          <w:sz w:val="24"/>
          <w:szCs w:val="24"/>
        </w:rPr>
        <w:t xml:space="preserve">s </w:t>
      </w:r>
      <w:r>
        <w:rPr>
          <w:sz w:val="24"/>
          <w:szCs w:val="24"/>
        </w:rPr>
        <w:t xml:space="preserve">le cadre du </w:t>
      </w:r>
      <w:r w:rsidRPr="00C210E2">
        <w:rPr>
          <w:sz w:val="24"/>
          <w:szCs w:val="24"/>
        </w:rPr>
        <w:t>comité d’orga</w:t>
      </w:r>
      <w:r>
        <w:rPr>
          <w:sz w:val="24"/>
          <w:szCs w:val="24"/>
        </w:rPr>
        <w:t>nisation</w:t>
      </w:r>
      <w:r w:rsidRPr="00C210E2">
        <w:rPr>
          <w:sz w:val="24"/>
          <w:szCs w:val="24"/>
        </w:rPr>
        <w:t xml:space="preserve"> et </w:t>
      </w:r>
      <w:r>
        <w:rPr>
          <w:sz w:val="24"/>
          <w:szCs w:val="24"/>
        </w:rPr>
        <w:t>en tant qu’</w:t>
      </w:r>
      <w:r w:rsidRPr="00C210E2">
        <w:rPr>
          <w:sz w:val="24"/>
          <w:szCs w:val="24"/>
        </w:rPr>
        <w:t>intermédiaire des villes impériales dont je suis le référent historique</w:t>
      </w:r>
      <w:r>
        <w:rPr>
          <w:sz w:val="24"/>
          <w:szCs w:val="24"/>
        </w:rPr>
        <w:t>. Nous avons donc participé, pensé, réfléchit, mis en place cet événement puis j’ai directement assisté à ce jubilé dans ses deux sessions. Je pense que l’on peut voir cette représentation de deux manières différentes : la première étant un spectacle qui dénature peut-être la vision que l’on peut avoir de Napoléon, or la seconde étant sa dimension intéressante pour un public qui ne s’intéresse pas forcément à ce sujet dans son quotidien, cet évènement permet alors de rentrer dans l’Histoire par un autre biais que le livre, un accès plutôt « savant ». Le jubilé inclut ainsi un public plus jeune, grâce à un caractère ludique et donc plus facile d’approche. »</w:t>
      </w:r>
      <w:r>
        <w:rPr>
          <w:sz w:val="24"/>
          <w:szCs w:val="24"/>
        </w:rPr>
        <w:br/>
      </w:r>
    </w:p>
    <w:p w:rsidR="00E02E5E" w:rsidRDefault="00E02E5E" w:rsidP="00E02E5E">
      <w:pPr>
        <w:pStyle w:val="Paragraphedeliste"/>
        <w:numPr>
          <w:ilvl w:val="0"/>
          <w:numId w:val="18"/>
        </w:numPr>
        <w:rPr>
          <w:i/>
          <w:sz w:val="24"/>
          <w:szCs w:val="24"/>
          <w:u w:val="single"/>
        </w:rPr>
      </w:pPr>
      <w:r w:rsidRPr="00C210E2">
        <w:rPr>
          <w:i/>
          <w:sz w:val="24"/>
          <w:szCs w:val="24"/>
          <w:u w:val="single"/>
        </w:rPr>
        <w:t>Les représentations au cinéma et dans l’art de l’Empereur sont-elles fidèles à l’Histoire ?</w:t>
      </w:r>
    </w:p>
    <w:p w:rsidR="00E02E5E" w:rsidRPr="00974076" w:rsidRDefault="00E02E5E" w:rsidP="00E02E5E">
      <w:pPr>
        <w:rPr>
          <w:sz w:val="24"/>
          <w:szCs w:val="24"/>
        </w:rPr>
      </w:pPr>
      <w:r>
        <w:rPr>
          <w:sz w:val="24"/>
          <w:szCs w:val="24"/>
        </w:rPr>
        <w:t>« Non, elles ne sont pas du tout fidèles, dans le sens où l’idée que l’on a de Napoléon Bonaparte à travers l’Art peut être une vision idéalisée, comprenant toujours l’image du général au bicorne etc. Il est important de s’en détacher afin de comprendre l’histoire.</w:t>
      </w:r>
      <w:r>
        <w:rPr>
          <w:sz w:val="24"/>
          <w:szCs w:val="24"/>
        </w:rPr>
        <w:br/>
        <w:t>Cependant, il peut être intéressant d’analyser la façon dont l’Art présente les choses, car cela correspond à la vision de l’artiste sur Napoléon Bonaparte, idéalisé et mis en valeur ou au contraire dénigré (comme avec la caricature). Ces représentations permettent également une analyse de la période et du contexte de l’œuvre, ce qui revient à se poser la question : pourquoi est-il présenté de cette manière ? »</w:t>
      </w:r>
    </w:p>
    <w:p w:rsidR="004F0C31" w:rsidRDefault="004F0C31" w:rsidP="002B0011">
      <w:pPr>
        <w:pStyle w:val="NormalWeb"/>
        <w:shd w:val="clear" w:color="auto" w:fill="FFFFFF"/>
        <w:spacing w:line="270" w:lineRule="atLeast"/>
        <w:textAlignment w:val="baseline"/>
        <w:rPr>
          <w:rFonts w:ascii="Arial" w:hAnsi="Arial" w:cs="Arial"/>
          <w:color w:val="333333"/>
          <w:sz w:val="20"/>
          <w:szCs w:val="20"/>
        </w:rPr>
      </w:pPr>
    </w:p>
    <w:p w:rsidR="002B0011" w:rsidRPr="00FD6641" w:rsidRDefault="002B0011" w:rsidP="002B0011">
      <w:pPr>
        <w:pStyle w:val="NormalWeb"/>
        <w:shd w:val="clear" w:color="auto" w:fill="FFFFFF"/>
        <w:spacing w:line="270" w:lineRule="atLeast"/>
        <w:textAlignment w:val="baseline"/>
        <w:rPr>
          <w:rFonts w:asciiTheme="minorHAnsi" w:hAnsiTheme="minorHAnsi" w:cs="Arial"/>
          <w:b/>
          <w:bCs/>
          <w:color w:val="FF0000"/>
          <w:sz w:val="32"/>
          <w:szCs w:val="32"/>
          <w:u w:val="single"/>
        </w:rPr>
      </w:pPr>
      <w:r w:rsidRPr="00FD6641">
        <w:rPr>
          <w:rFonts w:asciiTheme="minorHAnsi" w:hAnsiTheme="minorHAnsi" w:cs="Arial"/>
          <w:b/>
          <w:bCs/>
          <w:color w:val="FF0000"/>
          <w:sz w:val="32"/>
          <w:szCs w:val="32"/>
          <w:u w:val="single"/>
        </w:rPr>
        <w:t>Conclusion :</w:t>
      </w:r>
    </w:p>
    <w:p w:rsidR="007F7084" w:rsidRDefault="00684110" w:rsidP="002B0011">
      <w:pPr>
        <w:pStyle w:val="NormalWeb"/>
        <w:shd w:val="clear" w:color="auto" w:fill="FFFFFF"/>
        <w:spacing w:line="270" w:lineRule="atLeast"/>
        <w:textAlignment w:val="baseline"/>
        <w:rPr>
          <w:rFonts w:asciiTheme="minorHAnsi" w:hAnsiTheme="minorHAnsi" w:cs="Arial"/>
        </w:rPr>
      </w:pPr>
      <w:r>
        <w:rPr>
          <w:rFonts w:asciiTheme="minorHAnsi" w:hAnsiTheme="minorHAnsi" w:cs="Arial"/>
        </w:rPr>
        <w:t xml:space="preserve">Durant ce TPE, nous avons pu étudier la vision mitigée et la représentation de Napoléon Bonaparte à travers l’Art et le temps. Après de longues recherches, d’analyses et d’un entretien avec un historien nous avons pu établir un bilan répondant à notre problématique. En effet, Napoléon Ier possède différentes facettes : c’est un personnage historique d’une grande complexité. Cet homme, monstre au génie militaire incomparable, a su mettre en scène sa propre vie et reste de nos jours un personnage historique encore d’actualité. </w:t>
      </w:r>
    </w:p>
    <w:p w:rsidR="00684110" w:rsidRDefault="007F7084" w:rsidP="002B0011">
      <w:pPr>
        <w:pStyle w:val="NormalWeb"/>
        <w:shd w:val="clear" w:color="auto" w:fill="FFFFFF"/>
        <w:spacing w:line="270" w:lineRule="atLeast"/>
        <w:textAlignment w:val="baseline"/>
        <w:rPr>
          <w:rFonts w:asciiTheme="minorHAnsi" w:hAnsiTheme="minorHAnsi" w:cs="Arial"/>
        </w:rPr>
      </w:pPr>
      <w:r>
        <w:rPr>
          <w:rFonts w:asciiTheme="minorHAnsi" w:hAnsiTheme="minorHAnsi" w:cs="Arial"/>
        </w:rPr>
        <w:t>Le mythe napoléonien reste sa plus grande, plus belle et dernière bataille.</w:t>
      </w:r>
    </w:p>
    <w:p w:rsidR="00205A04" w:rsidRDefault="00205A04" w:rsidP="002B0011">
      <w:pPr>
        <w:pStyle w:val="NormalWeb"/>
        <w:shd w:val="clear" w:color="auto" w:fill="FFFFFF"/>
        <w:spacing w:line="270" w:lineRule="atLeast"/>
        <w:textAlignment w:val="baseline"/>
        <w:rPr>
          <w:rFonts w:asciiTheme="minorHAnsi" w:hAnsiTheme="minorHAnsi" w:cs="Arial"/>
        </w:rPr>
      </w:pPr>
    </w:p>
    <w:p w:rsidR="00EB57ED" w:rsidRDefault="00EB57ED" w:rsidP="002B0011">
      <w:pPr>
        <w:pStyle w:val="NormalWeb"/>
        <w:shd w:val="clear" w:color="auto" w:fill="FFFFFF"/>
        <w:spacing w:line="270" w:lineRule="atLeast"/>
        <w:textAlignment w:val="baseline"/>
        <w:rPr>
          <w:rFonts w:asciiTheme="minorHAnsi" w:hAnsiTheme="minorHAnsi" w:cs="Arial"/>
        </w:rPr>
      </w:pPr>
    </w:p>
    <w:p w:rsidR="00EB57ED" w:rsidRDefault="00EB57ED" w:rsidP="002B0011">
      <w:pPr>
        <w:pStyle w:val="NormalWeb"/>
        <w:shd w:val="clear" w:color="auto" w:fill="FFFFFF"/>
        <w:spacing w:line="270" w:lineRule="atLeast"/>
        <w:textAlignment w:val="baseline"/>
        <w:rPr>
          <w:rFonts w:asciiTheme="minorHAnsi" w:hAnsiTheme="minorHAnsi" w:cs="Arial"/>
        </w:rPr>
      </w:pPr>
    </w:p>
    <w:p w:rsidR="00EB57ED" w:rsidRDefault="00EB57ED" w:rsidP="002B0011">
      <w:pPr>
        <w:pStyle w:val="NormalWeb"/>
        <w:shd w:val="clear" w:color="auto" w:fill="FFFFFF"/>
        <w:spacing w:line="270" w:lineRule="atLeast"/>
        <w:textAlignment w:val="baseline"/>
        <w:rPr>
          <w:rFonts w:asciiTheme="minorHAnsi" w:hAnsiTheme="minorHAnsi" w:cs="Arial"/>
        </w:rPr>
      </w:pPr>
    </w:p>
    <w:p w:rsidR="00EB57ED" w:rsidRDefault="00EB57ED" w:rsidP="00EB57ED">
      <w:pPr>
        <w:jc w:val="center"/>
        <w:rPr>
          <w:b/>
          <w:sz w:val="52"/>
          <w:szCs w:val="52"/>
          <w:u w:val="single"/>
        </w:rPr>
      </w:pPr>
      <w:r w:rsidRPr="006C4FB2">
        <w:rPr>
          <w:b/>
          <w:sz w:val="52"/>
          <w:szCs w:val="52"/>
          <w:u w:val="single"/>
        </w:rPr>
        <w:t xml:space="preserve">Bibliographie et </w:t>
      </w:r>
      <w:proofErr w:type="spellStart"/>
      <w:r w:rsidRPr="006C4FB2">
        <w:rPr>
          <w:b/>
          <w:sz w:val="52"/>
          <w:szCs w:val="52"/>
          <w:u w:val="single"/>
        </w:rPr>
        <w:t>sitographie</w:t>
      </w:r>
      <w:proofErr w:type="spellEnd"/>
    </w:p>
    <w:p w:rsidR="00EB57ED" w:rsidRDefault="00EB57ED" w:rsidP="00EB57ED">
      <w:pPr>
        <w:jc w:val="center"/>
        <w:rPr>
          <w:b/>
          <w:sz w:val="52"/>
          <w:szCs w:val="52"/>
          <w:u w:val="single"/>
        </w:rPr>
      </w:pPr>
    </w:p>
    <w:p w:rsidR="00EB57ED" w:rsidRDefault="00EB57ED" w:rsidP="00EB57ED">
      <w:pPr>
        <w:pStyle w:val="Paragraphedeliste"/>
        <w:numPr>
          <w:ilvl w:val="0"/>
          <w:numId w:val="20"/>
        </w:numPr>
        <w:suppressAutoHyphens/>
        <w:rPr>
          <w:b/>
          <w:sz w:val="28"/>
          <w:szCs w:val="28"/>
          <w:u w:val="single"/>
        </w:rPr>
      </w:pPr>
      <w:r w:rsidRPr="00350A1B">
        <w:rPr>
          <w:b/>
          <w:sz w:val="28"/>
          <w:szCs w:val="28"/>
          <w:u w:val="single"/>
        </w:rPr>
        <w:t>Sites internet :</w:t>
      </w:r>
    </w:p>
    <w:p w:rsidR="00EB57ED" w:rsidRPr="00350A1B" w:rsidRDefault="00EB57ED" w:rsidP="00EB57ED">
      <w:pPr>
        <w:pStyle w:val="Paragraphedeliste"/>
        <w:ind w:left="420"/>
        <w:rPr>
          <w:b/>
          <w:sz w:val="28"/>
          <w:szCs w:val="28"/>
          <w:u w:val="single"/>
        </w:rPr>
      </w:pP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Napoleonbonaparte.wordpress.com</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Histoire-image.org</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Wikipédia (Bonapartisme, Légende Napoléonienne)</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Napoleon1er.perso.neuf.fr</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Napoleon.org</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Napoleon-empire.net</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Histoirefr.over-blog.com</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Senscritique.com</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Lefigaro.fr</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Page Facebook du Jubilé Impérial de Rueil-Malmaison</w:t>
      </w:r>
    </w:p>
    <w:p w:rsidR="00EB57ED" w:rsidRDefault="00EB57ED" w:rsidP="00EB57ED">
      <w:pPr>
        <w:pStyle w:val="Paragraphedeliste"/>
      </w:pPr>
    </w:p>
    <w:p w:rsidR="00EB57ED" w:rsidRPr="00350A1B" w:rsidRDefault="00EB57ED" w:rsidP="00EB57ED">
      <w:pPr>
        <w:pStyle w:val="Paragraphedeliste"/>
        <w:numPr>
          <w:ilvl w:val="0"/>
          <w:numId w:val="20"/>
        </w:numPr>
        <w:suppressAutoHyphens/>
        <w:rPr>
          <w:b/>
          <w:sz w:val="28"/>
          <w:szCs w:val="28"/>
          <w:u w:val="single"/>
        </w:rPr>
      </w:pPr>
      <w:r w:rsidRPr="00350A1B">
        <w:rPr>
          <w:b/>
          <w:sz w:val="28"/>
          <w:szCs w:val="28"/>
          <w:u w:val="single"/>
        </w:rPr>
        <w:t>Films :</w:t>
      </w:r>
    </w:p>
    <w:p w:rsidR="00EB57ED" w:rsidRPr="006C4FB2" w:rsidRDefault="00EB57ED" w:rsidP="00EB57ED">
      <w:pPr>
        <w:pStyle w:val="Paragraphedeliste"/>
        <w:rPr>
          <w:color w:val="0000FF"/>
          <w:u w:val="single"/>
        </w:rPr>
      </w:pP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Austerlitz, film d’Abel Gance</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Guerre et paix, film de King Vidor</w:t>
      </w:r>
    </w:p>
    <w:p w:rsidR="00EB57ED" w:rsidRPr="00350A1B" w:rsidRDefault="00EB57ED" w:rsidP="00EB57ED">
      <w:pPr>
        <w:pStyle w:val="Paragraphedeliste"/>
        <w:rPr>
          <w:color w:val="0000FF"/>
          <w:u w:val="single"/>
        </w:rPr>
      </w:pPr>
    </w:p>
    <w:p w:rsidR="00EB57ED" w:rsidRPr="00350A1B" w:rsidRDefault="00EB57ED" w:rsidP="00EB57ED">
      <w:pPr>
        <w:pStyle w:val="Paragraphedeliste"/>
        <w:numPr>
          <w:ilvl w:val="0"/>
          <w:numId w:val="20"/>
        </w:numPr>
        <w:suppressAutoHyphens/>
        <w:rPr>
          <w:b/>
          <w:color w:val="0000FF"/>
          <w:sz w:val="28"/>
          <w:szCs w:val="28"/>
          <w:u w:val="single"/>
        </w:rPr>
      </w:pPr>
      <w:proofErr w:type="gramStart"/>
      <w:r w:rsidRPr="00350A1B">
        <w:rPr>
          <w:b/>
          <w:sz w:val="28"/>
          <w:szCs w:val="28"/>
          <w:u w:val="single"/>
        </w:rPr>
        <w:t>Livres</w:t>
      </w:r>
      <w:proofErr w:type="gramEnd"/>
      <w:r w:rsidRPr="00350A1B">
        <w:rPr>
          <w:b/>
          <w:sz w:val="28"/>
          <w:szCs w:val="28"/>
          <w:u w:val="single"/>
        </w:rPr>
        <w:t> :</w:t>
      </w:r>
    </w:p>
    <w:p w:rsidR="00EB57ED" w:rsidRPr="006C4FB2" w:rsidRDefault="00EB57ED" w:rsidP="00EB57ED">
      <w:pPr>
        <w:pStyle w:val="Paragraphedeliste"/>
        <w:rPr>
          <w:color w:val="0000FF"/>
          <w:u w:val="single"/>
        </w:rPr>
      </w:pP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Le mal napoléonien, Lionel Jospin</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Napoléon, ou le mythe du sauveur, Jean Tulard</w:t>
      </w: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Le premier empire 1804-1815, Albert Soboul</w:t>
      </w:r>
    </w:p>
    <w:p w:rsidR="00EB57ED" w:rsidRPr="00350A1B" w:rsidRDefault="00EB57ED" w:rsidP="00EB57ED">
      <w:pPr>
        <w:pStyle w:val="Paragraphedeliste"/>
        <w:rPr>
          <w:b/>
          <w:color w:val="0000FF"/>
          <w:sz w:val="28"/>
          <w:szCs w:val="28"/>
          <w:u w:val="single"/>
        </w:rPr>
      </w:pPr>
    </w:p>
    <w:p w:rsidR="00EB57ED" w:rsidRPr="00350A1B" w:rsidRDefault="00EB57ED" w:rsidP="00EB57ED">
      <w:pPr>
        <w:pStyle w:val="Paragraphedeliste"/>
        <w:numPr>
          <w:ilvl w:val="0"/>
          <w:numId w:val="20"/>
        </w:numPr>
        <w:suppressAutoHyphens/>
        <w:rPr>
          <w:b/>
          <w:color w:val="0000FF"/>
          <w:sz w:val="28"/>
          <w:szCs w:val="28"/>
          <w:u w:val="single"/>
        </w:rPr>
      </w:pPr>
      <w:r w:rsidRPr="00350A1B">
        <w:rPr>
          <w:b/>
          <w:sz w:val="28"/>
          <w:szCs w:val="28"/>
          <w:u w:val="single"/>
        </w:rPr>
        <w:t>Reportages et documentaires :</w:t>
      </w:r>
    </w:p>
    <w:p w:rsidR="00EB57ED" w:rsidRPr="00350A1B" w:rsidRDefault="00EB57ED" w:rsidP="00EB57ED">
      <w:pPr>
        <w:pStyle w:val="Paragraphedeliste"/>
        <w:ind w:left="420"/>
        <w:rPr>
          <w:color w:val="0000FF"/>
          <w:u w:val="single"/>
        </w:rPr>
      </w:pPr>
    </w:p>
    <w:p w:rsidR="00EB57ED" w:rsidRPr="00D5656D" w:rsidRDefault="00EB57ED" w:rsidP="00EB57ED">
      <w:pPr>
        <w:pStyle w:val="Paragraphedeliste"/>
        <w:numPr>
          <w:ilvl w:val="0"/>
          <w:numId w:val="19"/>
        </w:numPr>
        <w:suppressAutoHyphens/>
        <w:rPr>
          <w:color w:val="0000FF"/>
          <w:sz w:val="24"/>
          <w:szCs w:val="24"/>
          <w:u w:val="single"/>
        </w:rPr>
      </w:pPr>
      <w:r w:rsidRPr="00D5656D">
        <w:rPr>
          <w:sz w:val="24"/>
          <w:szCs w:val="24"/>
        </w:rPr>
        <w:t xml:space="preserve">Secrets d’Histoire : Napoléon et les femmes </w:t>
      </w:r>
    </w:p>
    <w:p w:rsidR="00EB57ED" w:rsidRPr="00EB57ED" w:rsidRDefault="00EB57ED" w:rsidP="00EB57ED">
      <w:pPr>
        <w:pStyle w:val="Paragraphedeliste"/>
        <w:numPr>
          <w:ilvl w:val="0"/>
          <w:numId w:val="19"/>
        </w:numPr>
        <w:suppressAutoHyphens/>
        <w:rPr>
          <w:color w:val="0000FF"/>
          <w:sz w:val="24"/>
          <w:szCs w:val="24"/>
          <w:u w:val="single"/>
        </w:rPr>
      </w:pPr>
      <w:r w:rsidRPr="00D5656D">
        <w:rPr>
          <w:sz w:val="24"/>
          <w:szCs w:val="24"/>
        </w:rPr>
        <w:t xml:space="preserve">Education.francetv.fr </w:t>
      </w:r>
    </w:p>
    <w:p w:rsidR="00EB57ED" w:rsidRPr="00D5656D" w:rsidRDefault="00EB57ED" w:rsidP="00EB57ED">
      <w:pPr>
        <w:pStyle w:val="Paragraphedeliste"/>
        <w:numPr>
          <w:ilvl w:val="0"/>
          <w:numId w:val="19"/>
        </w:numPr>
        <w:suppressAutoHyphens/>
        <w:rPr>
          <w:color w:val="0000FF"/>
          <w:sz w:val="24"/>
          <w:szCs w:val="24"/>
          <w:u w:val="single"/>
        </w:rPr>
      </w:pPr>
      <w:r>
        <w:rPr>
          <w:sz w:val="24"/>
          <w:szCs w:val="24"/>
        </w:rPr>
        <w:t>L’ombre d’un doute</w:t>
      </w:r>
    </w:p>
    <w:p w:rsidR="00EB57ED" w:rsidRDefault="00EB57ED" w:rsidP="00EB57ED">
      <w:pPr>
        <w:pStyle w:val="NormalWeb"/>
        <w:shd w:val="clear" w:color="auto" w:fill="FFFFFF"/>
        <w:spacing w:before="0" w:beforeAutospacing="0" w:after="270" w:afterAutospacing="0" w:line="270" w:lineRule="atLeast"/>
        <w:textAlignment w:val="baseline"/>
        <w:rPr>
          <w:rFonts w:asciiTheme="minorHAnsi" w:hAnsiTheme="minorHAnsi" w:cs="Arial"/>
          <w:color w:val="333333"/>
        </w:rPr>
      </w:pPr>
      <w:r w:rsidRPr="00A50935">
        <w:rPr>
          <w:rFonts w:asciiTheme="minorHAnsi" w:hAnsiTheme="minorHAnsi" w:cs="Arial"/>
          <w:color w:val="333333"/>
        </w:rPr>
        <w:t xml:space="preserve"> </w:t>
      </w:r>
    </w:p>
    <w:p w:rsidR="00FB75B8" w:rsidRPr="00FB75B8" w:rsidRDefault="00FB75B8" w:rsidP="00FB75B8">
      <w:pPr>
        <w:jc w:val="both"/>
        <w:rPr>
          <w:sz w:val="24"/>
          <w:szCs w:val="24"/>
        </w:rPr>
      </w:pPr>
      <w:bookmarkStart w:id="0" w:name="_GoBack"/>
      <w:bookmarkEnd w:id="0"/>
    </w:p>
    <w:sectPr w:rsidR="00FB75B8" w:rsidRPr="00FB75B8" w:rsidSect="002B0011">
      <w:footerReference w:type="default" r:id="rId43"/>
      <w:pgSz w:w="11906" w:h="16838"/>
      <w:pgMar w:top="1417" w:right="1417" w:bottom="1417" w:left="1417" w:header="708" w:footer="708" w:gutter="0"/>
      <w:pgBorders w:offsetFrom="page">
        <w:top w:val="thickThinSmallGap" w:sz="36" w:space="24" w:color="9A0000"/>
        <w:left w:val="thickThinSmallGap" w:sz="36" w:space="24" w:color="9A0000"/>
        <w:bottom w:val="thinThickSmallGap" w:sz="36" w:space="24" w:color="9A0000"/>
        <w:right w:val="thinThickSmallGap" w:sz="36" w:space="24" w:color="9A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2CA" w:rsidRDefault="008112CA" w:rsidP="008112CA">
      <w:pPr>
        <w:spacing w:after="0" w:line="240" w:lineRule="auto"/>
      </w:pPr>
      <w:r>
        <w:separator/>
      </w:r>
    </w:p>
  </w:endnote>
  <w:endnote w:type="continuationSeparator" w:id="0">
    <w:p w:rsidR="008112CA" w:rsidRDefault="008112CA" w:rsidP="00811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837063"/>
      <w:docPartObj>
        <w:docPartGallery w:val="Page Numbers (Bottom of Page)"/>
        <w:docPartUnique/>
      </w:docPartObj>
    </w:sdtPr>
    <w:sdtEndPr/>
    <w:sdtContent>
      <w:p w:rsidR="008112CA" w:rsidRDefault="005679E7">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orme automatique 13" o:spid="_x0000_s2051" type="#_x0000_t98" style="position:absolute;margin-left:200.9pt;margin-top:.7pt;width:52.1pt;height:39.6pt;z-index:251659264;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bqAIAAEo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yCO89FW0SdwkvcMuAAeoKHGzxj1cJkL&#10;bB73RDOMxEcJbpxHSeJuvx8k6RTcgvR5ZHseIbICuxTYYjR0V3Z4Mfad5rsGTop8haVagoNrbp1B&#10;XrMaB3BhPZnxcXEvwvnYr3p9Ahe/AQ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C2kiubqAIAAEoFAAAOAAAAAAAAAAAAAAAAAC4C&#10;AABkcnMvZTJvRG9jLnhtbFBLAQItABQABgAIAAAAIQCMtUrQ2QAAAAQBAAAPAAAAAAAAAAAAAAAA&#10;AAIFAABkcnMvZG93bnJldi54bWxQSwUGAAAAAAQABADzAAAACAYAAAAA&#10;" adj="5400" filled="f" fillcolor="#17365d" strokecolor="#a5a5a5">
              <v:textbox>
                <w:txbxContent>
                  <w:p w:rsidR="008112CA" w:rsidRPr="008112CA" w:rsidRDefault="005E27D6">
                    <w:pPr>
                      <w:jc w:val="center"/>
                      <w:rPr>
                        <w:b/>
                        <w:color w:val="7F7F7F" w:themeColor="text1" w:themeTint="80"/>
                        <w:sz w:val="24"/>
                      </w:rPr>
                    </w:pPr>
                    <w:r w:rsidRPr="008112CA">
                      <w:rPr>
                        <w:b/>
                        <w:sz w:val="24"/>
                      </w:rPr>
                      <w:fldChar w:fldCharType="begin"/>
                    </w:r>
                    <w:r w:rsidR="008112CA" w:rsidRPr="008112CA">
                      <w:rPr>
                        <w:b/>
                        <w:sz w:val="24"/>
                      </w:rPr>
                      <w:instrText>PAGE    \* MERGEFORMAT</w:instrText>
                    </w:r>
                    <w:r w:rsidRPr="008112CA">
                      <w:rPr>
                        <w:b/>
                        <w:sz w:val="24"/>
                      </w:rPr>
                      <w:fldChar w:fldCharType="separate"/>
                    </w:r>
                    <w:r w:rsidR="005679E7" w:rsidRPr="005679E7">
                      <w:rPr>
                        <w:b/>
                        <w:noProof/>
                        <w:color w:val="7F7F7F" w:themeColor="text1" w:themeTint="80"/>
                        <w:sz w:val="24"/>
                      </w:rPr>
                      <w:t>38</w:t>
                    </w:r>
                    <w:r w:rsidRPr="008112CA">
                      <w:rPr>
                        <w:b/>
                        <w:color w:val="7F7F7F" w:themeColor="text1" w:themeTint="80"/>
                        <w:sz w:val="24"/>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2CA" w:rsidRDefault="008112CA" w:rsidP="008112CA">
      <w:pPr>
        <w:spacing w:after="0" w:line="240" w:lineRule="auto"/>
      </w:pPr>
      <w:r>
        <w:separator/>
      </w:r>
    </w:p>
  </w:footnote>
  <w:footnote w:type="continuationSeparator" w:id="0">
    <w:p w:rsidR="008112CA" w:rsidRDefault="008112CA" w:rsidP="00811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84D"/>
    <w:multiLevelType w:val="hybridMultilevel"/>
    <w:tmpl w:val="A4E800BA"/>
    <w:lvl w:ilvl="0" w:tplc="533A55E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19052C"/>
    <w:multiLevelType w:val="hybridMultilevel"/>
    <w:tmpl w:val="588082A6"/>
    <w:lvl w:ilvl="0" w:tplc="D2D4C8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4708C4"/>
    <w:multiLevelType w:val="hybridMultilevel"/>
    <w:tmpl w:val="75DA8796"/>
    <w:lvl w:ilvl="0" w:tplc="97D06AD8">
      <w:start w:val="1"/>
      <w:numFmt w:val="bullet"/>
      <w:lvlText w:val="-"/>
      <w:lvlJc w:val="left"/>
      <w:pPr>
        <w:ind w:left="420" w:hanging="360"/>
      </w:pPr>
      <w:rPr>
        <w:rFonts w:ascii="Calibri" w:eastAsia="Arial Unicode MS"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nsid w:val="0D040B71"/>
    <w:multiLevelType w:val="hybridMultilevel"/>
    <w:tmpl w:val="7CBA6580"/>
    <w:lvl w:ilvl="0" w:tplc="E3EEDDD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DF75CB"/>
    <w:multiLevelType w:val="hybridMultilevel"/>
    <w:tmpl w:val="8C203848"/>
    <w:lvl w:ilvl="0" w:tplc="82F08FA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824D97"/>
    <w:multiLevelType w:val="hybridMultilevel"/>
    <w:tmpl w:val="FF2606BC"/>
    <w:lvl w:ilvl="0" w:tplc="8A2427A2">
      <w:start w:val="1"/>
      <w:numFmt w:val="bullet"/>
      <w:lvlText w:val=""/>
      <w:lvlJc w:val="left"/>
      <w:pPr>
        <w:ind w:left="720" w:hanging="360"/>
      </w:pPr>
      <w:rPr>
        <w:rFonts w:ascii="Symbol" w:eastAsia="Arial Unicode MS" w:hAnsi="Symbol" w:cs="Calibri" w:hint="default"/>
        <w:color w:val="00000A"/>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0881011"/>
    <w:multiLevelType w:val="hybridMultilevel"/>
    <w:tmpl w:val="CD4ED650"/>
    <w:lvl w:ilvl="0" w:tplc="1CB233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65F24E2"/>
    <w:multiLevelType w:val="hybridMultilevel"/>
    <w:tmpl w:val="AAE490E8"/>
    <w:lvl w:ilvl="0" w:tplc="2154D42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F672AE"/>
    <w:multiLevelType w:val="hybridMultilevel"/>
    <w:tmpl w:val="0C4C4604"/>
    <w:lvl w:ilvl="0" w:tplc="718207C2">
      <w:start w:val="3"/>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47792993"/>
    <w:multiLevelType w:val="hybridMultilevel"/>
    <w:tmpl w:val="5A3869E6"/>
    <w:lvl w:ilvl="0" w:tplc="D9C4C7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DCB1AA1"/>
    <w:multiLevelType w:val="multilevel"/>
    <w:tmpl w:val="7C1A7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32E505D"/>
    <w:multiLevelType w:val="hybridMultilevel"/>
    <w:tmpl w:val="F41C9682"/>
    <w:lvl w:ilvl="0" w:tplc="4C1A036E">
      <w:start w:val="1"/>
      <w:numFmt w:val="upperLetter"/>
      <w:lvlText w:val="%1)"/>
      <w:lvlJc w:val="left"/>
      <w:pPr>
        <w:ind w:left="1065" w:hanging="360"/>
      </w:pPr>
      <w:rPr>
        <w:rFonts w:eastAsiaTheme="minorEastAsia" w:hint="default"/>
        <w:b w:val="0"/>
        <w:color w:val="auto"/>
        <w:sz w:val="22"/>
        <w:u w:val="none"/>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nsid w:val="554C017F"/>
    <w:multiLevelType w:val="hybridMultilevel"/>
    <w:tmpl w:val="126E73B2"/>
    <w:lvl w:ilvl="0" w:tplc="415E397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5EDA2D26"/>
    <w:multiLevelType w:val="hybridMultilevel"/>
    <w:tmpl w:val="FAF2A39A"/>
    <w:lvl w:ilvl="0" w:tplc="FC5043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0CA5D91"/>
    <w:multiLevelType w:val="hybridMultilevel"/>
    <w:tmpl w:val="38D47C70"/>
    <w:lvl w:ilvl="0" w:tplc="ED22DE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F9003D"/>
    <w:multiLevelType w:val="hybridMultilevel"/>
    <w:tmpl w:val="D864F91A"/>
    <w:lvl w:ilvl="0" w:tplc="BE08C9E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E5617C0"/>
    <w:multiLevelType w:val="hybridMultilevel"/>
    <w:tmpl w:val="E3445FD6"/>
    <w:lvl w:ilvl="0" w:tplc="1DA82D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FCF1854"/>
    <w:multiLevelType w:val="hybridMultilevel"/>
    <w:tmpl w:val="E9A26CE2"/>
    <w:lvl w:ilvl="0" w:tplc="EF04016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8BF04FC"/>
    <w:multiLevelType w:val="hybridMultilevel"/>
    <w:tmpl w:val="E8245F42"/>
    <w:lvl w:ilvl="0" w:tplc="9C52792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A9868DE"/>
    <w:multiLevelType w:val="hybridMultilevel"/>
    <w:tmpl w:val="9386E26C"/>
    <w:lvl w:ilvl="0" w:tplc="5E683DA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19"/>
  </w:num>
  <w:num w:numId="5">
    <w:abstractNumId w:val="6"/>
  </w:num>
  <w:num w:numId="6">
    <w:abstractNumId w:val="16"/>
  </w:num>
  <w:num w:numId="7">
    <w:abstractNumId w:val="13"/>
  </w:num>
  <w:num w:numId="8">
    <w:abstractNumId w:val="1"/>
  </w:num>
  <w:num w:numId="9">
    <w:abstractNumId w:val="3"/>
  </w:num>
  <w:num w:numId="10">
    <w:abstractNumId w:val="14"/>
  </w:num>
  <w:num w:numId="11">
    <w:abstractNumId w:val="17"/>
  </w:num>
  <w:num w:numId="12">
    <w:abstractNumId w:val="11"/>
  </w:num>
  <w:num w:numId="13">
    <w:abstractNumId w:val="9"/>
  </w:num>
  <w:num w:numId="14">
    <w:abstractNumId w:val="0"/>
  </w:num>
  <w:num w:numId="15">
    <w:abstractNumId w:val="15"/>
  </w:num>
  <w:num w:numId="16">
    <w:abstractNumId w:val="18"/>
  </w:num>
  <w:num w:numId="17">
    <w:abstractNumId w:val="4"/>
  </w:num>
  <w:num w:numId="18">
    <w:abstractNumId w:val="12"/>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074A4"/>
    <w:rsid w:val="00000AD6"/>
    <w:rsid w:val="00001E62"/>
    <w:rsid w:val="00014F64"/>
    <w:rsid w:val="00043B61"/>
    <w:rsid w:val="000539F4"/>
    <w:rsid w:val="00096F7B"/>
    <w:rsid w:val="000A5A88"/>
    <w:rsid w:val="000B22A3"/>
    <w:rsid w:val="000C73AB"/>
    <w:rsid w:val="000D0342"/>
    <w:rsid w:val="000D3423"/>
    <w:rsid w:val="000F397B"/>
    <w:rsid w:val="00113E0E"/>
    <w:rsid w:val="00116FE9"/>
    <w:rsid w:val="00117728"/>
    <w:rsid w:val="001325CB"/>
    <w:rsid w:val="001509D9"/>
    <w:rsid w:val="001652AD"/>
    <w:rsid w:val="0018459B"/>
    <w:rsid w:val="00190949"/>
    <w:rsid w:val="001D723E"/>
    <w:rsid w:val="00205A04"/>
    <w:rsid w:val="00216925"/>
    <w:rsid w:val="002205D4"/>
    <w:rsid w:val="00242D50"/>
    <w:rsid w:val="00256C77"/>
    <w:rsid w:val="00266BF5"/>
    <w:rsid w:val="002B0011"/>
    <w:rsid w:val="002D0C71"/>
    <w:rsid w:val="002E0658"/>
    <w:rsid w:val="002F2AC5"/>
    <w:rsid w:val="0033376E"/>
    <w:rsid w:val="0033592B"/>
    <w:rsid w:val="003414B6"/>
    <w:rsid w:val="00347355"/>
    <w:rsid w:val="00380C58"/>
    <w:rsid w:val="003B525C"/>
    <w:rsid w:val="003C1167"/>
    <w:rsid w:val="003D225F"/>
    <w:rsid w:val="003D46F4"/>
    <w:rsid w:val="003D5B5D"/>
    <w:rsid w:val="003F0198"/>
    <w:rsid w:val="003F0424"/>
    <w:rsid w:val="00413B89"/>
    <w:rsid w:val="00457A6F"/>
    <w:rsid w:val="00466A09"/>
    <w:rsid w:val="00491D40"/>
    <w:rsid w:val="004D4361"/>
    <w:rsid w:val="004D62BC"/>
    <w:rsid w:val="004E311F"/>
    <w:rsid w:val="004F0248"/>
    <w:rsid w:val="004F0C31"/>
    <w:rsid w:val="004F1CF5"/>
    <w:rsid w:val="004F52C9"/>
    <w:rsid w:val="005157AB"/>
    <w:rsid w:val="00525ABF"/>
    <w:rsid w:val="005433E7"/>
    <w:rsid w:val="00552864"/>
    <w:rsid w:val="005679E7"/>
    <w:rsid w:val="00592D35"/>
    <w:rsid w:val="0059724A"/>
    <w:rsid w:val="005B2FF0"/>
    <w:rsid w:val="005C0FE3"/>
    <w:rsid w:val="005E27D6"/>
    <w:rsid w:val="00622138"/>
    <w:rsid w:val="006606A0"/>
    <w:rsid w:val="0067502A"/>
    <w:rsid w:val="00677016"/>
    <w:rsid w:val="00684110"/>
    <w:rsid w:val="00687DA6"/>
    <w:rsid w:val="00693969"/>
    <w:rsid w:val="006A36A9"/>
    <w:rsid w:val="006B6FFE"/>
    <w:rsid w:val="006D1483"/>
    <w:rsid w:val="006D339C"/>
    <w:rsid w:val="007154C0"/>
    <w:rsid w:val="00744402"/>
    <w:rsid w:val="007A788C"/>
    <w:rsid w:val="007F36C3"/>
    <w:rsid w:val="007F7084"/>
    <w:rsid w:val="008112CA"/>
    <w:rsid w:val="0084572E"/>
    <w:rsid w:val="00851716"/>
    <w:rsid w:val="00853EC2"/>
    <w:rsid w:val="00873A07"/>
    <w:rsid w:val="008929C4"/>
    <w:rsid w:val="008A7B71"/>
    <w:rsid w:val="00931EE3"/>
    <w:rsid w:val="00933235"/>
    <w:rsid w:val="00963F15"/>
    <w:rsid w:val="009847DF"/>
    <w:rsid w:val="00997C92"/>
    <w:rsid w:val="009C6D5E"/>
    <w:rsid w:val="009D0B1F"/>
    <w:rsid w:val="009E3D0F"/>
    <w:rsid w:val="009F1FD2"/>
    <w:rsid w:val="009F4B52"/>
    <w:rsid w:val="00A12F36"/>
    <w:rsid w:val="00A21FEA"/>
    <w:rsid w:val="00A44AC8"/>
    <w:rsid w:val="00A51F46"/>
    <w:rsid w:val="00A52665"/>
    <w:rsid w:val="00A70AA2"/>
    <w:rsid w:val="00AE4335"/>
    <w:rsid w:val="00AF540B"/>
    <w:rsid w:val="00B039B2"/>
    <w:rsid w:val="00B07004"/>
    <w:rsid w:val="00B074A4"/>
    <w:rsid w:val="00B22769"/>
    <w:rsid w:val="00B47BB8"/>
    <w:rsid w:val="00B5785E"/>
    <w:rsid w:val="00B6093E"/>
    <w:rsid w:val="00B94896"/>
    <w:rsid w:val="00BA0CA1"/>
    <w:rsid w:val="00BB025C"/>
    <w:rsid w:val="00BD3258"/>
    <w:rsid w:val="00BF7BC0"/>
    <w:rsid w:val="00C1039B"/>
    <w:rsid w:val="00C17552"/>
    <w:rsid w:val="00C55797"/>
    <w:rsid w:val="00C60CA7"/>
    <w:rsid w:val="00C708C5"/>
    <w:rsid w:val="00C81ED3"/>
    <w:rsid w:val="00C9516A"/>
    <w:rsid w:val="00CA106C"/>
    <w:rsid w:val="00CA5167"/>
    <w:rsid w:val="00CA668E"/>
    <w:rsid w:val="00CC63BD"/>
    <w:rsid w:val="00CC74DF"/>
    <w:rsid w:val="00D26F1C"/>
    <w:rsid w:val="00D43612"/>
    <w:rsid w:val="00D835E9"/>
    <w:rsid w:val="00DA0B14"/>
    <w:rsid w:val="00DA7346"/>
    <w:rsid w:val="00DB63D4"/>
    <w:rsid w:val="00DC2013"/>
    <w:rsid w:val="00DF38FA"/>
    <w:rsid w:val="00E02E5E"/>
    <w:rsid w:val="00E031AE"/>
    <w:rsid w:val="00E10636"/>
    <w:rsid w:val="00E13B40"/>
    <w:rsid w:val="00E14EBE"/>
    <w:rsid w:val="00E2024E"/>
    <w:rsid w:val="00E46E5F"/>
    <w:rsid w:val="00E61BA2"/>
    <w:rsid w:val="00E631BA"/>
    <w:rsid w:val="00E77645"/>
    <w:rsid w:val="00E8069B"/>
    <w:rsid w:val="00E82DBD"/>
    <w:rsid w:val="00EB00B9"/>
    <w:rsid w:val="00EB384D"/>
    <w:rsid w:val="00EB57ED"/>
    <w:rsid w:val="00EF688F"/>
    <w:rsid w:val="00F0481D"/>
    <w:rsid w:val="00F16DF7"/>
    <w:rsid w:val="00F21797"/>
    <w:rsid w:val="00F70D50"/>
    <w:rsid w:val="00F84331"/>
    <w:rsid w:val="00F971E4"/>
    <w:rsid w:val="00FB66F0"/>
    <w:rsid w:val="00FB75B8"/>
    <w:rsid w:val="00FC2910"/>
    <w:rsid w:val="00FC4FC3"/>
    <w:rsid w:val="00FD6641"/>
    <w:rsid w:val="00FD78B1"/>
    <w:rsid w:val="00FF7905"/>
  </w:rsids>
  <m:mathPr>
    <m:mathFont m:val="Cambria Math"/>
    <m:brkBin m:val="before"/>
    <m:brkBinSub m:val="--"/>
    <m:smallFrac/>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728"/>
  </w:style>
  <w:style w:type="paragraph" w:styleId="Titre1">
    <w:name w:val="heading 1"/>
    <w:basedOn w:val="Normal"/>
    <w:next w:val="Normal"/>
    <w:link w:val="Titre1Car"/>
    <w:uiPriority w:val="9"/>
    <w:qFormat/>
    <w:rsid w:val="008112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74A4"/>
    <w:pPr>
      <w:ind w:left="720"/>
      <w:contextualSpacing/>
    </w:pPr>
  </w:style>
  <w:style w:type="paragraph" w:customStyle="1" w:styleId="Standard">
    <w:name w:val="Standard"/>
    <w:rsid w:val="004D4361"/>
    <w:pPr>
      <w:widowControl w:val="0"/>
      <w:suppressAutoHyphens/>
      <w:autoSpaceDN w:val="0"/>
      <w:spacing w:after="0" w:line="240" w:lineRule="auto"/>
      <w:textAlignment w:val="baseline"/>
    </w:pPr>
    <w:rPr>
      <w:rFonts w:ascii="Liberation Serif" w:eastAsia="Arial Unicode MS" w:hAnsi="Liberation Serif" w:cs="Mangal"/>
      <w:kern w:val="3"/>
      <w:sz w:val="24"/>
      <w:szCs w:val="24"/>
      <w:lang w:eastAsia="zh-CN" w:bidi="hi-IN"/>
    </w:rPr>
  </w:style>
  <w:style w:type="character" w:styleId="Accentuation">
    <w:name w:val="Emphasis"/>
    <w:basedOn w:val="Policepardfaut"/>
    <w:uiPriority w:val="20"/>
    <w:qFormat/>
    <w:rsid w:val="00FC4FC3"/>
    <w:rPr>
      <w:i/>
      <w:iCs/>
    </w:rPr>
  </w:style>
  <w:style w:type="paragraph" w:styleId="NormalWeb">
    <w:name w:val="Normal (Web)"/>
    <w:basedOn w:val="Normal"/>
    <w:uiPriority w:val="99"/>
    <w:unhideWhenUsed/>
    <w:rsid w:val="006D33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112CA"/>
    <w:pPr>
      <w:tabs>
        <w:tab w:val="center" w:pos="4536"/>
        <w:tab w:val="right" w:pos="9072"/>
      </w:tabs>
      <w:spacing w:after="0" w:line="240" w:lineRule="auto"/>
    </w:pPr>
  </w:style>
  <w:style w:type="character" w:customStyle="1" w:styleId="En-tteCar">
    <w:name w:val="En-tête Car"/>
    <w:basedOn w:val="Policepardfaut"/>
    <w:link w:val="En-tte"/>
    <w:uiPriority w:val="99"/>
    <w:rsid w:val="008112CA"/>
  </w:style>
  <w:style w:type="paragraph" w:styleId="Pieddepage">
    <w:name w:val="footer"/>
    <w:basedOn w:val="Normal"/>
    <w:link w:val="PieddepageCar"/>
    <w:uiPriority w:val="99"/>
    <w:unhideWhenUsed/>
    <w:rsid w:val="008112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2CA"/>
  </w:style>
  <w:style w:type="character" w:customStyle="1" w:styleId="Titre1Car">
    <w:name w:val="Titre 1 Car"/>
    <w:basedOn w:val="Policepardfaut"/>
    <w:link w:val="Titre1"/>
    <w:uiPriority w:val="9"/>
    <w:rsid w:val="008112CA"/>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8112CA"/>
    <w:pPr>
      <w:outlineLvl w:val="9"/>
    </w:pPr>
    <w:rPr>
      <w:lang w:eastAsia="fr-FR"/>
    </w:rPr>
  </w:style>
  <w:style w:type="paragraph" w:styleId="TM2">
    <w:name w:val="toc 2"/>
    <w:basedOn w:val="Normal"/>
    <w:next w:val="Normal"/>
    <w:autoRedefine/>
    <w:uiPriority w:val="39"/>
    <w:semiHidden/>
    <w:unhideWhenUsed/>
    <w:qFormat/>
    <w:rsid w:val="008112CA"/>
    <w:pPr>
      <w:spacing w:after="100"/>
      <w:ind w:left="220"/>
    </w:pPr>
    <w:rPr>
      <w:rFonts w:eastAsiaTheme="minorEastAsia"/>
      <w:lang w:eastAsia="fr-FR"/>
    </w:rPr>
  </w:style>
  <w:style w:type="paragraph" w:styleId="TM1">
    <w:name w:val="toc 1"/>
    <w:basedOn w:val="Normal"/>
    <w:next w:val="Normal"/>
    <w:autoRedefine/>
    <w:uiPriority w:val="39"/>
    <w:semiHidden/>
    <w:unhideWhenUsed/>
    <w:qFormat/>
    <w:rsid w:val="008112CA"/>
    <w:pPr>
      <w:spacing w:after="100"/>
    </w:pPr>
    <w:rPr>
      <w:rFonts w:eastAsiaTheme="minorEastAsia"/>
      <w:lang w:eastAsia="fr-FR"/>
    </w:rPr>
  </w:style>
  <w:style w:type="paragraph" w:styleId="TM3">
    <w:name w:val="toc 3"/>
    <w:basedOn w:val="Normal"/>
    <w:next w:val="Normal"/>
    <w:autoRedefine/>
    <w:uiPriority w:val="39"/>
    <w:semiHidden/>
    <w:unhideWhenUsed/>
    <w:qFormat/>
    <w:rsid w:val="008112CA"/>
    <w:pPr>
      <w:spacing w:after="100"/>
      <w:ind w:left="440"/>
    </w:pPr>
    <w:rPr>
      <w:rFonts w:eastAsiaTheme="minorEastAsia"/>
      <w:lang w:eastAsia="fr-FR"/>
    </w:rPr>
  </w:style>
  <w:style w:type="paragraph" w:styleId="Textedebulles">
    <w:name w:val="Balloon Text"/>
    <w:basedOn w:val="Normal"/>
    <w:link w:val="TextedebullesCar"/>
    <w:uiPriority w:val="99"/>
    <w:semiHidden/>
    <w:unhideWhenUsed/>
    <w:rsid w:val="008112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12CA"/>
    <w:rPr>
      <w:rFonts w:ascii="Tahoma" w:hAnsi="Tahoma" w:cs="Tahoma"/>
      <w:sz w:val="16"/>
      <w:szCs w:val="16"/>
    </w:rPr>
  </w:style>
  <w:style w:type="paragraph" w:styleId="Lgende">
    <w:name w:val="caption"/>
    <w:basedOn w:val="Normal"/>
    <w:next w:val="Normal"/>
    <w:uiPriority w:val="35"/>
    <w:unhideWhenUsed/>
    <w:qFormat/>
    <w:rsid w:val="00EB384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74A4"/>
    <w:pPr>
      <w:ind w:left="720"/>
      <w:contextualSpacing/>
    </w:pPr>
  </w:style>
  <w:style w:type="paragraph" w:customStyle="1" w:styleId="Standard">
    <w:name w:val="Standard"/>
    <w:rsid w:val="004D4361"/>
    <w:pPr>
      <w:widowControl w:val="0"/>
      <w:suppressAutoHyphens/>
      <w:autoSpaceDN w:val="0"/>
      <w:spacing w:after="0" w:line="240" w:lineRule="auto"/>
      <w:textAlignment w:val="baseline"/>
    </w:pPr>
    <w:rPr>
      <w:rFonts w:ascii="Liberation Serif" w:eastAsia="Arial Unicode MS" w:hAnsi="Liberation Serif" w:cs="Mangal"/>
      <w:kern w:val="3"/>
      <w:sz w:val="24"/>
      <w:szCs w:val="24"/>
      <w:lang w:eastAsia="zh-CN" w:bidi="hi-IN"/>
    </w:rPr>
  </w:style>
  <w:style w:type="character" w:styleId="Accentuation">
    <w:name w:val="Emphasis"/>
    <w:basedOn w:val="Policepardfaut"/>
    <w:uiPriority w:val="20"/>
    <w:qFormat/>
    <w:rsid w:val="00FC4F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89527">
      <w:bodyDiv w:val="1"/>
      <w:marLeft w:val="0"/>
      <w:marRight w:val="0"/>
      <w:marTop w:val="0"/>
      <w:marBottom w:val="0"/>
      <w:divBdr>
        <w:top w:val="none" w:sz="0" w:space="0" w:color="auto"/>
        <w:left w:val="none" w:sz="0" w:space="0" w:color="auto"/>
        <w:bottom w:val="none" w:sz="0" w:space="0" w:color="auto"/>
        <w:right w:val="none" w:sz="0" w:space="0" w:color="auto"/>
      </w:divBdr>
    </w:div>
    <w:div w:id="145714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5FB6E-CC77-473D-8EE9-55A549C8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11223</Words>
  <Characters>61732</Characters>
  <Application>Microsoft Office Word</Application>
  <DocSecurity>0</DocSecurity>
  <Lines>514</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Vidalenc</dc:creator>
  <cp:keywords/>
  <dc:description/>
  <cp:lastModifiedBy>Mélanie Vidalenc</cp:lastModifiedBy>
  <cp:revision>117</cp:revision>
  <dcterms:created xsi:type="dcterms:W3CDTF">2015-01-02T19:53:00Z</dcterms:created>
  <dcterms:modified xsi:type="dcterms:W3CDTF">2015-02-09T21:28:00Z</dcterms:modified>
</cp:coreProperties>
</file>