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76F" w:rsidRPr="008E076F" w:rsidRDefault="008E076F" w:rsidP="008E076F">
      <w:pPr>
        <w:framePr w:hSpace="141" w:wrap="around" w:vAnchor="text" w:hAnchor="margin" w:xAlign="center" w:y="301"/>
        <w:bidi/>
        <w:spacing w:line="240" w:lineRule="auto"/>
        <w:rPr>
          <w:b/>
          <w:bCs/>
          <w:u w:val="single"/>
          <w:rtl/>
          <w:lang w:bidi="ar-MA"/>
        </w:rPr>
      </w:pPr>
      <w:r w:rsidRPr="008E076F">
        <w:rPr>
          <w:b/>
          <w:bCs/>
          <w:sz w:val="24"/>
          <w:szCs w:val="24"/>
          <w:u w:val="single"/>
          <w:rtl/>
          <w:lang w:bidi="ar-MA"/>
        </w:rPr>
        <w:t>المقدمة</w:t>
      </w:r>
      <w:r w:rsidRPr="008E076F">
        <w:rPr>
          <w:b/>
          <w:bCs/>
          <w:u w:val="single"/>
          <w:rtl/>
          <w:lang w:bidi="ar-MA"/>
        </w:rPr>
        <w:t xml:space="preserve"> </w:t>
      </w:r>
    </w:p>
    <w:p w:rsidR="008E076F" w:rsidRDefault="008E076F" w:rsidP="008E076F">
      <w:pPr>
        <w:framePr w:hSpace="141" w:wrap="around" w:vAnchor="text" w:hAnchor="margin" w:xAlign="center" w:y="301"/>
        <w:bidi/>
        <w:spacing w:line="240" w:lineRule="auto"/>
        <w:rPr>
          <w:rFonts w:asciiTheme="minorBidi" w:eastAsia="Times New Roman" w:hAnsiTheme="minorBidi"/>
          <w:rtl/>
        </w:rPr>
      </w:pPr>
      <w:r>
        <w:rPr>
          <w:b/>
          <w:bCs/>
          <w:rtl/>
          <w:lang w:bidi="ar-MA"/>
        </w:rPr>
        <w:t xml:space="preserve">  </w:t>
      </w:r>
      <w:r>
        <w:rPr>
          <w:rFonts w:eastAsia="Times New Roman" w:hint="cs"/>
          <w:b/>
          <w:bCs/>
          <w:sz w:val="20"/>
          <w:szCs w:val="20"/>
          <w:lang w:bidi="ar-MA"/>
        </w:rPr>
        <w:t xml:space="preserve"> </w:t>
      </w:r>
      <w:r w:rsidRPr="00F7328E">
        <w:rPr>
          <w:rFonts w:eastAsia="Times New Roman"/>
          <w:b/>
          <w:bCs/>
          <w:sz w:val="20"/>
          <w:szCs w:val="20"/>
          <w:rtl/>
        </w:rPr>
        <w:t xml:space="preserve"> </w:t>
      </w:r>
      <w:r w:rsidRPr="00734506">
        <w:rPr>
          <w:rFonts w:asciiTheme="minorBidi" w:eastAsia="Times New Roman" w:hAnsiTheme="minorBidi"/>
          <w:b/>
          <w:bCs/>
          <w:sz w:val="20"/>
          <w:szCs w:val="20"/>
          <w:rtl/>
        </w:rPr>
        <w:t xml:space="preserve">تشكل الحقوق المدنية والسياسية جزءا </w:t>
      </w:r>
      <w:proofErr w:type="spellStart"/>
      <w:r w:rsidRPr="00734506">
        <w:rPr>
          <w:rFonts w:asciiTheme="minorBidi" w:eastAsia="Times New Roman" w:hAnsiTheme="minorBidi"/>
          <w:b/>
          <w:bCs/>
          <w:sz w:val="20"/>
          <w:szCs w:val="20"/>
          <w:rtl/>
        </w:rPr>
        <w:t>لايتجزأ</w:t>
      </w:r>
      <w:proofErr w:type="spellEnd"/>
      <w:r w:rsidRPr="00734506">
        <w:rPr>
          <w:rFonts w:asciiTheme="minorBidi" w:eastAsia="Times New Roman" w:hAnsiTheme="minorBidi"/>
          <w:b/>
          <w:bCs/>
          <w:sz w:val="20"/>
          <w:szCs w:val="20"/>
          <w:rtl/>
        </w:rPr>
        <w:t xml:space="preserve"> من</w:t>
      </w:r>
      <w:r w:rsidRPr="00734506">
        <w:rPr>
          <w:rFonts w:asciiTheme="minorBidi" w:eastAsia="Times New Roman" w:hAnsiTheme="minorBidi"/>
          <w:b/>
          <w:bCs/>
          <w:sz w:val="20"/>
          <w:szCs w:val="20"/>
        </w:rPr>
        <w:t> </w:t>
      </w:r>
      <w:r w:rsidRPr="00734506">
        <w:rPr>
          <w:rFonts w:asciiTheme="minorBidi" w:eastAsia="Times New Roman" w:hAnsiTheme="minorBidi"/>
          <w:b/>
          <w:bCs/>
          <w:sz w:val="20"/>
          <w:szCs w:val="20"/>
          <w:rtl/>
        </w:rPr>
        <w:t>حقوق</w:t>
      </w:r>
      <w:r w:rsidRPr="00734506">
        <w:rPr>
          <w:rFonts w:asciiTheme="minorBidi" w:eastAsia="Times New Roman" w:hAnsiTheme="minorBidi"/>
          <w:b/>
          <w:bCs/>
          <w:sz w:val="20"/>
          <w:szCs w:val="20"/>
        </w:rPr>
        <w:t xml:space="preserve"> </w:t>
      </w:r>
      <w:r w:rsidRPr="00734506">
        <w:rPr>
          <w:rFonts w:asciiTheme="minorBidi" w:eastAsia="Times New Roman" w:hAnsiTheme="minorBidi"/>
          <w:b/>
          <w:bCs/>
          <w:sz w:val="20"/>
          <w:szCs w:val="20"/>
          <w:rtl/>
        </w:rPr>
        <w:t>الإنسان، التي ينص الدستور المغربي على</w:t>
      </w:r>
      <w:r w:rsidRPr="00734506">
        <w:rPr>
          <w:rFonts w:asciiTheme="minorBidi" w:eastAsia="Times New Roman" w:hAnsiTheme="minorBidi"/>
          <w:b/>
          <w:bCs/>
          <w:sz w:val="20"/>
          <w:szCs w:val="20"/>
        </w:rPr>
        <w:t xml:space="preserve"> </w:t>
      </w:r>
      <w:r w:rsidRPr="00734506">
        <w:rPr>
          <w:rFonts w:asciiTheme="minorBidi" w:eastAsia="Times New Roman" w:hAnsiTheme="minorBidi"/>
          <w:b/>
          <w:bCs/>
          <w:sz w:val="20"/>
          <w:szCs w:val="20"/>
          <w:rtl/>
        </w:rPr>
        <w:t>تشبثه بها</w:t>
      </w:r>
      <w:r w:rsidRPr="00734506">
        <w:rPr>
          <w:rFonts w:asciiTheme="minorBidi" w:eastAsia="Times New Roman" w:hAnsiTheme="minorBidi"/>
          <w:b/>
          <w:bCs/>
          <w:sz w:val="20"/>
          <w:szCs w:val="20"/>
        </w:rPr>
        <w:t xml:space="preserve">. </w:t>
      </w:r>
      <w:r w:rsidRPr="00734506">
        <w:rPr>
          <w:rFonts w:asciiTheme="minorBidi" w:eastAsia="Times New Roman" w:hAnsiTheme="minorBidi"/>
          <w:rtl/>
          <w:lang w:bidi="ar-MA"/>
        </w:rPr>
        <w:t xml:space="preserve"> </w:t>
      </w:r>
      <w:proofErr w:type="gramStart"/>
      <w:r w:rsidRPr="00734506">
        <w:rPr>
          <w:rFonts w:asciiTheme="minorBidi" w:hAnsiTheme="minorBidi"/>
          <w:b/>
          <w:bCs/>
          <w:sz w:val="20"/>
          <w:szCs w:val="20"/>
          <w:rtl/>
        </w:rPr>
        <w:t>فما</w:t>
      </w:r>
      <w:proofErr w:type="gramEnd"/>
      <w:r w:rsidRPr="00734506">
        <w:rPr>
          <w:rFonts w:asciiTheme="minorBidi" w:hAnsiTheme="minorBidi"/>
          <w:b/>
          <w:bCs/>
          <w:sz w:val="20"/>
          <w:szCs w:val="20"/>
          <w:rtl/>
        </w:rPr>
        <w:t xml:space="preserve"> هي أنواع الحقوق المدنية والسياسية التي اهتم </w:t>
      </w:r>
      <w:r w:rsidRPr="00734506">
        <w:rPr>
          <w:rFonts w:asciiTheme="minorBidi" w:eastAsia="Times New Roman" w:hAnsiTheme="minorBidi"/>
          <w:b/>
          <w:bCs/>
          <w:sz w:val="20"/>
          <w:szCs w:val="20"/>
          <w:rtl/>
        </w:rPr>
        <w:t>بها المغرب ؟</w:t>
      </w:r>
      <w:r w:rsidRPr="00734506">
        <w:rPr>
          <w:rFonts w:asciiTheme="minorBidi" w:eastAsia="Times New Roman" w:hAnsiTheme="minorBidi"/>
          <w:b/>
          <w:bCs/>
          <w:sz w:val="20"/>
          <w:szCs w:val="20"/>
        </w:rPr>
        <w:t xml:space="preserve"> </w:t>
      </w:r>
      <w:r w:rsidRPr="00734506">
        <w:rPr>
          <w:rFonts w:asciiTheme="minorBidi" w:eastAsia="Times New Roman" w:hAnsiTheme="minorBidi"/>
          <w:b/>
          <w:bCs/>
          <w:sz w:val="20"/>
          <w:szCs w:val="20"/>
          <w:rtl/>
        </w:rPr>
        <w:t>و</w:t>
      </w:r>
      <w:r w:rsidRPr="00734506">
        <w:rPr>
          <w:rFonts w:asciiTheme="minorBidi" w:eastAsia="Times New Roman" w:hAnsiTheme="minorBidi"/>
          <w:b/>
          <w:bCs/>
          <w:sz w:val="20"/>
          <w:szCs w:val="20"/>
        </w:rPr>
        <w:t xml:space="preserve"> </w:t>
      </w:r>
      <w:r w:rsidRPr="00734506">
        <w:rPr>
          <w:rFonts w:asciiTheme="minorBidi" w:eastAsia="Times New Roman" w:hAnsiTheme="minorBidi"/>
          <w:b/>
          <w:bCs/>
          <w:sz w:val="20"/>
          <w:szCs w:val="20"/>
          <w:rtl/>
        </w:rPr>
        <w:t>كيف تمت معالجة هذه الحقوق ضمن القوانين</w:t>
      </w:r>
      <w:r w:rsidRPr="00734506">
        <w:rPr>
          <w:rFonts w:asciiTheme="minorBidi" w:eastAsia="Times New Roman" w:hAnsiTheme="minorBidi"/>
          <w:b/>
          <w:bCs/>
          <w:sz w:val="20"/>
          <w:szCs w:val="20"/>
        </w:rPr>
        <w:t xml:space="preserve"> </w:t>
      </w:r>
      <w:r w:rsidRPr="00734506">
        <w:rPr>
          <w:rFonts w:asciiTheme="minorBidi" w:eastAsia="Times New Roman" w:hAnsiTheme="minorBidi"/>
          <w:b/>
          <w:bCs/>
          <w:sz w:val="20"/>
          <w:szCs w:val="20"/>
          <w:rtl/>
        </w:rPr>
        <w:t>الوطنية؟</w:t>
      </w:r>
      <w:r>
        <w:rPr>
          <w:rFonts w:asciiTheme="minorBidi" w:eastAsia="Times New Roman" w:hAnsiTheme="minorBidi" w:hint="cs"/>
          <w:rtl/>
        </w:rPr>
        <w:t xml:space="preserve"> </w:t>
      </w:r>
    </w:p>
    <w:p w:rsidR="008E076F" w:rsidRPr="008E076F" w:rsidRDefault="008E076F" w:rsidP="008E076F">
      <w:pPr>
        <w:framePr w:hSpace="141" w:wrap="around" w:vAnchor="text" w:hAnchor="margin" w:xAlign="center" w:y="301"/>
        <w:bidi/>
        <w:spacing w:line="240" w:lineRule="auto"/>
        <w:rPr>
          <w:rFonts w:eastAsia="Times New Roman"/>
          <w:b/>
          <w:bCs/>
          <w:sz w:val="24"/>
          <w:szCs w:val="24"/>
          <w:u w:val="single"/>
          <w:rtl/>
        </w:rPr>
      </w:pPr>
      <w:r w:rsidRPr="00734506">
        <w:rPr>
          <w:rFonts w:asciiTheme="minorBidi" w:eastAsia="Times New Roman" w:hAnsiTheme="minorBidi" w:hint="cs"/>
          <w:b/>
          <w:bCs/>
          <w:sz w:val="24"/>
          <w:szCs w:val="24"/>
          <w:rtl/>
        </w:rPr>
        <w:t xml:space="preserve">   </w:t>
      </w:r>
      <w:r w:rsidRPr="008E076F">
        <w:rPr>
          <w:rFonts w:asciiTheme="minorBidi" w:eastAsia="Times New Roman" w:hAnsiTheme="minorBidi" w:hint="cs"/>
          <w:b/>
          <w:bCs/>
          <w:sz w:val="24"/>
          <w:szCs w:val="24"/>
          <w:u w:val="single"/>
          <w:rtl/>
        </w:rPr>
        <w:t xml:space="preserve">1 ـ </w:t>
      </w:r>
      <w:r w:rsidRPr="008E076F">
        <w:rPr>
          <w:rFonts w:eastAsia="Times New Roman"/>
          <w:b/>
          <w:bCs/>
          <w:sz w:val="24"/>
          <w:szCs w:val="24"/>
          <w:u w:val="single"/>
          <w:rtl/>
        </w:rPr>
        <w:t>مفهوم الحقوق</w:t>
      </w:r>
      <w:r w:rsidRPr="008E076F">
        <w:rPr>
          <w:rFonts w:eastAsia="Times New Roman"/>
          <w:b/>
          <w:bCs/>
          <w:sz w:val="24"/>
          <w:szCs w:val="24"/>
          <w:u w:val="single"/>
        </w:rPr>
        <w:t> </w:t>
      </w:r>
      <w:r w:rsidRPr="008E076F">
        <w:rPr>
          <w:rFonts w:eastAsia="Times New Roman"/>
          <w:b/>
          <w:bCs/>
          <w:sz w:val="24"/>
          <w:szCs w:val="24"/>
          <w:u w:val="single"/>
          <w:rtl/>
        </w:rPr>
        <w:t>المدنية</w:t>
      </w:r>
      <w:r w:rsidRPr="008E076F">
        <w:rPr>
          <w:rFonts w:eastAsia="Times New Roman"/>
          <w:b/>
          <w:bCs/>
          <w:sz w:val="24"/>
          <w:szCs w:val="24"/>
          <w:u w:val="single"/>
        </w:rPr>
        <w:t xml:space="preserve">  </w:t>
      </w:r>
      <w:proofErr w:type="gramStart"/>
      <w:r w:rsidRPr="008E076F">
        <w:rPr>
          <w:rFonts w:eastAsia="Times New Roman"/>
          <w:b/>
          <w:bCs/>
          <w:sz w:val="24"/>
          <w:szCs w:val="24"/>
          <w:u w:val="single"/>
          <w:rtl/>
        </w:rPr>
        <w:t>والسياسية</w:t>
      </w:r>
      <w:proofErr w:type="gramEnd"/>
    </w:p>
    <w:p w:rsidR="008E076F" w:rsidRPr="008E076F" w:rsidRDefault="008E076F" w:rsidP="008E076F">
      <w:pPr>
        <w:framePr w:hSpace="141" w:wrap="around" w:vAnchor="text" w:hAnchor="margin" w:xAlign="center" w:y="301"/>
        <w:bidi/>
        <w:spacing w:line="240" w:lineRule="auto"/>
        <w:rPr>
          <w:rFonts w:asciiTheme="minorBidi" w:eastAsia="Times New Roman" w:hAnsiTheme="minorBidi"/>
          <w:b/>
          <w:bCs/>
          <w:sz w:val="20"/>
          <w:szCs w:val="20"/>
          <w:u w:val="single"/>
          <w:rtl/>
        </w:rPr>
      </w:pPr>
      <w:r w:rsidRPr="008E076F">
        <w:rPr>
          <w:rFonts w:eastAsia="Times New Roman" w:hint="cs"/>
          <w:b/>
          <w:bCs/>
          <w:sz w:val="24"/>
          <w:szCs w:val="24"/>
          <w:u w:val="single"/>
          <w:rtl/>
        </w:rPr>
        <w:t xml:space="preserve">        </w:t>
      </w:r>
      <w:r w:rsidRPr="008E076F">
        <w:rPr>
          <w:rFonts w:eastAsia="Times New Roman" w:hint="cs"/>
          <w:b/>
          <w:bCs/>
          <w:sz w:val="20"/>
          <w:szCs w:val="20"/>
          <w:u w:val="single"/>
          <w:rtl/>
        </w:rPr>
        <w:t xml:space="preserve">1 ـ 1 </w:t>
      </w:r>
      <w:proofErr w:type="gramStart"/>
      <w:r w:rsidRPr="008E076F">
        <w:rPr>
          <w:rFonts w:eastAsia="Times New Roman"/>
          <w:b/>
          <w:bCs/>
          <w:sz w:val="20"/>
          <w:szCs w:val="20"/>
          <w:u w:val="single"/>
          <w:rtl/>
        </w:rPr>
        <w:t>الحقوق</w:t>
      </w:r>
      <w:proofErr w:type="gramEnd"/>
      <w:r w:rsidRPr="008E076F">
        <w:rPr>
          <w:rFonts w:eastAsia="Times New Roman"/>
          <w:b/>
          <w:bCs/>
          <w:sz w:val="20"/>
          <w:szCs w:val="20"/>
          <w:u w:val="single"/>
          <w:rtl/>
        </w:rPr>
        <w:t xml:space="preserve"> المدنية</w:t>
      </w:r>
    </w:p>
    <w:p w:rsidR="008E076F" w:rsidRPr="00F7328E" w:rsidRDefault="008E076F" w:rsidP="008E076F">
      <w:pPr>
        <w:framePr w:hSpace="141" w:wrap="around" w:vAnchor="text" w:hAnchor="margin" w:xAlign="center" w:y="301"/>
        <w:bidi/>
        <w:spacing w:line="240" w:lineRule="auto"/>
        <w:rPr>
          <w:rFonts w:eastAsia="Times New Roman"/>
        </w:rPr>
      </w:pPr>
      <w:r>
        <w:rPr>
          <w:rFonts w:eastAsia="Times New Roman"/>
          <w:b/>
          <w:bCs/>
          <w:sz w:val="20"/>
          <w:szCs w:val="20"/>
        </w:rPr>
        <w:t xml:space="preserve">   </w:t>
      </w:r>
      <w:r>
        <w:rPr>
          <w:rFonts w:eastAsia="Times New Roman" w:hint="cs"/>
          <w:b/>
          <w:bCs/>
          <w:sz w:val="20"/>
          <w:szCs w:val="20"/>
          <w:rtl/>
        </w:rPr>
        <w:t xml:space="preserve"> ـ </w:t>
      </w:r>
      <w:proofErr w:type="gramStart"/>
      <w:r w:rsidRPr="00F7328E">
        <w:rPr>
          <w:rFonts w:eastAsia="Times New Roman"/>
          <w:b/>
          <w:bCs/>
          <w:sz w:val="20"/>
          <w:szCs w:val="20"/>
          <w:rtl/>
        </w:rPr>
        <w:t>يقصد</w:t>
      </w:r>
      <w:proofErr w:type="gramEnd"/>
      <w:r w:rsidRPr="00F7328E">
        <w:rPr>
          <w:rFonts w:eastAsia="Times New Roman"/>
          <w:b/>
          <w:bCs/>
          <w:sz w:val="20"/>
          <w:szCs w:val="20"/>
          <w:rtl/>
        </w:rPr>
        <w:t xml:space="preserve"> بالحقوق والحريات المدنية، الحقوق التي يزاولها</w:t>
      </w:r>
      <w:r>
        <w:rPr>
          <w:rFonts w:eastAsia="Times New Roman" w:hint="cs"/>
          <w:rtl/>
          <w:lang w:bidi="ar-MA"/>
        </w:rPr>
        <w:t xml:space="preserve"> </w:t>
      </w:r>
      <w:r w:rsidRPr="00F7328E">
        <w:rPr>
          <w:rFonts w:eastAsia="Times New Roman"/>
          <w:b/>
          <w:bCs/>
          <w:sz w:val="20"/>
          <w:szCs w:val="20"/>
          <w:rtl/>
        </w:rPr>
        <w:t>الفرد بهدف تحقيق مصالحه الخاصة الفردية، كحرية التجول</w:t>
      </w:r>
      <w:r w:rsidRPr="00F7328E">
        <w:rPr>
          <w:rFonts w:eastAsia="Times New Roman"/>
          <w:b/>
          <w:bCs/>
          <w:sz w:val="20"/>
          <w:szCs w:val="20"/>
        </w:rPr>
        <w:t xml:space="preserve">  </w:t>
      </w:r>
      <w:r w:rsidRPr="00F7328E">
        <w:rPr>
          <w:rFonts w:eastAsia="Times New Roman"/>
          <w:b/>
          <w:bCs/>
          <w:sz w:val="20"/>
          <w:szCs w:val="20"/>
          <w:rtl/>
        </w:rPr>
        <w:t>والاستقرار بجميع أنحاء المملكة، والحقوق العائلية كحق</w:t>
      </w:r>
      <w:r w:rsidRPr="00F7328E">
        <w:rPr>
          <w:rFonts w:eastAsia="Times New Roman"/>
          <w:b/>
          <w:bCs/>
          <w:sz w:val="20"/>
          <w:szCs w:val="20"/>
        </w:rPr>
        <w:t xml:space="preserve"> </w:t>
      </w:r>
      <w:r w:rsidRPr="00F7328E">
        <w:rPr>
          <w:rFonts w:eastAsia="Times New Roman"/>
          <w:b/>
          <w:bCs/>
          <w:sz w:val="20"/>
          <w:szCs w:val="20"/>
          <w:rtl/>
        </w:rPr>
        <w:t>الزواج، والحماية والأمن وحق الحياة كالكرامة وعدم</w:t>
      </w:r>
      <w:r w:rsidRPr="00F7328E">
        <w:rPr>
          <w:rFonts w:eastAsia="Times New Roman"/>
          <w:b/>
          <w:bCs/>
          <w:sz w:val="20"/>
          <w:szCs w:val="20"/>
        </w:rPr>
        <w:t xml:space="preserve"> </w:t>
      </w:r>
      <w:r w:rsidRPr="00F7328E">
        <w:rPr>
          <w:rFonts w:eastAsia="Times New Roman"/>
          <w:b/>
          <w:bCs/>
          <w:sz w:val="20"/>
          <w:szCs w:val="20"/>
          <w:rtl/>
        </w:rPr>
        <w:t>الاستعباد</w:t>
      </w:r>
      <w:r w:rsidRPr="00F7328E">
        <w:rPr>
          <w:rFonts w:eastAsia="Times New Roman"/>
          <w:b/>
          <w:bCs/>
          <w:sz w:val="20"/>
          <w:szCs w:val="20"/>
        </w:rPr>
        <w:t xml:space="preserve">. </w:t>
      </w:r>
    </w:p>
    <w:p w:rsidR="008E076F" w:rsidRPr="008E076F" w:rsidRDefault="008E076F" w:rsidP="008E076F">
      <w:pPr>
        <w:framePr w:hSpace="141" w:wrap="around" w:vAnchor="text" w:hAnchor="margin" w:xAlign="center" w:y="301"/>
        <w:bidi/>
        <w:spacing w:line="240" w:lineRule="auto"/>
        <w:rPr>
          <w:rFonts w:eastAsia="Times New Roman"/>
          <w:b/>
          <w:bCs/>
          <w:sz w:val="20"/>
          <w:szCs w:val="20"/>
          <w:u w:val="single"/>
          <w:rtl/>
        </w:rPr>
      </w:pPr>
      <w:r w:rsidRPr="008E076F">
        <w:rPr>
          <w:rFonts w:eastAsia="Times New Roman" w:hint="cs"/>
          <w:b/>
          <w:bCs/>
          <w:sz w:val="20"/>
          <w:szCs w:val="20"/>
          <w:u w:val="single"/>
          <w:rtl/>
        </w:rPr>
        <w:t xml:space="preserve">         1 ـ 2 </w:t>
      </w:r>
      <w:proofErr w:type="gramStart"/>
      <w:r w:rsidRPr="008E076F">
        <w:rPr>
          <w:rFonts w:eastAsia="Times New Roman"/>
          <w:b/>
          <w:bCs/>
          <w:sz w:val="20"/>
          <w:szCs w:val="20"/>
          <w:u w:val="single"/>
          <w:rtl/>
        </w:rPr>
        <w:t>الحقوق</w:t>
      </w:r>
      <w:proofErr w:type="gramEnd"/>
      <w:r w:rsidRPr="008E076F">
        <w:rPr>
          <w:rFonts w:eastAsia="Times New Roman"/>
          <w:b/>
          <w:bCs/>
          <w:sz w:val="20"/>
          <w:szCs w:val="20"/>
          <w:u w:val="single"/>
          <w:rtl/>
        </w:rPr>
        <w:t xml:space="preserve"> السياسية</w:t>
      </w:r>
    </w:p>
    <w:p w:rsidR="008E076F" w:rsidRPr="00734506" w:rsidRDefault="008E076F" w:rsidP="008E076F">
      <w:pPr>
        <w:framePr w:hSpace="141" w:wrap="around" w:vAnchor="text" w:hAnchor="margin" w:xAlign="center" w:y="301"/>
        <w:bidi/>
        <w:spacing w:line="240" w:lineRule="auto"/>
        <w:jc w:val="both"/>
        <w:rPr>
          <w:rFonts w:asciiTheme="minorBidi" w:eastAsia="Times New Roman" w:hAnsiTheme="minorBidi"/>
        </w:rPr>
      </w:pPr>
      <w:r>
        <w:rPr>
          <w:rFonts w:eastAsia="Times New Roman" w:hint="cs"/>
          <w:b/>
          <w:bCs/>
          <w:sz w:val="20"/>
          <w:szCs w:val="20"/>
          <w:rtl/>
        </w:rPr>
        <w:t xml:space="preserve">    </w:t>
      </w:r>
      <w:r w:rsidRPr="00734506">
        <w:rPr>
          <w:rFonts w:asciiTheme="minorBidi" w:eastAsia="Times New Roman" w:hAnsiTheme="minorBidi"/>
          <w:b/>
          <w:bCs/>
          <w:sz w:val="20"/>
          <w:szCs w:val="20"/>
          <w:rtl/>
        </w:rPr>
        <w:t>ـ</w:t>
      </w:r>
      <w:r w:rsidRPr="00734506">
        <w:rPr>
          <w:rFonts w:asciiTheme="minorBidi" w:eastAsia="Times New Roman" w:hAnsiTheme="minorBidi"/>
          <w:b/>
          <w:bCs/>
          <w:sz w:val="20"/>
          <w:szCs w:val="20"/>
        </w:rPr>
        <w:t xml:space="preserve"> </w:t>
      </w:r>
      <w:r w:rsidRPr="00734506">
        <w:rPr>
          <w:rFonts w:asciiTheme="minorBidi" w:eastAsia="Times New Roman" w:hAnsiTheme="minorBidi"/>
          <w:b/>
          <w:bCs/>
          <w:sz w:val="20"/>
          <w:szCs w:val="20"/>
          <w:rtl/>
        </w:rPr>
        <w:t>يقصد بالحريات السياسية الحقوق التي خولها القانون</w:t>
      </w:r>
      <w:r w:rsidRPr="00734506">
        <w:rPr>
          <w:rFonts w:asciiTheme="minorBidi" w:eastAsia="Times New Roman" w:hAnsiTheme="minorBidi"/>
          <w:b/>
          <w:bCs/>
          <w:sz w:val="20"/>
          <w:szCs w:val="20"/>
        </w:rPr>
        <w:t xml:space="preserve"> </w:t>
      </w:r>
      <w:r w:rsidRPr="00734506">
        <w:rPr>
          <w:rFonts w:asciiTheme="minorBidi" w:eastAsia="Times New Roman" w:hAnsiTheme="minorBidi"/>
          <w:b/>
          <w:bCs/>
          <w:sz w:val="20"/>
          <w:szCs w:val="20"/>
          <w:rtl/>
        </w:rPr>
        <w:t>لكل فرد داخل وطنه للقيام</w:t>
      </w:r>
      <w:r w:rsidRPr="00734506">
        <w:rPr>
          <w:rFonts w:asciiTheme="minorBidi" w:eastAsia="Times New Roman" w:hAnsiTheme="minorBidi"/>
          <w:b/>
          <w:bCs/>
          <w:sz w:val="20"/>
          <w:szCs w:val="20"/>
        </w:rPr>
        <w:t xml:space="preserve">  </w:t>
      </w:r>
      <w:r w:rsidRPr="00734506">
        <w:rPr>
          <w:rFonts w:asciiTheme="minorBidi" w:eastAsia="Times New Roman" w:hAnsiTheme="minorBidi"/>
          <w:b/>
          <w:bCs/>
          <w:sz w:val="20"/>
          <w:szCs w:val="20"/>
          <w:rtl/>
        </w:rPr>
        <w:t>بكل عمل مشروع له ارتباط</w:t>
      </w:r>
      <w:r>
        <w:rPr>
          <w:rFonts w:asciiTheme="minorBidi" w:eastAsia="Times New Roman" w:hAnsiTheme="minorBidi" w:hint="cs"/>
          <w:b/>
          <w:bCs/>
          <w:sz w:val="20"/>
          <w:szCs w:val="20"/>
          <w:rtl/>
        </w:rPr>
        <w:t xml:space="preserve"> </w:t>
      </w:r>
      <w:proofErr w:type="gramStart"/>
      <w:r w:rsidRPr="00734506">
        <w:rPr>
          <w:rFonts w:asciiTheme="minorBidi" w:eastAsia="Times New Roman" w:hAnsiTheme="minorBidi"/>
          <w:b/>
          <w:bCs/>
          <w:sz w:val="20"/>
          <w:szCs w:val="20"/>
          <w:rtl/>
        </w:rPr>
        <w:t xml:space="preserve">بحقوق </w:t>
      </w:r>
      <w:r>
        <w:rPr>
          <w:rFonts w:asciiTheme="minorBidi" w:eastAsia="Times New Roman" w:hAnsiTheme="minorBidi" w:hint="cs"/>
          <w:b/>
          <w:bCs/>
          <w:sz w:val="20"/>
          <w:szCs w:val="20"/>
          <w:rtl/>
        </w:rPr>
        <w:t xml:space="preserve"> </w:t>
      </w:r>
      <w:r w:rsidRPr="00734506">
        <w:rPr>
          <w:rFonts w:asciiTheme="minorBidi" w:eastAsia="Times New Roman" w:hAnsiTheme="minorBidi"/>
          <w:b/>
          <w:bCs/>
          <w:sz w:val="20"/>
          <w:szCs w:val="20"/>
          <w:rtl/>
        </w:rPr>
        <w:t>الآخرين</w:t>
      </w:r>
      <w:proofErr w:type="gramEnd"/>
      <w:r w:rsidRPr="00734506">
        <w:rPr>
          <w:rFonts w:asciiTheme="minorBidi" w:eastAsia="Times New Roman" w:hAnsiTheme="minorBidi"/>
          <w:b/>
          <w:bCs/>
          <w:sz w:val="20"/>
          <w:szCs w:val="20"/>
          <w:rtl/>
        </w:rPr>
        <w:t>، وبذلك تتعدى هذه الحريات حقوق الفرد</w:t>
      </w:r>
      <w:r w:rsidRPr="00734506">
        <w:rPr>
          <w:rFonts w:asciiTheme="minorBidi" w:eastAsia="Times New Roman" w:hAnsiTheme="minorBidi"/>
          <w:b/>
          <w:bCs/>
          <w:sz w:val="20"/>
          <w:szCs w:val="20"/>
        </w:rPr>
        <w:t xml:space="preserve"> </w:t>
      </w:r>
      <w:r w:rsidRPr="00734506">
        <w:rPr>
          <w:rFonts w:asciiTheme="minorBidi" w:eastAsia="Times New Roman" w:hAnsiTheme="minorBidi"/>
          <w:b/>
          <w:bCs/>
          <w:sz w:val="20"/>
          <w:szCs w:val="20"/>
          <w:rtl/>
        </w:rPr>
        <w:t>اتجاه</w:t>
      </w:r>
      <w:r w:rsidRPr="00734506">
        <w:rPr>
          <w:rFonts w:asciiTheme="minorBidi" w:eastAsia="Times New Roman" w:hAnsiTheme="minorBidi"/>
          <w:b/>
          <w:bCs/>
          <w:sz w:val="20"/>
          <w:szCs w:val="20"/>
        </w:rPr>
        <w:t xml:space="preserve"> </w:t>
      </w:r>
      <w:r w:rsidRPr="00734506">
        <w:rPr>
          <w:rFonts w:asciiTheme="minorBidi" w:eastAsia="Times New Roman" w:hAnsiTheme="minorBidi"/>
          <w:b/>
          <w:bCs/>
          <w:sz w:val="20"/>
          <w:szCs w:val="20"/>
          <w:rtl/>
        </w:rPr>
        <w:t>نفسه وأسرته تتصل بحقوق الجماعة</w:t>
      </w:r>
      <w:r w:rsidRPr="00734506">
        <w:rPr>
          <w:rFonts w:asciiTheme="minorBidi" w:eastAsia="Times New Roman" w:hAnsiTheme="minorBidi"/>
          <w:b/>
          <w:bCs/>
          <w:sz w:val="20"/>
          <w:szCs w:val="20"/>
        </w:rPr>
        <w:t>.</w:t>
      </w:r>
    </w:p>
    <w:p w:rsidR="008E076F" w:rsidRPr="00734506" w:rsidRDefault="008E076F" w:rsidP="008E076F">
      <w:pPr>
        <w:framePr w:hSpace="141" w:wrap="around" w:vAnchor="text" w:hAnchor="margin" w:xAlign="center" w:y="301"/>
        <w:bidi/>
        <w:spacing w:line="240" w:lineRule="auto"/>
        <w:jc w:val="both"/>
        <w:rPr>
          <w:rFonts w:asciiTheme="minorBidi" w:eastAsia="Times New Roman" w:hAnsiTheme="minorBidi"/>
        </w:rPr>
      </w:pPr>
      <w:r w:rsidRPr="00734506">
        <w:rPr>
          <w:rFonts w:asciiTheme="minorBidi" w:eastAsia="Times New Roman" w:hAnsiTheme="minorBidi"/>
          <w:b/>
          <w:bCs/>
          <w:sz w:val="20"/>
          <w:szCs w:val="20"/>
        </w:rPr>
        <w:t xml:space="preserve">  </w:t>
      </w:r>
      <w:r w:rsidRPr="00734506">
        <w:rPr>
          <w:rFonts w:asciiTheme="minorBidi" w:eastAsia="Times New Roman" w:hAnsiTheme="minorBidi"/>
          <w:b/>
          <w:bCs/>
          <w:sz w:val="20"/>
          <w:szCs w:val="20"/>
          <w:rtl/>
        </w:rPr>
        <w:t xml:space="preserve">  ـ</w:t>
      </w:r>
      <w:r w:rsidRPr="00734506">
        <w:rPr>
          <w:rFonts w:asciiTheme="minorBidi" w:eastAsia="Times New Roman" w:hAnsiTheme="minorBidi"/>
          <w:b/>
          <w:bCs/>
          <w:sz w:val="20"/>
          <w:szCs w:val="20"/>
        </w:rPr>
        <w:t xml:space="preserve"> </w:t>
      </w:r>
      <w:r w:rsidRPr="00734506">
        <w:rPr>
          <w:rFonts w:asciiTheme="minorBidi" w:eastAsia="Times New Roman" w:hAnsiTheme="minorBidi"/>
          <w:b/>
          <w:bCs/>
          <w:sz w:val="20"/>
          <w:szCs w:val="20"/>
          <w:rtl/>
        </w:rPr>
        <w:t>الحقوق السياسية، حق المشاركة والاختيار، حرية</w:t>
      </w:r>
      <w:r w:rsidRPr="00734506">
        <w:rPr>
          <w:rFonts w:asciiTheme="minorBidi" w:eastAsia="Times New Roman" w:hAnsiTheme="minorBidi"/>
          <w:b/>
          <w:bCs/>
          <w:sz w:val="20"/>
          <w:szCs w:val="20"/>
        </w:rPr>
        <w:t xml:space="preserve"> </w:t>
      </w:r>
      <w:r w:rsidRPr="00734506">
        <w:rPr>
          <w:rFonts w:asciiTheme="minorBidi" w:eastAsia="Times New Roman" w:hAnsiTheme="minorBidi"/>
          <w:b/>
          <w:bCs/>
          <w:sz w:val="20"/>
          <w:szCs w:val="20"/>
          <w:rtl/>
        </w:rPr>
        <w:t>التدين والاعتقاد وممارسة الشعائر الدينية، وحرية الرأي</w:t>
      </w:r>
      <w:r w:rsidRPr="00734506">
        <w:rPr>
          <w:rFonts w:asciiTheme="minorBidi" w:eastAsia="Times New Roman" w:hAnsiTheme="minorBidi"/>
          <w:b/>
          <w:bCs/>
          <w:sz w:val="20"/>
          <w:szCs w:val="20"/>
        </w:rPr>
        <w:t xml:space="preserve"> </w:t>
      </w:r>
      <w:proofErr w:type="gramStart"/>
      <w:r w:rsidRPr="00734506">
        <w:rPr>
          <w:rFonts w:asciiTheme="minorBidi" w:eastAsia="Times New Roman" w:hAnsiTheme="minorBidi"/>
          <w:b/>
          <w:bCs/>
          <w:sz w:val="20"/>
          <w:szCs w:val="20"/>
          <w:rtl/>
        </w:rPr>
        <w:t>والتعبير</w:t>
      </w:r>
      <w:proofErr w:type="gramEnd"/>
    </w:p>
    <w:p w:rsidR="00556D73" w:rsidRDefault="008E076F" w:rsidP="008E076F">
      <w:pPr>
        <w:bidi/>
        <w:spacing w:line="240" w:lineRule="auto"/>
        <w:rPr>
          <w:rFonts w:asciiTheme="minorBidi" w:eastAsia="Times New Roman" w:hAnsiTheme="minorBidi" w:hint="cs"/>
          <w:b/>
          <w:bCs/>
          <w:sz w:val="20"/>
          <w:szCs w:val="20"/>
          <w:rtl/>
        </w:rPr>
      </w:pPr>
      <w:r w:rsidRPr="00734506">
        <w:rPr>
          <w:rFonts w:asciiTheme="minorBidi" w:eastAsia="Times New Roman" w:hAnsiTheme="minorBidi"/>
          <w:b/>
          <w:bCs/>
          <w:sz w:val="20"/>
          <w:szCs w:val="20"/>
        </w:rPr>
        <w:t> </w:t>
      </w:r>
      <w:proofErr w:type="gramStart"/>
      <w:r w:rsidRPr="00734506">
        <w:rPr>
          <w:rFonts w:asciiTheme="minorBidi" w:eastAsia="Times New Roman" w:hAnsiTheme="minorBidi"/>
          <w:b/>
          <w:bCs/>
          <w:sz w:val="20"/>
          <w:szCs w:val="20"/>
          <w:rtl/>
        </w:rPr>
        <w:t>بجميع</w:t>
      </w:r>
      <w:proofErr w:type="gramEnd"/>
      <w:r w:rsidRPr="00734506">
        <w:rPr>
          <w:rFonts w:asciiTheme="minorBidi" w:eastAsia="Times New Roman" w:hAnsiTheme="minorBidi"/>
          <w:b/>
          <w:bCs/>
          <w:sz w:val="20"/>
          <w:szCs w:val="20"/>
          <w:rtl/>
        </w:rPr>
        <w:t xml:space="preserve"> أشكاله. حق تأسيس الأحزاب والنقابات</w:t>
      </w:r>
      <w:r w:rsidRPr="00734506">
        <w:rPr>
          <w:rFonts w:asciiTheme="minorBidi" w:eastAsia="Times New Roman" w:hAnsiTheme="minorBidi"/>
          <w:b/>
          <w:bCs/>
          <w:sz w:val="20"/>
          <w:szCs w:val="20"/>
        </w:rPr>
        <w:t> </w:t>
      </w:r>
      <w:r w:rsidRPr="00734506">
        <w:rPr>
          <w:rFonts w:asciiTheme="minorBidi" w:eastAsia="Times New Roman" w:hAnsiTheme="minorBidi"/>
          <w:b/>
          <w:bCs/>
          <w:sz w:val="20"/>
          <w:szCs w:val="20"/>
          <w:rtl/>
        </w:rPr>
        <w:t>والجمعيات والانخراط فيها حسب اختيار الأفراد</w:t>
      </w:r>
      <w:r w:rsidRPr="00734506">
        <w:rPr>
          <w:rFonts w:asciiTheme="minorBidi" w:eastAsia="Times New Roman" w:hAnsiTheme="minorBidi"/>
          <w:b/>
          <w:bCs/>
          <w:sz w:val="20"/>
          <w:szCs w:val="20"/>
        </w:rPr>
        <w:t xml:space="preserve"> </w:t>
      </w:r>
      <w:r w:rsidRPr="00734506">
        <w:rPr>
          <w:rFonts w:asciiTheme="minorBidi" w:eastAsia="Times New Roman" w:hAnsiTheme="minorBidi"/>
          <w:b/>
          <w:bCs/>
          <w:sz w:val="20"/>
          <w:szCs w:val="20"/>
          <w:rtl/>
        </w:rPr>
        <w:t>وقناعاتهم</w:t>
      </w:r>
      <w:r>
        <w:rPr>
          <w:rFonts w:asciiTheme="minorBidi" w:eastAsia="Times New Roman" w:hAnsiTheme="minorBidi" w:hint="cs"/>
          <w:b/>
          <w:bCs/>
          <w:sz w:val="20"/>
          <w:szCs w:val="20"/>
          <w:rtl/>
        </w:rPr>
        <w:t xml:space="preserve"> </w:t>
      </w:r>
      <w:r w:rsidRPr="00734506">
        <w:rPr>
          <w:rFonts w:asciiTheme="minorBidi" w:eastAsia="Times New Roman" w:hAnsiTheme="minorBidi"/>
          <w:b/>
          <w:bCs/>
          <w:sz w:val="20"/>
          <w:szCs w:val="20"/>
        </w:rPr>
        <w:t xml:space="preserve"> .</w:t>
      </w:r>
      <w:bookmarkStart w:id="0" w:name="_GoBack"/>
    </w:p>
    <w:bookmarkEnd w:id="0"/>
    <w:p w:rsidR="008E076F" w:rsidRPr="008E076F" w:rsidRDefault="008E076F" w:rsidP="008E076F">
      <w:pPr>
        <w:bidi/>
        <w:rPr>
          <w:rFonts w:eastAsia="Times New Roman" w:hint="cs"/>
          <w:u w:val="single"/>
          <w:rtl/>
          <w:lang w:bidi="ar-MA"/>
        </w:rPr>
      </w:pPr>
      <w:r w:rsidRPr="008E076F">
        <w:rPr>
          <w:rFonts w:eastAsia="Times New Roman" w:hint="cs"/>
          <w:b/>
          <w:bCs/>
          <w:sz w:val="24"/>
          <w:szCs w:val="24"/>
          <w:u w:val="single"/>
          <w:rtl/>
        </w:rPr>
        <w:t xml:space="preserve">2 ـ </w:t>
      </w:r>
      <w:proofErr w:type="gramStart"/>
      <w:r w:rsidRPr="008E076F">
        <w:rPr>
          <w:rFonts w:eastAsia="Times New Roman"/>
          <w:b/>
          <w:bCs/>
          <w:sz w:val="24"/>
          <w:szCs w:val="24"/>
          <w:u w:val="single"/>
          <w:rtl/>
        </w:rPr>
        <w:t>يضمن</w:t>
      </w:r>
      <w:proofErr w:type="gramEnd"/>
      <w:r w:rsidRPr="008E076F">
        <w:rPr>
          <w:rFonts w:eastAsia="Times New Roman"/>
          <w:b/>
          <w:bCs/>
          <w:sz w:val="24"/>
          <w:szCs w:val="24"/>
          <w:u w:val="single"/>
          <w:rtl/>
        </w:rPr>
        <w:t xml:space="preserve"> الدستور</w:t>
      </w:r>
      <w:r w:rsidRPr="008E076F">
        <w:rPr>
          <w:rFonts w:eastAsia="Times New Roman" w:hint="cs"/>
          <w:b/>
          <w:bCs/>
          <w:sz w:val="24"/>
          <w:szCs w:val="24"/>
          <w:u w:val="single"/>
          <w:rtl/>
        </w:rPr>
        <w:t xml:space="preserve"> </w:t>
      </w:r>
      <w:r w:rsidRPr="008E076F">
        <w:rPr>
          <w:rFonts w:eastAsia="Times New Roman"/>
          <w:b/>
          <w:bCs/>
          <w:sz w:val="24"/>
          <w:szCs w:val="24"/>
          <w:u w:val="single"/>
          <w:rtl/>
        </w:rPr>
        <w:t>المغربي الحقوق</w:t>
      </w:r>
      <w:r w:rsidRPr="008E076F">
        <w:rPr>
          <w:rFonts w:eastAsia="Times New Roman" w:hint="cs"/>
          <w:sz w:val="28"/>
          <w:szCs w:val="28"/>
          <w:u w:val="single"/>
          <w:rtl/>
          <w:lang w:bidi="ar-MA"/>
        </w:rPr>
        <w:t xml:space="preserve"> </w:t>
      </w:r>
      <w:r w:rsidRPr="008E076F">
        <w:rPr>
          <w:rFonts w:eastAsia="Times New Roman"/>
          <w:b/>
          <w:bCs/>
          <w:sz w:val="24"/>
          <w:szCs w:val="24"/>
          <w:u w:val="single"/>
          <w:rtl/>
        </w:rPr>
        <w:t>السياسية والمدنية</w:t>
      </w:r>
      <w:r w:rsidRPr="008E076F">
        <w:rPr>
          <w:rFonts w:eastAsia="Times New Roman" w:hint="cs"/>
          <w:sz w:val="28"/>
          <w:szCs w:val="28"/>
          <w:u w:val="single"/>
          <w:rtl/>
          <w:lang w:bidi="ar-MA"/>
        </w:rPr>
        <w:t xml:space="preserve"> </w:t>
      </w:r>
      <w:r w:rsidRPr="008E076F">
        <w:rPr>
          <w:rFonts w:eastAsia="Times New Roman"/>
          <w:b/>
          <w:bCs/>
          <w:sz w:val="24"/>
          <w:szCs w:val="24"/>
          <w:u w:val="single"/>
          <w:rtl/>
        </w:rPr>
        <w:t>كما هو</w:t>
      </w:r>
      <w:r w:rsidRPr="008E076F">
        <w:rPr>
          <w:rFonts w:eastAsia="Times New Roman"/>
          <w:b/>
          <w:bCs/>
          <w:sz w:val="24"/>
          <w:szCs w:val="24"/>
          <w:u w:val="single"/>
        </w:rPr>
        <w:t xml:space="preserve"> </w:t>
      </w:r>
      <w:r w:rsidRPr="008E076F">
        <w:rPr>
          <w:rFonts w:eastAsia="Times New Roman"/>
          <w:b/>
          <w:bCs/>
          <w:sz w:val="24"/>
          <w:szCs w:val="24"/>
          <w:u w:val="single"/>
          <w:rtl/>
        </w:rPr>
        <w:t>معترف</w:t>
      </w:r>
      <w:r w:rsidRPr="008E076F">
        <w:rPr>
          <w:rFonts w:eastAsia="Times New Roman"/>
          <w:b/>
          <w:bCs/>
          <w:sz w:val="24"/>
          <w:szCs w:val="24"/>
          <w:u w:val="single"/>
        </w:rPr>
        <w:t> </w:t>
      </w:r>
      <w:r w:rsidRPr="008E076F">
        <w:rPr>
          <w:rFonts w:eastAsia="Times New Roman"/>
          <w:b/>
          <w:bCs/>
          <w:sz w:val="24"/>
          <w:szCs w:val="24"/>
          <w:u w:val="single"/>
          <w:rtl/>
        </w:rPr>
        <w:t>بها</w:t>
      </w:r>
      <w:r w:rsidRPr="008E076F">
        <w:rPr>
          <w:rFonts w:eastAsia="Times New Roman"/>
          <w:b/>
          <w:bCs/>
          <w:sz w:val="24"/>
          <w:szCs w:val="24"/>
          <w:u w:val="single"/>
        </w:rPr>
        <w:t xml:space="preserve"> </w:t>
      </w:r>
      <w:r w:rsidRPr="008E076F">
        <w:rPr>
          <w:rFonts w:eastAsia="Times New Roman"/>
          <w:b/>
          <w:bCs/>
          <w:sz w:val="24"/>
          <w:szCs w:val="24"/>
          <w:u w:val="single"/>
          <w:rtl/>
        </w:rPr>
        <w:t>دوليا</w:t>
      </w:r>
    </w:p>
    <w:p w:rsidR="008E076F" w:rsidRPr="008E076F" w:rsidRDefault="008E076F" w:rsidP="008E076F">
      <w:pPr>
        <w:bidi/>
        <w:rPr>
          <w:rFonts w:eastAsia="Times New Roman" w:hint="cs"/>
          <w:u w:val="single"/>
          <w:rtl/>
          <w:lang w:bidi="ar-MA"/>
        </w:rPr>
      </w:pPr>
      <w:r>
        <w:rPr>
          <w:rFonts w:eastAsia="Times New Roman" w:hint="cs"/>
          <w:b/>
          <w:bCs/>
          <w:sz w:val="20"/>
          <w:szCs w:val="20"/>
          <w:rtl/>
        </w:rPr>
        <w:t xml:space="preserve">       </w:t>
      </w:r>
      <w:r w:rsidRPr="008E076F">
        <w:rPr>
          <w:rFonts w:eastAsia="Times New Roman" w:hint="cs"/>
          <w:b/>
          <w:bCs/>
          <w:sz w:val="20"/>
          <w:szCs w:val="20"/>
          <w:u w:val="single"/>
          <w:rtl/>
        </w:rPr>
        <w:t xml:space="preserve">2 ـ 1 </w:t>
      </w:r>
      <w:r w:rsidRPr="008E076F">
        <w:rPr>
          <w:rFonts w:eastAsia="Times New Roman"/>
          <w:b/>
          <w:bCs/>
          <w:sz w:val="20"/>
          <w:szCs w:val="20"/>
          <w:u w:val="single"/>
          <w:rtl/>
        </w:rPr>
        <w:t>يضمن الدستور</w:t>
      </w:r>
      <w:r w:rsidRPr="008E076F">
        <w:rPr>
          <w:rFonts w:eastAsia="Times New Roman" w:hint="cs"/>
          <w:b/>
          <w:bCs/>
          <w:sz w:val="20"/>
          <w:szCs w:val="20"/>
          <w:u w:val="single"/>
          <w:rtl/>
        </w:rPr>
        <w:t xml:space="preserve"> </w:t>
      </w:r>
      <w:r w:rsidRPr="008E076F">
        <w:rPr>
          <w:rFonts w:eastAsia="Times New Roman"/>
          <w:b/>
          <w:bCs/>
          <w:sz w:val="20"/>
          <w:szCs w:val="20"/>
          <w:u w:val="single"/>
          <w:rtl/>
        </w:rPr>
        <w:t>لمواطنيه حقوقهم المدنية</w:t>
      </w:r>
    </w:p>
    <w:p w:rsidR="008E076F" w:rsidRPr="00734506" w:rsidRDefault="008E076F" w:rsidP="008E076F">
      <w:pPr>
        <w:bidi/>
        <w:jc w:val="both"/>
        <w:rPr>
          <w:rFonts w:asciiTheme="minorBidi" w:hAnsiTheme="minorBidi"/>
          <w:b/>
          <w:bCs/>
          <w:sz w:val="20"/>
          <w:szCs w:val="20"/>
          <w:rtl/>
          <w:lang w:bidi="ar-MA"/>
        </w:rPr>
      </w:pPr>
      <w:r w:rsidRPr="00734506">
        <w:rPr>
          <w:rFonts w:asciiTheme="minorBidi" w:eastAsia="Times New Roman" w:hAnsiTheme="minorBidi"/>
          <w:b/>
          <w:bCs/>
          <w:sz w:val="20"/>
          <w:szCs w:val="20"/>
          <w:rtl/>
        </w:rPr>
        <w:t xml:space="preserve">  </w:t>
      </w:r>
      <w:r>
        <w:rPr>
          <w:rFonts w:asciiTheme="minorBidi" w:eastAsia="Times New Roman" w:hAnsiTheme="minorBidi" w:hint="cs"/>
          <w:b/>
          <w:bCs/>
          <w:sz w:val="20"/>
          <w:szCs w:val="20"/>
          <w:rtl/>
        </w:rPr>
        <w:t xml:space="preserve">  </w:t>
      </w:r>
      <w:r w:rsidRPr="00734506">
        <w:rPr>
          <w:rFonts w:asciiTheme="minorBidi" w:eastAsia="Times New Roman" w:hAnsiTheme="minorBidi"/>
          <w:b/>
          <w:bCs/>
          <w:sz w:val="20"/>
          <w:szCs w:val="20"/>
          <w:rtl/>
        </w:rPr>
        <w:t xml:space="preserve">  ـ</w:t>
      </w:r>
      <w:r w:rsidRPr="00734506">
        <w:rPr>
          <w:rFonts w:asciiTheme="minorBidi" w:hAnsiTheme="minorBidi"/>
          <w:b/>
          <w:bCs/>
          <w:sz w:val="20"/>
          <w:szCs w:val="20"/>
        </w:rPr>
        <w:t xml:space="preserve"> </w:t>
      </w:r>
      <w:proofErr w:type="gramStart"/>
      <w:r w:rsidRPr="00734506">
        <w:rPr>
          <w:rFonts w:asciiTheme="minorBidi" w:hAnsiTheme="minorBidi"/>
          <w:b/>
          <w:bCs/>
          <w:sz w:val="20"/>
          <w:szCs w:val="20"/>
          <w:rtl/>
        </w:rPr>
        <w:t>يسهر</w:t>
      </w:r>
      <w:proofErr w:type="gramEnd"/>
      <w:r w:rsidRPr="00734506">
        <w:rPr>
          <w:rFonts w:asciiTheme="minorBidi" w:hAnsiTheme="minorBidi"/>
          <w:b/>
          <w:bCs/>
          <w:sz w:val="20"/>
          <w:szCs w:val="20"/>
          <w:rtl/>
        </w:rPr>
        <w:t xml:space="preserve"> القانون المغربي على ضمان ممارسة الحريات</w:t>
      </w:r>
      <w:r w:rsidRPr="00734506">
        <w:rPr>
          <w:rFonts w:asciiTheme="minorBidi" w:hAnsiTheme="minorBidi"/>
          <w:b/>
          <w:bCs/>
          <w:sz w:val="20"/>
          <w:szCs w:val="20"/>
        </w:rPr>
        <w:t>  </w:t>
      </w:r>
      <w:r w:rsidRPr="00734506">
        <w:rPr>
          <w:rFonts w:asciiTheme="minorBidi" w:hAnsiTheme="minorBidi"/>
          <w:b/>
          <w:bCs/>
          <w:sz w:val="20"/>
          <w:szCs w:val="20"/>
          <w:rtl/>
        </w:rPr>
        <w:t>المدنية، ويعاقب من يتعدى على حريات الآخرين، حيث</w:t>
      </w:r>
      <w:r w:rsidRPr="00734506">
        <w:rPr>
          <w:rFonts w:asciiTheme="minorBidi" w:hAnsiTheme="minorBidi"/>
          <w:b/>
          <w:bCs/>
          <w:sz w:val="20"/>
          <w:szCs w:val="20"/>
        </w:rPr>
        <w:t> </w:t>
      </w:r>
      <w:r w:rsidRPr="00734506">
        <w:rPr>
          <w:rFonts w:asciiTheme="minorBidi" w:hAnsiTheme="minorBidi"/>
          <w:b/>
          <w:bCs/>
          <w:sz w:val="20"/>
          <w:szCs w:val="20"/>
          <w:rtl/>
        </w:rPr>
        <w:t>ينص</w:t>
      </w:r>
      <w:r w:rsidRPr="00734506">
        <w:rPr>
          <w:rFonts w:asciiTheme="minorBidi" w:hAnsiTheme="minorBidi"/>
          <w:b/>
          <w:bCs/>
          <w:sz w:val="20"/>
          <w:szCs w:val="20"/>
        </w:rPr>
        <w:t xml:space="preserve"> </w:t>
      </w:r>
      <w:r w:rsidRPr="00734506">
        <w:rPr>
          <w:rFonts w:asciiTheme="minorBidi" w:hAnsiTheme="minorBidi"/>
          <w:b/>
          <w:bCs/>
          <w:sz w:val="20"/>
          <w:szCs w:val="20"/>
          <w:rtl/>
        </w:rPr>
        <w:t>الدستور في فصله 9 على ضمان حرية التجول</w:t>
      </w:r>
      <w:r w:rsidRPr="00734506">
        <w:rPr>
          <w:rFonts w:asciiTheme="minorBidi" w:hAnsiTheme="minorBidi"/>
          <w:b/>
          <w:bCs/>
          <w:sz w:val="20"/>
          <w:szCs w:val="20"/>
        </w:rPr>
        <w:t xml:space="preserve"> </w:t>
      </w:r>
      <w:r w:rsidRPr="00734506">
        <w:rPr>
          <w:rFonts w:asciiTheme="minorBidi" w:hAnsiTheme="minorBidi"/>
          <w:b/>
          <w:bCs/>
          <w:sz w:val="20"/>
          <w:szCs w:val="20"/>
          <w:rtl/>
        </w:rPr>
        <w:t>والاستقرار</w:t>
      </w:r>
      <w:r>
        <w:rPr>
          <w:rFonts w:asciiTheme="minorBidi" w:hAnsiTheme="minorBidi" w:hint="cs"/>
          <w:b/>
          <w:bCs/>
          <w:sz w:val="20"/>
          <w:szCs w:val="20"/>
          <w:rtl/>
        </w:rPr>
        <w:t xml:space="preserve"> </w:t>
      </w:r>
      <w:r w:rsidRPr="00734506">
        <w:rPr>
          <w:rFonts w:asciiTheme="minorBidi" w:hAnsiTheme="minorBidi"/>
          <w:b/>
          <w:bCs/>
          <w:sz w:val="20"/>
          <w:szCs w:val="20"/>
          <w:rtl/>
        </w:rPr>
        <w:t>جميع أرجاء المملكة، ولا يمكن وضع</w:t>
      </w:r>
      <w:r w:rsidRPr="00734506">
        <w:rPr>
          <w:rFonts w:asciiTheme="minorBidi" w:hAnsiTheme="minorBidi"/>
          <w:b/>
          <w:bCs/>
          <w:sz w:val="20"/>
          <w:szCs w:val="20"/>
        </w:rPr>
        <w:t> </w:t>
      </w:r>
      <w:r w:rsidRPr="00734506">
        <w:rPr>
          <w:rFonts w:asciiTheme="minorBidi" w:hAnsiTheme="minorBidi"/>
          <w:b/>
          <w:bCs/>
          <w:sz w:val="20"/>
          <w:szCs w:val="20"/>
          <w:rtl/>
        </w:rPr>
        <w:t>حد لهذه</w:t>
      </w:r>
      <w:r>
        <w:rPr>
          <w:rFonts w:asciiTheme="minorBidi" w:hAnsiTheme="minorBidi" w:hint="cs"/>
          <w:b/>
          <w:bCs/>
          <w:sz w:val="20"/>
          <w:szCs w:val="20"/>
          <w:rtl/>
        </w:rPr>
        <w:t xml:space="preserve"> </w:t>
      </w:r>
      <w:r w:rsidRPr="00734506">
        <w:rPr>
          <w:rFonts w:asciiTheme="minorBidi" w:hAnsiTheme="minorBidi"/>
          <w:b/>
          <w:bCs/>
          <w:sz w:val="20"/>
          <w:szCs w:val="20"/>
          <w:rtl/>
        </w:rPr>
        <w:t>الحريات إلا بمقتضى القانون</w:t>
      </w:r>
      <w:r w:rsidRPr="00734506">
        <w:rPr>
          <w:rFonts w:asciiTheme="minorBidi" w:hAnsiTheme="minorBidi"/>
          <w:b/>
          <w:bCs/>
          <w:sz w:val="20"/>
          <w:szCs w:val="20"/>
        </w:rPr>
        <w:t>.</w:t>
      </w:r>
      <w:r w:rsidRPr="00734506">
        <w:rPr>
          <w:rFonts w:asciiTheme="minorBidi" w:hAnsiTheme="minorBidi"/>
          <w:b/>
          <w:bCs/>
          <w:sz w:val="20"/>
          <w:szCs w:val="20"/>
          <w:rtl/>
          <w:lang w:bidi="ar-MA"/>
        </w:rPr>
        <w:t xml:space="preserve">                                                                                                                                       </w:t>
      </w:r>
    </w:p>
    <w:p w:rsidR="008E076F" w:rsidRDefault="008E076F" w:rsidP="008E076F">
      <w:pPr>
        <w:bidi/>
        <w:jc w:val="both"/>
        <w:rPr>
          <w:rFonts w:asciiTheme="minorBidi" w:hAnsiTheme="minorBidi"/>
          <w:b/>
          <w:bCs/>
          <w:sz w:val="20"/>
          <w:szCs w:val="20"/>
          <w:rtl/>
        </w:rPr>
      </w:pPr>
      <w:r w:rsidRPr="00734506">
        <w:rPr>
          <w:rFonts w:asciiTheme="minorBidi" w:hAnsiTheme="minorBidi"/>
          <w:b/>
          <w:bCs/>
          <w:sz w:val="20"/>
          <w:szCs w:val="20"/>
          <w:rtl/>
          <w:lang w:bidi="ar-MA"/>
        </w:rPr>
        <w:t xml:space="preserve">  </w:t>
      </w:r>
      <w:r>
        <w:rPr>
          <w:rFonts w:asciiTheme="minorBidi" w:hAnsiTheme="minorBidi" w:hint="cs"/>
          <w:b/>
          <w:bCs/>
          <w:sz w:val="20"/>
          <w:szCs w:val="20"/>
          <w:rtl/>
          <w:lang w:bidi="ar-MA"/>
        </w:rPr>
        <w:t xml:space="preserve">  </w:t>
      </w:r>
      <w:r w:rsidRPr="00734506">
        <w:rPr>
          <w:rFonts w:asciiTheme="minorBidi" w:hAnsiTheme="minorBidi"/>
          <w:b/>
          <w:bCs/>
          <w:sz w:val="20"/>
          <w:szCs w:val="20"/>
          <w:rtl/>
          <w:lang w:bidi="ar-MA"/>
        </w:rPr>
        <w:t xml:space="preserve"> </w:t>
      </w:r>
      <w:r w:rsidRPr="00734506">
        <w:rPr>
          <w:rFonts w:asciiTheme="minorBidi" w:hAnsiTheme="minorBidi"/>
          <w:b/>
          <w:bCs/>
          <w:sz w:val="20"/>
          <w:szCs w:val="20"/>
        </w:rPr>
        <w:t> </w:t>
      </w:r>
      <w:r w:rsidRPr="00734506">
        <w:rPr>
          <w:rFonts w:asciiTheme="minorBidi" w:hAnsiTheme="minorBidi"/>
          <w:b/>
          <w:bCs/>
          <w:sz w:val="20"/>
          <w:szCs w:val="20"/>
          <w:rtl/>
        </w:rPr>
        <w:t>ـ</w:t>
      </w:r>
      <w:r w:rsidRPr="00734506">
        <w:rPr>
          <w:rFonts w:asciiTheme="minorBidi" w:hAnsiTheme="minorBidi"/>
          <w:b/>
          <w:bCs/>
          <w:sz w:val="20"/>
          <w:szCs w:val="20"/>
        </w:rPr>
        <w:t xml:space="preserve"> </w:t>
      </w:r>
      <w:r w:rsidRPr="00734506">
        <w:rPr>
          <w:rFonts w:asciiTheme="minorBidi" w:hAnsiTheme="minorBidi"/>
          <w:b/>
          <w:bCs/>
          <w:sz w:val="20"/>
          <w:szCs w:val="20"/>
          <w:rtl/>
        </w:rPr>
        <w:t>كما ينص في الفصل العاشر على أن المنزل لا تنتهك</w:t>
      </w:r>
      <w:r w:rsidRPr="00734506">
        <w:rPr>
          <w:rFonts w:asciiTheme="minorBidi" w:hAnsiTheme="minorBidi"/>
          <w:b/>
          <w:bCs/>
          <w:sz w:val="20"/>
          <w:szCs w:val="20"/>
        </w:rPr>
        <w:t> </w:t>
      </w:r>
      <w:r w:rsidRPr="00734506">
        <w:rPr>
          <w:rFonts w:asciiTheme="minorBidi" w:hAnsiTheme="minorBidi"/>
          <w:b/>
          <w:bCs/>
          <w:sz w:val="20"/>
          <w:szCs w:val="20"/>
          <w:rtl/>
        </w:rPr>
        <w:t>حرمته ولا تفتيش ولا تحقيق إلا طبق الشروط والإجراءات</w:t>
      </w:r>
      <w:r w:rsidRPr="00734506">
        <w:rPr>
          <w:rFonts w:asciiTheme="minorBidi" w:hAnsiTheme="minorBidi"/>
          <w:b/>
          <w:bCs/>
          <w:sz w:val="20"/>
          <w:szCs w:val="20"/>
        </w:rPr>
        <w:t xml:space="preserve">  </w:t>
      </w:r>
      <w:r w:rsidRPr="00734506">
        <w:rPr>
          <w:rFonts w:asciiTheme="minorBidi" w:hAnsiTheme="minorBidi"/>
          <w:b/>
          <w:bCs/>
          <w:sz w:val="20"/>
          <w:szCs w:val="20"/>
          <w:rtl/>
        </w:rPr>
        <w:t>المنصوص عليها ف</w:t>
      </w:r>
      <w:r>
        <w:rPr>
          <w:rFonts w:asciiTheme="minorBidi" w:hAnsiTheme="minorBidi"/>
          <w:b/>
          <w:bCs/>
          <w:sz w:val="20"/>
          <w:szCs w:val="20"/>
          <w:rtl/>
        </w:rPr>
        <w:t>ي القانون، أما في الفصل 11 فيؤك</w:t>
      </w:r>
      <w:r>
        <w:rPr>
          <w:rFonts w:asciiTheme="minorBidi" w:hAnsiTheme="minorBidi" w:hint="cs"/>
          <w:b/>
          <w:bCs/>
          <w:sz w:val="20"/>
          <w:szCs w:val="20"/>
          <w:rtl/>
        </w:rPr>
        <w:t>د</w:t>
      </w:r>
      <w:r w:rsidRPr="00734506">
        <w:rPr>
          <w:rFonts w:asciiTheme="minorBidi" w:hAnsiTheme="minorBidi"/>
          <w:b/>
          <w:bCs/>
          <w:sz w:val="20"/>
          <w:szCs w:val="20"/>
        </w:rPr>
        <w:t> </w:t>
      </w:r>
      <w:r w:rsidRPr="00734506">
        <w:rPr>
          <w:rFonts w:asciiTheme="minorBidi" w:hAnsiTheme="minorBidi"/>
          <w:b/>
          <w:bCs/>
          <w:sz w:val="20"/>
          <w:szCs w:val="20"/>
          <w:rtl/>
        </w:rPr>
        <w:t>على أنه</w:t>
      </w:r>
      <w:r w:rsidRPr="00734506">
        <w:rPr>
          <w:rFonts w:asciiTheme="minorBidi" w:hAnsiTheme="minorBidi"/>
          <w:b/>
          <w:bCs/>
          <w:sz w:val="20"/>
          <w:szCs w:val="20"/>
        </w:rPr>
        <w:t xml:space="preserve"> "</w:t>
      </w:r>
      <w:r w:rsidRPr="00734506">
        <w:rPr>
          <w:rFonts w:asciiTheme="minorBidi" w:hAnsiTheme="minorBidi"/>
          <w:b/>
          <w:bCs/>
          <w:sz w:val="20"/>
          <w:szCs w:val="20"/>
          <w:rtl/>
        </w:rPr>
        <w:t>لا تنتهك حرية المراسلات</w:t>
      </w:r>
      <w:r>
        <w:rPr>
          <w:rFonts w:asciiTheme="minorBidi" w:hAnsiTheme="minorBidi" w:hint="cs"/>
          <w:b/>
          <w:bCs/>
          <w:sz w:val="20"/>
          <w:szCs w:val="20"/>
          <w:rtl/>
        </w:rPr>
        <w:t xml:space="preserve"> " . </w:t>
      </w:r>
    </w:p>
    <w:p w:rsidR="008E076F" w:rsidRPr="008E076F" w:rsidRDefault="008E076F" w:rsidP="008E076F">
      <w:pPr>
        <w:bidi/>
        <w:rPr>
          <w:rFonts w:eastAsia="Times New Roman"/>
          <w:b/>
          <w:bCs/>
          <w:sz w:val="20"/>
          <w:szCs w:val="20"/>
          <w:u w:val="single"/>
          <w:rtl/>
        </w:rPr>
      </w:pPr>
      <w:r>
        <w:rPr>
          <w:rFonts w:hint="cs"/>
          <w:b/>
          <w:bCs/>
          <w:sz w:val="20"/>
          <w:szCs w:val="20"/>
          <w:rtl/>
        </w:rPr>
        <w:t xml:space="preserve">       </w:t>
      </w:r>
      <w:r w:rsidRPr="008E076F">
        <w:rPr>
          <w:rFonts w:hint="cs"/>
          <w:b/>
          <w:bCs/>
          <w:sz w:val="20"/>
          <w:szCs w:val="20"/>
          <w:u w:val="single"/>
          <w:rtl/>
        </w:rPr>
        <w:t xml:space="preserve">2 ـ 2 </w:t>
      </w:r>
      <w:r w:rsidRPr="008E076F">
        <w:rPr>
          <w:b/>
          <w:bCs/>
          <w:sz w:val="20"/>
          <w:szCs w:val="20"/>
          <w:u w:val="single"/>
          <w:rtl/>
        </w:rPr>
        <w:t>يؤكد الدستور على </w:t>
      </w:r>
      <w:r w:rsidRPr="008E076F">
        <w:rPr>
          <w:rFonts w:eastAsia="Times New Roman"/>
          <w:b/>
          <w:bCs/>
          <w:sz w:val="20"/>
          <w:szCs w:val="20"/>
          <w:u w:val="single"/>
          <w:rtl/>
        </w:rPr>
        <w:t>الحقوق السياسية</w:t>
      </w:r>
      <w:r w:rsidRPr="008E076F">
        <w:rPr>
          <w:rFonts w:eastAsia="Times New Roman" w:hint="cs"/>
          <w:b/>
          <w:bCs/>
          <w:sz w:val="20"/>
          <w:szCs w:val="20"/>
          <w:u w:val="single"/>
          <w:rtl/>
        </w:rPr>
        <w:t xml:space="preserve"> </w:t>
      </w:r>
      <w:r w:rsidRPr="008E076F">
        <w:rPr>
          <w:rFonts w:eastAsia="Times New Roman"/>
          <w:b/>
          <w:bCs/>
          <w:sz w:val="20"/>
          <w:szCs w:val="20"/>
          <w:u w:val="single"/>
          <w:rtl/>
        </w:rPr>
        <w:t>للمغاربة</w:t>
      </w:r>
    </w:p>
    <w:p w:rsidR="008E076F" w:rsidRPr="00DD4905" w:rsidRDefault="008E076F" w:rsidP="008E076F">
      <w:pPr>
        <w:bidi/>
        <w:jc w:val="both"/>
        <w:rPr>
          <w:b/>
          <w:bCs/>
          <w:sz w:val="20"/>
          <w:szCs w:val="20"/>
          <w:rtl/>
          <w:lang w:bidi="ar-MA"/>
        </w:rPr>
      </w:pPr>
      <w:r>
        <w:rPr>
          <w:rFonts w:hint="cs"/>
          <w:rtl/>
        </w:rPr>
        <w:t xml:space="preserve">      </w:t>
      </w:r>
      <w:r w:rsidRPr="00DD4905">
        <w:rPr>
          <w:rFonts w:hint="cs"/>
          <w:b/>
          <w:bCs/>
          <w:sz w:val="20"/>
          <w:szCs w:val="20"/>
          <w:rtl/>
        </w:rPr>
        <w:t>ـ</w:t>
      </w:r>
      <w:r w:rsidRPr="00DD4905">
        <w:rPr>
          <w:b/>
          <w:bCs/>
          <w:sz w:val="20"/>
          <w:szCs w:val="20"/>
        </w:rPr>
        <w:t xml:space="preserve"> </w:t>
      </w:r>
      <w:r w:rsidRPr="00DD4905">
        <w:rPr>
          <w:b/>
          <w:bCs/>
          <w:sz w:val="20"/>
          <w:szCs w:val="20"/>
          <w:rtl/>
        </w:rPr>
        <w:t>بممارسة المواطن لحقوقه السياسية يساهم في خدمة</w:t>
      </w:r>
      <w:r w:rsidRPr="00DD4905">
        <w:rPr>
          <w:b/>
          <w:bCs/>
          <w:sz w:val="20"/>
          <w:szCs w:val="20"/>
        </w:rPr>
        <w:t> </w:t>
      </w:r>
      <w:r w:rsidRPr="00DD4905">
        <w:rPr>
          <w:b/>
          <w:bCs/>
          <w:sz w:val="20"/>
          <w:szCs w:val="20"/>
          <w:rtl/>
        </w:rPr>
        <w:t>الصالح العام وفي تسيير شؤون الوطن، وقد ضمن الدستور</w:t>
      </w:r>
      <w:r w:rsidRPr="00DD4905">
        <w:rPr>
          <w:b/>
          <w:bCs/>
          <w:sz w:val="20"/>
          <w:szCs w:val="20"/>
        </w:rPr>
        <w:t>   </w:t>
      </w:r>
      <w:r w:rsidRPr="00DD4905">
        <w:rPr>
          <w:b/>
          <w:bCs/>
          <w:sz w:val="20"/>
          <w:szCs w:val="20"/>
          <w:rtl/>
        </w:rPr>
        <w:t>المغربي هذه الحريات حيث ينص في الفصل 8 على</w:t>
      </w:r>
      <w:r w:rsidRPr="00DD4905">
        <w:rPr>
          <w:b/>
          <w:bCs/>
          <w:sz w:val="20"/>
          <w:szCs w:val="20"/>
        </w:rPr>
        <w:t> </w:t>
      </w:r>
      <w:r w:rsidRPr="00DD4905">
        <w:rPr>
          <w:b/>
          <w:bCs/>
          <w:sz w:val="20"/>
          <w:szCs w:val="20"/>
          <w:rtl/>
        </w:rPr>
        <w:t>حرية تأسيس الجمعيات وحرية الانخراط في أية منظمة</w:t>
      </w:r>
      <w:r w:rsidRPr="00DD4905">
        <w:rPr>
          <w:rFonts w:hint="cs"/>
          <w:b/>
          <w:bCs/>
          <w:sz w:val="20"/>
          <w:szCs w:val="20"/>
          <w:rtl/>
        </w:rPr>
        <w:t xml:space="preserve"> </w:t>
      </w:r>
      <w:r w:rsidRPr="00DD4905">
        <w:rPr>
          <w:b/>
          <w:bCs/>
          <w:sz w:val="20"/>
          <w:szCs w:val="20"/>
        </w:rPr>
        <w:t> </w:t>
      </w:r>
      <w:r w:rsidRPr="00DD4905">
        <w:rPr>
          <w:b/>
          <w:bCs/>
          <w:sz w:val="20"/>
          <w:szCs w:val="20"/>
          <w:rtl/>
        </w:rPr>
        <w:t>سياسية أو نقابية</w:t>
      </w:r>
      <w:r w:rsidRPr="00DD4905">
        <w:rPr>
          <w:rFonts w:hint="cs"/>
          <w:b/>
          <w:bCs/>
          <w:sz w:val="20"/>
          <w:szCs w:val="20"/>
          <w:rtl/>
        </w:rPr>
        <w:t xml:space="preserve">  ، </w:t>
      </w:r>
      <w:r w:rsidRPr="00DD4905">
        <w:rPr>
          <w:b/>
          <w:bCs/>
          <w:sz w:val="20"/>
          <w:szCs w:val="20"/>
          <w:rtl/>
        </w:rPr>
        <w:t>كما أن لكل مواطن الحق في أن يكون ناخبا أو منتخبا</w:t>
      </w:r>
      <w:r w:rsidRPr="00DD4905">
        <w:rPr>
          <w:b/>
          <w:bCs/>
          <w:sz w:val="20"/>
          <w:szCs w:val="20"/>
        </w:rPr>
        <w:t>.</w:t>
      </w:r>
      <w:r w:rsidRPr="00DD4905">
        <w:rPr>
          <w:rFonts w:hint="cs"/>
          <w:b/>
          <w:bCs/>
          <w:sz w:val="20"/>
          <w:szCs w:val="20"/>
          <w:rtl/>
          <w:lang w:bidi="ar-MA"/>
        </w:rPr>
        <w:t xml:space="preserve">                                                                                </w:t>
      </w:r>
    </w:p>
    <w:p w:rsidR="008E076F" w:rsidRDefault="008E076F" w:rsidP="008E076F">
      <w:pPr>
        <w:bidi/>
        <w:jc w:val="both"/>
        <w:rPr>
          <w:b/>
          <w:bCs/>
          <w:rtl/>
        </w:rPr>
      </w:pPr>
      <w:r w:rsidRPr="00DD4905">
        <w:rPr>
          <w:rFonts w:hint="cs"/>
          <w:b/>
          <w:bCs/>
          <w:sz w:val="20"/>
          <w:szCs w:val="20"/>
          <w:rtl/>
          <w:lang w:bidi="ar-MA"/>
        </w:rPr>
        <w:t xml:space="preserve">    </w:t>
      </w:r>
      <w:r w:rsidRPr="00DD4905">
        <w:rPr>
          <w:rFonts w:hint="cs"/>
          <w:b/>
          <w:bCs/>
          <w:sz w:val="20"/>
          <w:szCs w:val="20"/>
          <w:rtl/>
        </w:rPr>
        <w:t>ـ</w:t>
      </w:r>
      <w:r w:rsidRPr="00DD4905">
        <w:rPr>
          <w:b/>
          <w:bCs/>
          <w:sz w:val="20"/>
          <w:szCs w:val="20"/>
        </w:rPr>
        <w:t xml:space="preserve"> </w:t>
      </w:r>
      <w:r w:rsidRPr="00DD4905">
        <w:rPr>
          <w:b/>
          <w:bCs/>
          <w:sz w:val="20"/>
          <w:szCs w:val="20"/>
          <w:rtl/>
        </w:rPr>
        <w:t>تنظم مجموعة من القوانين والظهائر والمراسيم</w:t>
      </w:r>
      <w:r w:rsidRPr="00DD4905">
        <w:rPr>
          <w:b/>
          <w:bCs/>
          <w:sz w:val="20"/>
          <w:szCs w:val="20"/>
        </w:rPr>
        <w:t xml:space="preserve"> </w:t>
      </w:r>
      <w:r w:rsidRPr="00DD4905">
        <w:rPr>
          <w:b/>
          <w:bCs/>
          <w:sz w:val="20"/>
          <w:szCs w:val="20"/>
          <w:rtl/>
        </w:rPr>
        <w:t>ممارسة هذه الحقوق الجماعية، كما رخصت الدولة لعدة</w:t>
      </w:r>
      <w:r w:rsidRPr="00DD4905">
        <w:rPr>
          <w:rFonts w:hint="cs"/>
          <w:b/>
          <w:bCs/>
          <w:sz w:val="20"/>
          <w:szCs w:val="20"/>
          <w:rtl/>
        </w:rPr>
        <w:t xml:space="preserve"> </w:t>
      </w:r>
      <w:r w:rsidRPr="00DD4905">
        <w:rPr>
          <w:b/>
          <w:bCs/>
          <w:sz w:val="20"/>
          <w:szCs w:val="20"/>
          <w:rtl/>
        </w:rPr>
        <w:t>جمعيات ومنظمات لرعاية حقوق المواطن المغربي وفاء</w:t>
      </w:r>
      <w:r w:rsidRPr="00DD4905">
        <w:rPr>
          <w:b/>
          <w:bCs/>
          <w:sz w:val="20"/>
          <w:szCs w:val="20"/>
        </w:rPr>
        <w:t> </w:t>
      </w:r>
      <w:r w:rsidRPr="00DD4905">
        <w:rPr>
          <w:b/>
          <w:bCs/>
          <w:sz w:val="20"/>
          <w:szCs w:val="20"/>
          <w:rtl/>
        </w:rPr>
        <w:t>بالتزامات المغرب الدولية في مجال حماية الحريات العامة</w:t>
      </w:r>
      <w:r>
        <w:rPr>
          <w:rFonts w:hint="cs"/>
          <w:b/>
          <w:bCs/>
          <w:sz w:val="20"/>
          <w:szCs w:val="20"/>
          <w:rtl/>
        </w:rPr>
        <w:t xml:space="preserve"> .</w:t>
      </w:r>
    </w:p>
    <w:p w:rsidR="008E076F" w:rsidRDefault="008E076F" w:rsidP="008E076F">
      <w:pPr>
        <w:bidi/>
        <w:spacing w:line="240" w:lineRule="auto"/>
      </w:pPr>
      <w:proofErr w:type="gramStart"/>
      <w:r w:rsidRPr="008E076F">
        <w:rPr>
          <w:rFonts w:asciiTheme="minorBidi" w:hAnsiTheme="minorBidi"/>
          <w:b/>
          <w:bCs/>
          <w:sz w:val="24"/>
          <w:szCs w:val="24"/>
          <w:u w:val="single"/>
          <w:rtl/>
          <w:lang w:bidi="ar-MA"/>
        </w:rPr>
        <w:t>الخاتمة :</w:t>
      </w:r>
      <w:proofErr w:type="gramEnd"/>
      <w:r w:rsidRPr="008E076F">
        <w:rPr>
          <w:rFonts w:asciiTheme="minorBidi" w:hAnsiTheme="minorBidi"/>
          <w:u w:val="single"/>
          <w:rtl/>
          <w:lang w:bidi="ar-MA"/>
        </w:rPr>
        <w:t xml:space="preserve"> </w:t>
      </w:r>
      <w:r w:rsidRPr="008E076F">
        <w:rPr>
          <w:rFonts w:asciiTheme="minorBidi" w:eastAsia="Times New Roman" w:hAnsiTheme="minorBidi"/>
          <w:b/>
          <w:bCs/>
          <w:sz w:val="20"/>
          <w:szCs w:val="20"/>
          <w:u w:val="single"/>
        </w:rPr>
        <w:t>  </w:t>
      </w:r>
      <w:r w:rsidRPr="00DD4905">
        <w:rPr>
          <w:rFonts w:asciiTheme="minorBidi" w:eastAsia="Times New Roman" w:hAnsiTheme="minorBidi"/>
          <w:b/>
          <w:bCs/>
          <w:sz w:val="20"/>
          <w:szCs w:val="20"/>
          <w:rtl/>
        </w:rPr>
        <w:t>تعد الحريات السياسية والمدنية من الحقوق الأساسية</w:t>
      </w:r>
      <w:r w:rsidRPr="00DD4905">
        <w:rPr>
          <w:rFonts w:asciiTheme="minorBidi" w:eastAsia="Times New Roman" w:hAnsiTheme="minorBidi"/>
          <w:b/>
          <w:bCs/>
          <w:sz w:val="20"/>
          <w:szCs w:val="20"/>
        </w:rPr>
        <w:t>  </w:t>
      </w:r>
      <w:r w:rsidRPr="00DD4905">
        <w:rPr>
          <w:rFonts w:asciiTheme="minorBidi" w:eastAsia="Times New Roman" w:hAnsiTheme="minorBidi"/>
          <w:b/>
          <w:bCs/>
          <w:sz w:val="20"/>
          <w:szCs w:val="20"/>
          <w:rtl/>
        </w:rPr>
        <w:t>للمواطن، وهي مكسب من مكتسبات الشعب المغربي،</w:t>
      </w:r>
      <w:r w:rsidRPr="00DD4905">
        <w:rPr>
          <w:rFonts w:asciiTheme="minorBidi" w:eastAsia="Times New Roman" w:hAnsiTheme="minorBidi"/>
          <w:b/>
          <w:bCs/>
          <w:sz w:val="20"/>
          <w:szCs w:val="20"/>
        </w:rPr>
        <w:t xml:space="preserve">  </w:t>
      </w:r>
      <w:r w:rsidRPr="00DD4905">
        <w:rPr>
          <w:rFonts w:asciiTheme="minorBidi" w:eastAsia="Times New Roman" w:hAnsiTheme="minorBidi"/>
          <w:b/>
          <w:bCs/>
          <w:sz w:val="20"/>
          <w:szCs w:val="20"/>
          <w:rtl/>
        </w:rPr>
        <w:t>لهذا علينا الدفاع عنها وحمايتها</w:t>
      </w:r>
      <w:r w:rsidRPr="00DD4905">
        <w:rPr>
          <w:rFonts w:asciiTheme="minorBidi" w:eastAsia="Times New Roman" w:hAnsiTheme="minorBidi"/>
          <w:b/>
          <w:bCs/>
          <w:sz w:val="20"/>
          <w:szCs w:val="20"/>
        </w:rPr>
        <w:t>.</w:t>
      </w:r>
    </w:p>
    <w:sectPr w:rsidR="008E076F">
      <w:headerReference w:type="even" r:id="rId7"/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29F4" w:rsidRDefault="00BB29F4" w:rsidP="008E076F">
      <w:pPr>
        <w:spacing w:after="0" w:line="240" w:lineRule="auto"/>
      </w:pPr>
      <w:r>
        <w:separator/>
      </w:r>
    </w:p>
  </w:endnote>
  <w:endnote w:type="continuationSeparator" w:id="0">
    <w:p w:rsidR="00BB29F4" w:rsidRDefault="00BB29F4" w:rsidP="008E07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29F4" w:rsidRDefault="00BB29F4" w:rsidP="008E076F">
      <w:pPr>
        <w:spacing w:after="0" w:line="240" w:lineRule="auto"/>
      </w:pPr>
      <w:r>
        <w:separator/>
      </w:r>
    </w:p>
  </w:footnote>
  <w:footnote w:type="continuationSeparator" w:id="0">
    <w:p w:rsidR="00BB29F4" w:rsidRDefault="00BB29F4" w:rsidP="008E07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076F" w:rsidRDefault="008E076F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688504" o:spid="_x0000_s2050" type="#_x0000_t136" style="position:absolute;margin-left:0;margin-top:0;width:519.55pt;height:119.9pt;rotation:315;z-index:-251655168;mso-position-horizontal:center;mso-position-horizontal-relative:margin;mso-position-vertical:center;mso-position-vertical-relative:margin" o:allowincell="f" fillcolor="#943634 [2405]" stroked="f">
          <v:fill opacity=".5"/>
          <v:textpath style="font-family:&quot;Calibri&quot;;font-size:1pt" string="الثانوية التأهيلية خالد بن الوليد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076F" w:rsidRPr="008E076F" w:rsidRDefault="008E076F" w:rsidP="008E076F">
    <w:pPr>
      <w:pStyle w:val="En-tte"/>
      <w:bidi/>
      <w:jc w:val="center"/>
      <w:rPr>
        <w:sz w:val="28"/>
        <w:szCs w:val="28"/>
        <w:u w:val="single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688505" o:spid="_x0000_s2051" type="#_x0000_t136" style="position:absolute;left:0;text-align:left;margin-left:0;margin-top:0;width:519.55pt;height:119.9pt;rotation:315;z-index:-251653120;mso-position-horizontal:center;mso-position-horizontal-relative:margin;mso-position-vertical:center;mso-position-vertical-relative:margin" o:allowincell="f" fillcolor="#943634 [2405]" stroked="f">
          <v:fill opacity=".5"/>
          <v:textpath style="font-family:&quot;Calibri&quot;;font-size:1pt" string="الثانوية التأهيلية خالد بن الوليد"/>
        </v:shape>
      </w:pict>
    </w:r>
    <w:r w:rsidRPr="008E076F">
      <w:rPr>
        <w:b/>
        <w:bCs/>
        <w:sz w:val="36"/>
        <w:szCs w:val="36"/>
        <w:u w:val="single"/>
        <w:rtl/>
      </w:rPr>
      <w:t xml:space="preserve">الحقوق المدنية </w:t>
    </w:r>
    <w:proofErr w:type="gramStart"/>
    <w:r w:rsidRPr="008E076F">
      <w:rPr>
        <w:b/>
        <w:bCs/>
        <w:sz w:val="36"/>
        <w:szCs w:val="36"/>
        <w:u w:val="single"/>
        <w:rtl/>
      </w:rPr>
      <w:t>والسياسية</w:t>
    </w:r>
    <w:proofErr w:type="gramEnd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076F" w:rsidRDefault="008E076F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688503" o:spid="_x0000_s2049" type="#_x0000_t136" style="position:absolute;margin-left:0;margin-top:0;width:519.55pt;height:119.9pt;rotation:315;z-index:-251657216;mso-position-horizontal:center;mso-position-horizontal-relative:margin;mso-position-vertical:center;mso-position-vertical-relative:margin" o:allowincell="f" fillcolor="#943634 [2405]" stroked="f">
          <v:fill opacity=".5"/>
          <v:textpath style="font-family:&quot;Calibri&quot;;font-size:1pt" string="الثانوية التأهيلية خالد بن الوليد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76F"/>
    <w:rsid w:val="00556D73"/>
    <w:rsid w:val="008E076F"/>
    <w:rsid w:val="00BB2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076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E07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E076F"/>
  </w:style>
  <w:style w:type="paragraph" w:styleId="Pieddepage">
    <w:name w:val="footer"/>
    <w:basedOn w:val="Normal"/>
    <w:link w:val="PieddepageCar"/>
    <w:uiPriority w:val="99"/>
    <w:unhideWhenUsed/>
    <w:rsid w:val="008E07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E076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076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E07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E076F"/>
  </w:style>
  <w:style w:type="paragraph" w:styleId="Pieddepage">
    <w:name w:val="footer"/>
    <w:basedOn w:val="Normal"/>
    <w:link w:val="PieddepageCar"/>
    <w:uiPriority w:val="99"/>
    <w:unhideWhenUsed/>
    <w:rsid w:val="008E07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E07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366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sanaa</dc:creator>
  <cp:lastModifiedBy>sanaa</cp:lastModifiedBy>
  <cp:revision>1</cp:revision>
  <dcterms:created xsi:type="dcterms:W3CDTF">2016-02-10T23:06:00Z</dcterms:created>
  <dcterms:modified xsi:type="dcterms:W3CDTF">2016-02-10T23:15:00Z</dcterms:modified>
</cp:coreProperties>
</file>