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33" w:rsidRPr="00A87733" w:rsidRDefault="00A87733" w:rsidP="00A87733">
      <w:pPr>
        <w:framePr w:hSpace="141" w:wrap="around" w:vAnchor="text" w:hAnchor="margin" w:xAlign="center" w:y="301"/>
        <w:bidi/>
        <w:spacing w:line="240" w:lineRule="auto"/>
        <w:ind w:left="708"/>
        <w:rPr>
          <w:u w:val="single"/>
          <w:rtl/>
          <w:lang w:bidi="ar-MA"/>
        </w:rPr>
      </w:pPr>
      <w:bookmarkStart w:id="0" w:name="_GoBack"/>
      <w:r w:rsidRPr="00A87733">
        <w:rPr>
          <w:rFonts w:hint="cs"/>
          <w:u w:val="single"/>
          <w:rtl/>
          <w:lang w:bidi="ar-MA"/>
        </w:rPr>
        <w:t>ا</w:t>
      </w:r>
      <w:r w:rsidRPr="00A87733">
        <w:rPr>
          <w:rFonts w:hint="cs"/>
          <w:b/>
          <w:bCs/>
          <w:sz w:val="24"/>
          <w:szCs w:val="24"/>
          <w:u w:val="single"/>
          <w:rtl/>
          <w:lang w:bidi="ar-MA"/>
        </w:rPr>
        <w:t>لمقدمة</w:t>
      </w:r>
      <w:r w:rsidRPr="00A87733">
        <w:rPr>
          <w:rFonts w:hint="cs"/>
          <w:u w:val="single"/>
          <w:rtl/>
          <w:lang w:bidi="ar-MA"/>
        </w:rPr>
        <w:t xml:space="preserve"> </w:t>
      </w:r>
    </w:p>
    <w:bookmarkEnd w:id="0"/>
    <w:p w:rsidR="00A87733" w:rsidRPr="003F3F2A" w:rsidRDefault="00A87733" w:rsidP="00A87733">
      <w:pPr>
        <w:framePr w:hSpace="141" w:wrap="around" w:vAnchor="text" w:hAnchor="margin" w:xAlign="center" w:y="301"/>
        <w:bidi/>
        <w:spacing w:line="240" w:lineRule="auto"/>
        <w:ind w:left="708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</w:t>
      </w:r>
      <w:r w:rsidRPr="003F3F2A">
        <w:rPr>
          <w:rFonts w:eastAsia="Times New Roman"/>
          <w:b/>
          <w:bCs/>
          <w:rtl/>
        </w:rPr>
        <w:t>يعتبر ظهور الديكتاتوريات كالفاشية بإيطاليا والنازية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بألمانيا من أهم نتائج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 xml:space="preserve">الحرب العالمية </w:t>
      </w:r>
      <w:proofErr w:type="gramStart"/>
      <w:r w:rsidRPr="003F3F2A">
        <w:rPr>
          <w:rFonts w:eastAsia="Times New Roman"/>
          <w:b/>
          <w:bCs/>
          <w:rtl/>
        </w:rPr>
        <w:t>الأولى</w:t>
      </w:r>
      <w:r>
        <w:rPr>
          <w:rFonts w:eastAsia="Times New Roman"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</w:rPr>
        <w:t>.</w:t>
      </w:r>
      <w:proofErr w:type="gramEnd"/>
    </w:p>
    <w:p w:rsidR="00A87733" w:rsidRDefault="00A87733" w:rsidP="00A87733">
      <w:pPr>
        <w:framePr w:hSpace="141" w:wrap="around" w:vAnchor="text" w:hAnchor="margin" w:xAlign="center" w:y="301"/>
        <w:bidi/>
        <w:spacing w:line="240" w:lineRule="auto"/>
        <w:ind w:left="708"/>
        <w:rPr>
          <w:rFonts w:eastAsia="Times New Roman"/>
          <w:b/>
          <w:bCs/>
          <w:rtl/>
        </w:rPr>
      </w:pPr>
      <w:r w:rsidRPr="003F3F2A">
        <w:rPr>
          <w:rFonts w:eastAsia="Times New Roman"/>
          <w:b/>
          <w:bCs/>
        </w:rPr>
        <w:t xml:space="preserve">  </w:t>
      </w:r>
      <w:proofErr w:type="gramStart"/>
      <w:r w:rsidRPr="003F3F2A">
        <w:rPr>
          <w:b/>
          <w:bCs/>
          <w:rtl/>
        </w:rPr>
        <w:t>فما</w:t>
      </w:r>
      <w:proofErr w:type="gramEnd"/>
      <w:r w:rsidRPr="003F3F2A">
        <w:rPr>
          <w:b/>
          <w:bCs/>
          <w:rtl/>
        </w:rPr>
        <w:t xml:space="preserve"> الظروف التي مهدت لوصول النازية للحكم</w:t>
      </w:r>
      <w:r>
        <w:rPr>
          <w:rFonts w:hint="cs"/>
          <w:b/>
          <w:bCs/>
          <w:rtl/>
        </w:rPr>
        <w:t xml:space="preserve"> </w:t>
      </w:r>
      <w:r w:rsidRPr="003F3F2A">
        <w:rPr>
          <w:b/>
          <w:bCs/>
          <w:rtl/>
        </w:rPr>
        <w:t>؟</w:t>
      </w:r>
      <w:r>
        <w:rPr>
          <w:rFonts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وب</w:t>
      </w:r>
      <w:proofErr w:type="gramStart"/>
      <w:r w:rsidRPr="003F3F2A">
        <w:rPr>
          <w:rFonts w:eastAsia="Times New Roman"/>
          <w:b/>
          <w:bCs/>
          <w:rtl/>
        </w:rPr>
        <w:t>ماذا تتم</w:t>
      </w:r>
      <w:proofErr w:type="gramEnd"/>
      <w:r w:rsidRPr="003F3F2A">
        <w:rPr>
          <w:rFonts w:eastAsia="Times New Roman"/>
          <w:b/>
          <w:bCs/>
          <w:rtl/>
        </w:rPr>
        <w:t>يز شخصية هتلر؟</w:t>
      </w:r>
      <w:r w:rsidRPr="003F3F2A">
        <w:rPr>
          <w:rFonts w:eastAsia="Times New Roman"/>
          <w:b/>
          <w:bCs/>
        </w:rPr>
        <w:t xml:space="preserve"> </w:t>
      </w:r>
      <w:r>
        <w:rPr>
          <w:rFonts w:eastAsia="Times New Roman" w:hint="cs"/>
          <w:rtl/>
          <w:lang w:bidi="ar-MA"/>
        </w:rPr>
        <w:t xml:space="preserve"> </w:t>
      </w:r>
      <w:r w:rsidRPr="003F3F2A">
        <w:rPr>
          <w:rFonts w:eastAsia="Times New Roman"/>
          <w:b/>
          <w:bCs/>
          <w:rtl/>
        </w:rPr>
        <w:t>وما هي خصائص النظام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النازي</w:t>
      </w:r>
      <w:r>
        <w:rPr>
          <w:rFonts w:eastAsia="Times New Roman"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  <w:rtl/>
        </w:rPr>
        <w:t>؟</w:t>
      </w:r>
    </w:p>
    <w:p w:rsidR="00A87733" w:rsidRPr="00A87733" w:rsidRDefault="00A87733" w:rsidP="00A87733">
      <w:pPr>
        <w:framePr w:hSpace="141" w:wrap="around" w:vAnchor="text" w:hAnchor="margin" w:xAlign="center" w:y="301"/>
        <w:bidi/>
        <w:spacing w:line="240" w:lineRule="auto"/>
        <w:ind w:left="708"/>
        <w:rPr>
          <w:rFonts w:eastAsia="Times New Roman"/>
          <w:b/>
          <w:bCs/>
          <w:u w:val="single"/>
          <w:rtl/>
        </w:rPr>
      </w:pPr>
      <w:r>
        <w:rPr>
          <w:rFonts w:eastAsia="Times New Roman" w:hint="cs"/>
          <w:b/>
          <w:bCs/>
          <w:rtl/>
        </w:rPr>
        <w:t xml:space="preserve">   </w:t>
      </w:r>
      <w:r w:rsidRPr="00A87733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1 ـ </w:t>
      </w:r>
      <w:r w:rsidRPr="00A87733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A87733">
        <w:rPr>
          <w:rFonts w:eastAsia="Times New Roman"/>
          <w:b/>
          <w:bCs/>
          <w:sz w:val="24"/>
          <w:szCs w:val="24"/>
          <w:u w:val="single"/>
          <w:rtl/>
        </w:rPr>
        <w:t>ساهمت عدة ظروف</w:t>
      </w:r>
      <w:r w:rsidRPr="00A87733">
        <w:rPr>
          <w:rFonts w:eastAsia="Times New Roman" w:hint="cs"/>
          <w:sz w:val="24"/>
          <w:szCs w:val="24"/>
          <w:u w:val="single"/>
          <w:rtl/>
          <w:lang w:bidi="ar-MA"/>
        </w:rPr>
        <w:t xml:space="preserve"> </w:t>
      </w:r>
      <w:r w:rsidRPr="00A87733">
        <w:rPr>
          <w:rFonts w:eastAsia="Times New Roman"/>
          <w:b/>
          <w:bCs/>
          <w:sz w:val="24"/>
          <w:szCs w:val="24"/>
          <w:u w:val="single"/>
          <w:rtl/>
        </w:rPr>
        <w:t>في وصول</w:t>
      </w:r>
      <w:r w:rsidRPr="00A87733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A87733">
        <w:rPr>
          <w:rFonts w:eastAsia="Times New Roman"/>
          <w:b/>
          <w:bCs/>
          <w:sz w:val="24"/>
          <w:szCs w:val="24"/>
          <w:u w:val="single"/>
          <w:rtl/>
        </w:rPr>
        <w:t>الديكتاتورية</w:t>
      </w:r>
      <w:r w:rsidRPr="00A87733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A87733">
        <w:rPr>
          <w:rFonts w:eastAsia="Times New Roman"/>
          <w:b/>
          <w:bCs/>
          <w:sz w:val="24"/>
          <w:szCs w:val="24"/>
          <w:u w:val="single"/>
          <w:rtl/>
        </w:rPr>
        <w:t>النازية للسلطة بألمانيا</w:t>
      </w:r>
      <w:r w:rsidRPr="00A87733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 </w:t>
      </w:r>
    </w:p>
    <w:p w:rsidR="00A87733" w:rsidRPr="00A87733" w:rsidRDefault="00A87733" w:rsidP="00A87733">
      <w:pPr>
        <w:framePr w:hSpace="141" w:wrap="around" w:vAnchor="text" w:hAnchor="margin" w:xAlign="center" w:y="301"/>
        <w:bidi/>
        <w:spacing w:line="240" w:lineRule="auto"/>
        <w:ind w:left="708"/>
        <w:rPr>
          <w:rFonts w:eastAsia="Times New Roman"/>
          <w:b/>
          <w:bCs/>
          <w:u w:val="single"/>
          <w:rtl/>
        </w:rPr>
      </w:pPr>
      <w:r w:rsidRPr="00A87733">
        <w:rPr>
          <w:rFonts w:eastAsia="Times New Roman" w:hint="cs"/>
          <w:b/>
          <w:bCs/>
          <w:u w:val="single"/>
          <w:rtl/>
        </w:rPr>
        <w:t xml:space="preserve">        1 ـ 1 ظروف وصول</w:t>
      </w:r>
      <w:r w:rsidRPr="00A87733">
        <w:rPr>
          <w:rFonts w:eastAsia="Times New Roman" w:hint="cs"/>
          <w:u w:val="single"/>
          <w:rtl/>
          <w:lang w:bidi="ar-MA"/>
        </w:rPr>
        <w:t xml:space="preserve"> </w:t>
      </w:r>
      <w:r w:rsidRPr="00A87733">
        <w:rPr>
          <w:rFonts w:eastAsia="Times New Roman" w:hint="cs"/>
          <w:b/>
          <w:bCs/>
          <w:u w:val="single"/>
          <w:rtl/>
        </w:rPr>
        <w:t>النازيين</w:t>
      </w:r>
      <w:r w:rsidRPr="00A87733">
        <w:rPr>
          <w:rFonts w:eastAsia="Times New Roman" w:hint="cs"/>
          <w:b/>
          <w:bCs/>
          <w:u w:val="single"/>
        </w:rPr>
        <w:t xml:space="preserve"> </w:t>
      </w:r>
      <w:r w:rsidRPr="00A87733">
        <w:rPr>
          <w:rFonts w:eastAsia="Times New Roman" w:hint="cs"/>
          <w:b/>
          <w:bCs/>
          <w:u w:val="single"/>
          <w:rtl/>
        </w:rPr>
        <w:t>للحكم</w:t>
      </w:r>
    </w:p>
    <w:p w:rsidR="00A87733" w:rsidRDefault="00A87733" w:rsidP="00A87733">
      <w:pPr>
        <w:framePr w:hSpace="141" w:wrap="around" w:vAnchor="text" w:hAnchor="margin" w:xAlign="center" w:y="301"/>
        <w:bidi/>
        <w:spacing w:line="240" w:lineRule="auto"/>
        <w:ind w:left="708"/>
        <w:jc w:val="both"/>
        <w:rPr>
          <w:rFonts w:eastAsia="Times New Roman"/>
          <w:b/>
          <w:bCs/>
          <w:rtl/>
          <w:lang w:bidi="ar-MA"/>
        </w:rPr>
      </w:pPr>
      <w:r w:rsidRPr="003F3F2A">
        <w:rPr>
          <w:rFonts w:eastAsia="Times New Roman"/>
          <w:b/>
          <w:bCs/>
        </w:rPr>
        <w:t> </w:t>
      </w:r>
      <w:r>
        <w:rPr>
          <w:rFonts w:eastAsia="Times New Roman" w:hint="cs"/>
          <w:b/>
          <w:bCs/>
          <w:rtl/>
        </w:rPr>
        <w:t xml:space="preserve">       </w:t>
      </w:r>
      <w:r w:rsidRPr="003F3F2A">
        <w:rPr>
          <w:rFonts w:eastAsia="Times New Roman"/>
          <w:b/>
          <w:bCs/>
          <w:rtl/>
        </w:rPr>
        <w:t>ساهمت مجموعة من الظروف في ظهور النظام النازي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في ألمانيا، حيث فرضت الهزيمة في الحرب العالمية</w:t>
      </w:r>
      <w:r w:rsidRPr="003F3F2A">
        <w:rPr>
          <w:rFonts w:eastAsia="Times New Roman"/>
          <w:b/>
          <w:bCs/>
        </w:rPr>
        <w:t xml:space="preserve"> </w:t>
      </w:r>
      <w:r>
        <w:rPr>
          <w:rFonts w:eastAsia="Times New Roman" w:hint="cs"/>
          <w:rtl/>
          <w:lang w:bidi="ar-MA"/>
        </w:rPr>
        <w:t xml:space="preserve"> </w:t>
      </w:r>
      <w:r w:rsidRPr="003F3F2A">
        <w:rPr>
          <w:rFonts w:eastAsia="Times New Roman"/>
          <w:b/>
          <w:bCs/>
          <w:rtl/>
        </w:rPr>
        <w:t xml:space="preserve">الأولى تنازل </w:t>
      </w:r>
      <w:proofErr w:type="spellStart"/>
      <w:r w:rsidRPr="003F3F2A">
        <w:rPr>
          <w:rFonts w:eastAsia="Times New Roman"/>
          <w:b/>
          <w:bCs/>
          <w:rtl/>
        </w:rPr>
        <w:t>غليوم</w:t>
      </w:r>
      <w:proofErr w:type="spellEnd"/>
      <w:r w:rsidRPr="003F3F2A">
        <w:rPr>
          <w:rFonts w:eastAsia="Times New Roman"/>
          <w:b/>
          <w:bCs/>
          <w:rtl/>
        </w:rPr>
        <w:t xml:space="preserve"> الثاني عن الحكم (9 نونبر 1918</w:t>
      </w:r>
      <w:r>
        <w:rPr>
          <w:rFonts w:eastAsia="Times New Roman" w:hint="cs"/>
          <w:b/>
          <w:bCs/>
          <w:rtl/>
        </w:rPr>
        <w:t>)</w:t>
      </w:r>
      <w:r w:rsidRPr="003F3F2A">
        <w:rPr>
          <w:rFonts w:eastAsia="Times New Roman"/>
          <w:b/>
          <w:bCs/>
        </w:rPr>
        <w:t xml:space="preserve">  </w:t>
      </w:r>
      <w:r w:rsidRPr="003F3F2A">
        <w:rPr>
          <w:rFonts w:eastAsia="Times New Roman"/>
          <w:b/>
          <w:bCs/>
          <w:rtl/>
        </w:rPr>
        <w:t>وإعلان النظام الجمهوري (جمهورية فيمار) المشكلة من</w:t>
      </w:r>
      <w:r w:rsidRPr="003F3F2A">
        <w:rPr>
          <w:rFonts w:eastAsia="Times New Roman"/>
          <w:b/>
          <w:bCs/>
        </w:rPr>
        <w:t xml:space="preserve">  </w:t>
      </w:r>
      <w:r w:rsidRPr="003F3F2A">
        <w:rPr>
          <w:rFonts w:eastAsia="Times New Roman"/>
          <w:b/>
          <w:bCs/>
          <w:rtl/>
        </w:rPr>
        <w:t>ثلاث أحزاب كبرى، وإقرار دستور جديد سنة 1919</w:t>
      </w:r>
      <w:r w:rsidRPr="003F3F2A">
        <w:rPr>
          <w:rFonts w:eastAsia="Times New Roman"/>
          <w:b/>
          <w:bCs/>
        </w:rPr>
        <w:t>.</w:t>
      </w:r>
      <w:r>
        <w:rPr>
          <w:rFonts w:eastAsia="Times New Roman" w:hint="cs"/>
          <w:b/>
          <w:bCs/>
          <w:rtl/>
          <w:lang w:bidi="ar-MA"/>
        </w:rPr>
        <w:t xml:space="preserve">                         </w:t>
      </w:r>
    </w:p>
    <w:p w:rsidR="00A87733" w:rsidRPr="003F3F2A" w:rsidRDefault="00A87733" w:rsidP="00A87733">
      <w:pPr>
        <w:framePr w:hSpace="141" w:wrap="around" w:vAnchor="text" w:hAnchor="margin" w:xAlign="center" w:y="301"/>
        <w:bidi/>
        <w:spacing w:line="240" w:lineRule="auto"/>
        <w:ind w:left="708"/>
        <w:jc w:val="both"/>
        <w:rPr>
          <w:rFonts w:eastAsia="Times New Roman"/>
        </w:rPr>
      </w:pPr>
      <w:r>
        <w:rPr>
          <w:rFonts w:eastAsia="Times New Roman" w:hint="cs"/>
          <w:b/>
          <w:bCs/>
          <w:rtl/>
          <w:lang w:bidi="ar-MA"/>
        </w:rPr>
        <w:t xml:space="preserve">       </w:t>
      </w:r>
      <w:r w:rsidRPr="003F3F2A">
        <w:rPr>
          <w:b/>
          <w:bCs/>
          <w:rtl/>
        </w:rPr>
        <w:t>واجه النظام الجديد أزمات خطيرة تمثلت في صدمة</w:t>
      </w:r>
      <w:r>
        <w:rPr>
          <w:rFonts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  <w:rtl/>
        </w:rPr>
        <w:t>الهزيمة والشروط القاسية لمعاهدة فرساي بالإضافة إل</w:t>
      </w:r>
      <w:r>
        <w:rPr>
          <w:rFonts w:eastAsia="Times New Roman" w:hint="cs"/>
          <w:b/>
          <w:bCs/>
          <w:rtl/>
        </w:rPr>
        <w:t>ى</w:t>
      </w:r>
      <w:r w:rsidRPr="003F3F2A">
        <w:rPr>
          <w:rFonts w:eastAsia="Times New Roman"/>
          <w:b/>
          <w:bCs/>
        </w:rPr>
        <w:t xml:space="preserve">  </w:t>
      </w:r>
      <w:r w:rsidRPr="003F3F2A">
        <w:rPr>
          <w:rFonts w:eastAsia="Times New Roman"/>
          <w:b/>
          <w:bCs/>
          <w:rtl/>
        </w:rPr>
        <w:t>انتشار الأزمة الاقتصادية العالمية لسنة 1929</w:t>
      </w:r>
      <w:r w:rsidRPr="003F3F2A">
        <w:rPr>
          <w:rFonts w:eastAsia="Times New Roman"/>
          <w:b/>
          <w:bCs/>
        </w:rPr>
        <w:t xml:space="preserve">. </w:t>
      </w:r>
    </w:p>
    <w:p w:rsidR="00A87733" w:rsidRDefault="00A87733" w:rsidP="00A87733">
      <w:pPr>
        <w:framePr w:hSpace="141" w:wrap="around" w:vAnchor="text" w:hAnchor="margin" w:xAlign="center" w:y="301"/>
        <w:bidi/>
        <w:spacing w:line="240" w:lineRule="auto"/>
        <w:ind w:left="708"/>
        <w:jc w:val="both"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      </w:t>
      </w:r>
      <w:r w:rsidRPr="003F3F2A">
        <w:rPr>
          <w:rFonts w:eastAsia="Times New Roman"/>
          <w:b/>
          <w:bCs/>
          <w:rtl/>
        </w:rPr>
        <w:t>أدت هذه الأزمات إلى انتشار روح الوطنية الاشتراكية</w:t>
      </w:r>
      <w:r>
        <w:rPr>
          <w:rFonts w:eastAsia="Times New Roman" w:hint="cs"/>
          <w:rtl/>
          <w:lang w:bidi="ar-MA"/>
        </w:rPr>
        <w:t xml:space="preserve"> </w:t>
      </w:r>
      <w:r w:rsidRPr="003F3F2A">
        <w:rPr>
          <w:rFonts w:eastAsia="Times New Roman"/>
          <w:b/>
          <w:bCs/>
          <w:rtl/>
        </w:rPr>
        <w:t xml:space="preserve">التي تبناها الحزب النازي، وازدياد عدد </w:t>
      </w:r>
      <w:r>
        <w:rPr>
          <w:rFonts w:eastAsia="Times New Roman" w:hint="cs"/>
          <w:b/>
          <w:bCs/>
          <w:rtl/>
        </w:rPr>
        <w:t xml:space="preserve">  </w:t>
      </w:r>
    </w:p>
    <w:p w:rsidR="00A87733" w:rsidRDefault="00A87733" w:rsidP="00A87733">
      <w:pPr>
        <w:framePr w:hSpace="141" w:wrap="around" w:vAnchor="text" w:hAnchor="margin" w:xAlign="center" w:y="301"/>
        <w:bidi/>
        <w:spacing w:line="240" w:lineRule="auto"/>
        <w:ind w:left="708"/>
        <w:jc w:val="both"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  <w:rtl/>
        </w:rPr>
        <w:t>منخرطيه، فوصل</w:t>
      </w:r>
      <w:r>
        <w:rPr>
          <w:rFonts w:eastAsia="Times New Roman" w:hint="cs"/>
          <w:rtl/>
          <w:lang w:bidi="ar-MA"/>
        </w:rPr>
        <w:t xml:space="preserve"> </w:t>
      </w:r>
      <w:r w:rsidRPr="003F3F2A">
        <w:rPr>
          <w:rFonts w:eastAsia="Times New Roman"/>
          <w:b/>
          <w:bCs/>
          <w:rtl/>
        </w:rPr>
        <w:t>زعيمه هتلر إلى الحكم بعد انتخابات 1933، حيث عين</w:t>
      </w:r>
      <w:r w:rsidRPr="003F3F2A">
        <w:rPr>
          <w:rFonts w:eastAsia="Times New Roman"/>
          <w:b/>
          <w:bCs/>
        </w:rPr>
        <w:t> </w:t>
      </w:r>
      <w:r w:rsidRPr="003F3F2A">
        <w:rPr>
          <w:rFonts w:eastAsia="Times New Roman"/>
          <w:b/>
          <w:bCs/>
          <w:rtl/>
        </w:rPr>
        <w:t>مستشارا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وشرع في تطبيق نظريته الديكتاتورية عبر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مراحل</w:t>
      </w:r>
      <w:r>
        <w:rPr>
          <w:rFonts w:eastAsia="Times New Roman"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</w:rPr>
        <w:t>.</w:t>
      </w:r>
    </w:p>
    <w:p w:rsidR="00A87733" w:rsidRPr="00A87733" w:rsidRDefault="00A87733" w:rsidP="00A87733">
      <w:pPr>
        <w:framePr w:hSpace="141" w:wrap="around" w:vAnchor="text" w:hAnchor="margin" w:xAlign="center" w:y="301"/>
        <w:bidi/>
        <w:spacing w:line="240" w:lineRule="auto"/>
        <w:ind w:left="708"/>
        <w:rPr>
          <w:rFonts w:eastAsia="Times New Roman"/>
          <w:u w:val="single"/>
          <w:rtl/>
        </w:rPr>
      </w:pPr>
      <w:r>
        <w:rPr>
          <w:rFonts w:eastAsia="Times New Roman" w:hint="cs"/>
          <w:b/>
          <w:bCs/>
          <w:rtl/>
        </w:rPr>
        <w:t xml:space="preserve">      </w:t>
      </w:r>
      <w:r w:rsidRPr="00A87733">
        <w:rPr>
          <w:rFonts w:eastAsia="Times New Roman" w:hint="cs"/>
          <w:b/>
          <w:bCs/>
          <w:u w:val="single"/>
          <w:rtl/>
        </w:rPr>
        <w:t xml:space="preserve"> 1 ـ 2 </w:t>
      </w:r>
      <w:proofErr w:type="gramStart"/>
      <w:r w:rsidRPr="00A87733">
        <w:rPr>
          <w:rFonts w:eastAsia="Times New Roman" w:hint="cs"/>
          <w:b/>
          <w:bCs/>
          <w:u w:val="single"/>
          <w:rtl/>
        </w:rPr>
        <w:t>مظاهر</w:t>
      </w:r>
      <w:proofErr w:type="gramEnd"/>
      <w:r w:rsidRPr="00A87733">
        <w:rPr>
          <w:rFonts w:eastAsia="Times New Roman" w:hint="cs"/>
          <w:b/>
          <w:bCs/>
          <w:u w:val="single"/>
          <w:rtl/>
        </w:rPr>
        <w:t xml:space="preserve"> النظام</w:t>
      </w:r>
      <w:r w:rsidRPr="00A87733">
        <w:rPr>
          <w:rFonts w:eastAsia="Times New Roman" w:hint="cs"/>
          <w:u w:val="single"/>
          <w:rtl/>
          <w:lang w:bidi="ar-MA"/>
        </w:rPr>
        <w:t xml:space="preserve"> </w:t>
      </w:r>
      <w:r w:rsidRPr="00A87733">
        <w:rPr>
          <w:rFonts w:eastAsia="Times New Roman" w:hint="cs"/>
          <w:b/>
          <w:bCs/>
          <w:u w:val="single"/>
          <w:rtl/>
        </w:rPr>
        <w:t>الديكتاتوري</w:t>
      </w:r>
      <w:r w:rsidRPr="00A87733">
        <w:rPr>
          <w:rFonts w:eastAsia="Times New Roman" w:hint="cs"/>
          <w:b/>
          <w:bCs/>
          <w:u w:val="single"/>
        </w:rPr>
        <w:t xml:space="preserve"> </w:t>
      </w:r>
      <w:r w:rsidRPr="00A87733">
        <w:rPr>
          <w:rFonts w:eastAsia="Times New Roman" w:hint="cs"/>
          <w:b/>
          <w:bCs/>
          <w:u w:val="single"/>
          <w:rtl/>
        </w:rPr>
        <w:t>بألمانيا</w:t>
      </w:r>
    </w:p>
    <w:p w:rsidR="00A87733" w:rsidRDefault="00A87733" w:rsidP="00A87733">
      <w:pPr>
        <w:framePr w:hSpace="141" w:wrap="around" w:vAnchor="text" w:hAnchor="margin" w:xAlign="center" w:y="301"/>
        <w:bidi/>
        <w:spacing w:line="240" w:lineRule="auto"/>
        <w:ind w:left="708"/>
        <w:jc w:val="both"/>
        <w:rPr>
          <w:rFonts w:eastAsia="Times New Roman"/>
          <w:b/>
          <w:bCs/>
          <w:rtl/>
        </w:rPr>
      </w:pPr>
      <w:r>
        <w:rPr>
          <w:rFonts w:eastAsia="Times New Roman" w:hint="cs"/>
          <w:rtl/>
        </w:rPr>
        <w:t xml:space="preserve">       </w:t>
      </w:r>
      <w:r w:rsidRPr="003F3F2A">
        <w:rPr>
          <w:rFonts w:eastAsia="Times New Roman"/>
          <w:b/>
          <w:bCs/>
          <w:rtl/>
        </w:rPr>
        <w:t>طبق هتلر مجموعة من التشريعات، ففي الميدان</w:t>
      </w:r>
      <w:r>
        <w:rPr>
          <w:rFonts w:eastAsia="Times New Roman" w:hint="cs"/>
          <w:rtl/>
          <w:lang w:bidi="ar-MA"/>
        </w:rPr>
        <w:t xml:space="preserve"> </w:t>
      </w:r>
      <w:r w:rsidRPr="003F3F2A">
        <w:rPr>
          <w:rFonts w:eastAsia="Times New Roman"/>
          <w:b/>
          <w:bCs/>
          <w:rtl/>
        </w:rPr>
        <w:t>السياسي، تم توحيد الدولة</w:t>
      </w:r>
      <w:r w:rsidRPr="003F3F2A">
        <w:rPr>
          <w:rFonts w:eastAsia="Times New Roman"/>
          <w:b/>
          <w:bCs/>
        </w:rPr>
        <w:t xml:space="preserve"> (</w:t>
      </w:r>
      <w:proofErr w:type="spellStart"/>
      <w:r w:rsidRPr="003F3F2A">
        <w:rPr>
          <w:rFonts w:eastAsia="Times New Roman"/>
          <w:b/>
          <w:bCs/>
          <w:rtl/>
        </w:rPr>
        <w:t>الرايخ</w:t>
      </w:r>
      <w:proofErr w:type="spellEnd"/>
      <w:r w:rsidRPr="003F3F2A">
        <w:rPr>
          <w:rFonts w:eastAsia="Times New Roman"/>
          <w:b/>
          <w:bCs/>
          <w:rtl/>
        </w:rPr>
        <w:t xml:space="preserve">)، وإقامة </w:t>
      </w:r>
      <w:r>
        <w:rPr>
          <w:rFonts w:eastAsia="Times New Roman" w:hint="cs"/>
          <w:b/>
          <w:bCs/>
          <w:rtl/>
        </w:rPr>
        <w:t xml:space="preserve"> </w:t>
      </w:r>
    </w:p>
    <w:p w:rsidR="00A87733" w:rsidRPr="003F3F2A" w:rsidRDefault="00A87733" w:rsidP="00A87733">
      <w:pPr>
        <w:framePr w:hSpace="141" w:wrap="around" w:vAnchor="text" w:hAnchor="margin" w:xAlign="center" w:y="301"/>
        <w:bidi/>
        <w:spacing w:line="240" w:lineRule="auto"/>
        <w:ind w:left="708"/>
        <w:jc w:val="both"/>
        <w:rPr>
          <w:rFonts w:eastAsia="Times New Roman"/>
        </w:rPr>
      </w:pPr>
      <w:r w:rsidRPr="003F3F2A">
        <w:rPr>
          <w:rFonts w:eastAsia="Times New Roman"/>
          <w:b/>
          <w:bCs/>
          <w:rtl/>
        </w:rPr>
        <w:t>نظام</w:t>
      </w:r>
      <w:r w:rsidRPr="003F3F2A">
        <w:rPr>
          <w:rFonts w:eastAsia="Times New Roman"/>
          <w:b/>
          <w:bCs/>
        </w:rPr>
        <w:t xml:space="preserve">  </w:t>
      </w:r>
      <w:r w:rsidRPr="003F3F2A">
        <w:rPr>
          <w:rFonts w:eastAsia="Times New Roman"/>
          <w:b/>
          <w:bCs/>
          <w:rtl/>
        </w:rPr>
        <w:t>مركزي محل النظام الفيدرالي، كما عوض النظام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 w:hint="cs"/>
          <w:b/>
          <w:bCs/>
          <w:rtl/>
        </w:rPr>
        <w:t>النيابي</w:t>
      </w:r>
      <w:r w:rsidRPr="003F3F2A">
        <w:rPr>
          <w:rFonts w:eastAsia="Times New Roman" w:hint="cs"/>
          <w:b/>
          <w:bCs/>
        </w:rPr>
        <w:t xml:space="preserve"> </w:t>
      </w:r>
      <w:r w:rsidRPr="003F3F2A">
        <w:rPr>
          <w:rFonts w:eastAsia="Times New Roman" w:hint="cs"/>
          <w:b/>
          <w:bCs/>
          <w:rtl/>
        </w:rPr>
        <w:t>النظام الرئاسي، حيث أصبح (</w:t>
      </w:r>
      <w:proofErr w:type="spellStart"/>
      <w:r w:rsidRPr="003F3F2A">
        <w:rPr>
          <w:rFonts w:eastAsia="Times New Roman" w:hint="cs"/>
          <w:b/>
          <w:bCs/>
          <w:rtl/>
        </w:rPr>
        <w:t>الفوهرر</w:t>
      </w:r>
      <w:proofErr w:type="spellEnd"/>
      <w:r>
        <w:rPr>
          <w:rFonts w:eastAsia="Times New Roman" w:hint="cs"/>
          <w:b/>
          <w:bCs/>
          <w:rtl/>
        </w:rPr>
        <w:t xml:space="preserve">) </w:t>
      </w:r>
      <w:r w:rsidRPr="003F3F2A">
        <w:rPr>
          <w:rFonts w:eastAsia="Times New Roman" w:hint="cs"/>
          <w:b/>
          <w:bCs/>
        </w:rPr>
        <w:t> 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 w:hint="cs"/>
          <w:b/>
          <w:bCs/>
          <w:rtl/>
        </w:rPr>
        <w:t>المستشار يتمتع بسلطات غير محدودة</w:t>
      </w:r>
      <w:r w:rsidRPr="003F3F2A">
        <w:rPr>
          <w:rFonts w:eastAsia="Times New Roman" w:hint="cs"/>
          <w:b/>
          <w:bCs/>
        </w:rPr>
        <w:t>.</w:t>
      </w:r>
    </w:p>
    <w:p w:rsidR="00A87733" w:rsidRPr="003F3F2A" w:rsidRDefault="00A87733" w:rsidP="00A87733">
      <w:pPr>
        <w:framePr w:hSpace="141" w:wrap="around" w:vAnchor="text" w:hAnchor="margin" w:xAlign="center" w:y="301"/>
        <w:bidi/>
        <w:spacing w:line="240" w:lineRule="auto"/>
        <w:ind w:left="708"/>
        <w:jc w:val="both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 </w:t>
      </w:r>
      <w:r w:rsidRPr="003F3F2A">
        <w:rPr>
          <w:rFonts w:eastAsia="Times New Roman"/>
          <w:b/>
          <w:bCs/>
        </w:rPr>
        <w:t> </w:t>
      </w:r>
      <w:r w:rsidRPr="003F3F2A">
        <w:rPr>
          <w:rFonts w:eastAsia="Times New Roman"/>
          <w:b/>
          <w:bCs/>
          <w:rtl/>
        </w:rPr>
        <w:t>اقتصاديا،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اعتمدت سياسة التخطيط، وأعطيت الأولوية</w:t>
      </w:r>
      <w:r w:rsidRPr="003F3F2A">
        <w:rPr>
          <w:rFonts w:eastAsia="Times New Roman" w:hint="cs"/>
          <w:b/>
          <w:bCs/>
        </w:rPr>
        <w:t> 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للأشغال الكبرى وصناعة الأسلحة للقضاء على البطالة</w:t>
      </w:r>
      <w:r>
        <w:rPr>
          <w:rFonts w:eastAsia="Times New Roman"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والاستعداد للتوسع على حساب الدول المجاورة تطبيقا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لسياسة المجال الحيوي</w:t>
      </w:r>
      <w:r w:rsidRPr="003F3F2A">
        <w:rPr>
          <w:rFonts w:eastAsia="Times New Roman"/>
          <w:b/>
          <w:bCs/>
        </w:rPr>
        <w:t xml:space="preserve">. </w:t>
      </w:r>
    </w:p>
    <w:p w:rsidR="00A87733" w:rsidRDefault="00A87733" w:rsidP="00A87733">
      <w:pPr>
        <w:bidi/>
        <w:spacing w:line="240" w:lineRule="auto"/>
        <w:ind w:left="708"/>
        <w:rPr>
          <w:rFonts w:eastAsia="Times New Roman" w:hint="cs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      </w:t>
      </w:r>
      <w:r w:rsidRPr="003F3F2A">
        <w:rPr>
          <w:rFonts w:eastAsia="Times New Roman"/>
          <w:b/>
          <w:bCs/>
          <w:rtl/>
        </w:rPr>
        <w:t>كان النظام النازي عنصريا، يمجد العرق الآري</w:t>
      </w:r>
      <w:r w:rsidRPr="003F3F2A">
        <w:rPr>
          <w:rFonts w:eastAsia="Times New Roman"/>
          <w:b/>
          <w:bCs/>
        </w:rPr>
        <w:t xml:space="preserve">  </w:t>
      </w:r>
      <w:r w:rsidRPr="003F3F2A">
        <w:rPr>
          <w:rFonts w:eastAsia="Times New Roman"/>
          <w:b/>
          <w:bCs/>
          <w:rtl/>
        </w:rPr>
        <w:t>ويحافظ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على نقائه</w:t>
      </w:r>
      <w:r w:rsidRPr="003F3F2A">
        <w:rPr>
          <w:rFonts w:eastAsia="Times New Roman"/>
          <w:b/>
          <w:bCs/>
        </w:rPr>
        <w:t>....</w:t>
      </w:r>
    </w:p>
    <w:p w:rsidR="00A87733" w:rsidRPr="00A87733" w:rsidRDefault="00A87733" w:rsidP="00A87733">
      <w:pPr>
        <w:bidi/>
        <w:ind w:left="708"/>
        <w:rPr>
          <w:rFonts w:eastAsia="Times New Roman"/>
          <w:sz w:val="24"/>
          <w:szCs w:val="24"/>
          <w:u w:val="single"/>
        </w:rPr>
      </w:pPr>
      <w:r w:rsidRPr="00A87733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2 ـ </w:t>
      </w:r>
      <w:r w:rsidRPr="00A87733">
        <w:rPr>
          <w:rFonts w:eastAsia="Times New Roman"/>
          <w:b/>
          <w:bCs/>
          <w:sz w:val="24"/>
          <w:szCs w:val="24"/>
          <w:u w:val="single"/>
          <w:rtl/>
        </w:rPr>
        <w:t>شخصية هتلر</w:t>
      </w:r>
      <w:r w:rsidRPr="00A87733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A87733">
        <w:rPr>
          <w:rFonts w:eastAsia="Times New Roman"/>
          <w:b/>
          <w:bCs/>
          <w:sz w:val="24"/>
          <w:szCs w:val="24"/>
          <w:u w:val="single"/>
          <w:rtl/>
        </w:rPr>
        <w:t>وخصائص النظام</w:t>
      </w:r>
      <w:r w:rsidRPr="00A87733">
        <w:rPr>
          <w:rFonts w:eastAsia="Times New Roman" w:hint="cs"/>
          <w:sz w:val="24"/>
          <w:szCs w:val="24"/>
          <w:u w:val="single"/>
          <w:rtl/>
          <w:lang w:bidi="ar-MA"/>
        </w:rPr>
        <w:t xml:space="preserve"> </w:t>
      </w:r>
      <w:r w:rsidRPr="00A87733">
        <w:rPr>
          <w:rFonts w:eastAsia="Times New Roman"/>
          <w:b/>
          <w:bCs/>
          <w:sz w:val="24"/>
          <w:szCs w:val="24"/>
          <w:u w:val="single"/>
          <w:rtl/>
        </w:rPr>
        <w:t>الديكتاتوري</w:t>
      </w:r>
    </w:p>
    <w:p w:rsidR="00A87733" w:rsidRPr="00A87733" w:rsidRDefault="00A87733" w:rsidP="00A87733">
      <w:pPr>
        <w:bidi/>
        <w:ind w:left="708"/>
        <w:rPr>
          <w:rFonts w:eastAsia="Times New Roman"/>
          <w:b/>
          <w:bCs/>
          <w:u w:val="single"/>
          <w:rtl/>
        </w:rPr>
      </w:pPr>
      <w:r w:rsidRPr="003F3F2A">
        <w:rPr>
          <w:rFonts w:eastAsia="Times New Roman" w:hint="cs"/>
        </w:rPr>
        <w:t> </w:t>
      </w:r>
      <w:r>
        <w:rPr>
          <w:rFonts w:eastAsia="Times New Roman" w:hint="cs"/>
          <w:rtl/>
        </w:rPr>
        <w:t xml:space="preserve">       </w:t>
      </w:r>
      <w:r w:rsidRPr="00A87733">
        <w:rPr>
          <w:rFonts w:eastAsia="Times New Roman" w:hint="cs"/>
          <w:b/>
          <w:bCs/>
          <w:u w:val="single"/>
          <w:rtl/>
        </w:rPr>
        <w:t xml:space="preserve">2 ـ1 </w:t>
      </w:r>
      <w:r w:rsidRPr="00A87733">
        <w:rPr>
          <w:rFonts w:eastAsia="Times New Roman" w:hint="cs"/>
          <w:b/>
          <w:bCs/>
          <w:u w:val="single"/>
        </w:rPr>
        <w:t xml:space="preserve"> </w:t>
      </w:r>
      <w:r w:rsidRPr="00A87733">
        <w:rPr>
          <w:rFonts w:eastAsia="Times New Roman" w:hint="cs"/>
          <w:b/>
          <w:bCs/>
          <w:u w:val="single"/>
          <w:rtl/>
        </w:rPr>
        <w:t>شخصية</w:t>
      </w:r>
      <w:r w:rsidRPr="00A87733">
        <w:rPr>
          <w:rFonts w:eastAsia="Times New Roman" w:hint="cs"/>
          <w:b/>
          <w:bCs/>
          <w:u w:val="single"/>
        </w:rPr>
        <w:t xml:space="preserve"> </w:t>
      </w:r>
      <w:r w:rsidRPr="00A87733">
        <w:rPr>
          <w:rFonts w:eastAsia="Times New Roman" w:hint="cs"/>
          <w:b/>
          <w:bCs/>
          <w:u w:val="single"/>
          <w:rtl/>
        </w:rPr>
        <w:t>هتلر</w:t>
      </w:r>
    </w:p>
    <w:p w:rsidR="00A87733" w:rsidRDefault="00A87733" w:rsidP="00A87733">
      <w:pPr>
        <w:bidi/>
        <w:ind w:left="708"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       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ولد أدولف هتلر سنة 1889 بالنمسا، وانخرط</w:t>
      </w:r>
      <w:r w:rsidRPr="003F3F2A">
        <w:rPr>
          <w:rFonts w:eastAsia="Times New Roman"/>
          <w:b/>
          <w:bCs/>
        </w:rPr>
        <w:t xml:space="preserve">  </w:t>
      </w:r>
      <w:r w:rsidRPr="003F3F2A">
        <w:rPr>
          <w:rFonts w:eastAsia="Times New Roman"/>
          <w:b/>
          <w:bCs/>
          <w:rtl/>
        </w:rPr>
        <w:t>في الجيش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 xml:space="preserve">مع بداية الحرب العالمية الأولى، </w:t>
      </w:r>
      <w:r>
        <w:rPr>
          <w:rFonts w:eastAsia="Times New Roman" w:hint="cs"/>
          <w:b/>
          <w:bCs/>
          <w:rtl/>
        </w:rPr>
        <w:t xml:space="preserve"> </w:t>
      </w:r>
    </w:p>
    <w:p w:rsidR="00A87733" w:rsidRDefault="00A87733" w:rsidP="00A87733">
      <w:pPr>
        <w:bidi/>
        <w:ind w:left="708"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  <w:rtl/>
        </w:rPr>
        <w:t>وبعد نهاية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الحرب التحق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بصفوف حزب العمال الألماني الذي تولى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رئاسته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 xml:space="preserve">سنة 1921 ثم </w:t>
      </w:r>
      <w:proofErr w:type="gramStart"/>
      <w:r w:rsidRPr="003F3F2A">
        <w:rPr>
          <w:rFonts w:eastAsia="Times New Roman"/>
          <w:b/>
          <w:bCs/>
          <w:rtl/>
        </w:rPr>
        <w:t>اعتقل</w:t>
      </w:r>
      <w:proofErr w:type="gramEnd"/>
      <w:r w:rsidRPr="003F3F2A">
        <w:rPr>
          <w:rFonts w:eastAsia="Times New Roman"/>
          <w:b/>
          <w:bCs/>
          <w:rtl/>
        </w:rPr>
        <w:t xml:space="preserve"> </w:t>
      </w:r>
      <w:r>
        <w:rPr>
          <w:rFonts w:eastAsia="Times New Roman" w:hint="cs"/>
          <w:b/>
          <w:bCs/>
          <w:rtl/>
        </w:rPr>
        <w:t xml:space="preserve">  </w:t>
      </w:r>
    </w:p>
    <w:p w:rsidR="00A87733" w:rsidRDefault="00A87733" w:rsidP="00A87733">
      <w:pPr>
        <w:bidi/>
        <w:ind w:left="708"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  <w:rtl/>
        </w:rPr>
        <w:t>سنة 1924، وبعد إطلاق</w:t>
      </w:r>
      <w:r w:rsidRPr="003F3F2A">
        <w:rPr>
          <w:rFonts w:eastAsia="Times New Roman"/>
          <w:b/>
          <w:bCs/>
        </w:rPr>
        <w:t xml:space="preserve">  </w:t>
      </w:r>
      <w:r w:rsidRPr="003F3F2A">
        <w:rPr>
          <w:rFonts w:eastAsia="Times New Roman"/>
          <w:b/>
          <w:bCs/>
          <w:rtl/>
        </w:rPr>
        <w:t>سراحه أسس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الشبيبة النازية سنة 1926 ليعي</w:t>
      </w:r>
      <w:r>
        <w:rPr>
          <w:rFonts w:eastAsia="Times New Roman" w:hint="cs"/>
          <w:b/>
          <w:bCs/>
          <w:rtl/>
        </w:rPr>
        <w:t>ن</w:t>
      </w:r>
      <w:r w:rsidRPr="003F3F2A">
        <w:rPr>
          <w:rFonts w:eastAsia="Times New Roman"/>
          <w:b/>
          <w:bCs/>
        </w:rPr>
        <w:t xml:space="preserve">  </w:t>
      </w:r>
      <w:r w:rsidRPr="003F3F2A">
        <w:rPr>
          <w:rFonts w:eastAsia="Times New Roman"/>
          <w:b/>
          <w:bCs/>
          <w:rtl/>
        </w:rPr>
        <w:t>مستشارا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 xml:space="preserve">بعد نجاحه </w:t>
      </w:r>
      <w:proofErr w:type="gramStart"/>
      <w:r w:rsidRPr="003F3F2A">
        <w:rPr>
          <w:rFonts w:eastAsia="Times New Roman"/>
          <w:b/>
          <w:bCs/>
          <w:rtl/>
        </w:rPr>
        <w:t xml:space="preserve">في </w:t>
      </w:r>
      <w:r>
        <w:rPr>
          <w:rFonts w:eastAsia="Times New Roman" w:hint="cs"/>
          <w:b/>
          <w:bCs/>
          <w:rtl/>
        </w:rPr>
        <w:t xml:space="preserve"> </w:t>
      </w:r>
      <w:proofErr w:type="gramEnd"/>
    </w:p>
    <w:p w:rsidR="00A87733" w:rsidRDefault="00A87733" w:rsidP="00A87733">
      <w:pPr>
        <w:bidi/>
        <w:ind w:left="708"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</w:t>
      </w:r>
      <w:r>
        <w:rPr>
          <w:rFonts w:eastAsia="Times New Roman"/>
          <w:b/>
          <w:bCs/>
          <w:rtl/>
        </w:rPr>
        <w:t>انتخابات سنة 1933</w:t>
      </w:r>
      <w:proofErr w:type="gramStart"/>
      <w:r>
        <w:rPr>
          <w:rFonts w:eastAsia="Times New Roman"/>
          <w:b/>
          <w:bCs/>
          <w:rtl/>
        </w:rPr>
        <w:t>،</w:t>
      </w:r>
      <w:r w:rsidRPr="003F3F2A">
        <w:rPr>
          <w:rFonts w:eastAsia="Times New Roman"/>
          <w:b/>
          <w:bCs/>
          <w:rtl/>
        </w:rPr>
        <w:t>إلا</w:t>
      </w:r>
      <w:proofErr w:type="gramEnd"/>
      <w:r w:rsidRPr="003F3F2A">
        <w:rPr>
          <w:rFonts w:eastAsia="Times New Roman"/>
          <w:b/>
          <w:bCs/>
          <w:rtl/>
        </w:rPr>
        <w:t xml:space="preserve"> أنه</w:t>
      </w:r>
      <w:r w:rsidRPr="003F3F2A">
        <w:rPr>
          <w:rFonts w:eastAsia="Times New Roman"/>
          <w:b/>
          <w:bCs/>
        </w:rPr>
        <w:t xml:space="preserve">  </w:t>
      </w:r>
      <w:r w:rsidRPr="003F3F2A">
        <w:rPr>
          <w:rFonts w:eastAsia="Times New Roman"/>
          <w:b/>
          <w:bCs/>
          <w:rtl/>
        </w:rPr>
        <w:t>عمل سنة 1934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على الجمع بين منصب الرئي</w:t>
      </w:r>
      <w:r>
        <w:rPr>
          <w:rFonts w:eastAsia="Times New Roman" w:hint="cs"/>
          <w:b/>
          <w:bCs/>
          <w:rtl/>
        </w:rPr>
        <w:t>س</w:t>
      </w:r>
      <w:r w:rsidRPr="003F3F2A">
        <w:rPr>
          <w:rFonts w:eastAsia="Times New Roman"/>
          <w:b/>
          <w:bCs/>
        </w:rPr>
        <w:t> </w:t>
      </w:r>
      <w:r w:rsidRPr="003F3F2A">
        <w:rPr>
          <w:rFonts w:eastAsia="Times New Roman"/>
          <w:b/>
          <w:bCs/>
          <w:rtl/>
        </w:rPr>
        <w:t>والمستشار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 xml:space="preserve">والزعيم </w:t>
      </w:r>
      <w:r>
        <w:rPr>
          <w:rFonts w:eastAsia="Times New Roman" w:hint="cs"/>
          <w:b/>
          <w:bCs/>
          <w:rtl/>
        </w:rPr>
        <w:t xml:space="preserve"> </w:t>
      </w:r>
    </w:p>
    <w:p w:rsidR="00A87733" w:rsidRDefault="00A87733" w:rsidP="00A87733">
      <w:pPr>
        <w:bidi/>
        <w:ind w:left="708"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  <w:rtl/>
        </w:rPr>
        <w:t>إلى حين انتحاره بعد انهزا</w:t>
      </w:r>
      <w:r>
        <w:rPr>
          <w:rFonts w:eastAsia="Times New Roman" w:hint="cs"/>
          <w:b/>
          <w:bCs/>
          <w:rtl/>
        </w:rPr>
        <w:t>م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 xml:space="preserve">ألمانيا في الحرب العالمية الثانية سنة </w:t>
      </w:r>
      <w:proofErr w:type="gramStart"/>
      <w:r w:rsidRPr="003F3F2A">
        <w:rPr>
          <w:rFonts w:eastAsia="Times New Roman"/>
          <w:b/>
          <w:bCs/>
          <w:rtl/>
        </w:rPr>
        <w:t>1945</w:t>
      </w:r>
      <w:r>
        <w:rPr>
          <w:rFonts w:eastAsia="Times New Roman" w:hint="cs"/>
          <w:b/>
          <w:bCs/>
          <w:rtl/>
        </w:rPr>
        <w:t xml:space="preserve"> .</w:t>
      </w:r>
      <w:proofErr w:type="gramEnd"/>
    </w:p>
    <w:p w:rsidR="00A87733" w:rsidRPr="00A87733" w:rsidRDefault="00A87733" w:rsidP="00A87733">
      <w:pPr>
        <w:bidi/>
        <w:ind w:left="708"/>
        <w:rPr>
          <w:rFonts w:eastAsia="Times New Roman"/>
          <w:b/>
          <w:bCs/>
          <w:u w:val="single"/>
          <w:rtl/>
        </w:rPr>
      </w:pPr>
      <w:r w:rsidRPr="00A87733">
        <w:rPr>
          <w:rFonts w:eastAsia="Times New Roman" w:hint="cs"/>
          <w:b/>
          <w:bCs/>
          <w:u w:val="single"/>
          <w:rtl/>
        </w:rPr>
        <w:t xml:space="preserve">       2 ـ 2 خصائص</w:t>
      </w:r>
      <w:r w:rsidRPr="00A87733">
        <w:rPr>
          <w:rFonts w:eastAsia="Times New Roman" w:hint="cs"/>
          <w:b/>
          <w:bCs/>
          <w:u w:val="single"/>
        </w:rPr>
        <w:t xml:space="preserve"> </w:t>
      </w:r>
      <w:r w:rsidRPr="00A87733">
        <w:rPr>
          <w:rFonts w:eastAsia="Times New Roman" w:hint="cs"/>
          <w:b/>
          <w:bCs/>
          <w:u w:val="single"/>
          <w:rtl/>
        </w:rPr>
        <w:t>الأنظمة</w:t>
      </w:r>
      <w:r w:rsidRPr="00A87733">
        <w:rPr>
          <w:rFonts w:eastAsia="Times New Roman" w:hint="cs"/>
          <w:u w:val="single"/>
          <w:rtl/>
          <w:lang w:bidi="ar-MA"/>
        </w:rPr>
        <w:t xml:space="preserve"> </w:t>
      </w:r>
      <w:r w:rsidRPr="00A87733">
        <w:rPr>
          <w:rFonts w:eastAsia="Times New Roman" w:hint="cs"/>
          <w:b/>
          <w:bCs/>
          <w:u w:val="single"/>
          <w:rtl/>
        </w:rPr>
        <w:t>الديكتاتورية</w:t>
      </w:r>
      <w:r w:rsidRPr="00A87733">
        <w:rPr>
          <w:rFonts w:eastAsia="Times New Roman" w:hint="cs"/>
          <w:b/>
          <w:bCs/>
          <w:u w:val="single"/>
        </w:rPr>
        <w:t xml:space="preserve">: </w:t>
      </w:r>
      <w:proofErr w:type="gramStart"/>
      <w:r w:rsidRPr="00A87733">
        <w:rPr>
          <w:rFonts w:eastAsia="Times New Roman" w:hint="cs"/>
          <w:b/>
          <w:bCs/>
          <w:u w:val="single"/>
          <w:rtl/>
        </w:rPr>
        <w:t>النازية</w:t>
      </w:r>
      <w:proofErr w:type="gramEnd"/>
    </w:p>
    <w:p w:rsidR="00A87733" w:rsidRPr="003F3F2A" w:rsidRDefault="00A87733" w:rsidP="00A87733">
      <w:pPr>
        <w:bidi/>
        <w:ind w:left="708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  </w:t>
      </w:r>
      <w:r w:rsidRPr="003F3F2A">
        <w:rPr>
          <w:rFonts w:eastAsia="Times New Roman"/>
          <w:b/>
          <w:bCs/>
          <w:rtl/>
        </w:rPr>
        <w:t>تتميز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الدولة النازية بألمانيا بمجموعة من السمات</w:t>
      </w:r>
      <w:r>
        <w:rPr>
          <w:rFonts w:eastAsia="Times New Roman" w:hint="cs"/>
          <w:b/>
          <w:bCs/>
          <w:rtl/>
        </w:rPr>
        <w:t xml:space="preserve"> </w:t>
      </w:r>
      <w:proofErr w:type="gramStart"/>
      <w:r w:rsidRPr="003F3F2A">
        <w:rPr>
          <w:rFonts w:eastAsia="Times New Roman"/>
          <w:b/>
          <w:bCs/>
          <w:rtl/>
        </w:rPr>
        <w:t>فهي</w:t>
      </w:r>
      <w:proofErr w:type="gramEnd"/>
      <w:r w:rsidRPr="003F3F2A">
        <w:rPr>
          <w:rFonts w:eastAsia="Times New Roman"/>
          <w:b/>
          <w:bCs/>
        </w:rPr>
        <w:t xml:space="preserve">: </w:t>
      </w:r>
      <w:r>
        <w:rPr>
          <w:rFonts w:eastAsia="Times New Roman" w:hint="cs"/>
          <w:b/>
          <w:bCs/>
          <w:rtl/>
        </w:rPr>
        <w:t xml:space="preserve">      </w:t>
      </w:r>
    </w:p>
    <w:p w:rsidR="00A87733" w:rsidRDefault="00A87733" w:rsidP="00A87733">
      <w:pPr>
        <w:bidi/>
        <w:ind w:left="708"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     </w:t>
      </w:r>
      <w:r w:rsidRPr="003F3F2A">
        <w:rPr>
          <w:rFonts w:eastAsia="Times New Roman"/>
          <w:b/>
          <w:bCs/>
        </w:rPr>
        <w:t xml:space="preserve">  • </w:t>
      </w:r>
      <w:r w:rsidRPr="003F3F2A">
        <w:rPr>
          <w:rFonts w:eastAsia="Times New Roman"/>
          <w:b/>
          <w:bCs/>
          <w:rtl/>
        </w:rPr>
        <w:t>شمولية</w:t>
      </w:r>
      <w:r>
        <w:rPr>
          <w:rFonts w:eastAsia="Times New Roman"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  <w:rtl/>
        </w:rPr>
        <w:t>: تطبق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نظاما ديكتاتوريا شموليا، يقر بالحزب</w:t>
      </w:r>
      <w:r w:rsidRPr="003F3F2A">
        <w:rPr>
          <w:rFonts w:eastAsia="Times New Roman"/>
          <w:b/>
          <w:bCs/>
        </w:rPr>
        <w:t xml:space="preserve">  </w:t>
      </w:r>
      <w:r w:rsidRPr="003F3F2A">
        <w:rPr>
          <w:rFonts w:eastAsia="Times New Roman"/>
          <w:b/>
          <w:bCs/>
          <w:rtl/>
        </w:rPr>
        <w:t>الوحيد مع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 xml:space="preserve">منع حرية التعبير وقمع </w:t>
      </w:r>
    </w:p>
    <w:p w:rsidR="00A87733" w:rsidRPr="003F3F2A" w:rsidRDefault="00A87733" w:rsidP="00A87733">
      <w:pPr>
        <w:bidi/>
        <w:ind w:left="708"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               </w:t>
      </w:r>
      <w:r w:rsidRPr="003F3F2A">
        <w:rPr>
          <w:rFonts w:eastAsia="Times New Roman"/>
          <w:b/>
          <w:bCs/>
          <w:rtl/>
        </w:rPr>
        <w:t>المعارضة</w:t>
      </w:r>
      <w:r>
        <w:rPr>
          <w:rFonts w:eastAsia="Times New Roman" w:hint="cs"/>
          <w:b/>
          <w:bCs/>
          <w:rtl/>
        </w:rPr>
        <w:t xml:space="preserve"> </w:t>
      </w:r>
    </w:p>
    <w:p w:rsidR="00A87733" w:rsidRPr="00FA5BF0" w:rsidRDefault="00A87733" w:rsidP="00A87733">
      <w:pPr>
        <w:bidi/>
        <w:rPr>
          <w:rFonts w:eastAsia="Times New Roman"/>
          <w:b/>
          <w:bCs/>
        </w:rPr>
      </w:pPr>
      <w:r>
        <w:rPr>
          <w:rFonts w:eastAsia="Times New Roman" w:hint="cs"/>
          <w:b/>
          <w:bCs/>
          <w:rtl/>
        </w:rPr>
        <w:lastRenderedPageBreak/>
        <w:t xml:space="preserve">       </w:t>
      </w:r>
      <w:r w:rsidRPr="003F3F2A">
        <w:rPr>
          <w:rFonts w:eastAsia="Times New Roman"/>
          <w:b/>
          <w:bCs/>
        </w:rPr>
        <w:t xml:space="preserve">  </w:t>
      </w:r>
      <w:r>
        <w:rPr>
          <w:rFonts w:eastAsia="Times New Roman"/>
          <w:b/>
          <w:bCs/>
        </w:rPr>
        <w:t>•</w:t>
      </w:r>
      <w:r w:rsidRPr="003F3F2A">
        <w:rPr>
          <w:rFonts w:eastAsia="Times New Roman"/>
          <w:b/>
          <w:bCs/>
          <w:rtl/>
        </w:rPr>
        <w:t>عنصرية</w:t>
      </w:r>
      <w:r>
        <w:rPr>
          <w:rFonts w:eastAsia="Times New Roman"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  <w:rtl/>
        </w:rPr>
        <w:t>: تؤمن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بتفوق ونقاء العنصر الآري مع</w:t>
      </w:r>
      <w:r w:rsidRPr="003F3F2A">
        <w:rPr>
          <w:rFonts w:eastAsia="Times New Roman"/>
          <w:b/>
          <w:bCs/>
        </w:rPr>
        <w:t xml:space="preserve">  </w:t>
      </w:r>
      <w:r w:rsidRPr="003F3F2A">
        <w:rPr>
          <w:rFonts w:eastAsia="Times New Roman"/>
          <w:b/>
          <w:bCs/>
          <w:rtl/>
        </w:rPr>
        <w:t>كراهية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اليهود والسود</w:t>
      </w:r>
    </w:p>
    <w:p w:rsidR="00A87733" w:rsidRDefault="00A87733" w:rsidP="00A87733">
      <w:pPr>
        <w:bidi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     </w:t>
      </w:r>
      <w:r w:rsidRPr="003F3F2A">
        <w:rPr>
          <w:rFonts w:eastAsia="Times New Roman"/>
          <w:b/>
          <w:bCs/>
        </w:rPr>
        <w:t xml:space="preserve">   • </w:t>
      </w:r>
      <w:r w:rsidRPr="003F3F2A">
        <w:rPr>
          <w:rFonts w:eastAsia="Times New Roman"/>
          <w:b/>
          <w:bCs/>
          <w:rtl/>
        </w:rPr>
        <w:t>توجه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الاقتصاد والمجتمع</w:t>
      </w:r>
      <w:r>
        <w:rPr>
          <w:rFonts w:eastAsia="Times New Roman"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  <w:rtl/>
        </w:rPr>
        <w:t>: باعتماد سياسة التخطيط</w:t>
      </w:r>
      <w:r w:rsidRPr="003F3F2A">
        <w:rPr>
          <w:rFonts w:eastAsia="Times New Roman"/>
          <w:b/>
          <w:bCs/>
        </w:rPr>
        <w:t xml:space="preserve">  </w:t>
      </w:r>
      <w:r w:rsidRPr="003F3F2A">
        <w:rPr>
          <w:rFonts w:eastAsia="Times New Roman"/>
          <w:b/>
          <w:bCs/>
          <w:rtl/>
        </w:rPr>
        <w:t>والاكتفاء الذاتي مع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 xml:space="preserve">توجيه الصناعة </w:t>
      </w:r>
    </w:p>
    <w:p w:rsidR="00A87733" w:rsidRPr="003F3F2A" w:rsidRDefault="00A87733" w:rsidP="00A87733">
      <w:pPr>
        <w:bidi/>
        <w:rPr>
          <w:rFonts w:eastAsia="Times New Roman"/>
        </w:rPr>
      </w:pPr>
      <w:r>
        <w:rPr>
          <w:rFonts w:eastAsia="Times New Roman" w:hint="cs"/>
          <w:b/>
          <w:bCs/>
          <w:rtl/>
        </w:rPr>
        <w:t xml:space="preserve">                                          </w:t>
      </w:r>
      <w:r w:rsidRPr="003F3F2A">
        <w:rPr>
          <w:rFonts w:eastAsia="Times New Roman"/>
          <w:b/>
          <w:bCs/>
          <w:rtl/>
        </w:rPr>
        <w:t xml:space="preserve">نحو </w:t>
      </w:r>
      <w:r w:rsidRPr="003F3F2A">
        <w:rPr>
          <w:rFonts w:eastAsia="Times New Roman" w:hint="cs"/>
          <w:b/>
          <w:bCs/>
          <w:rtl/>
        </w:rPr>
        <w:t>ال</w:t>
      </w:r>
      <w:r w:rsidRPr="00FA5BF0">
        <w:rPr>
          <w:rFonts w:eastAsia="Times New Roman" w:hint="cs"/>
          <w:b/>
          <w:bCs/>
          <w:rtl/>
        </w:rPr>
        <w:t>من</w:t>
      </w:r>
      <w:r>
        <w:rPr>
          <w:rFonts w:eastAsia="Times New Roman" w:hint="cs"/>
          <w:b/>
          <w:bCs/>
          <w:rtl/>
        </w:rPr>
        <w:t>توجات</w:t>
      </w:r>
      <w:r w:rsidRPr="003F3F2A">
        <w:rPr>
          <w:rFonts w:eastAsia="Times New Roman"/>
          <w:b/>
          <w:bCs/>
        </w:rPr>
        <w:t xml:space="preserve">  </w:t>
      </w:r>
      <w:r w:rsidRPr="003F3F2A">
        <w:rPr>
          <w:rFonts w:eastAsia="Times New Roman"/>
          <w:b/>
          <w:bCs/>
          <w:rtl/>
        </w:rPr>
        <w:t>التجهيزية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والعسكرية</w:t>
      </w:r>
      <w:r w:rsidRPr="003F3F2A">
        <w:rPr>
          <w:rFonts w:eastAsia="Times New Roman"/>
          <w:b/>
          <w:bCs/>
        </w:rPr>
        <w:t xml:space="preserve"> </w:t>
      </w:r>
    </w:p>
    <w:p w:rsidR="00A87733" w:rsidRDefault="00A87733" w:rsidP="00A87733">
      <w:pPr>
        <w:bidi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     </w:t>
      </w:r>
      <w:r w:rsidRPr="003F3F2A">
        <w:rPr>
          <w:rFonts w:eastAsia="Times New Roman"/>
          <w:b/>
          <w:bCs/>
        </w:rPr>
        <w:t xml:space="preserve">  • </w:t>
      </w:r>
      <w:r w:rsidRPr="003F3F2A">
        <w:rPr>
          <w:rFonts w:eastAsia="Times New Roman"/>
          <w:b/>
          <w:bCs/>
          <w:rtl/>
        </w:rPr>
        <w:t>توسعية</w:t>
      </w:r>
      <w:r>
        <w:rPr>
          <w:rFonts w:eastAsia="Times New Roman"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  <w:rtl/>
        </w:rPr>
        <w:t>: خاصة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بالمجال الحيوي، حيث تجاوز معاهدة</w:t>
      </w:r>
      <w:r>
        <w:rPr>
          <w:rFonts w:eastAsia="Times New Roman" w:hint="cs"/>
          <w:rtl/>
          <w:lang w:bidi="ar-MA"/>
        </w:rPr>
        <w:t xml:space="preserve"> </w:t>
      </w:r>
      <w:r w:rsidRPr="003F3F2A">
        <w:rPr>
          <w:rFonts w:eastAsia="Times New Roman"/>
          <w:b/>
          <w:bCs/>
          <w:rtl/>
        </w:rPr>
        <w:t>فرساي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 xml:space="preserve">والتوسع على حساب الدول </w:t>
      </w:r>
    </w:p>
    <w:p w:rsidR="00A87733" w:rsidRDefault="00A87733" w:rsidP="00A87733">
      <w:pPr>
        <w:bidi/>
        <w:rPr>
          <w:rFonts w:eastAsia="Times New Roman"/>
          <w:b/>
          <w:bCs/>
          <w:rtl/>
        </w:rPr>
      </w:pPr>
      <w:r>
        <w:rPr>
          <w:rFonts w:eastAsia="Times New Roman" w:hint="cs"/>
          <w:b/>
          <w:bCs/>
          <w:rtl/>
        </w:rPr>
        <w:t xml:space="preserve">                     </w:t>
      </w:r>
      <w:r w:rsidRPr="003F3F2A">
        <w:rPr>
          <w:rFonts w:eastAsia="Times New Roman"/>
          <w:b/>
          <w:bCs/>
          <w:rtl/>
        </w:rPr>
        <w:t>المجاورة</w:t>
      </w:r>
    </w:p>
    <w:p w:rsidR="00A87733" w:rsidRDefault="00A87733" w:rsidP="00A87733">
      <w:pPr>
        <w:bidi/>
        <w:spacing w:line="240" w:lineRule="auto"/>
        <w:ind w:left="708"/>
        <w:rPr>
          <w:rFonts w:hint="cs"/>
          <w:rtl/>
          <w:lang w:bidi="ar-MA"/>
        </w:rPr>
      </w:pPr>
      <w:r w:rsidRPr="00A87733">
        <w:rPr>
          <w:rFonts w:cs="Arabic Transparent" w:hint="cs"/>
          <w:b/>
          <w:bCs/>
          <w:sz w:val="24"/>
          <w:szCs w:val="24"/>
          <w:u w:val="single"/>
          <w:rtl/>
          <w:lang w:bidi="ar-MA"/>
        </w:rPr>
        <w:t>الخاتمة</w:t>
      </w:r>
      <w:r w:rsidRPr="00A87733">
        <w:rPr>
          <w:rFonts w:eastAsia="Times New Roman" w:hint="cs"/>
          <w:b/>
          <w:bCs/>
          <w:u w:val="single"/>
          <w:rtl/>
        </w:rPr>
        <w:t xml:space="preserve"> </w:t>
      </w:r>
      <w:r>
        <w:rPr>
          <w:rFonts w:eastAsia="Times New Roman" w:hint="cs"/>
          <w:b/>
          <w:bCs/>
          <w:rtl/>
        </w:rPr>
        <w:t xml:space="preserve"> : </w:t>
      </w:r>
      <w:r w:rsidRPr="003F3F2A">
        <w:rPr>
          <w:rFonts w:eastAsia="Times New Roman"/>
          <w:b/>
          <w:bCs/>
        </w:rPr>
        <w:t> </w:t>
      </w:r>
      <w:r w:rsidRPr="003F3F2A">
        <w:rPr>
          <w:rFonts w:eastAsia="Times New Roman"/>
          <w:b/>
          <w:bCs/>
          <w:rtl/>
        </w:rPr>
        <w:t>أدى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ظهور النظام النازي بألمانيا وإتباعه لسياس</w:t>
      </w:r>
      <w:r>
        <w:rPr>
          <w:rFonts w:eastAsia="Times New Roman" w:hint="cs"/>
          <w:b/>
          <w:bCs/>
          <w:rtl/>
        </w:rPr>
        <w:t xml:space="preserve">ة </w:t>
      </w:r>
      <w:r w:rsidRPr="003F3F2A">
        <w:rPr>
          <w:rFonts w:eastAsia="Times New Roman"/>
          <w:b/>
          <w:bCs/>
          <w:rtl/>
        </w:rPr>
        <w:t>عنصرية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توسعية إلى توثر العلاقات الدولية واندلاع</w:t>
      </w:r>
      <w:r>
        <w:rPr>
          <w:rFonts w:eastAsia="Times New Roman" w:hint="cs"/>
          <w:b/>
          <w:bCs/>
          <w:rtl/>
        </w:rPr>
        <w:t xml:space="preserve"> </w:t>
      </w:r>
      <w:r w:rsidRPr="003F3F2A">
        <w:rPr>
          <w:rFonts w:eastAsia="Times New Roman"/>
          <w:b/>
          <w:bCs/>
        </w:rPr>
        <w:t xml:space="preserve"> </w:t>
      </w:r>
      <w:r w:rsidRPr="003F3F2A">
        <w:rPr>
          <w:rFonts w:eastAsia="Times New Roman"/>
          <w:b/>
          <w:bCs/>
          <w:rtl/>
        </w:rPr>
        <w:t>الحرب العالمية الثانية</w:t>
      </w:r>
    </w:p>
    <w:sectPr w:rsidR="00A87733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DBF" w:rsidRDefault="00021DBF" w:rsidP="00A87733">
      <w:pPr>
        <w:spacing w:after="0" w:line="240" w:lineRule="auto"/>
      </w:pPr>
      <w:r>
        <w:separator/>
      </w:r>
    </w:p>
  </w:endnote>
  <w:endnote w:type="continuationSeparator" w:id="0">
    <w:p w:rsidR="00021DBF" w:rsidRDefault="00021DBF" w:rsidP="00A8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DBF" w:rsidRDefault="00021DBF" w:rsidP="00A87733">
      <w:pPr>
        <w:spacing w:after="0" w:line="240" w:lineRule="auto"/>
      </w:pPr>
      <w:r>
        <w:separator/>
      </w:r>
    </w:p>
  </w:footnote>
  <w:footnote w:type="continuationSeparator" w:id="0">
    <w:p w:rsidR="00021DBF" w:rsidRDefault="00021DBF" w:rsidP="00A8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33" w:rsidRDefault="00A8773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6789" o:spid="_x0000_s2054" type="#_x0000_t136" style="position:absolute;margin-left:0;margin-top:0;width:519.55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ثانويه التأهيلية خالد بن الوليد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33" w:rsidRPr="00A87733" w:rsidRDefault="00A87733" w:rsidP="00A87733">
    <w:pPr>
      <w:pStyle w:val="En-tte"/>
      <w:jc w:val="center"/>
      <w:rPr>
        <w:sz w:val="32"/>
        <w:szCs w:val="32"/>
        <w:u w:val="single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6790" o:spid="_x0000_s2055" type="#_x0000_t136" style="position:absolute;left:0;text-align:left;margin-left:0;margin-top:0;width:519.55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ثانويه التأهيلية خالد بن الوليد"/>
        </v:shape>
      </w:pict>
    </w:r>
    <w:r w:rsidRPr="00A87733">
      <w:rPr>
        <w:b/>
        <w:bCs/>
        <w:sz w:val="40"/>
        <w:szCs w:val="40"/>
        <w:u w:val="single"/>
        <w:rtl/>
      </w:rPr>
      <w:t xml:space="preserve">ظاهرة الأنظمة الديكتاتورية - دراسة حالة: </w:t>
    </w:r>
    <w:proofErr w:type="gramStart"/>
    <w:r w:rsidRPr="00A87733">
      <w:rPr>
        <w:b/>
        <w:bCs/>
        <w:sz w:val="40"/>
        <w:szCs w:val="40"/>
        <w:u w:val="single"/>
        <w:rtl/>
      </w:rPr>
      <w:t>النازية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33" w:rsidRDefault="00A8773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6788" o:spid="_x0000_s2053" type="#_x0000_t136" style="position:absolute;margin-left:0;margin-top:0;width:519.55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ثانويه التأهيلية خالد بن الوليد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33"/>
    <w:rsid w:val="00021DBF"/>
    <w:rsid w:val="0020329C"/>
    <w:rsid w:val="00421441"/>
    <w:rsid w:val="00A8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733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77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A87733"/>
  </w:style>
  <w:style w:type="paragraph" w:styleId="Pieddepage">
    <w:name w:val="footer"/>
    <w:basedOn w:val="Normal"/>
    <w:link w:val="PieddepageCar"/>
    <w:uiPriority w:val="99"/>
    <w:unhideWhenUsed/>
    <w:rsid w:val="00A877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A87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733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77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A87733"/>
  </w:style>
  <w:style w:type="paragraph" w:styleId="Pieddepage">
    <w:name w:val="footer"/>
    <w:basedOn w:val="Normal"/>
    <w:link w:val="PieddepageCar"/>
    <w:uiPriority w:val="99"/>
    <w:unhideWhenUsed/>
    <w:rsid w:val="00A877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A8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A006-2BD5-489F-AA49-A01D33A0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sanaa</cp:lastModifiedBy>
  <cp:revision>1</cp:revision>
  <dcterms:created xsi:type="dcterms:W3CDTF">2016-02-10T13:52:00Z</dcterms:created>
  <dcterms:modified xsi:type="dcterms:W3CDTF">2016-02-10T14:09:00Z</dcterms:modified>
</cp:coreProperties>
</file>