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1E" w:rsidRPr="00DB4B94" w:rsidRDefault="0009171E" w:rsidP="0009171E">
      <w:pPr>
        <w:spacing w:after="0" w:line="240" w:lineRule="auto"/>
        <w:ind w:left="-630"/>
        <w:rPr>
          <w:rFonts w:ascii="Segoe UI" w:hAnsi="Segoe UI" w:cs="Segoe UI"/>
          <w:color w:val="FFFFFF" w:themeColor="background1"/>
          <w:sz w:val="18"/>
          <w:szCs w:val="18"/>
        </w:rPr>
      </w:pPr>
    </w:p>
    <w:p w:rsidR="0009171E" w:rsidRPr="00D8226B" w:rsidRDefault="0009171E" w:rsidP="0009171E">
      <w:pPr>
        <w:spacing w:after="0"/>
        <w:rPr>
          <w:rFonts w:ascii="Segoe UI" w:hAnsi="Segoe UI" w:cs="Segoe UI"/>
          <w:color w:val="002060"/>
          <w:sz w:val="20"/>
          <w:szCs w:val="20"/>
        </w:rPr>
      </w:pPr>
    </w:p>
    <w:p w:rsidR="0009171E" w:rsidRPr="00DA66AE" w:rsidRDefault="0009171E" w:rsidP="0009171E">
      <w:pPr>
        <w:spacing w:after="0"/>
        <w:ind w:left="-630"/>
        <w:rPr>
          <w:rFonts w:ascii="Segoe UI" w:hAnsi="Segoe UI" w:cs="Segoe UI"/>
          <w:b/>
          <w:sz w:val="24"/>
          <w:szCs w:val="24"/>
        </w:rPr>
      </w:pPr>
      <w:r w:rsidRPr="00D8226B">
        <w:rPr>
          <w:rFonts w:ascii="Segoe UI" w:hAnsi="Segoe UI" w:cs="Segoe UI"/>
          <w:b/>
          <w:sz w:val="28"/>
          <w:szCs w:val="28"/>
        </w:rPr>
        <w:t xml:space="preserve">Socorro </w:t>
      </w:r>
      <w:r w:rsidRPr="00D8226B">
        <w:rPr>
          <w:rFonts w:ascii="Segoe UI" w:hAnsi="Segoe UI" w:cs="Segoe UI"/>
          <w:sz w:val="28"/>
          <w:szCs w:val="28"/>
        </w:rPr>
        <w:t>(Mexique)</w:t>
      </w:r>
      <w:r w:rsidRPr="00D8226B">
        <w:rPr>
          <w:rFonts w:ascii="Segoe UI" w:hAnsi="Segoe UI" w:cs="Segoe UI"/>
          <w:sz w:val="20"/>
          <w:szCs w:val="20"/>
        </w:rPr>
        <w:t xml:space="preserve"> Du 17 au 25 Mars 2016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A66AE">
        <w:rPr>
          <w:rFonts w:ascii="Segoe UI" w:hAnsi="Segoe UI" w:cs="Segoe UI"/>
          <w:b/>
          <w:color w:val="FF00FF"/>
          <w:sz w:val="24"/>
          <w:szCs w:val="24"/>
          <w:highlight w:val="yellow"/>
        </w:rPr>
        <w:t xml:space="preserve">- Seulement </w:t>
      </w:r>
      <w:r>
        <w:rPr>
          <w:rFonts w:ascii="Segoe UI" w:hAnsi="Segoe UI" w:cs="Segoe UI"/>
          <w:b/>
          <w:color w:val="FF00FF"/>
          <w:sz w:val="24"/>
          <w:szCs w:val="24"/>
          <w:highlight w:val="yellow"/>
        </w:rPr>
        <w:t>4</w:t>
      </w:r>
      <w:r w:rsidRPr="00DA66AE">
        <w:rPr>
          <w:rFonts w:ascii="Segoe UI" w:hAnsi="Segoe UI" w:cs="Segoe UI"/>
          <w:b/>
          <w:color w:val="FF00FF"/>
          <w:sz w:val="24"/>
          <w:szCs w:val="24"/>
          <w:highlight w:val="yellow"/>
        </w:rPr>
        <w:t xml:space="preserve"> places encore disponibles</w:t>
      </w:r>
    </w:p>
    <w:p w:rsidR="0009171E" w:rsidRPr="00BE54D3" w:rsidRDefault="0009171E" w:rsidP="0009171E">
      <w:pPr>
        <w:spacing w:after="0"/>
        <w:jc w:val="center"/>
        <w:rPr>
          <w:rFonts w:ascii="Segoe UI" w:hAnsi="Segoe UI" w:cs="Segoe UI"/>
          <w:sz w:val="20"/>
          <w:szCs w:val="20"/>
        </w:rPr>
      </w:pPr>
      <w:r w:rsidRPr="00BF0F7B">
        <w:rPr>
          <w:rFonts w:ascii="Trebuchet MS" w:hAnsi="Trebuchet MS"/>
          <w:b/>
          <w:bCs/>
        </w:rPr>
        <w:t>Operat</w:t>
      </w:r>
      <w:r>
        <w:rPr>
          <w:rFonts w:ascii="Trebuchet MS" w:hAnsi="Trebuchet MS"/>
          <w:b/>
          <w:bCs/>
        </w:rPr>
        <w:t>eu</w:t>
      </w:r>
      <w:r w:rsidRPr="00BF0F7B">
        <w:rPr>
          <w:rFonts w:ascii="Trebuchet MS" w:hAnsi="Trebuchet MS"/>
          <w:b/>
          <w:bCs/>
        </w:rPr>
        <w:t>r: Nautilus Explorer on MV Belle Amie</w:t>
      </w:r>
      <w:r>
        <w:rPr>
          <w:rFonts w:ascii="Trebuchet MS" w:hAnsi="Trebuchet MS"/>
          <w:b/>
          <w:bCs/>
        </w:rPr>
        <w:t xml:space="preserve"> </w:t>
      </w:r>
      <w:r w:rsidRPr="00BF0F7B">
        <w:rPr>
          <w:rFonts w:ascii="Trebuchet MS" w:hAnsi="Trebuchet MS"/>
          <w:b/>
          <w:bCs/>
        </w:rPr>
        <w:t>–</w:t>
      </w:r>
      <w:r w:rsidRPr="00BF0F7B">
        <w:rPr>
          <w:rFonts w:ascii="Trebuchet MS" w:hAnsi="Trebuchet MS"/>
          <w:bCs/>
        </w:rPr>
        <w:t>Voir site (</w:t>
      </w:r>
      <w:r>
        <w:rPr>
          <w:rFonts w:ascii="Trebuchet MS" w:hAnsi="Trebuchet MS"/>
          <w:bCs/>
        </w:rPr>
        <w:fldChar w:fldCharType="begin"/>
      </w:r>
      <w:r>
        <w:rPr>
          <w:rFonts w:ascii="Trebuchet MS" w:hAnsi="Trebuchet MS"/>
          <w:bCs/>
        </w:rPr>
        <w:instrText xml:space="preserve"> HYPERLINK "</w:instrText>
      </w:r>
      <w:r w:rsidRPr="00BE54D3">
        <w:rPr>
          <w:rFonts w:ascii="Trebuchet MS" w:hAnsi="Trebuchet MS"/>
          <w:bCs/>
        </w:rPr>
        <w:instrText>http://socorrogiantmantas.com/)</w:instrText>
      </w:r>
    </w:p>
    <w:p w:rsidR="0009171E" w:rsidRPr="00BE54D3" w:rsidRDefault="0009171E" w:rsidP="0009171E">
      <w:pPr>
        <w:spacing w:after="0"/>
        <w:ind w:left="-630"/>
        <w:rPr>
          <w:rFonts w:ascii="Segoe UI" w:hAnsi="Segoe UI" w:cs="Segoe UI"/>
          <w:sz w:val="20"/>
          <w:szCs w:val="20"/>
        </w:rPr>
      </w:pPr>
      <w:r w:rsidRPr="00BE54D3">
        <w:rPr>
          <w:noProof/>
          <w:lang w:eastAsia="fr-FR"/>
        </w:rPr>
        <w:drawing>
          <wp:inline distT="0" distB="0" distL="0" distR="0">
            <wp:extent cx="1847707" cy="1228725"/>
            <wp:effectExtent l="19050" t="0" r="143" b="0"/>
            <wp:docPr id="1" name="Picture 11" descr="http://www.nautilusbelleamie.com/files/2014-06/soc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nautilusbelleamie.com/files/2014-06/soc_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769" cy="1231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4D3">
        <w:rPr>
          <w:noProof/>
          <w:lang w:eastAsia="fr-FR"/>
        </w:rPr>
        <w:drawing>
          <wp:inline distT="0" distB="0" distL="0" distR="0">
            <wp:extent cx="1819275" cy="1209818"/>
            <wp:effectExtent l="19050" t="0" r="9525" b="0"/>
            <wp:docPr id="2" name="Picture 19" descr="http://www.nautilusbelleamie.com/files/2014-06/soc_0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nautilusbelleamie.com/files/2014-06/soc_010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409" cy="1215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4D3">
        <w:rPr>
          <w:noProof/>
          <w:lang w:eastAsia="fr-FR"/>
        </w:rPr>
        <w:drawing>
          <wp:inline distT="0" distB="0" distL="0" distR="0">
            <wp:extent cx="1819275" cy="1209818"/>
            <wp:effectExtent l="19050" t="0" r="9525" b="0"/>
            <wp:docPr id="3" name="Picture 17" descr="http://www.nautilusbelleamie.com/files/2014-06/soc_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nautilusbelleamie.com/files/2014-06/soc_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834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4D3">
        <w:rPr>
          <w:noProof/>
          <w:lang w:eastAsia="fr-FR"/>
        </w:rPr>
        <w:drawing>
          <wp:inline distT="0" distB="0" distL="0" distR="0">
            <wp:extent cx="1819275" cy="1209818"/>
            <wp:effectExtent l="19050" t="0" r="9525" b="0"/>
            <wp:docPr id="4" name="Picture 15" descr="http://www.nautilusbelleamie.com/files/2014-06/soc_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nautilusbelleamie.com/files/2014-06/soc_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409" cy="121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4D3">
        <w:rPr>
          <w:noProof/>
          <w:lang w:eastAsia="fr-FR"/>
        </w:rPr>
        <w:drawing>
          <wp:inline distT="0" distB="0" distL="0" distR="0">
            <wp:extent cx="1833383" cy="1219200"/>
            <wp:effectExtent l="19050" t="0" r="0" b="0"/>
            <wp:docPr id="5" name="Picture 21" descr="http://www.nautilusbelleamie.com/files/2014-06/soc_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nautilusbelleamie.com/files/2014-06/soc_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383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4D3">
        <w:rPr>
          <w:noProof/>
          <w:lang w:eastAsia="fr-FR"/>
        </w:rPr>
        <w:drawing>
          <wp:inline distT="0" distB="0" distL="0" distR="0">
            <wp:extent cx="1847850" cy="1228820"/>
            <wp:effectExtent l="19050" t="0" r="0" b="0"/>
            <wp:docPr id="6" name="Picture 23" descr="http://www.nautilusbelleamie.com/files/2014-06/soc_01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nautilusbelleamie.com/files/2014-06/soc_010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619" cy="1228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71E" w:rsidRPr="00A055DA" w:rsidRDefault="0009171E" w:rsidP="0009171E">
      <w:pPr>
        <w:spacing w:after="0"/>
        <w:jc w:val="center"/>
        <w:rPr>
          <w:rStyle w:val="Lienhypertexte"/>
        </w:rPr>
      </w:pPr>
      <w:r>
        <w:rPr>
          <w:rFonts w:ascii="Trebuchet MS" w:hAnsi="Trebuchet MS"/>
          <w:bCs/>
        </w:rPr>
        <w:instrText xml:space="preserve">" </w:instrText>
      </w:r>
      <w:r w:rsidRPr="0009171E">
        <w:rPr>
          <w:rFonts w:ascii="Trebuchet MS" w:hAnsi="Trebuchet MS"/>
          <w:bCs/>
        </w:rPr>
      </w:r>
      <w:r>
        <w:rPr>
          <w:rFonts w:ascii="Trebuchet MS" w:hAnsi="Trebuchet MS"/>
          <w:bCs/>
        </w:rPr>
        <w:fldChar w:fldCharType="separate"/>
      </w:r>
      <w:r w:rsidRPr="00A055DA">
        <w:rPr>
          <w:rStyle w:val="Lienhypertexte"/>
          <w:rFonts w:ascii="Trebuchet MS" w:hAnsi="Trebuchet MS"/>
          <w:bCs/>
        </w:rPr>
        <w:t>http://socorrogiantmantas.com/)</w:t>
      </w:r>
    </w:p>
    <w:p w:rsidR="0009171E" w:rsidRPr="00A055DA" w:rsidRDefault="0009171E" w:rsidP="0009171E">
      <w:pPr>
        <w:spacing w:after="0"/>
        <w:ind w:left="-630"/>
        <w:rPr>
          <w:rStyle w:val="Lienhypertexte"/>
        </w:rPr>
      </w:pPr>
      <w:r w:rsidRPr="00A055DA">
        <w:rPr>
          <w:rStyle w:val="Lienhypertexte"/>
          <w:noProof/>
          <w:lang w:eastAsia="fr-FR"/>
        </w:rPr>
        <w:drawing>
          <wp:inline distT="0" distB="0" distL="0" distR="0">
            <wp:extent cx="1847707" cy="1228725"/>
            <wp:effectExtent l="19050" t="0" r="143" b="0"/>
            <wp:docPr id="7" name="Picture 11" descr="http://www.nautilusbelleamie.com/files/2014-06/soc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nautilusbelleamie.com/files/2014-06/soc_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769" cy="1231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5DA">
        <w:rPr>
          <w:rStyle w:val="Lienhypertexte"/>
          <w:noProof/>
          <w:lang w:eastAsia="fr-FR"/>
        </w:rPr>
        <w:drawing>
          <wp:inline distT="0" distB="0" distL="0" distR="0">
            <wp:extent cx="1819275" cy="1209818"/>
            <wp:effectExtent l="19050" t="0" r="9525" b="0"/>
            <wp:docPr id="8" name="Picture 19" descr="http://www.nautilusbelleamie.com/files/2014-06/soc_0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nautilusbelleamie.com/files/2014-06/soc_010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409" cy="1215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5DA">
        <w:rPr>
          <w:rStyle w:val="Lienhypertexte"/>
          <w:noProof/>
          <w:lang w:eastAsia="fr-FR"/>
        </w:rPr>
        <w:drawing>
          <wp:inline distT="0" distB="0" distL="0" distR="0">
            <wp:extent cx="1819275" cy="1209818"/>
            <wp:effectExtent l="19050" t="0" r="9525" b="0"/>
            <wp:docPr id="9" name="Picture 17" descr="http://www.nautilusbelleamie.com/files/2014-06/soc_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nautilusbelleamie.com/files/2014-06/soc_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834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5DA">
        <w:rPr>
          <w:rStyle w:val="Lienhypertexte"/>
          <w:noProof/>
          <w:lang w:eastAsia="fr-FR"/>
        </w:rPr>
        <w:drawing>
          <wp:inline distT="0" distB="0" distL="0" distR="0">
            <wp:extent cx="1819275" cy="1209818"/>
            <wp:effectExtent l="19050" t="0" r="9525" b="0"/>
            <wp:docPr id="10" name="Picture 15" descr="http://www.nautilusbelleamie.com/files/2014-06/soc_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nautilusbelleamie.com/files/2014-06/soc_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409" cy="121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5DA">
        <w:rPr>
          <w:rStyle w:val="Lienhypertexte"/>
          <w:noProof/>
          <w:lang w:eastAsia="fr-FR"/>
        </w:rPr>
        <w:drawing>
          <wp:inline distT="0" distB="0" distL="0" distR="0">
            <wp:extent cx="1833383" cy="1219200"/>
            <wp:effectExtent l="19050" t="0" r="0" b="0"/>
            <wp:docPr id="11" name="Picture 21" descr="http://www.nautilusbelleamie.com/files/2014-06/soc_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nautilusbelleamie.com/files/2014-06/soc_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383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5DA">
        <w:rPr>
          <w:rStyle w:val="Lienhypertexte"/>
          <w:noProof/>
          <w:lang w:eastAsia="fr-FR"/>
        </w:rPr>
        <w:drawing>
          <wp:inline distT="0" distB="0" distL="0" distR="0">
            <wp:extent cx="1847850" cy="1228820"/>
            <wp:effectExtent l="19050" t="0" r="0" b="0"/>
            <wp:docPr id="12" name="Picture 23" descr="http://www.nautilusbelleamie.com/files/2014-06/soc_01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nautilusbelleamie.com/files/2014-06/soc_010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619" cy="1228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71E" w:rsidRPr="00D8226B" w:rsidRDefault="0009171E" w:rsidP="0009171E">
      <w:pPr>
        <w:spacing w:after="0"/>
        <w:jc w:val="center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fldChar w:fldCharType="end"/>
      </w:r>
      <w:r w:rsidRPr="00D8226B">
        <w:rPr>
          <w:rFonts w:ascii="Trebuchet MS" w:hAnsi="Trebuchet MS"/>
          <w:bCs/>
        </w:rPr>
        <w:t xml:space="preserve">                                                  </w:t>
      </w:r>
      <w:r w:rsidRPr="00D8226B">
        <w:rPr>
          <w:rFonts w:ascii="Trebuchet MS" w:hAnsi="Trebuchet MS"/>
          <w:bCs/>
          <w:sz w:val="18"/>
          <w:szCs w:val="18"/>
        </w:rPr>
        <w:t>Photo</w:t>
      </w:r>
      <w:r>
        <w:rPr>
          <w:rFonts w:ascii="Trebuchet MS" w:hAnsi="Trebuchet MS"/>
          <w:bCs/>
          <w:sz w:val="18"/>
          <w:szCs w:val="18"/>
        </w:rPr>
        <w:t>graphies</w:t>
      </w:r>
      <w:r w:rsidRPr="00D8226B">
        <w:rPr>
          <w:rFonts w:ascii="Trebuchet MS" w:hAnsi="Trebuchet MS"/>
          <w:bCs/>
          <w:sz w:val="18"/>
          <w:szCs w:val="18"/>
        </w:rPr>
        <w:t xml:space="preserve"> du Site de Nautilus</w:t>
      </w:r>
      <w:r>
        <w:rPr>
          <w:rFonts w:ascii="Trebuchet MS" w:hAnsi="Trebuchet MS"/>
          <w:bCs/>
          <w:sz w:val="18"/>
          <w:szCs w:val="18"/>
        </w:rPr>
        <w:t xml:space="preserve"> Belle Amie/Explorer</w:t>
      </w:r>
      <w:r w:rsidRPr="00D8226B">
        <w:rPr>
          <w:rFonts w:ascii="Trebuchet MS" w:hAnsi="Trebuchet MS"/>
          <w:bCs/>
        </w:rPr>
        <w:t>.</w:t>
      </w:r>
    </w:p>
    <w:p w:rsidR="0009171E" w:rsidRPr="00D8226B" w:rsidRDefault="0009171E" w:rsidP="0009171E">
      <w:pPr>
        <w:spacing w:after="0"/>
        <w:rPr>
          <w:rFonts w:ascii="Trebuchet MS" w:hAnsi="Trebuchet MS"/>
          <w:bCs/>
          <w:sz w:val="20"/>
          <w:szCs w:val="20"/>
        </w:rPr>
      </w:pPr>
      <w:r w:rsidRPr="00D8226B">
        <w:rPr>
          <w:rFonts w:ascii="Trebuchet MS" w:hAnsi="Trebuchet MS"/>
          <w:bCs/>
          <w:sz w:val="20"/>
          <w:szCs w:val="20"/>
        </w:rPr>
        <w:t>Inclus :</w:t>
      </w:r>
    </w:p>
    <w:p w:rsidR="0009171E" w:rsidRDefault="0009171E" w:rsidP="0009171E">
      <w:pPr>
        <w:spacing w:after="0"/>
        <w:ind w:left="72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9J/8N en pension complète a bord du Nautilus Belle Amie</w:t>
      </w:r>
    </w:p>
    <w:p w:rsidR="0009171E" w:rsidRDefault="0009171E" w:rsidP="0009171E">
      <w:pPr>
        <w:spacing w:after="0"/>
        <w:ind w:left="72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3 plongées – 4 si c’est possible </w:t>
      </w:r>
    </w:p>
    <w:p w:rsidR="0009171E" w:rsidRDefault="0009171E" w:rsidP="0009171E">
      <w:pPr>
        <w:spacing w:after="0"/>
        <w:ind w:left="72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Rencontre et interaction avec des </w:t>
      </w:r>
      <w:proofErr w:type="spellStart"/>
      <w:r>
        <w:rPr>
          <w:rFonts w:ascii="Trebuchet MS" w:hAnsi="Trebuchet MS"/>
          <w:bCs/>
          <w:sz w:val="20"/>
          <w:szCs w:val="20"/>
        </w:rPr>
        <w:t>Mantas</w:t>
      </w:r>
      <w:proofErr w:type="spellEnd"/>
      <w:r>
        <w:rPr>
          <w:rFonts w:ascii="Trebuchet MS" w:hAnsi="Trebuchet MS"/>
          <w:bCs/>
          <w:sz w:val="20"/>
          <w:szCs w:val="20"/>
        </w:rPr>
        <w:t xml:space="preserve"> géantes du Pacifique de plus de 6 mètres d’envergure.</w:t>
      </w:r>
    </w:p>
    <w:p w:rsidR="0009171E" w:rsidRDefault="0009171E" w:rsidP="0009171E">
      <w:pPr>
        <w:spacing w:after="0"/>
        <w:ind w:left="72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Banc de marteaux et plus de 6 espèces de requins différents</w:t>
      </w:r>
    </w:p>
    <w:p w:rsidR="0009171E" w:rsidRDefault="0009171E" w:rsidP="0009171E">
      <w:pPr>
        <w:spacing w:after="0"/>
        <w:ind w:left="72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Rencontres sous marines avec les Baleines à bosses et dauphins</w:t>
      </w:r>
    </w:p>
    <w:p w:rsidR="0009171E" w:rsidRDefault="0009171E" w:rsidP="0009171E">
      <w:pPr>
        <w:spacing w:after="0"/>
        <w:ind w:left="720"/>
        <w:rPr>
          <w:rFonts w:ascii="Trebuchet MS" w:hAnsi="Trebuchet MS"/>
          <w:bCs/>
          <w:sz w:val="20"/>
          <w:szCs w:val="20"/>
        </w:rPr>
      </w:pPr>
    </w:p>
    <w:p w:rsidR="0009171E" w:rsidRDefault="0009171E" w:rsidP="0009171E">
      <w:pPr>
        <w:spacing w:after="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Non Inclus :</w:t>
      </w:r>
    </w:p>
    <w:p w:rsidR="0009171E" w:rsidRDefault="0009171E" w:rsidP="0009171E">
      <w:pPr>
        <w:spacing w:after="0"/>
        <w:ind w:firstLine="72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Taxes divers (Parc marin, GST)</w:t>
      </w:r>
    </w:p>
    <w:p w:rsidR="0009171E" w:rsidRDefault="0009171E" w:rsidP="0009171E">
      <w:pPr>
        <w:spacing w:after="0"/>
        <w:ind w:firstLine="720"/>
        <w:rPr>
          <w:rFonts w:ascii="Trebuchet MS" w:hAnsi="Trebuchet MS"/>
          <w:bCs/>
          <w:sz w:val="20"/>
          <w:szCs w:val="20"/>
        </w:rPr>
      </w:pPr>
      <w:proofErr w:type="spellStart"/>
      <w:r>
        <w:rPr>
          <w:rFonts w:ascii="Trebuchet MS" w:hAnsi="Trebuchet MS"/>
          <w:bCs/>
          <w:sz w:val="20"/>
          <w:szCs w:val="20"/>
        </w:rPr>
        <w:t>Nitrox</w:t>
      </w:r>
      <w:proofErr w:type="spellEnd"/>
    </w:p>
    <w:p w:rsidR="0009171E" w:rsidRDefault="0009171E" w:rsidP="0009171E">
      <w:pPr>
        <w:spacing w:after="0"/>
        <w:ind w:firstLine="72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Pourboires</w:t>
      </w:r>
    </w:p>
    <w:p w:rsidR="0009171E" w:rsidRDefault="0009171E" w:rsidP="0009171E">
      <w:pPr>
        <w:spacing w:after="0"/>
        <w:ind w:firstLine="72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Location d’équipements</w:t>
      </w:r>
    </w:p>
    <w:p w:rsidR="0009171E" w:rsidRDefault="0009171E" w:rsidP="0009171E">
      <w:pPr>
        <w:spacing w:after="0"/>
        <w:ind w:firstLine="720"/>
        <w:rPr>
          <w:rFonts w:ascii="Arial" w:hAnsi="Arial" w:cs="Arial"/>
          <w:color w:val="231F20"/>
          <w:sz w:val="18"/>
          <w:szCs w:val="18"/>
          <w:shd w:val="clear" w:color="auto" w:fill="C9D7F1"/>
        </w:rPr>
      </w:pPr>
    </w:p>
    <w:p w:rsidR="0009171E" w:rsidRPr="0052156E" w:rsidRDefault="0009171E" w:rsidP="0009171E">
      <w:pPr>
        <w:spacing w:after="0" w:line="240" w:lineRule="auto"/>
        <w:ind w:left="-630"/>
        <w:rPr>
          <w:rFonts w:ascii="Trebuchet MS" w:hAnsi="Trebuchet MS"/>
        </w:rPr>
      </w:pPr>
      <w:r w:rsidRPr="005135D9">
        <w:rPr>
          <w:rFonts w:ascii="Trebuchet MS" w:hAnsi="Trebuchet MS"/>
          <w:b/>
          <w:highlight w:val="yellow"/>
        </w:rPr>
        <w:t>Prix:</w:t>
      </w:r>
      <w:r>
        <w:rPr>
          <w:rFonts w:ascii="Trebuchet MS" w:hAnsi="Trebuchet MS"/>
          <w:b/>
          <w:highlight w:val="yellow"/>
        </w:rPr>
        <w:t xml:space="preserve"> à</w:t>
      </w:r>
      <w:r w:rsidRPr="005135D9">
        <w:rPr>
          <w:rFonts w:ascii="Trebuchet MS" w:hAnsi="Trebuchet MS"/>
          <w:b/>
          <w:highlight w:val="yellow"/>
        </w:rPr>
        <w:t xml:space="preserve"> partir de </w:t>
      </w:r>
      <w:r>
        <w:rPr>
          <w:rFonts w:ascii="Trebuchet MS" w:hAnsi="Trebuchet MS"/>
          <w:b/>
          <w:highlight w:val="yellow"/>
        </w:rPr>
        <w:t>3,354 </w:t>
      </w:r>
      <w:r w:rsidRPr="0052156E">
        <w:rPr>
          <w:rFonts w:ascii="Trebuchet MS" w:hAnsi="Trebuchet MS"/>
          <w:sz w:val="16"/>
          <w:szCs w:val="16"/>
        </w:rPr>
        <w:t xml:space="preserve"> (cabine</w:t>
      </w:r>
      <w:r>
        <w:rPr>
          <w:rFonts w:ascii="Trebuchet MS" w:hAnsi="Trebuchet MS"/>
          <w:sz w:val="16"/>
          <w:szCs w:val="16"/>
        </w:rPr>
        <w:t xml:space="preserve"> à partager</w:t>
      </w:r>
      <w:r w:rsidRPr="0052156E">
        <w:rPr>
          <w:rFonts w:ascii="Trebuchet MS" w:hAnsi="Trebuchet MS"/>
          <w:sz w:val="16"/>
          <w:szCs w:val="16"/>
        </w:rPr>
        <w:t>)</w:t>
      </w:r>
      <w:r w:rsidRPr="0052156E">
        <w:rPr>
          <w:rFonts w:ascii="Trebuchet MS" w:hAnsi="Trebuchet MS"/>
        </w:rPr>
        <w:t xml:space="preserve">   </w:t>
      </w:r>
    </w:p>
    <w:p w:rsidR="0009171E" w:rsidRDefault="0009171E" w:rsidP="0009171E">
      <w:pPr>
        <w:spacing w:after="0" w:line="240" w:lineRule="auto"/>
        <w:rPr>
          <w:rFonts w:ascii="Trebuchet MS" w:hAnsi="Trebuchet MS"/>
          <w:b/>
        </w:rPr>
      </w:pPr>
      <w:r w:rsidRPr="00B95C13">
        <w:rPr>
          <w:rFonts w:ascii="Trebuchet MS" w:hAnsi="Trebuchet MS"/>
          <w:b/>
          <w:sz w:val="18"/>
          <w:szCs w:val="18"/>
          <w:u w:val="single"/>
        </w:rPr>
        <w:t>Prix  en fonction des cabines restantes</w:t>
      </w:r>
      <w:r>
        <w:rPr>
          <w:rFonts w:ascii="Trebuchet MS" w:hAnsi="Trebuchet MS"/>
          <w:b/>
          <w:sz w:val="18"/>
          <w:szCs w:val="18"/>
        </w:rPr>
        <w:t xml:space="preserve"> : 1 place en cabine standard et 3 places en Superior suites. </w:t>
      </w:r>
    </w:p>
    <w:p w:rsidR="0009171E" w:rsidRDefault="0009171E" w:rsidP="0009171E">
      <w:pPr>
        <w:spacing w:after="0" w:line="240" w:lineRule="auto"/>
        <w:ind w:left="-630"/>
        <w:rPr>
          <w:rFonts w:ascii="Trebuchet MS" w:hAnsi="Trebuchet MS"/>
          <w:b/>
          <w:color w:val="FF0000"/>
          <w:sz w:val="20"/>
          <w:szCs w:val="20"/>
        </w:rPr>
      </w:pPr>
      <w:r>
        <w:rPr>
          <w:rFonts w:ascii="Trebuchet MS" w:hAnsi="Trebuchet MS"/>
          <w:b/>
          <w:color w:val="FF00FF"/>
          <w:sz w:val="40"/>
          <w:szCs w:val="40"/>
        </w:rPr>
        <w:t>4</w:t>
      </w:r>
      <w:r w:rsidRPr="00EA5B48">
        <w:rPr>
          <w:rFonts w:ascii="Trebuchet MS" w:hAnsi="Trebuchet MS"/>
          <w:b/>
          <w:color w:val="FF00FF"/>
          <w:sz w:val="40"/>
          <w:szCs w:val="40"/>
        </w:rPr>
        <w:t xml:space="preserve"> places disponibles</w:t>
      </w:r>
      <w:r w:rsidRPr="00B95C13">
        <w:rPr>
          <w:rFonts w:ascii="Trebuchet MS" w:hAnsi="Trebuchet MS"/>
          <w:b/>
          <w:sz w:val="40"/>
          <w:szCs w:val="40"/>
        </w:rPr>
        <w:t>.</w:t>
      </w:r>
      <w:r w:rsidRPr="00B95C13">
        <w:rPr>
          <w:rFonts w:ascii="Trebuchet MS" w:hAnsi="Trebuchet MS"/>
          <w:b/>
          <w:sz w:val="18"/>
          <w:szCs w:val="18"/>
          <w:u w:val="single"/>
        </w:rPr>
        <w:t xml:space="preserve"> </w:t>
      </w:r>
      <w:r w:rsidRPr="00B95C13">
        <w:rPr>
          <w:rFonts w:ascii="Trebuchet MS" w:hAnsi="Trebuchet MS"/>
          <w:b/>
          <w:color w:val="FF0000"/>
          <w:sz w:val="20"/>
          <w:szCs w:val="20"/>
        </w:rPr>
        <w:t>Réservez Maintenant</w:t>
      </w:r>
      <w:r>
        <w:rPr>
          <w:rFonts w:ascii="Trebuchet MS" w:hAnsi="Trebuchet MS"/>
          <w:b/>
          <w:color w:val="FF0000"/>
          <w:sz w:val="20"/>
          <w:szCs w:val="20"/>
        </w:rPr>
        <w:t> !</w:t>
      </w:r>
    </w:p>
    <w:p w:rsidR="0009171E" w:rsidRDefault="0009171E" w:rsidP="0009171E">
      <w:pPr>
        <w:spacing w:after="0" w:line="240" w:lineRule="auto"/>
        <w:rPr>
          <w:rFonts w:ascii="Segoe UI" w:hAnsi="Segoe UI" w:cs="Segoe UI"/>
          <w:b/>
          <w:sz w:val="28"/>
          <w:szCs w:val="28"/>
          <w:highlight w:val="cyan"/>
        </w:rPr>
      </w:pPr>
    </w:p>
    <w:p w:rsidR="0009171E" w:rsidRDefault="0009171E" w:rsidP="0009171E">
      <w:pPr>
        <w:spacing w:after="0" w:line="240" w:lineRule="auto"/>
        <w:rPr>
          <w:rFonts w:ascii="Segoe UI" w:hAnsi="Segoe UI" w:cs="Segoe UI"/>
          <w:b/>
          <w:sz w:val="28"/>
          <w:szCs w:val="28"/>
          <w:highlight w:val="cyan"/>
        </w:rPr>
      </w:pPr>
    </w:p>
    <w:p w:rsidR="00E81D33" w:rsidRDefault="0009171E">
      <w:r>
        <w:t xml:space="preserve">Contact Hugues Vitry : </w:t>
      </w:r>
      <w:proofErr w:type="spellStart"/>
      <w:r w:rsidRPr="007B5BC9">
        <w:rPr>
          <w:rFonts w:ascii="Geneva" w:hAnsi="Geneva"/>
          <w:color w:val="000000"/>
        </w:rPr>
        <w:t>hvitry@orange.mu</w:t>
      </w:r>
      <w:proofErr w:type="spellEnd"/>
    </w:p>
    <w:sectPr w:rsidR="00E81D33" w:rsidSect="005D0D8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Segoe UI">
    <w:altName w:val="Cambria"/>
    <w:charset w:val="00"/>
    <w:family w:val="swiss"/>
    <w:pitch w:val="variable"/>
    <w:sig w:usb0="E00022FF" w:usb1="C000205B" w:usb2="00000009" w:usb3="00000000" w:csb0="000001D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9171E"/>
    <w:rsid w:val="0009171E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1E"/>
    <w:pPr>
      <w:spacing w:line="276" w:lineRule="auto"/>
    </w:pPr>
    <w:rPr>
      <w:rFonts w:eastAsia="MS Mincho"/>
      <w:sz w:val="22"/>
      <w:szCs w:val="22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unhideWhenUsed/>
    <w:rsid w:val="000917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Heuzey René</dc:creator>
  <cp:keywords/>
  <cp:lastModifiedBy>Heuzey René</cp:lastModifiedBy>
  <cp:revision>1</cp:revision>
  <dcterms:created xsi:type="dcterms:W3CDTF">2015-11-21T19:02:00Z</dcterms:created>
  <dcterms:modified xsi:type="dcterms:W3CDTF">2015-11-21T19:03:00Z</dcterms:modified>
</cp:coreProperties>
</file>