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3"/>
        <w:gridCol w:w="754"/>
        <w:gridCol w:w="774"/>
        <w:gridCol w:w="2134"/>
        <w:gridCol w:w="2167"/>
      </w:tblGrid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Nom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>
            <w:proofErr w:type="spellStart"/>
            <w:r w:rsidRPr="00594692">
              <w:t>Lvl</w:t>
            </w:r>
            <w:proofErr w:type="spellEnd"/>
          </w:p>
        </w:tc>
        <w:tc>
          <w:tcPr>
            <w:tcW w:w="774" w:type="dxa"/>
            <w:noWrap/>
            <w:hideMark/>
          </w:tcPr>
          <w:p w:rsidR="00594692" w:rsidRPr="00594692" w:rsidRDefault="00594692">
            <w:proofErr w:type="spellStart"/>
            <w:r w:rsidRPr="00594692">
              <w:t>Nbr</w:t>
            </w:r>
            <w:proofErr w:type="spellEnd"/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Meneur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>
            <w:r w:rsidRPr="00594692">
              <w:t>Etat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ThePainkillers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158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Exopuissance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Symphonie </w:t>
            </w:r>
            <w:proofErr w:type="spellStart"/>
            <w:r w:rsidRPr="00594692">
              <w:t>Meurtriere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200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135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Sussano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 w:rsidP="00560054">
            <w:r w:rsidRPr="00560054">
              <w:rPr>
                <w:color w:val="FF0000"/>
              </w:rPr>
              <w:t xml:space="preserve">Contacté, </w:t>
            </w:r>
            <w:r w:rsidR="00560054" w:rsidRPr="00560054">
              <w:rPr>
                <w:color w:val="FF0000"/>
              </w:rPr>
              <w:t>refus</w:t>
            </w:r>
            <w:r w:rsidR="007A44D8">
              <w:rPr>
                <w:color w:val="FF0000"/>
              </w:rPr>
              <w:t xml:space="preserve"> pour l’instant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-</w:t>
            </w:r>
            <w:proofErr w:type="spellStart"/>
            <w:r w:rsidRPr="00594692">
              <w:t>AnonymouS</w:t>
            </w:r>
            <w:proofErr w:type="spellEnd"/>
            <w:r w:rsidRPr="00594692">
              <w:t>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87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85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Mr-</w:t>
            </w:r>
            <w:proofErr w:type="spellStart"/>
            <w:r w:rsidRPr="00594692">
              <w:t>Doxxy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Otaku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29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70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C4091F">
            <w:proofErr w:type="spellStart"/>
            <w:r>
              <w:t>Akuma-Diablo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Les </w:t>
            </w:r>
            <w:proofErr w:type="spellStart"/>
            <w:r w:rsidRPr="00594692">
              <w:t>ames</w:t>
            </w:r>
            <w:proofErr w:type="spellEnd"/>
            <w:r w:rsidRPr="00594692">
              <w:t xml:space="preserve"> perdues de </w:t>
            </w:r>
            <w:proofErr w:type="spellStart"/>
            <w:r w:rsidRPr="00594692">
              <w:t>Gein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63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67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Ax-Sword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277478">
            <w:r w:rsidRPr="00277478">
              <w:rPr>
                <w:color w:val="0070C0"/>
              </w:rPr>
              <w:t>Contacté, en reconstruction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Rouleurs De </w:t>
            </w:r>
            <w:proofErr w:type="spellStart"/>
            <w:r w:rsidRPr="00594692">
              <w:t>Kamas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63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66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Marley-</w:t>
            </w:r>
            <w:proofErr w:type="spellStart"/>
            <w:r w:rsidRPr="00594692">
              <w:t>Joputte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 w:rsidP="003F08ED">
            <w:r w:rsidRPr="00600278">
              <w:rPr>
                <w:color w:val="385623" w:themeColor="accent6" w:themeShade="80"/>
              </w:rPr>
              <w:t xml:space="preserve">Contacté, </w:t>
            </w:r>
            <w:r w:rsidR="003F08ED" w:rsidRPr="00600278">
              <w:rPr>
                <w:color w:val="385623" w:themeColor="accent6" w:themeShade="80"/>
              </w:rPr>
              <w:t>sans nouvelles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--System Of A Down--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69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59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Rebik</w:t>
            </w:r>
            <w:proofErr w:type="spellEnd"/>
            <w:r w:rsidRPr="00594692">
              <w:t>-Kawasaki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277478" w:rsidP="00277478">
            <w:r w:rsidRPr="00277478">
              <w:rPr>
                <w:color w:val="ED7D31" w:themeColor="accent2"/>
              </w:rPr>
              <w:t xml:space="preserve">Contacté, en cours 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-Les Phoenix Flamboyants-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104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58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Heratte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DA17A5">
            <w:r>
              <w:t>--</w:t>
            </w:r>
            <w:proofErr w:type="spellStart"/>
            <w:r>
              <w:t>Saixtoy</w:t>
            </w:r>
            <w:proofErr w:type="spellEnd"/>
            <w:r>
              <w:t>--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Whispera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K-Empire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75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E66468">
            <w:proofErr w:type="spellStart"/>
            <w:r>
              <w:t>Khin-Kasoni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Alpha </w:t>
            </w:r>
            <w:proofErr w:type="spellStart"/>
            <w:r w:rsidRPr="00594692">
              <w:t>Meride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41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Meteore</w:t>
            </w:r>
            <w:proofErr w:type="spellEnd"/>
            <w:r w:rsidRPr="00594692">
              <w:t>-Alpha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Saily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Family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33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Max-vip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La mafia ganja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Ganja-</w:t>
            </w:r>
            <w:proofErr w:type="spellStart"/>
            <w:r w:rsidRPr="00594692">
              <w:t>weed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Hells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Angels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77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Mystzor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DA17A5" w:rsidRDefault="00594692">
            <w:pPr>
              <w:rPr>
                <w:color w:val="FF0000"/>
              </w:rPr>
            </w:pP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Amaknare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137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Ellyel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277478" w:rsidRDefault="00277478">
            <w:pPr>
              <w:rPr>
                <w:i/>
              </w:rPr>
            </w:pPr>
            <w:r w:rsidRPr="00277478">
              <w:rPr>
                <w:i/>
              </w:rPr>
              <w:t>Dicta en contact avec eux</w:t>
            </w:r>
          </w:p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Illuminofus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53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48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Transcendance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9460CD">
            <w:r>
              <w:t>Le Tombeau Des Guerriers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80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9460CD">
            <w:proofErr w:type="spellStart"/>
            <w:r>
              <w:t>Zif-Activitii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 w:rsidP="009460CD">
            <w:r w:rsidRPr="00594692">
              <w:t>-</w:t>
            </w:r>
            <w:r w:rsidR="009460CD">
              <w:t>Les Disciples de Kronos-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38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Captain-Tzunami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>Madness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58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r w:rsidRPr="00594692">
              <w:t>Green-Coach</w:t>
            </w:r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The World of </w:t>
            </w:r>
            <w:proofErr w:type="spellStart"/>
            <w:r w:rsidRPr="00594692">
              <w:t>Essm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109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maxpig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Les </w:t>
            </w:r>
            <w:proofErr w:type="spellStart"/>
            <w:r w:rsidRPr="00594692">
              <w:t>Woulots</w:t>
            </w:r>
            <w:proofErr w:type="spellEnd"/>
            <w:r w:rsidRPr="00594692">
              <w:t xml:space="preserve"> de </w:t>
            </w:r>
            <w:proofErr w:type="spellStart"/>
            <w:r w:rsidRPr="00594692">
              <w:t>Pekuh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90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41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696E82">
            <w:proofErr w:type="spellStart"/>
            <w:r w:rsidRPr="00594692">
              <w:t>Oo</w:t>
            </w:r>
            <w:r w:rsidR="00594692" w:rsidRPr="00594692">
              <w:t>-loki-Oo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proofErr w:type="spellStart"/>
            <w:r w:rsidRPr="00594692">
              <w:t>sharpei</w:t>
            </w:r>
            <w:proofErr w:type="spellEnd"/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64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jetapetout</w:t>
            </w:r>
            <w:proofErr w:type="spellEnd"/>
          </w:p>
        </w:tc>
        <w:tc>
          <w:tcPr>
            <w:tcW w:w="2167" w:type="dxa"/>
            <w:noWrap/>
            <w:hideMark/>
          </w:tcPr>
          <w:p w:rsidR="00594692" w:rsidRPr="00594692" w:rsidRDefault="00594692"/>
        </w:tc>
      </w:tr>
      <w:tr w:rsidR="00594692" w:rsidRPr="00594692" w:rsidTr="00DA22EA">
        <w:trPr>
          <w:trHeight w:val="312"/>
        </w:trPr>
        <w:tc>
          <w:tcPr>
            <w:tcW w:w="2833" w:type="dxa"/>
            <w:noWrap/>
            <w:hideMark/>
          </w:tcPr>
          <w:p w:rsidR="00594692" w:rsidRPr="00594692" w:rsidRDefault="00594692">
            <w:r w:rsidRPr="00594692">
              <w:t xml:space="preserve">- </w:t>
            </w:r>
            <w:proofErr w:type="spellStart"/>
            <w:r w:rsidRPr="00594692">
              <w:t>Hell</w:t>
            </w:r>
            <w:r w:rsidR="00696E82">
              <w:t>’</w:t>
            </w:r>
            <w:r w:rsidRPr="00594692">
              <w:t>s</w:t>
            </w:r>
            <w:proofErr w:type="spellEnd"/>
            <w:r w:rsidRPr="00594692">
              <w:t xml:space="preserve"> Dragons -</w:t>
            </w:r>
          </w:p>
        </w:tc>
        <w:tc>
          <w:tcPr>
            <w:tcW w:w="754" w:type="dxa"/>
            <w:noWrap/>
            <w:hideMark/>
          </w:tcPr>
          <w:p w:rsidR="00594692" w:rsidRPr="00594692" w:rsidRDefault="00594692" w:rsidP="00594692">
            <w:r w:rsidRPr="00594692">
              <w:t>62</w:t>
            </w:r>
          </w:p>
        </w:tc>
        <w:tc>
          <w:tcPr>
            <w:tcW w:w="774" w:type="dxa"/>
            <w:noWrap/>
            <w:hideMark/>
          </w:tcPr>
          <w:p w:rsidR="00594692" w:rsidRPr="00594692" w:rsidRDefault="00594692" w:rsidP="00594692">
            <w:r w:rsidRPr="00594692">
              <w:t>40</w:t>
            </w:r>
          </w:p>
        </w:tc>
        <w:tc>
          <w:tcPr>
            <w:tcW w:w="2134" w:type="dxa"/>
            <w:noWrap/>
            <w:hideMark/>
          </w:tcPr>
          <w:p w:rsidR="00594692" w:rsidRPr="00594692" w:rsidRDefault="00594692">
            <w:proofErr w:type="spellStart"/>
            <w:r w:rsidRPr="00594692">
              <w:t>Sho</w:t>
            </w:r>
            <w:proofErr w:type="spellEnd"/>
            <w:r w:rsidRPr="00594692">
              <w:t>-Lee</w:t>
            </w:r>
          </w:p>
        </w:tc>
        <w:tc>
          <w:tcPr>
            <w:tcW w:w="2167" w:type="dxa"/>
            <w:noWrap/>
            <w:hideMark/>
          </w:tcPr>
          <w:p w:rsidR="00DA22EA" w:rsidRPr="00594692" w:rsidRDefault="00DA22EA"/>
        </w:tc>
      </w:tr>
      <w:tr w:rsidR="00DA22EA" w:rsidRPr="00594692" w:rsidTr="00DA22EA">
        <w:trPr>
          <w:trHeight w:val="312"/>
        </w:trPr>
        <w:tc>
          <w:tcPr>
            <w:tcW w:w="2833" w:type="dxa"/>
            <w:noWrap/>
          </w:tcPr>
          <w:p w:rsidR="00DA22EA" w:rsidRPr="00594692" w:rsidRDefault="00DA22EA">
            <w:proofErr w:type="spellStart"/>
            <w:r>
              <w:t>SpecTrum</w:t>
            </w:r>
            <w:proofErr w:type="spellEnd"/>
          </w:p>
        </w:tc>
        <w:tc>
          <w:tcPr>
            <w:tcW w:w="754" w:type="dxa"/>
            <w:noWrap/>
          </w:tcPr>
          <w:p w:rsidR="00DA22EA" w:rsidRPr="00594692" w:rsidRDefault="00DA22EA" w:rsidP="00594692">
            <w:r>
              <w:t>59</w:t>
            </w:r>
          </w:p>
        </w:tc>
        <w:tc>
          <w:tcPr>
            <w:tcW w:w="774" w:type="dxa"/>
            <w:noWrap/>
          </w:tcPr>
          <w:p w:rsidR="00DA22EA" w:rsidRPr="00594692" w:rsidRDefault="00DA22EA" w:rsidP="00594692">
            <w:r>
              <w:t>92</w:t>
            </w:r>
          </w:p>
        </w:tc>
        <w:tc>
          <w:tcPr>
            <w:tcW w:w="2134" w:type="dxa"/>
            <w:noWrap/>
          </w:tcPr>
          <w:p w:rsidR="00DA22EA" w:rsidRPr="00594692" w:rsidRDefault="00DA22EA">
            <w:proofErr w:type="spellStart"/>
            <w:r>
              <w:t>Anythings</w:t>
            </w:r>
            <w:proofErr w:type="spellEnd"/>
          </w:p>
        </w:tc>
        <w:tc>
          <w:tcPr>
            <w:tcW w:w="2167" w:type="dxa"/>
            <w:noWrap/>
          </w:tcPr>
          <w:p w:rsidR="00DA22EA" w:rsidRPr="00594692" w:rsidRDefault="00DA22EA"/>
        </w:tc>
      </w:tr>
      <w:tr w:rsidR="00E66468" w:rsidRPr="00594692" w:rsidTr="00DA22EA">
        <w:trPr>
          <w:trHeight w:val="312"/>
        </w:trPr>
        <w:tc>
          <w:tcPr>
            <w:tcW w:w="2833" w:type="dxa"/>
            <w:noWrap/>
          </w:tcPr>
          <w:p w:rsidR="00E66468" w:rsidRDefault="00E66468">
            <w:r>
              <w:t>Yakuza</w:t>
            </w:r>
          </w:p>
        </w:tc>
        <w:tc>
          <w:tcPr>
            <w:tcW w:w="754" w:type="dxa"/>
            <w:noWrap/>
          </w:tcPr>
          <w:p w:rsidR="00E66468" w:rsidRDefault="00E66468" w:rsidP="00594692">
            <w:r>
              <w:t>57</w:t>
            </w:r>
          </w:p>
        </w:tc>
        <w:tc>
          <w:tcPr>
            <w:tcW w:w="774" w:type="dxa"/>
            <w:noWrap/>
          </w:tcPr>
          <w:p w:rsidR="00E66468" w:rsidRDefault="00E66468" w:rsidP="00594692">
            <w:r>
              <w:t>84</w:t>
            </w:r>
          </w:p>
        </w:tc>
        <w:tc>
          <w:tcPr>
            <w:tcW w:w="2134" w:type="dxa"/>
            <w:noWrap/>
          </w:tcPr>
          <w:p w:rsidR="00E66468" w:rsidRDefault="00E66468">
            <w:proofErr w:type="spellStart"/>
            <w:r>
              <w:t>Ishootx</w:t>
            </w:r>
            <w:proofErr w:type="spellEnd"/>
          </w:p>
        </w:tc>
        <w:tc>
          <w:tcPr>
            <w:tcW w:w="2167" w:type="dxa"/>
            <w:noWrap/>
          </w:tcPr>
          <w:p w:rsidR="00E66468" w:rsidRPr="00594692" w:rsidRDefault="00E66468"/>
        </w:tc>
      </w:tr>
      <w:tr w:rsidR="00E66468" w:rsidRPr="00594692" w:rsidTr="00DA22EA">
        <w:trPr>
          <w:trHeight w:val="312"/>
        </w:trPr>
        <w:tc>
          <w:tcPr>
            <w:tcW w:w="2833" w:type="dxa"/>
            <w:noWrap/>
          </w:tcPr>
          <w:p w:rsidR="00E66468" w:rsidRDefault="00E66468">
            <w:r>
              <w:t>Temporel</w:t>
            </w:r>
          </w:p>
        </w:tc>
        <w:tc>
          <w:tcPr>
            <w:tcW w:w="754" w:type="dxa"/>
            <w:noWrap/>
          </w:tcPr>
          <w:p w:rsidR="00E66468" w:rsidRDefault="00E66468" w:rsidP="00594692">
            <w:r>
              <w:t>70</w:t>
            </w:r>
          </w:p>
        </w:tc>
        <w:tc>
          <w:tcPr>
            <w:tcW w:w="774" w:type="dxa"/>
            <w:noWrap/>
          </w:tcPr>
          <w:p w:rsidR="00E66468" w:rsidRDefault="00E66468" w:rsidP="00594692">
            <w:r>
              <w:t>68</w:t>
            </w:r>
          </w:p>
        </w:tc>
        <w:tc>
          <w:tcPr>
            <w:tcW w:w="2134" w:type="dxa"/>
            <w:noWrap/>
          </w:tcPr>
          <w:p w:rsidR="00E66468" w:rsidRDefault="00E66468">
            <w:proofErr w:type="spellStart"/>
            <w:r>
              <w:t>Tsunadeii</w:t>
            </w:r>
            <w:proofErr w:type="spellEnd"/>
          </w:p>
        </w:tc>
        <w:tc>
          <w:tcPr>
            <w:tcW w:w="2167" w:type="dxa"/>
            <w:noWrap/>
          </w:tcPr>
          <w:p w:rsidR="00E66468" w:rsidRPr="00594692" w:rsidRDefault="00971899" w:rsidP="00D66255">
            <w:r w:rsidRPr="00D66255">
              <w:rPr>
                <w:color w:val="FF0000"/>
              </w:rPr>
              <w:t xml:space="preserve">Contacté, </w:t>
            </w:r>
            <w:r w:rsidR="00D66255" w:rsidRPr="00D66255">
              <w:rPr>
                <w:color w:val="FF0000"/>
              </w:rPr>
              <w:t>refus</w:t>
            </w:r>
          </w:p>
        </w:tc>
      </w:tr>
      <w:tr w:rsidR="00E66468" w:rsidRPr="00594692" w:rsidTr="00DA22EA">
        <w:trPr>
          <w:trHeight w:val="312"/>
        </w:trPr>
        <w:tc>
          <w:tcPr>
            <w:tcW w:w="2833" w:type="dxa"/>
            <w:noWrap/>
          </w:tcPr>
          <w:p w:rsidR="00E66468" w:rsidRDefault="00E66468">
            <w:r>
              <w:t>Omega</w:t>
            </w:r>
          </w:p>
        </w:tc>
        <w:tc>
          <w:tcPr>
            <w:tcW w:w="754" w:type="dxa"/>
            <w:noWrap/>
          </w:tcPr>
          <w:p w:rsidR="00E66468" w:rsidRDefault="00E66468" w:rsidP="00594692">
            <w:r>
              <w:t>57</w:t>
            </w:r>
          </w:p>
        </w:tc>
        <w:tc>
          <w:tcPr>
            <w:tcW w:w="774" w:type="dxa"/>
            <w:noWrap/>
          </w:tcPr>
          <w:p w:rsidR="00E66468" w:rsidRDefault="00E66468" w:rsidP="00594692">
            <w:r>
              <w:t>76</w:t>
            </w:r>
          </w:p>
        </w:tc>
        <w:tc>
          <w:tcPr>
            <w:tcW w:w="2134" w:type="dxa"/>
            <w:noWrap/>
          </w:tcPr>
          <w:p w:rsidR="00E66468" w:rsidRDefault="00E66468">
            <w:proofErr w:type="spellStart"/>
            <w:r>
              <w:t>Coolsy</w:t>
            </w:r>
            <w:proofErr w:type="spellEnd"/>
          </w:p>
        </w:tc>
        <w:tc>
          <w:tcPr>
            <w:tcW w:w="2167" w:type="dxa"/>
            <w:noWrap/>
          </w:tcPr>
          <w:p w:rsidR="00E66468" w:rsidRPr="00594692" w:rsidRDefault="00784F4E">
            <w:r w:rsidRPr="00784F4E">
              <w:rPr>
                <w:color w:val="FFC000"/>
              </w:rPr>
              <w:t>Contacté, peu probable</w:t>
            </w:r>
          </w:p>
        </w:tc>
      </w:tr>
      <w:tr w:rsidR="00E66468" w:rsidRPr="00594692" w:rsidTr="00DA22EA">
        <w:trPr>
          <w:trHeight w:val="312"/>
        </w:trPr>
        <w:tc>
          <w:tcPr>
            <w:tcW w:w="2833" w:type="dxa"/>
            <w:noWrap/>
          </w:tcPr>
          <w:p w:rsidR="00E66468" w:rsidRDefault="00E66468">
            <w:proofErr w:type="spellStart"/>
            <w:r>
              <w:t>Decibel</w:t>
            </w:r>
            <w:proofErr w:type="spellEnd"/>
          </w:p>
        </w:tc>
        <w:tc>
          <w:tcPr>
            <w:tcW w:w="754" w:type="dxa"/>
            <w:noWrap/>
          </w:tcPr>
          <w:p w:rsidR="00E66468" w:rsidRDefault="00E66468" w:rsidP="00594692">
            <w:r>
              <w:t>71</w:t>
            </w:r>
          </w:p>
        </w:tc>
        <w:tc>
          <w:tcPr>
            <w:tcW w:w="774" w:type="dxa"/>
            <w:noWrap/>
          </w:tcPr>
          <w:p w:rsidR="00E66468" w:rsidRDefault="00E66468" w:rsidP="00594692">
            <w:r>
              <w:t>52</w:t>
            </w:r>
          </w:p>
        </w:tc>
        <w:tc>
          <w:tcPr>
            <w:tcW w:w="2134" w:type="dxa"/>
            <w:noWrap/>
          </w:tcPr>
          <w:p w:rsidR="00E66468" w:rsidRDefault="00E66468">
            <w:proofErr w:type="spellStart"/>
            <w:r>
              <w:t>Magic-roxx</w:t>
            </w:r>
            <w:proofErr w:type="spellEnd"/>
          </w:p>
        </w:tc>
        <w:tc>
          <w:tcPr>
            <w:tcW w:w="2167" w:type="dxa"/>
            <w:noWrap/>
          </w:tcPr>
          <w:p w:rsidR="00E66468" w:rsidRPr="00594692" w:rsidRDefault="00E66468"/>
        </w:tc>
      </w:tr>
      <w:tr w:rsidR="00E501F2" w:rsidRPr="00594692" w:rsidTr="00DA22EA">
        <w:trPr>
          <w:trHeight w:val="312"/>
        </w:trPr>
        <w:tc>
          <w:tcPr>
            <w:tcW w:w="2833" w:type="dxa"/>
            <w:noWrap/>
          </w:tcPr>
          <w:p w:rsidR="00E501F2" w:rsidRDefault="00E501F2">
            <w:proofErr w:type="spellStart"/>
            <w:r>
              <w:t>Alberica</w:t>
            </w:r>
            <w:proofErr w:type="spellEnd"/>
            <w:r>
              <w:t xml:space="preserve"> </w:t>
            </w:r>
          </w:p>
        </w:tc>
        <w:tc>
          <w:tcPr>
            <w:tcW w:w="754" w:type="dxa"/>
            <w:noWrap/>
          </w:tcPr>
          <w:p w:rsidR="00E501F2" w:rsidRDefault="00E501F2" w:rsidP="00594692">
            <w:r>
              <w:t>41</w:t>
            </w:r>
          </w:p>
        </w:tc>
        <w:tc>
          <w:tcPr>
            <w:tcW w:w="774" w:type="dxa"/>
            <w:noWrap/>
          </w:tcPr>
          <w:p w:rsidR="00E501F2" w:rsidRDefault="00E501F2" w:rsidP="00594692">
            <w:r>
              <w:t>78</w:t>
            </w:r>
          </w:p>
        </w:tc>
        <w:tc>
          <w:tcPr>
            <w:tcW w:w="2134" w:type="dxa"/>
            <w:noWrap/>
          </w:tcPr>
          <w:p w:rsidR="00E501F2" w:rsidRDefault="00E501F2">
            <w:r>
              <w:t>Tmariee</w:t>
            </w:r>
          </w:p>
        </w:tc>
        <w:tc>
          <w:tcPr>
            <w:tcW w:w="2167" w:type="dxa"/>
            <w:noWrap/>
          </w:tcPr>
          <w:p w:rsidR="00E501F2" w:rsidRDefault="00E501F2"/>
        </w:tc>
      </w:tr>
      <w:tr w:rsidR="00D66255" w:rsidRPr="00594692" w:rsidTr="00DA22EA">
        <w:trPr>
          <w:trHeight w:val="312"/>
        </w:trPr>
        <w:tc>
          <w:tcPr>
            <w:tcW w:w="2833" w:type="dxa"/>
            <w:noWrap/>
          </w:tcPr>
          <w:p w:rsidR="00D66255" w:rsidRDefault="00D66255">
            <w:r>
              <w:t>Flibustiers des Eaux-Suaires</w:t>
            </w:r>
          </w:p>
        </w:tc>
        <w:tc>
          <w:tcPr>
            <w:tcW w:w="754" w:type="dxa"/>
            <w:noWrap/>
          </w:tcPr>
          <w:p w:rsidR="00D66255" w:rsidRDefault="00D66255" w:rsidP="00594692">
            <w:r>
              <w:t>54</w:t>
            </w:r>
          </w:p>
        </w:tc>
        <w:tc>
          <w:tcPr>
            <w:tcW w:w="774" w:type="dxa"/>
            <w:noWrap/>
          </w:tcPr>
          <w:p w:rsidR="00D66255" w:rsidRDefault="00D66255" w:rsidP="00594692">
            <w:r>
              <w:t>64</w:t>
            </w:r>
          </w:p>
        </w:tc>
        <w:tc>
          <w:tcPr>
            <w:tcW w:w="2134" w:type="dxa"/>
            <w:noWrap/>
          </w:tcPr>
          <w:p w:rsidR="00D66255" w:rsidRDefault="00D66255">
            <w:proofErr w:type="spellStart"/>
            <w:r>
              <w:t>Beaulh-Deuriz</w:t>
            </w:r>
            <w:proofErr w:type="spellEnd"/>
          </w:p>
        </w:tc>
        <w:tc>
          <w:tcPr>
            <w:tcW w:w="2167" w:type="dxa"/>
            <w:noWrap/>
          </w:tcPr>
          <w:p w:rsidR="00D66255" w:rsidRDefault="005D60C9" w:rsidP="005D60C9">
            <w:r w:rsidRPr="000260D3">
              <w:rPr>
                <w:color w:val="FF0000"/>
              </w:rPr>
              <w:t>Contacté, refus</w:t>
            </w:r>
          </w:p>
        </w:tc>
      </w:tr>
    </w:tbl>
    <w:p w:rsidR="00EF6BB6" w:rsidRDefault="00EF6BB6">
      <w:bookmarkStart w:id="0" w:name="_GoBack"/>
      <w:bookmarkEnd w:id="0"/>
    </w:p>
    <w:sectPr w:rsidR="00EF6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92"/>
    <w:rsid w:val="000260D3"/>
    <w:rsid w:val="0016091E"/>
    <w:rsid w:val="001930B1"/>
    <w:rsid w:val="00221AF5"/>
    <w:rsid w:val="00277478"/>
    <w:rsid w:val="002B7B41"/>
    <w:rsid w:val="003B7C8C"/>
    <w:rsid w:val="003F08ED"/>
    <w:rsid w:val="00560054"/>
    <w:rsid w:val="00594692"/>
    <w:rsid w:val="005D60C9"/>
    <w:rsid w:val="00600278"/>
    <w:rsid w:val="0063225B"/>
    <w:rsid w:val="00696E82"/>
    <w:rsid w:val="00701EA4"/>
    <w:rsid w:val="00784F4E"/>
    <w:rsid w:val="007A44D8"/>
    <w:rsid w:val="007A52D4"/>
    <w:rsid w:val="009460CD"/>
    <w:rsid w:val="00971899"/>
    <w:rsid w:val="00B7223B"/>
    <w:rsid w:val="00C4091F"/>
    <w:rsid w:val="00D00943"/>
    <w:rsid w:val="00D66255"/>
    <w:rsid w:val="00DA17A5"/>
    <w:rsid w:val="00DA22EA"/>
    <w:rsid w:val="00E501F2"/>
    <w:rsid w:val="00E66468"/>
    <w:rsid w:val="00EF6BB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3A8FD-A005-4320-8A6C-4D8D39CA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Peiniau</dc:creator>
  <cp:keywords/>
  <dc:description/>
  <cp:lastModifiedBy>Vincent Peiniau</cp:lastModifiedBy>
  <cp:revision>20</cp:revision>
  <dcterms:created xsi:type="dcterms:W3CDTF">2015-08-21T15:11:00Z</dcterms:created>
  <dcterms:modified xsi:type="dcterms:W3CDTF">2015-10-03T12:53:00Z</dcterms:modified>
</cp:coreProperties>
</file>