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92" w:rsidRDefault="00284992" w:rsidP="00E2759A">
      <w:pPr>
        <w:jc w:val="both"/>
      </w:pPr>
      <w:r>
        <w:t>07/09/15</w:t>
      </w:r>
    </w:p>
    <w:p w:rsidR="00284992" w:rsidRDefault="00215791" w:rsidP="00E2759A">
      <w:pPr>
        <w:jc w:val="both"/>
      </w:pPr>
      <w:r>
        <w:t xml:space="preserve">On va essayer de comprendre comment, après 1919, est-ce qu’on </w:t>
      </w:r>
      <w:r w:rsidR="00B22CA8">
        <w:t xml:space="preserve">peut organiser le monde. Le XIXe siècle c’est la période d’affirmation de la souveraineté des Etats. </w:t>
      </w:r>
    </w:p>
    <w:p w:rsidR="00B22CA8" w:rsidRDefault="00B22CA8" w:rsidP="00E2759A">
      <w:pPr>
        <w:jc w:val="both"/>
      </w:pPr>
    </w:p>
    <w:p w:rsidR="00B22CA8" w:rsidRDefault="00B22CA8" w:rsidP="00E2759A">
      <w:pPr>
        <w:jc w:val="both"/>
      </w:pPr>
      <w:r>
        <w:t>La théorie de Hobbes :</w:t>
      </w:r>
    </w:p>
    <w:p w:rsidR="00B22CA8" w:rsidRDefault="009B5532" w:rsidP="00E2759A">
      <w:pPr>
        <w:pStyle w:val="Paragraphedeliste"/>
        <w:numPr>
          <w:ilvl w:val="0"/>
          <w:numId w:val="6"/>
        </w:numPr>
        <w:jc w:val="both"/>
      </w:pPr>
      <w:r>
        <w:t>Le principe constitutif de l’existence d’une communauté c’est la souveraineté de l’Etat.</w:t>
      </w:r>
    </w:p>
    <w:p w:rsidR="009B5532" w:rsidRDefault="0044286A" w:rsidP="00E2759A">
      <w:pPr>
        <w:pStyle w:val="Paragraphedeliste"/>
        <w:numPr>
          <w:ilvl w:val="0"/>
          <w:numId w:val="6"/>
        </w:numPr>
        <w:jc w:val="both"/>
      </w:pPr>
      <w:r>
        <w:t>Les Etats peuvent avoir des relations entre eux fondés sur le droit international (</w:t>
      </w:r>
      <w:r w:rsidRPr="0044286A">
        <w:rPr>
          <w:color w:val="7030A0"/>
        </w:rPr>
        <w:t>DI</w:t>
      </w:r>
      <w:r>
        <w:t xml:space="preserve">) et sur l’adoption de </w:t>
      </w:r>
      <w:r w:rsidRPr="00931CB9">
        <w:rPr>
          <w:color w:val="00B050"/>
        </w:rPr>
        <w:t>trait</w:t>
      </w:r>
      <w:r w:rsidR="00931CB9" w:rsidRPr="00931CB9">
        <w:rPr>
          <w:color w:val="00B050"/>
        </w:rPr>
        <w:t>ées</w:t>
      </w:r>
      <w:r w:rsidR="00931CB9">
        <w:t xml:space="preserve"> (accord des Etats dans le cadre d’un contrat).</w:t>
      </w:r>
    </w:p>
    <w:p w:rsidR="00931CB9" w:rsidRDefault="00237A7F" w:rsidP="00E2759A">
      <w:pPr>
        <w:jc w:val="both"/>
      </w:pPr>
      <w:r>
        <w:t xml:space="preserve">Les Etats ont affirmé leur souveraineté et ont développés aux XVII-XIXe siècle des relations </w:t>
      </w:r>
      <w:r w:rsidR="00F60710">
        <w:t>internationales fondées sur les traités ; ce qui fut une réussite exemplaire. C’est le mode de relations des o</w:t>
      </w:r>
      <w:r w:rsidR="00B35FD1">
        <w:t>rganisations internationales (</w:t>
      </w:r>
      <w:r w:rsidR="00B35FD1" w:rsidRPr="00B35FD1">
        <w:rPr>
          <w:color w:val="7030A0"/>
        </w:rPr>
        <w:t>OI</w:t>
      </w:r>
      <w:r w:rsidR="00B35FD1">
        <w:t xml:space="preserve">) pendant 3 siècles qui ont fait un monde plus juste. Néanmoins tout </w:t>
      </w:r>
      <w:r w:rsidR="00894FD7">
        <w:t>ça conduit à des déséquilibres mondiaux importants dont l’apogée est la 1</w:t>
      </w:r>
      <w:r w:rsidR="00894FD7" w:rsidRPr="00894FD7">
        <w:rPr>
          <w:vertAlign w:val="superscript"/>
        </w:rPr>
        <w:t>re</w:t>
      </w:r>
      <w:r w:rsidR="00894FD7">
        <w:t xml:space="preserve"> GM. </w:t>
      </w:r>
    </w:p>
    <w:p w:rsidR="00870D95" w:rsidRDefault="00894FD7" w:rsidP="00E2759A">
      <w:pPr>
        <w:jc w:val="both"/>
      </w:pPr>
      <w:r>
        <w:t>Cette guerre s’affirme co</w:t>
      </w:r>
      <w:r w:rsidR="00E36487">
        <w:t xml:space="preserve">mme manifestant la possibilité sur laquelle l’humanité peut se détruire : 1 homme sur 6 est mort </w:t>
      </w:r>
      <w:r w:rsidR="00F04A41">
        <w:t>en France et 3 hommes sur 6 sont soit mort, soit durablement blessés. C’est là</w:t>
      </w:r>
      <w:r w:rsidR="00A60694">
        <w:t xml:space="preserve"> un effondrement </w:t>
      </w:r>
      <w:r w:rsidR="00A60694" w:rsidRPr="00CE00E4">
        <w:rPr>
          <w:color w:val="00B050"/>
        </w:rPr>
        <w:t>paradigmatique</w:t>
      </w:r>
      <w:r w:rsidR="00A60694">
        <w:t xml:space="preserve"> </w:t>
      </w:r>
      <w:r w:rsidR="00CE00E4">
        <w:t>(rapports qu’entretiennent des unités linguistiques)</w:t>
      </w:r>
      <w:r w:rsidR="00710D42">
        <w:t xml:space="preserve"> de la civilisation. Bismarck, </w:t>
      </w:r>
      <w:r w:rsidR="0037313D">
        <w:t>en réaction à la puissance des Etats, dit qu’il faut réguler les relations entre les Etats</w:t>
      </w:r>
      <w:r w:rsidR="00A25B7E">
        <w:t> ; construire des OI dont l’objet est d’obliger les Etats à coopérer entre eux. </w:t>
      </w:r>
      <w:r w:rsidR="001B293F">
        <w:t>Les relations entre Etats ne peuvent pas se fonder seulement sur des traités mais sur des institutions capables d’amener les Etats à</w:t>
      </w:r>
      <w:r w:rsidR="00870D95">
        <w:t xml:space="preserve"> se parler, se respecter, s’entendre … Et donc éviter de se faire la guerre. En règle générale, la créati</w:t>
      </w:r>
      <w:r w:rsidR="00931A2D">
        <w:t>on d’OI a pour vocation d’empêcher les Etats de se faire la guerre.</w:t>
      </w:r>
    </w:p>
    <w:p w:rsidR="00931A2D" w:rsidRDefault="00931A2D" w:rsidP="00E2759A">
      <w:pPr>
        <w:jc w:val="both"/>
      </w:pPr>
      <w:r>
        <w:t>Mais comment coopérer</w:t>
      </w:r>
      <w:r w:rsidR="0004138F">
        <w:t xml:space="preserve"> entre Etats ? Il faut créer des institutions dont l’objet-même est un lieu de discussion, de décision, s’imposant </w:t>
      </w:r>
      <w:r w:rsidR="0059510E">
        <w:t xml:space="preserve">aux Etats membres. </w:t>
      </w:r>
    </w:p>
    <w:p w:rsidR="0059510E" w:rsidRDefault="0059510E" w:rsidP="00E2759A">
      <w:pPr>
        <w:jc w:val="both"/>
      </w:pPr>
      <w:r>
        <w:t>Néanmoins on ne peut jamais forcer un Etat à coopérer car i</w:t>
      </w:r>
      <w:r w:rsidR="006802F6">
        <w:t>l y a la souveraineté des Etats. L’adh</w:t>
      </w:r>
      <w:r w:rsidR="0021026A">
        <w:t>é</w:t>
      </w:r>
      <w:r w:rsidR="006802F6">
        <w:t xml:space="preserve">sion à un système de coopération est toujours fondé </w:t>
      </w:r>
      <w:r w:rsidR="0021026A">
        <w:t xml:space="preserve">sur la volonté de l’Etat qui peut adhérer et en sortir. </w:t>
      </w:r>
    </w:p>
    <w:p w:rsidR="0021026A" w:rsidRDefault="0021026A" w:rsidP="00E2759A">
      <w:pPr>
        <w:jc w:val="both"/>
      </w:pPr>
      <w:r>
        <w:t xml:space="preserve">Cette coopération a d’abord pour </w:t>
      </w:r>
      <w:r w:rsidR="002A77E5">
        <w:t>vocation d’empêcher la guerre, mais aussi pour ambition de favoriser les échanges. A la fin du XIXe siècle il y a une idée s</w:t>
      </w:r>
      <w:r w:rsidR="00CC0808">
        <w:t>elon laquelle les échanges culturels et économiques sont des facteurs majeurs du progrès. Ces OI facilitent les échanges en</w:t>
      </w:r>
      <w:r w:rsidR="002452A6">
        <w:t xml:space="preserve">tre les Etats. Par </w:t>
      </w:r>
      <w:r w:rsidR="002452A6" w:rsidRPr="002452A6">
        <w:rPr>
          <w:color w:val="00B0F0"/>
        </w:rPr>
        <w:t>exemple</w:t>
      </w:r>
      <w:r w:rsidR="002452A6">
        <w:t xml:space="preserve">, en </w:t>
      </w:r>
      <w:r w:rsidR="00AD153B">
        <w:t>1865 avec l’invention du télégraphe, on</w:t>
      </w:r>
      <w:r w:rsidR="00FB5CA4">
        <w:t xml:space="preserve"> a la création d’une OI du télégraphe : on parle la même langue technique. L’</w:t>
      </w:r>
      <w:r w:rsidR="002C00E3">
        <w:t>Union Télégraphique Internationale a pour but de transmettre au-delà des frontières. 20 Etats europée</w:t>
      </w:r>
      <w:r w:rsidR="00AC1E57">
        <w:t xml:space="preserve">ns se mettent autour d’une table en 1864 pour définir les normes de communication (il </w:t>
      </w:r>
      <w:r w:rsidR="00F80FCE">
        <w:t>existe aussi une Union Internationale du Téléphone).</w:t>
      </w:r>
      <w:r w:rsidR="002B7A7D">
        <w:t xml:space="preserve"> </w:t>
      </w:r>
    </w:p>
    <w:p w:rsidR="002B7A7D" w:rsidRDefault="002B7A7D" w:rsidP="00E2759A">
      <w:pPr>
        <w:jc w:val="both"/>
      </w:pPr>
      <w:r>
        <w:t>Il y a 2 fondements pour une OI : La paix et les échanges internationaux.</w:t>
      </w:r>
    </w:p>
    <w:p w:rsidR="002B7A7D" w:rsidRDefault="002B7A7D" w:rsidP="00E2759A">
      <w:pPr>
        <w:jc w:val="both"/>
      </w:pPr>
      <w:r>
        <w:t xml:space="preserve"> 3 types de facteurs pousse</w:t>
      </w:r>
      <w:r w:rsidR="00200163">
        <w:t xml:space="preserve">nt les Etats à coopérer au plan international : </w:t>
      </w:r>
    </w:p>
    <w:p w:rsidR="00200163" w:rsidRDefault="00200163" w:rsidP="00E2759A">
      <w:pPr>
        <w:pStyle w:val="Paragraphedeliste"/>
        <w:numPr>
          <w:ilvl w:val="0"/>
          <w:numId w:val="6"/>
        </w:numPr>
        <w:jc w:val="both"/>
      </w:pPr>
      <w:r w:rsidRPr="0093084F">
        <w:rPr>
          <w:u w:val="single"/>
        </w:rPr>
        <w:t>L’origine fonctionnelle</w:t>
      </w:r>
      <w:r>
        <w:t xml:space="preserve"> des OI qui est de résoudre les difficultés économiques, techni</w:t>
      </w:r>
      <w:r w:rsidR="00273B99">
        <w:t>ques, sociales …Mais aussi le conflits d’intérêt qui peuvent naître entre les Etats</w:t>
      </w:r>
      <w:r w:rsidR="00261EE0">
        <w:t xml:space="preserve">. Par </w:t>
      </w:r>
      <w:r w:rsidR="00261EE0" w:rsidRPr="00261EE0">
        <w:rPr>
          <w:color w:val="00B0F0"/>
        </w:rPr>
        <w:t>exemple</w:t>
      </w:r>
      <w:r w:rsidR="00261EE0">
        <w:t xml:space="preserve"> l’UE est un mode d’organisation par l’émission de règles. Les théoriciens consid</w:t>
      </w:r>
      <w:r w:rsidR="004A01F6">
        <w:t xml:space="preserve">èrent qu’on se rapproche dune fonction libérale ; l’approche fonctionnelle n’a pas d’âme. </w:t>
      </w:r>
    </w:p>
    <w:p w:rsidR="00956885" w:rsidRDefault="004A01F6" w:rsidP="00E2759A">
      <w:pPr>
        <w:pStyle w:val="Paragraphedeliste"/>
        <w:numPr>
          <w:ilvl w:val="0"/>
          <w:numId w:val="6"/>
        </w:numPr>
        <w:jc w:val="both"/>
      </w:pPr>
      <w:r>
        <w:t xml:space="preserve">La </w:t>
      </w:r>
      <w:r w:rsidRPr="0093084F">
        <w:rPr>
          <w:u w:val="single"/>
        </w:rPr>
        <w:t>nature cognitive</w:t>
      </w:r>
      <w:r>
        <w:t xml:space="preserve"> </w:t>
      </w:r>
      <w:r w:rsidR="0093084F">
        <w:t xml:space="preserve">est une approche de Robert Schuman et Jean Monnet </w:t>
      </w:r>
      <w:r w:rsidR="000F720A">
        <w:t>qui disent qu’on ne peut pas abattre quelqu’un avec qui on a dîné. Plus on se connaît, moins o</w:t>
      </w:r>
      <w:r w:rsidR="008B2E61">
        <w:t>n est en mesure de faire la guerre au voisin. L’aboutissement de tout ça, c’est mai 1968 avec le slogan « </w:t>
      </w:r>
      <w:r w:rsidR="006F6811">
        <w:t xml:space="preserve">faites </w:t>
      </w:r>
      <w:r w:rsidR="006F6811">
        <w:lastRenderedPageBreak/>
        <w:t>l’amour pas la guerre ». Et ça fonctionne plutôt bien car on évoque les difficultés pour trouver des solutions pacifique</w:t>
      </w:r>
      <w:r w:rsidR="00956885">
        <w:t xml:space="preserve">s. </w:t>
      </w:r>
    </w:p>
    <w:p w:rsidR="001F596D" w:rsidRDefault="001F596D" w:rsidP="00E2759A">
      <w:pPr>
        <w:pStyle w:val="Paragraphedeliste"/>
        <w:numPr>
          <w:ilvl w:val="0"/>
          <w:numId w:val="6"/>
        </w:numPr>
        <w:jc w:val="both"/>
      </w:pPr>
      <w:r w:rsidRPr="001924B6">
        <w:rPr>
          <w:u w:val="single"/>
        </w:rPr>
        <w:t>L’approche coercitive</w:t>
      </w:r>
      <w:r>
        <w:t xml:space="preserve"> qui dit que les OI ont pour vocation de permettre</w:t>
      </w:r>
      <w:r w:rsidR="001924B6">
        <w:t xml:space="preserve"> l’application de sanctions coercitives. </w:t>
      </w:r>
    </w:p>
    <w:p w:rsidR="001924B6" w:rsidRDefault="001924B6" w:rsidP="00E2759A">
      <w:pPr>
        <w:jc w:val="both"/>
      </w:pPr>
    </w:p>
    <w:p w:rsidR="001924B6" w:rsidRDefault="001924B6" w:rsidP="00E2759A">
      <w:pPr>
        <w:jc w:val="both"/>
      </w:pPr>
      <w:r>
        <w:t>Il faut considérer que l’application du Droit Int</w:t>
      </w:r>
      <w:r w:rsidR="00C97235">
        <w:t>ernational (</w:t>
      </w:r>
      <w:r w:rsidR="00C97235" w:rsidRPr="00C97235">
        <w:rPr>
          <w:color w:val="7030A0"/>
        </w:rPr>
        <w:t>DI</w:t>
      </w:r>
      <w:r w:rsidR="00C97235">
        <w:t xml:space="preserve">) suppose 3 cas de figure : </w:t>
      </w:r>
    </w:p>
    <w:p w:rsidR="00C97235" w:rsidRDefault="00C97235" w:rsidP="00E2759A">
      <w:pPr>
        <w:pStyle w:val="Paragraphedeliste"/>
        <w:numPr>
          <w:ilvl w:val="0"/>
          <w:numId w:val="6"/>
        </w:numPr>
        <w:jc w:val="both"/>
      </w:pPr>
      <w:r w:rsidRPr="006243EB">
        <w:rPr>
          <w:u w:val="single"/>
        </w:rPr>
        <w:t>Anticipation, prévention</w:t>
      </w:r>
      <w:r>
        <w:t xml:space="preserve"> jusqu’</w:t>
      </w:r>
      <w:r w:rsidR="006243EB">
        <w:t>à la s</w:t>
      </w:r>
      <w:r>
        <w:t>anction</w:t>
      </w:r>
      <w:r w:rsidR="006243EB">
        <w:t>.</w:t>
      </w:r>
    </w:p>
    <w:p w:rsidR="00634BA3" w:rsidRDefault="006243EB" w:rsidP="00E2759A">
      <w:pPr>
        <w:pStyle w:val="Paragraphedeliste"/>
        <w:numPr>
          <w:ilvl w:val="0"/>
          <w:numId w:val="6"/>
        </w:numPr>
        <w:jc w:val="both"/>
      </w:pPr>
      <w:r w:rsidRPr="00634BA3">
        <w:rPr>
          <w:u w:val="single"/>
        </w:rPr>
        <w:t>Sanction</w:t>
      </w:r>
      <w:r>
        <w:t xml:space="preserve"> </w:t>
      </w:r>
      <w:r w:rsidR="00634BA3">
        <w:t>pour celui qui ne respecte pas les règles du DI.</w:t>
      </w:r>
    </w:p>
    <w:p w:rsidR="00634BA3" w:rsidRDefault="00634BA3" w:rsidP="00E2759A">
      <w:pPr>
        <w:pStyle w:val="Paragraphedeliste"/>
        <w:numPr>
          <w:ilvl w:val="0"/>
          <w:numId w:val="6"/>
        </w:numPr>
        <w:jc w:val="both"/>
      </w:pPr>
      <w:r>
        <w:rPr>
          <w:u w:val="single"/>
        </w:rPr>
        <w:t>Consolidation des valeurs</w:t>
      </w:r>
      <w:r>
        <w:t xml:space="preserve"> : les Etats sont guidés par les </w:t>
      </w:r>
      <w:r w:rsidR="00090215">
        <w:t xml:space="preserve">OI pour assurer le redressement, voire changement d’un pays. Par </w:t>
      </w:r>
      <w:r w:rsidR="00090215" w:rsidRPr="0041379D">
        <w:rPr>
          <w:color w:val="00B0F0"/>
        </w:rPr>
        <w:t>exemple</w:t>
      </w:r>
      <w:r w:rsidR="00090215">
        <w:t xml:space="preserve"> la Grèce est aidée par le FMI, l’ONU, l’UE en échang</w:t>
      </w:r>
      <w:r w:rsidR="0041379D">
        <w:t xml:space="preserve">e de mutations de son organisation. </w:t>
      </w:r>
    </w:p>
    <w:p w:rsidR="0041379D" w:rsidRDefault="0041379D" w:rsidP="00E2759A">
      <w:pPr>
        <w:jc w:val="both"/>
      </w:pPr>
      <w:r>
        <w:t>La souveraineté des Etats est-elle toujours valable</w:t>
      </w:r>
      <w:r w:rsidR="00374272">
        <w:t> ?</w:t>
      </w:r>
    </w:p>
    <w:p w:rsidR="00617E5C" w:rsidRDefault="00617E5C" w:rsidP="00E2759A">
      <w:pPr>
        <w:jc w:val="both"/>
      </w:pPr>
    </w:p>
    <w:p w:rsidR="00617E5C" w:rsidRDefault="00617E5C" w:rsidP="00E2759A">
      <w:pPr>
        <w:jc w:val="both"/>
      </w:pPr>
      <w:r>
        <w:t>Les OI offrent un cadre pour l’</w:t>
      </w:r>
      <w:r w:rsidR="00E01D5D">
        <w:t xml:space="preserve">action concertée. L’ONU est une juridiction qui demande à des géographes, des historiens … Pour trancher (juridiquement, </w:t>
      </w:r>
      <w:r w:rsidR="00607D2A">
        <w:t xml:space="preserve">la Crimée ne peut pas être détachée de l’Ukraine). </w:t>
      </w:r>
    </w:p>
    <w:p w:rsidR="00607D2A" w:rsidRDefault="00607D2A" w:rsidP="00E2759A">
      <w:pPr>
        <w:jc w:val="both"/>
      </w:pPr>
      <w:r>
        <w:t>L’adhésion à une OI ne peut pas s</w:t>
      </w:r>
      <w:r w:rsidR="00851904">
        <w:t>e fonder sur la coutume ; l’acte de droit positif est un manifeste qui engage l’Etat. On y adhère par un traité ; co</w:t>
      </w:r>
      <w:r w:rsidR="001D5E94">
        <w:t xml:space="preserve">mme le traité de Bretton Woods </w:t>
      </w:r>
      <w:r w:rsidR="009A3040">
        <w:t>en juillet 1944 qui a cré</w:t>
      </w:r>
      <w:r w:rsidR="00041BDF">
        <w:t>é le FMI. Donc pour y adhérer, il faut ratifier un traité. L</w:t>
      </w:r>
      <w:r w:rsidR="00E3290B">
        <w:t xml:space="preserve">’OI n’est pas qu’un traité, les Etats considèrent qu’il faut l’appliquer. </w:t>
      </w:r>
      <w:r w:rsidR="00CE60F2">
        <w:t>L’OI a des sièges qui ont leur immunité diplomatique. Ces OI permettent la définition de r</w:t>
      </w:r>
      <w:r w:rsidR="00BE6CD5">
        <w:t>ègles communes préalables à l’échange. Elles ont une emprise importante depuis 1945. Le dé</w:t>
      </w:r>
      <w:r w:rsidR="00E607E9">
        <w:t>veloppement considérable de l’action des OI prive les Etats d’une partie</w:t>
      </w:r>
      <w:r w:rsidR="00685337">
        <w:t xml:space="preserve"> de leurs compétences au profit d’un gouvernement du monde. </w:t>
      </w:r>
    </w:p>
    <w:p w:rsidR="00685337" w:rsidRDefault="00685337" w:rsidP="00E2759A">
      <w:pPr>
        <w:jc w:val="both"/>
      </w:pPr>
      <w:r>
        <w:t>La SDN, un échec complet, est</w:t>
      </w:r>
      <w:r w:rsidR="00F84662">
        <w:t xml:space="preserve"> une grande étape créée en 1919 sous Aristide Briand qui rassemble les grands Etats du monde … Mais ave</w:t>
      </w:r>
      <w:r w:rsidR="00C54977">
        <w:t xml:space="preserve">c une désillusion totale : l’arrivée d’Hitler. Donc ces idées s’effondrent. En 1945 il y </w:t>
      </w:r>
      <w:r w:rsidR="00E056B4">
        <w:t>a la création de l’ONU qui est plus efficace que la SDN et dont l’objet central est de garantir la paix et la sécurité internationale dans le m</w:t>
      </w:r>
      <w:r w:rsidR="00C163A5">
        <w:t>onde.</w:t>
      </w:r>
    </w:p>
    <w:p w:rsidR="00C163A5" w:rsidRDefault="00C163A5" w:rsidP="00E2759A">
      <w:pPr>
        <w:jc w:val="both"/>
      </w:pPr>
    </w:p>
    <w:p w:rsidR="00C163A5" w:rsidRDefault="00C163A5" w:rsidP="00E2759A">
      <w:pPr>
        <w:jc w:val="both"/>
      </w:pPr>
      <w:r>
        <w:t>11/09/15</w:t>
      </w:r>
    </w:p>
    <w:p w:rsidR="00386E88" w:rsidRDefault="00C163A5" w:rsidP="00E2759A">
      <w:pPr>
        <w:jc w:val="both"/>
      </w:pPr>
      <w:r>
        <w:t xml:space="preserve">L’apparition du système de DI est récent. </w:t>
      </w:r>
      <w:r w:rsidR="00F02A13">
        <w:t>Il y a eu dès le XVIIIe siècle des auteurs qui rêvaient d’une OI (Hobbes, Locke, Descartes). Les périodes de paix ont é</w:t>
      </w:r>
      <w:r w:rsidR="009024A1">
        <w:t>té peu nombreuses … L’OI est une police du monde. Au-delà des Etats, elle fonde les relations des Etats sur le droit et non sur la vi</w:t>
      </w:r>
      <w:r w:rsidR="00D00C37">
        <w:t>olence. Le droit est dune fragilité totale mais aussi d’une force totale. Une constitution, un traité international</w:t>
      </w:r>
      <w:r w:rsidR="00386E88">
        <w:t>, est un papier signé entre 2 Etats.</w:t>
      </w:r>
    </w:p>
    <w:p w:rsidR="00386E88" w:rsidRDefault="00386E88" w:rsidP="00E2759A">
      <w:pPr>
        <w:jc w:val="both"/>
      </w:pPr>
      <w:r>
        <w:t>Une constitution, au fond, c’est aussi solide q</w:t>
      </w:r>
      <w:r w:rsidR="001E3210">
        <w:t>ue du papier. Le droit est d’une fragilit</w:t>
      </w:r>
      <w:r w:rsidR="002329BE">
        <w:t xml:space="preserve">é constante </w:t>
      </w:r>
      <w:r w:rsidR="008339A3">
        <w:t>car il n’a pas de tank. Les constitutionnalistes américains com</w:t>
      </w:r>
      <w:r w:rsidR="00525B14">
        <w:t>me Jay disant qu’au fond la constitution américaine est un « tigre de papier », le tigre étant la force et le pa</w:t>
      </w:r>
      <w:r w:rsidR="00CA2D34">
        <w:t xml:space="preserve">pier la fragilité considérable. Les relations entre Etats n’ont pas existées pendant longtemps. </w:t>
      </w:r>
      <w:r w:rsidR="00130CAD">
        <w:t>1</w:t>
      </w:r>
      <w:r w:rsidR="00130CAD" w:rsidRPr="00130CAD">
        <w:rPr>
          <w:vertAlign w:val="superscript"/>
        </w:rPr>
        <w:t>er</w:t>
      </w:r>
      <w:r w:rsidR="00130CAD">
        <w:t xml:space="preserve"> traité</w:t>
      </w:r>
      <w:r w:rsidR="00901592">
        <w:t xml:space="preserve"> international en 1215, Magna Carta, entre la France et la GB :</w:t>
      </w:r>
      <w:r w:rsidR="007625FB">
        <w:t xml:space="preserve"> relations sous forme de contrat pour les marchandises (mais ça a aussi donné lieu à la plus </w:t>
      </w:r>
      <w:r w:rsidR="002D0847">
        <w:t>longue guerre de l’histoire avec la guerre de 100 ans).</w:t>
      </w:r>
    </w:p>
    <w:p w:rsidR="002D0847" w:rsidRDefault="002D0847" w:rsidP="00E2759A">
      <w:pPr>
        <w:jc w:val="both"/>
      </w:pPr>
      <w:r>
        <w:lastRenderedPageBreak/>
        <w:t>Quand on constate la violen</w:t>
      </w:r>
      <w:r w:rsidR="0030509F">
        <w:t xml:space="preserve">ce constante des traités au XVIII et XIXe siècle entre les belligérants Russie, Prusse, France </w:t>
      </w:r>
      <w:r w:rsidR="006D2391">
        <w:t xml:space="preserve">et GB, et qu’on s’aperçoit du jour au lendemain que la France </w:t>
      </w:r>
      <w:r w:rsidR="006A0E35">
        <w:t xml:space="preserve">a fait un traité avec la Russie d’entraide militaire mais que le lendemain la France se retrouve avec la Prusse contre </w:t>
      </w:r>
      <w:r w:rsidR="00703EE5">
        <w:t>la Russie … on s’aperçoit de deux choses : la dimension extraordina</w:t>
      </w:r>
      <w:r w:rsidR="00043C84">
        <w:t xml:space="preserve">irement réitionale de ce traité, et leur manque d’achèvement au plan juridique. </w:t>
      </w:r>
    </w:p>
    <w:p w:rsidR="00043C84" w:rsidRDefault="00043C84" w:rsidP="00E2759A">
      <w:pPr>
        <w:jc w:val="both"/>
      </w:pPr>
      <w:r>
        <w:t xml:space="preserve">L’idée des OI c’est de ne pas laisser </w:t>
      </w:r>
      <w:r w:rsidR="005F5155">
        <w:t xml:space="preserve">le soin aux Etats de défendre la paix car les Etats sont emprunts à la logique de souveraineté. La raison d’être de l’Etat, c’est </w:t>
      </w:r>
      <w:r w:rsidR="001F1349">
        <w:t>la souveraineté. Max Weber parle d’un « monopole de la violence légitime ».</w:t>
      </w:r>
    </w:p>
    <w:p w:rsidR="007F2A00" w:rsidRDefault="007F2A00" w:rsidP="00E2759A">
      <w:pPr>
        <w:jc w:val="both"/>
      </w:pPr>
      <w:r>
        <w:t xml:space="preserve">Le réalisme critique de </w:t>
      </w:r>
      <w:r w:rsidR="008448DB">
        <w:t>Hobbes est retrouvé chez Machiavel : le caractère pessimiste de la raison humaine, « l’Homme est un loup pour l’Homme »</w:t>
      </w:r>
      <w:r w:rsidR="006919EF">
        <w:t xml:space="preserve">, il en veut toujours plus. </w:t>
      </w:r>
    </w:p>
    <w:p w:rsidR="006919EF" w:rsidRDefault="006919EF" w:rsidP="00E2759A">
      <w:pPr>
        <w:jc w:val="both"/>
      </w:pPr>
      <w:r>
        <w:t>Il y a une grande critique entre la Renaissance italienne d</w:t>
      </w:r>
      <w:r w:rsidR="00845BB1">
        <w:t>’un côté, fondée sur la mesure des choses (</w:t>
      </w:r>
      <w:r w:rsidR="00845BB1" w:rsidRPr="00845BB1">
        <w:rPr>
          <w:color w:val="00B0F0"/>
        </w:rPr>
        <w:t>exemple</w:t>
      </w:r>
      <w:r w:rsidR="00845BB1">
        <w:t xml:space="preserve"> du dessin de l’Homme de De Vinci :</w:t>
      </w:r>
      <w:r w:rsidR="00631C55">
        <w:t xml:space="preserve"> il n’a pas besoin de se dépasser au-delà de lui-même), et de l’autre côté le réalisme pessimiste cynique de </w:t>
      </w:r>
      <w:r w:rsidR="001B3153">
        <w:t>Machiavel, Hobbes etc … Qui disent que pas du tout, c’est des racontars tout ça : l’Homme souhaite toujours se dépasser lui</w:t>
      </w:r>
      <w:r w:rsidR="005B7084">
        <w:t xml:space="preserve">-même au détriment des autres. </w:t>
      </w:r>
    </w:p>
    <w:p w:rsidR="005B7084" w:rsidRDefault="005B7084" w:rsidP="00E2759A">
      <w:pPr>
        <w:jc w:val="both"/>
      </w:pPr>
      <w:r>
        <w:t xml:space="preserve">Les Etats ont toujours pour ambition de se dépasser, notamment par la conquête. Il faut donc </w:t>
      </w:r>
      <w:r w:rsidR="0058008D">
        <w:t>créer des OI apatrides au-dessus des Etats et dont l’objet va être de réguler, selon les RDD, les relations entre les</w:t>
      </w:r>
      <w:r w:rsidR="000D59FA">
        <w:t xml:space="preserve"> Etats. </w:t>
      </w:r>
    </w:p>
    <w:p w:rsidR="00A01ED1" w:rsidRDefault="000D59FA" w:rsidP="00E2759A">
      <w:pPr>
        <w:jc w:val="both"/>
      </w:pPr>
      <w:r>
        <w:t>Une OI centrale doit exister et dont l’</w:t>
      </w:r>
      <w:r w:rsidR="004F1DB6">
        <w:t>o</w:t>
      </w:r>
      <w:r>
        <w:t xml:space="preserve">bjet général est de favoriser </w:t>
      </w:r>
      <w:r w:rsidR="004F1DB6">
        <w:t>la paix entre les nations et le développement des nations : l’ONU pacifie les relations entre Et</w:t>
      </w:r>
      <w:r w:rsidR="00D721A0">
        <w:t>ats et valorise le développement économique et social des Etats sur une réflexion centrale :</w:t>
      </w:r>
      <w:r w:rsidR="00340A5A">
        <w:t xml:space="preserve"> plus on est riche, plus on est beau, donc moins on veut faire la guerre. Il y a un </w:t>
      </w:r>
      <w:r w:rsidR="00083CBC">
        <w:t>phénomène</w:t>
      </w:r>
      <w:r w:rsidR="00340A5A">
        <w:t xml:space="preserve"> de spécialisation des OI</w:t>
      </w:r>
      <w:r w:rsidR="00083CBC">
        <w:t xml:space="preserve"> : l’ONU est-elle liée au réchauffement climatique ? La CIA considère que le </w:t>
      </w:r>
      <w:r w:rsidR="00A01ED1">
        <w:t xml:space="preserve">réchauffement climatique sera responsable d’environ 50% des conflits armés dans 50 ans. </w:t>
      </w:r>
      <w:r w:rsidR="00AD6864">
        <w:t>Le FMI prête de l’argent pour que les Etats soient moins dangereux sinon ils sortent les armes. La FAO (Organisation des</w:t>
      </w:r>
      <w:r w:rsidR="004B7BC9">
        <w:t xml:space="preserve"> Nations Unies pour l’alimentation et l’agriculture) aide à nourrir les habitants de la Terre. </w:t>
      </w:r>
    </w:p>
    <w:p w:rsidR="004B7BC9" w:rsidRDefault="004B7BC9" w:rsidP="00E2759A">
      <w:pPr>
        <w:jc w:val="both"/>
      </w:pPr>
      <w:r>
        <w:t>L’ONU est une sorte de vaisseau</w:t>
      </w:r>
      <w:r w:rsidR="006D2588">
        <w:t xml:space="preserve"> amiral avec des satellites. Des OI se créent sur le modèle de </w:t>
      </w:r>
      <w:r w:rsidR="00FF0B84">
        <w:t>l’ONU</w:t>
      </w:r>
      <w:r w:rsidR="006D2588">
        <w:t xml:space="preserve"> comme des organisations région</w:t>
      </w:r>
      <w:r w:rsidR="00FF0B84">
        <w:t xml:space="preserve">ales (UE par exemple). </w:t>
      </w:r>
    </w:p>
    <w:p w:rsidR="00FF0B84" w:rsidRDefault="00FF0B84" w:rsidP="00E2759A">
      <w:pPr>
        <w:jc w:val="both"/>
      </w:pPr>
      <w:r>
        <w:t>On est en crise de ces OI ; elles le sont toutes. La GB v</w:t>
      </w:r>
      <w:r w:rsidR="00642089">
        <w:t>a peut-être quitter l’UE, la Grèce a failli partir, on ne veut pas de la T</w:t>
      </w:r>
      <w:r w:rsidR="00743C65">
        <w:t>urquie, l’antisémitisme du 1</w:t>
      </w:r>
      <w:r w:rsidR="00743C65" w:rsidRPr="00743C65">
        <w:rPr>
          <w:vertAlign w:val="superscript"/>
        </w:rPr>
        <w:t>er</w:t>
      </w:r>
      <w:r w:rsidR="00743C65">
        <w:t xml:space="preserve"> ministre de Hongrie va à l’encontre des principes de l’UE …</w:t>
      </w:r>
    </w:p>
    <w:p w:rsidR="00F24DA3" w:rsidRDefault="00F24DA3" w:rsidP="00E2759A">
      <w:pPr>
        <w:jc w:val="both"/>
      </w:pPr>
    </w:p>
    <w:p w:rsidR="00EE3691" w:rsidRPr="00F24DA3" w:rsidRDefault="00F24DA3" w:rsidP="00E2759A">
      <w:pPr>
        <w:jc w:val="both"/>
      </w:pPr>
      <w:r>
        <w:t>14/09/15</w:t>
      </w:r>
    </w:p>
    <w:p w:rsidR="00333400" w:rsidRDefault="00333400" w:rsidP="00E2759A">
      <w:pPr>
        <w:jc w:val="both"/>
      </w:pPr>
    </w:p>
    <w:p w:rsidR="00646AD0" w:rsidRDefault="007E0207" w:rsidP="00E2759A">
      <w:pPr>
        <w:jc w:val="both"/>
      </w:pPr>
      <w:r>
        <w:t>OI affirmées dan</w:t>
      </w:r>
      <w:r w:rsidR="00050822">
        <w:t xml:space="preserve">s la faillite des relations internationales qui n’ont pas permis d’empêcher les guerres entre les Etats. Un élément clé des OI : résulte </w:t>
      </w:r>
      <w:r w:rsidR="00A23D17">
        <w:t>d’un a</w:t>
      </w:r>
      <w:r w:rsidR="00984C52">
        <w:t>ccord volonta</w:t>
      </w:r>
      <w:r w:rsidR="00646AD0">
        <w:t>ire et manifeste.  Des Etats</w:t>
      </w:r>
      <w:r w:rsidR="00984C52">
        <w:t xml:space="preserve"> n’ont adhéré à aucune OI (Corée du Nord). </w:t>
      </w:r>
      <w:r w:rsidR="00E57DD3">
        <w:t>La Suisse n’adhère pas à l’UE. Ces OI connaissent des institutio</w:t>
      </w:r>
      <w:r w:rsidR="00BC6802">
        <w:t>ns ; elles sont représentées par des gens, sont incarnées. Siège d’</w:t>
      </w:r>
      <w:r w:rsidR="00E1275D">
        <w:t>ONU à NY, UE a un siège à Bruxelles</w:t>
      </w:r>
      <w:r w:rsidR="00A4367A">
        <w:t xml:space="preserve"> </w:t>
      </w:r>
      <w:r w:rsidR="00646AD0">
        <w:t>…</w:t>
      </w:r>
    </w:p>
    <w:p w:rsidR="00A4367A" w:rsidRDefault="00A4367A" w:rsidP="00E2759A">
      <w:pPr>
        <w:jc w:val="both"/>
      </w:pPr>
      <w:r>
        <w:t xml:space="preserve"> Comment s’est développée l’action internationale </w:t>
      </w:r>
      <w:r w:rsidR="00811CCA">
        <w:t xml:space="preserve">regroupée </w:t>
      </w:r>
      <w:r>
        <w:t>?</w:t>
      </w:r>
    </w:p>
    <w:p w:rsidR="00E038FD" w:rsidRDefault="00A4367A" w:rsidP="00E2759A">
      <w:pPr>
        <w:jc w:val="both"/>
      </w:pPr>
      <w:r>
        <w:t>Pendant longtemps les OI ont développées de</w:t>
      </w:r>
      <w:r w:rsidR="00811CCA">
        <w:t>s outils de concertation sous la forme d’alliances entre Etats mais sans qu’il y ait véritablement d’instit</w:t>
      </w:r>
      <w:r w:rsidR="00352B95">
        <w:t xml:space="preserve">utions au dessus des Etats pour assurer la mise en œuvre des accords entre les Etats. Au XIXe siècle dans le cadre de la révolution industrielle, les </w:t>
      </w:r>
      <w:r w:rsidR="00352B95">
        <w:lastRenderedPageBreak/>
        <w:t xml:space="preserve">échanges </w:t>
      </w:r>
      <w:r w:rsidR="00116C64">
        <w:t xml:space="preserve">économiques, technologiques, flux de personnes, de capitaux ont fortement augmentés. Il y a donc eu </w:t>
      </w:r>
      <w:r w:rsidR="0074550A">
        <w:t>une réflexion dont l’objet a été de déterminer comment</w:t>
      </w:r>
      <w:r w:rsidR="00E038FD">
        <w:t>,</w:t>
      </w:r>
      <w:r w:rsidR="0074550A">
        <w:t xml:space="preserve"> face à la multiplication de ces échanges</w:t>
      </w:r>
      <w:r w:rsidR="00E038FD">
        <w:t>,</w:t>
      </w:r>
      <w:r w:rsidR="0074550A">
        <w:t xml:space="preserve"> assu</w:t>
      </w:r>
      <w:r w:rsidR="001F44CE">
        <w:t xml:space="preserve">rer en permanence une régulation de ces activités industrielles, économiques, dans les services </w:t>
      </w:r>
      <w:r w:rsidR="00D65DFB">
        <w:t>etc.</w:t>
      </w:r>
      <w:r w:rsidR="001F44CE">
        <w:t>.. ?</w:t>
      </w:r>
    </w:p>
    <w:p w:rsidR="00333400" w:rsidRDefault="001F44CE" w:rsidP="00E2759A">
      <w:pPr>
        <w:jc w:val="both"/>
      </w:pPr>
      <w:r>
        <w:t xml:space="preserve"> Mai</w:t>
      </w:r>
      <w:r w:rsidR="00F57D73">
        <w:t>s les Etats n’étaient pas prêts à abandonner une partie de leur souveraineté dans leur gestion de relation</w:t>
      </w:r>
      <w:r w:rsidR="00E038FD">
        <w:t>s</w:t>
      </w:r>
      <w:r w:rsidR="00F57D73">
        <w:t xml:space="preserve"> avec les autres Etats par la création d’OI </w:t>
      </w:r>
      <w:r w:rsidR="007D17F6">
        <w:t>gérants les flux, relations entre les Etats. Ce qui provoque la création d’OI systémique, c’est la première GM.</w:t>
      </w:r>
      <w:r w:rsidR="001B66E3">
        <w:t xml:space="preserve"> Elle témoigne d’une mondialisation de</w:t>
      </w:r>
      <w:r w:rsidR="00334945">
        <w:t xml:space="preserve">s enjeux. La nécessité de créer une protection des nations procède </w:t>
      </w:r>
      <w:r w:rsidR="00B11E07">
        <w:t>au lendemain de la 1</w:t>
      </w:r>
      <w:r w:rsidR="00B11E07" w:rsidRPr="00B11E07">
        <w:rPr>
          <w:vertAlign w:val="superscript"/>
        </w:rPr>
        <w:t>ère</w:t>
      </w:r>
      <w:r w:rsidR="00B11E07">
        <w:t xml:space="preserve"> GM de la multiplicit</w:t>
      </w:r>
      <w:r w:rsidR="00480BB1">
        <w:t>é</w:t>
      </w:r>
      <w:r w:rsidR="00B11E07">
        <w:t xml:space="preserve"> des acteurs </w:t>
      </w:r>
      <w:r w:rsidR="00480BB1">
        <w:t>internationaux.</w:t>
      </w:r>
    </w:p>
    <w:p w:rsidR="00175D18" w:rsidRDefault="000A1698" w:rsidP="00E2759A">
      <w:pPr>
        <w:jc w:val="both"/>
      </w:pPr>
      <w:r>
        <w:t>La première GM a manifesté la faillite des relations internationales au sens classique du terme. Les alliances et traités n’ont pas é</w:t>
      </w:r>
      <w:r w:rsidR="00DF2560">
        <w:t>té en mesure d’empêcher d’arrêter et de clore la première GM. Sous l’impulsion des USA, de la France, en 1919</w:t>
      </w:r>
      <w:r w:rsidR="00CB7EDF">
        <w:t xml:space="preserve"> su</w:t>
      </w:r>
      <w:r w:rsidR="00175D18">
        <w:t>r la base de travaux antérieurs</w:t>
      </w:r>
      <w:r w:rsidR="00CB7EDF">
        <w:t xml:space="preserve">, les Etats belligérants ont souhaité créer une </w:t>
      </w:r>
      <w:r w:rsidR="00CB7EDF" w:rsidRPr="00175D18">
        <w:rPr>
          <w:color w:val="00B050"/>
        </w:rPr>
        <w:t>OI systémique</w:t>
      </w:r>
      <w:r w:rsidR="00CB7EDF">
        <w:t xml:space="preserve"> (qui ne s’occupe pas seulement d’une prob</w:t>
      </w:r>
      <w:r w:rsidR="005D3B68">
        <w:t>lématique) et ont créé la SDN en 1919. La première orientation de la SDN a été de fa</w:t>
      </w:r>
      <w:r w:rsidR="00672854">
        <w:t>voriser la sécurité collective.</w:t>
      </w:r>
    </w:p>
    <w:p w:rsidR="00334945" w:rsidRDefault="00672854" w:rsidP="00E2759A">
      <w:pPr>
        <w:jc w:val="both"/>
      </w:pPr>
      <w:r>
        <w:t xml:space="preserve"> Comment permettre, favoriser, le fait que jamais plus il n’y</w:t>
      </w:r>
      <w:r w:rsidR="00785374">
        <w:t xml:space="preserve"> ait une GM ? SDN </w:t>
      </w:r>
      <w:r w:rsidR="00B87B31">
        <w:t xml:space="preserve">fut </w:t>
      </w:r>
      <w:r w:rsidR="00785374">
        <w:t>créée</w:t>
      </w:r>
      <w:r w:rsidR="00395D85">
        <w:t xml:space="preserve"> aussi pour optimiser la croissance des échanges économiques entre les Etats. La première GM a favorisé la multiplication des échanges économiq</w:t>
      </w:r>
      <w:r w:rsidR="00970A31">
        <w:t>ues entre les Etats. Les économies se trouvaient de plus en plus solidaires. Ce pr</w:t>
      </w:r>
      <w:r w:rsidR="00704D1D">
        <w:t>ojet de SDN a échoué rapidement par un ensemble de phénomènes comme la cassure idéologique avec</w:t>
      </w:r>
      <w:r w:rsidR="00B87B31">
        <w:t xml:space="preserve"> la révolution russe de 1917, </w:t>
      </w:r>
      <w:r w:rsidR="00704D1D">
        <w:t>l’</w:t>
      </w:r>
      <w:r w:rsidR="006203A0">
        <w:t xml:space="preserve">isolement de la Russie et de certaines sociétés qui s’excluent de la SDN. Ensuite la crise de 1929 conduit à l’isolationnisme des USA. </w:t>
      </w:r>
      <w:r w:rsidR="009325C5">
        <w:t>Donc la SDN a explosé. La seconde GM t</w:t>
      </w:r>
      <w:r w:rsidR="00CA440B">
        <w:t>émoigne de l’échec de la SDN. C’est seulement en 1945 qu’on</w:t>
      </w:r>
      <w:r w:rsidR="00353547">
        <w:t xml:space="preserve"> reprend le projet de SDN pour créer l’ONU et ouvrir un nouveau chapitre de la coopération internationale. </w:t>
      </w:r>
    </w:p>
    <w:p w:rsidR="00CB4A67" w:rsidRDefault="00F80712" w:rsidP="00E2759A">
      <w:pPr>
        <w:jc w:val="both"/>
      </w:pPr>
      <w:r>
        <w:t>Ty</w:t>
      </w:r>
      <w:r w:rsidR="00083836">
        <w:t xml:space="preserve">pologie et approche globale des OI : Qu’est-ce qui permet de classer des centaines </w:t>
      </w:r>
      <w:r w:rsidR="00325FA1">
        <w:t>d’OI ?</w:t>
      </w:r>
    </w:p>
    <w:p w:rsidR="003E526F" w:rsidRDefault="00CB4A67" w:rsidP="00E2759A">
      <w:pPr>
        <w:jc w:val="both"/>
      </w:pPr>
      <w:r>
        <w:t>En</w:t>
      </w:r>
      <w:r w:rsidR="00325FA1">
        <w:t xml:space="preserve"> fait il </w:t>
      </w:r>
      <w:r w:rsidR="00DB02F0">
        <w:t>n’y</w:t>
      </w:r>
      <w:r w:rsidR="00325FA1">
        <w:t xml:space="preserve"> a aucun critère simple qui permet de les classer de manière méthodique. C’est ce qu’on appelle les faisceaux d’indic</w:t>
      </w:r>
      <w:r w:rsidR="00DB02F0">
        <w:t xml:space="preserve">es qui vont permettre de déterminer ce qu’est une OI. </w:t>
      </w:r>
    </w:p>
    <w:p w:rsidR="00207E2D" w:rsidRDefault="00DB02F0" w:rsidP="00E2759A">
      <w:pPr>
        <w:pStyle w:val="Paragraphedeliste"/>
        <w:numPr>
          <w:ilvl w:val="0"/>
          <w:numId w:val="6"/>
        </w:numPr>
        <w:jc w:val="both"/>
      </w:pPr>
      <w:r>
        <w:t xml:space="preserve">Premier critère : la composition. </w:t>
      </w:r>
      <w:r w:rsidR="00525767">
        <w:t>Qui se trouve dans ces OI ? D’abord la typologie c’est celle de la présen</w:t>
      </w:r>
      <w:r w:rsidR="00115FBD">
        <w:t>ce d’Etat ou pas. L’OI contient-elle des Etats ? (donc inter-gouvernementale comme l’ONU, UE) ou est-ce qu’elle ne</w:t>
      </w:r>
      <w:r w:rsidR="00A404B1">
        <w:t xml:space="preserve"> contient pas, ou pas seulement, des Etats et rassemble des ONG et vont s’unir pour une cause ou po</w:t>
      </w:r>
      <w:r w:rsidR="00F051D8">
        <w:t xml:space="preserve">ur une autre ? D’un côté une approche politique, et de l’autre dans le domaine de la lutte contre la faim, </w:t>
      </w:r>
      <w:r w:rsidR="00631FF2">
        <w:t>Amnesty</w:t>
      </w:r>
      <w:r w:rsidR="00D10E34">
        <w:t xml:space="preserve"> international etc… Le problème c’est que cette classification n’est pas toujours très nette. Les</w:t>
      </w:r>
      <w:r w:rsidR="001F1AFC">
        <w:t xml:space="preserve"> USA financent un grand nombre d’ONG qui en réalité sont des organisations gouvernementales.</w:t>
      </w:r>
    </w:p>
    <w:p w:rsidR="00371375" w:rsidRDefault="001F1AFC" w:rsidP="00E2759A">
      <w:pPr>
        <w:pStyle w:val="Paragraphedeliste"/>
        <w:numPr>
          <w:ilvl w:val="0"/>
          <w:numId w:val="6"/>
        </w:numPr>
        <w:jc w:val="both"/>
      </w:pPr>
      <w:r>
        <w:t xml:space="preserve"> Deuxième critère : la dimension</w:t>
      </w:r>
      <w:r w:rsidR="00631FF2">
        <w:t>. Une OI n’a pas nécessairement une vo</w:t>
      </w:r>
      <w:r w:rsidR="00112CF8">
        <w:t>cation universelle. Il y a des OI dont le spectre des compétences c’est l’ensemble du globe comme d’autres sont sur des plus petites parties géographiques (U</w:t>
      </w:r>
      <w:r w:rsidR="00E33638">
        <w:t>E : 28 Etats membres, Asean..). On a des Organisations universelles en manque de pouvoir (UNESCO</w:t>
      </w:r>
      <w:r w:rsidR="00207E2D">
        <w:t xml:space="preserve"> qui n’arrive pas </w:t>
      </w:r>
      <w:r w:rsidR="0023159D">
        <w:t>atteindre la dimension universelle) et a contrario l’UE a une dimension universelle quand elle s</w:t>
      </w:r>
      <w:r w:rsidR="00C87524">
        <w:t xml:space="preserve">’occupe des problèmes en Syrie. </w:t>
      </w:r>
    </w:p>
    <w:p w:rsidR="00371375" w:rsidRDefault="00C87524" w:rsidP="00E2759A">
      <w:pPr>
        <w:pStyle w:val="Paragraphedeliste"/>
        <w:numPr>
          <w:ilvl w:val="0"/>
          <w:numId w:val="6"/>
        </w:numPr>
        <w:jc w:val="both"/>
      </w:pPr>
      <w:r>
        <w:t xml:space="preserve">Troisième critère : l’étendue des activités. On a deux grands modèles : </w:t>
      </w:r>
      <w:r w:rsidR="002961FA">
        <w:t xml:space="preserve">la cause universelle (OI peut s’occuper de tous les sujets) quand d’autres sont spécialisées. L’ONU traite de </w:t>
      </w:r>
      <w:r w:rsidR="00065BB9">
        <w:t xml:space="preserve">l’ensemble des sujets. La FAO </w:t>
      </w:r>
      <w:r w:rsidR="00DC4A5C">
        <w:t>est très technique et très spécialisée.</w:t>
      </w:r>
    </w:p>
    <w:p w:rsidR="00B35E54" w:rsidRDefault="00DC4A5C" w:rsidP="00E2759A">
      <w:pPr>
        <w:pStyle w:val="Paragraphedeliste"/>
        <w:numPr>
          <w:ilvl w:val="0"/>
          <w:numId w:val="6"/>
        </w:numPr>
        <w:jc w:val="both"/>
      </w:pPr>
      <w:r>
        <w:t>Quatrième critère : la nature des activités. Certaines O</w:t>
      </w:r>
      <w:r w:rsidR="00383D84">
        <w:t xml:space="preserve">I ne sont pas prescriptives. L’OCDE n’est pas </w:t>
      </w:r>
      <w:r w:rsidR="00383D84" w:rsidRPr="00A06EF5">
        <w:rPr>
          <w:color w:val="00B050"/>
        </w:rPr>
        <w:t>prescriptive</w:t>
      </w:r>
      <w:r w:rsidR="00383D84">
        <w:t xml:space="preserve"> (capacité d’</w:t>
      </w:r>
      <w:r w:rsidR="00A95E56">
        <w:t>imposer quelque chose) ; elle donne des conseils, rend des rapports … L’ONU est très prescriptives en Syrie (sous mandat de l’ONU les USA envoient des bombes en Syrie).</w:t>
      </w:r>
      <w:r w:rsidR="00693FA8">
        <w:t xml:space="preserve"> Le FMI est prescriptif, il va ou pas prêter de l’argent à un Etat. </w:t>
      </w:r>
      <w:r w:rsidR="007616EF">
        <w:t xml:space="preserve">Certaines OI </w:t>
      </w:r>
      <w:r w:rsidR="007616EF">
        <w:lastRenderedPageBreak/>
        <w:t xml:space="preserve">vont avoir des activités de coopération. Elles n’ont pas vocation à obliger </w:t>
      </w:r>
      <w:r w:rsidR="00860455">
        <w:t>les Etats à mettre en œuvre telle ou telle politique ; elles sont fondées sur la coopération des Etats. Plus nous coopérons</w:t>
      </w:r>
      <w:r w:rsidR="0002496B">
        <w:t xml:space="preserve"> sur la base d’une volonté</w:t>
      </w:r>
      <w:r w:rsidR="00860455">
        <w:t>, plus les Etats s’en</w:t>
      </w:r>
      <w:r w:rsidR="0002496B">
        <w:t xml:space="preserve">richissent. En réalité en ce moment elle se fonde </w:t>
      </w:r>
      <w:r w:rsidR="00C71DBB">
        <w:t>sur l’intégration (ils doivent intégrer un certains nombres de préceptes imposés par l’UE en Grèce par exemple).</w:t>
      </w:r>
    </w:p>
    <w:p w:rsidR="00C766C1" w:rsidRDefault="00C71DBB" w:rsidP="00E2759A">
      <w:pPr>
        <w:ind w:left="360"/>
        <w:jc w:val="both"/>
      </w:pPr>
      <w:r>
        <w:t xml:space="preserve"> </w:t>
      </w:r>
      <w:r w:rsidR="006027EC">
        <w:t>On va donc voir un certain nombre de changements dans la qualification des OI d’abord au plan stratégique. L’ONU</w:t>
      </w:r>
      <w:r w:rsidR="00F5471B">
        <w:t xml:space="preserve"> au début ne réunissait pas autant d’Etats que maintenant. </w:t>
      </w:r>
      <w:r w:rsidR="00257A12">
        <w:t>Si on prend l’UE, elle s’occupe de l’accueil de migrants. Lorsque l’UE</w:t>
      </w:r>
      <w:r w:rsidR="00041979">
        <w:t xml:space="preserve"> a été créée en 1956 par la CECA, elle s’occupe de 2 choses : Flux économiques de l’Etat sur le charbon et l’acier ; mai</w:t>
      </w:r>
      <w:r w:rsidR="00E569B0">
        <w:t>ntenant elle s’occupe de plus de choses. Une évolution constante d’une OI s’est créée mais certaines meurent car plus per</w:t>
      </w:r>
      <w:r w:rsidR="000A7ADE">
        <w:t>sonne n’y va.</w:t>
      </w:r>
      <w:r w:rsidR="00BC339B">
        <w:t xml:space="preserve"> (</w:t>
      </w:r>
      <w:r w:rsidR="00BC339B" w:rsidRPr="00BC339B">
        <w:rPr>
          <w:color w:val="00B0F0"/>
        </w:rPr>
        <w:t>exemple</w:t>
      </w:r>
      <w:r w:rsidR="00BC339B">
        <w:t>, l</w:t>
      </w:r>
      <w:r w:rsidR="000A7ADE">
        <w:t>’Unesco est en train de mourir car les USA ne financent plus</w:t>
      </w:r>
      <w:r w:rsidR="00BC339B">
        <w:t>)</w:t>
      </w:r>
      <w:r w:rsidR="000A7ADE">
        <w:t>. I</w:t>
      </w:r>
      <w:r w:rsidR="00262C47">
        <w:t xml:space="preserve">l y a des changements de nature </w:t>
      </w:r>
      <w:r w:rsidR="00262C47" w:rsidRPr="00B35E54">
        <w:rPr>
          <w:color w:val="00B050"/>
        </w:rPr>
        <w:t>incrémentales</w:t>
      </w:r>
      <w:r w:rsidR="00262C47">
        <w:t xml:space="preserve"> </w:t>
      </w:r>
      <w:r w:rsidR="00B0731C">
        <w:t>(= évolution se fait par phases successives, chaque phase postérieure n’étant que l’expression de l’agrégation du substra</w:t>
      </w:r>
      <w:r w:rsidR="00A90615">
        <w:t>t antérieur).</w:t>
      </w:r>
      <w:r w:rsidR="00A96110">
        <w:t xml:space="preserve"> Donc le dév</w:t>
      </w:r>
      <w:r w:rsidR="00656F21">
        <w:t xml:space="preserve">eloppement </w:t>
      </w:r>
      <w:r w:rsidR="00C766C1">
        <w:t>incrémental</w:t>
      </w:r>
      <w:r w:rsidR="00656F21">
        <w:t xml:space="preserve"> des OI témoigne de la difficulté qu’il y a à donner un point fi</w:t>
      </w:r>
      <w:r w:rsidR="00227CAC">
        <w:t xml:space="preserve">nal à une OI </w:t>
      </w:r>
      <w:r w:rsidR="00227CAC">
        <w:sym w:font="Wingdings" w:char="F0E0"/>
      </w:r>
      <w:r w:rsidR="00C766C1">
        <w:t xml:space="preserve"> Au</w:t>
      </w:r>
      <w:r w:rsidR="00227CAC">
        <w:t xml:space="preserve"> fond, la création des OI est fondée sur l’expérience quotidienne des OI par rapport à la S</w:t>
      </w:r>
      <w:r w:rsidR="00CE4FEC">
        <w:t xml:space="preserve">DN sans objectif idéalisé mais simplement sur le substrat des relations internationales. </w:t>
      </w:r>
    </w:p>
    <w:p w:rsidR="00F80712" w:rsidRDefault="00CE4FEC" w:rsidP="00E2759A">
      <w:pPr>
        <w:ind w:left="360"/>
        <w:jc w:val="both"/>
      </w:pPr>
      <w:r>
        <w:t>Ce qui pri</w:t>
      </w:r>
      <w:r w:rsidR="00881E44">
        <w:t xml:space="preserve">me depuis 1945 c’est le réalisme cynique : on ne sait pas où on va mais on sait qu’il faut y aller ensemble. On a donc une évolution des OI fondée </w:t>
      </w:r>
      <w:r w:rsidR="008E26B6">
        <w:t>sur un renforcement progressif de leur autorité, une meilleure performance de leur mode d’intervention et surtout sur une évol</w:t>
      </w:r>
      <w:r w:rsidR="00201B0C">
        <w:t>ution constante liée à l’évolution constante des modes des relations internationales.</w:t>
      </w:r>
    </w:p>
    <w:p w:rsidR="00201B0C" w:rsidRDefault="00201B0C" w:rsidP="00E2759A">
      <w:pPr>
        <w:jc w:val="both"/>
      </w:pPr>
    </w:p>
    <w:p w:rsidR="00201B0C" w:rsidRPr="007B1FC0" w:rsidRDefault="00201B0C" w:rsidP="00E2759A">
      <w:pPr>
        <w:jc w:val="both"/>
        <w:rPr>
          <w:color w:val="FF0000"/>
          <w:sz w:val="36"/>
          <w:szCs w:val="36"/>
        </w:rPr>
      </w:pPr>
      <w:r w:rsidRPr="007B1FC0">
        <w:rPr>
          <w:color w:val="FF0000"/>
          <w:sz w:val="36"/>
          <w:szCs w:val="36"/>
        </w:rPr>
        <w:t>Partie 1 : L</w:t>
      </w:r>
      <w:r w:rsidR="004E3A57" w:rsidRPr="007B1FC0">
        <w:rPr>
          <w:color w:val="FF0000"/>
          <w:sz w:val="36"/>
          <w:szCs w:val="36"/>
        </w:rPr>
        <w:t>’existence des OI</w:t>
      </w:r>
    </w:p>
    <w:p w:rsidR="004E3A57" w:rsidRDefault="004E3A57" w:rsidP="00E2759A">
      <w:pPr>
        <w:jc w:val="both"/>
      </w:pPr>
    </w:p>
    <w:p w:rsidR="001B53FB" w:rsidRDefault="00592845" w:rsidP="00E2759A">
      <w:pPr>
        <w:jc w:val="both"/>
      </w:pPr>
      <w:r>
        <w:t>L’origine d’une OI est fondée sur un accord de</w:t>
      </w:r>
      <w:r w:rsidR="003109C7">
        <w:t xml:space="preserve"> volonté entre les Etats. Cet accord se matérialise sous la forme d’un </w:t>
      </w:r>
      <w:r w:rsidR="003109C7" w:rsidRPr="007B1FC0">
        <w:rPr>
          <w:color w:val="00B050"/>
        </w:rPr>
        <w:t>traité international</w:t>
      </w:r>
      <w:r w:rsidR="003109C7">
        <w:t xml:space="preserve"> ( = norme </w:t>
      </w:r>
      <w:r w:rsidR="000C4F75">
        <w:t>ratifiée par deux ou plusieurs Etats). Pour qu’il y ait OI, il n’est pas nécessaire qu’il y ait un t</w:t>
      </w:r>
      <w:r w:rsidR="00817BBA">
        <w:t>raité. Certaines OI sont nées sans traité, simplement par l’</w:t>
      </w:r>
      <w:r w:rsidR="0064185B">
        <w:t>adhésion de ses adhérents à l’</w:t>
      </w:r>
      <w:r w:rsidR="00817BBA">
        <w:t>OI.</w:t>
      </w:r>
      <w:r w:rsidR="003105E9">
        <w:t xml:space="preserve"> L’adhésion habituelle c’est le traité et l’acte constitutif obéit aux lois des traités entre Etats défini par la co</w:t>
      </w:r>
      <w:r w:rsidR="000F076B">
        <w:t>nvention</w:t>
      </w:r>
      <w:r w:rsidR="00564C66">
        <w:t xml:space="preserve"> de Viennes le 23 mai 1969 (importante car détermine qu’est-ce qu’un accord international). Dans le cadre de l’application du traité de Viennes, l’OI est un sujet de droit </w:t>
      </w:r>
      <w:r w:rsidR="00D84318">
        <w:t>international au même titre qu’un Etat est un sujet de droit international. Donc cet</w:t>
      </w:r>
      <w:r w:rsidR="008D4326">
        <w:t>te OI a</w:t>
      </w:r>
      <w:r w:rsidR="001D0112">
        <w:t xml:space="preserve"> : </w:t>
      </w:r>
      <w:r w:rsidR="008D4326">
        <w:t>la personnalité morale, son propre budget, son propre personnel,</w:t>
      </w:r>
      <w:r w:rsidR="000D4C7B">
        <w:t xml:space="preserve"> autonomie relativement aux Etats (ONU responsable de ses actes),</w:t>
      </w:r>
      <w:r w:rsidR="008D4326">
        <w:t xml:space="preserve"> ses propres moyens ; elle n’a pas besoin pour agir de l’</w:t>
      </w:r>
      <w:r w:rsidR="00A7668F">
        <w:t>autorisation de qui que ce soit d’autre qu’elle-même. Son personnel bénéficie de l’</w:t>
      </w:r>
      <w:r w:rsidR="002C1916">
        <w:t xml:space="preserve">immunité diplomatique pendant ses fonctions. </w:t>
      </w:r>
      <w:r w:rsidR="00ED4FC1" w:rsidRPr="00ED4FC1">
        <w:rPr>
          <w:color w:val="00B0F0"/>
        </w:rPr>
        <w:t>Exemple</w:t>
      </w:r>
      <w:r w:rsidR="00ED4FC1">
        <w:t xml:space="preserve"> : la course poursuite de DSK, </w:t>
      </w:r>
      <w:r w:rsidR="002C1916">
        <w:t>il bénéficiait d’une immunité diploma</w:t>
      </w:r>
      <w:r w:rsidR="005E75CB">
        <w:t xml:space="preserve">tique. </w:t>
      </w:r>
    </w:p>
    <w:p w:rsidR="006832A4" w:rsidRDefault="005101CD" w:rsidP="00E2759A">
      <w:pPr>
        <w:jc w:val="both"/>
      </w:pPr>
      <w:r w:rsidRPr="00ED4FC1">
        <w:rPr>
          <w:color w:val="7030A0"/>
        </w:rPr>
        <w:t>CEE</w:t>
      </w:r>
      <w:r>
        <w:t xml:space="preserve"> (Communauté Economique Européenne)</w:t>
      </w:r>
      <w:r w:rsidR="000E6DB0">
        <w:t xml:space="preserve"> </w:t>
      </w:r>
      <w:r>
        <w:t>en 1957.</w:t>
      </w:r>
    </w:p>
    <w:p w:rsidR="00447C13" w:rsidRPr="00ED4FC1" w:rsidRDefault="0027499F" w:rsidP="00E2759A">
      <w:pPr>
        <w:jc w:val="both"/>
        <w:rPr>
          <w:b/>
        </w:rPr>
      </w:pPr>
      <w:r w:rsidRPr="00ED4FC1">
        <w:rPr>
          <w:b/>
          <w:u w:val="single"/>
        </w:rPr>
        <w:t>Introduction :</w:t>
      </w:r>
    </w:p>
    <w:p w:rsidR="0027499F" w:rsidRDefault="0027499F" w:rsidP="00E2759A">
      <w:pPr>
        <w:jc w:val="both"/>
      </w:pPr>
      <w:r>
        <w:t xml:space="preserve">L’acte constitutif de l’OI a </w:t>
      </w:r>
      <w:r w:rsidR="0063432B">
        <w:t xml:space="preserve">une double nature. D’un point de vue formel, c’est un </w:t>
      </w:r>
      <w:r w:rsidR="006C7E4F">
        <w:t xml:space="preserve">accord entre Etats qui est soumis aux règles des traités selon la convention de Viennes du 23 mai 1969. Dans la mesure où </w:t>
      </w:r>
      <w:r w:rsidR="00C22B3C">
        <w:t xml:space="preserve">cet acte, fondé sur la volonté et souveraineté de l’Etat conduit à la création </w:t>
      </w:r>
      <w:r w:rsidR="0069779E">
        <w:t>d’</w:t>
      </w:r>
      <w:r w:rsidR="00C22B3C">
        <w:t xml:space="preserve">institution qui leur échappe car l’acte constitutif de l’OI </w:t>
      </w:r>
      <w:r w:rsidR="00D226DD">
        <w:t xml:space="preserve">constitue l’OI ; il crée une personnalité morale indépendante de celles des Etats fondateurs. </w:t>
      </w:r>
      <w:r w:rsidR="00C65469">
        <w:t xml:space="preserve">On peut considérer que le traité, accord entre Etats, est une forme de constitution de l’OI. </w:t>
      </w:r>
    </w:p>
    <w:p w:rsidR="006E68E0" w:rsidRDefault="006E68E0" w:rsidP="00E2759A">
      <w:pPr>
        <w:jc w:val="both"/>
      </w:pPr>
    </w:p>
    <w:p w:rsidR="006E68E0" w:rsidRPr="00ED4FC1" w:rsidRDefault="006E68E0" w:rsidP="00E2759A">
      <w:pPr>
        <w:jc w:val="both"/>
        <w:rPr>
          <w:sz w:val="40"/>
          <w:szCs w:val="40"/>
        </w:rPr>
      </w:pPr>
      <w:r w:rsidRPr="00ED4FC1">
        <w:rPr>
          <w:sz w:val="40"/>
          <w:szCs w:val="40"/>
        </w:rPr>
        <w:t>Paragraphe 1 : L’élaboratio</w:t>
      </w:r>
      <w:r w:rsidR="00F16E59" w:rsidRPr="00ED4FC1">
        <w:rPr>
          <w:sz w:val="40"/>
          <w:szCs w:val="40"/>
        </w:rPr>
        <w:t>n de l’acte constitutif</w:t>
      </w:r>
    </w:p>
    <w:p w:rsidR="00F16E59" w:rsidRDefault="00F16E59" w:rsidP="00E2759A">
      <w:pPr>
        <w:jc w:val="both"/>
      </w:pPr>
    </w:p>
    <w:p w:rsidR="001910CF" w:rsidRDefault="001734B7" w:rsidP="00E2759A">
      <w:pPr>
        <w:jc w:val="both"/>
      </w:pPr>
      <w:r>
        <w:t>Comment élabore-t</w:t>
      </w:r>
      <w:r w:rsidR="009521D2">
        <w:t>-on l’acte ?</w:t>
      </w:r>
    </w:p>
    <w:p w:rsidR="009521D2" w:rsidRPr="007266D1" w:rsidRDefault="009521D2" w:rsidP="00E2759A">
      <w:pPr>
        <w:pStyle w:val="Paragraphedeliste"/>
        <w:numPr>
          <w:ilvl w:val="0"/>
          <w:numId w:val="1"/>
        </w:numPr>
        <w:jc w:val="both"/>
        <w:rPr>
          <w:color w:val="FF0000"/>
        </w:rPr>
      </w:pPr>
      <w:r w:rsidRPr="007266D1">
        <w:rPr>
          <w:color w:val="FF0000"/>
        </w:rPr>
        <w:t>La conclusion de l’accord</w:t>
      </w:r>
    </w:p>
    <w:p w:rsidR="009521D2" w:rsidRPr="007266D1" w:rsidRDefault="000217B1" w:rsidP="00E2759A">
      <w:pPr>
        <w:pStyle w:val="Paragraphedeliste"/>
        <w:numPr>
          <w:ilvl w:val="0"/>
          <w:numId w:val="2"/>
        </w:numPr>
        <w:jc w:val="both"/>
        <w:rPr>
          <w:color w:val="00B050"/>
        </w:rPr>
      </w:pPr>
      <w:r w:rsidRPr="007266D1">
        <w:rPr>
          <w:color w:val="00B050"/>
        </w:rPr>
        <w:t>La phase de négociation</w:t>
      </w:r>
    </w:p>
    <w:p w:rsidR="000217B1" w:rsidRDefault="000217B1" w:rsidP="00E2759A">
      <w:pPr>
        <w:jc w:val="both"/>
      </w:pPr>
      <w:r>
        <w:t xml:space="preserve">Pour créer une OI, les Etats originaires mettent en œuvre des cycles de </w:t>
      </w:r>
      <w:r w:rsidR="00E30D40">
        <w:t>négociation qui sont formalisés. Il existe des travaux prép</w:t>
      </w:r>
      <w:r w:rsidR="004D1925">
        <w:t>aratoires, des commissions d’approfondissement, et en règle générale la désignation d’un rapporteur.</w:t>
      </w:r>
      <w:r w:rsidR="00C15956">
        <w:t xml:space="preserve"> Au</w:t>
      </w:r>
      <w:r w:rsidR="004D1925">
        <w:t xml:space="preserve"> terme d</w:t>
      </w:r>
      <w:r w:rsidR="00C15956">
        <w:t>e ce cycle ou de ces cycles de négociation, soit les Etats abandonnent car ils n’arrive</w:t>
      </w:r>
      <w:r w:rsidR="00093D13">
        <w:t>nt pas à s’entendre, soit ils sont</w:t>
      </w:r>
      <w:r w:rsidR="00C15956">
        <w:t xml:space="preserve"> soumis à leur ra</w:t>
      </w:r>
      <w:r w:rsidR="00C81C71">
        <w:t>tification : chaque Etat</w:t>
      </w:r>
      <w:r w:rsidR="00093D13">
        <w:t>,</w:t>
      </w:r>
      <w:r w:rsidR="00931480">
        <w:t xml:space="preserve"> en s</w:t>
      </w:r>
      <w:r w:rsidR="00C81C71">
        <w:t>a forme solennelle</w:t>
      </w:r>
      <w:r w:rsidR="00931480">
        <w:t>,</w:t>
      </w:r>
      <w:r w:rsidR="00C81C71">
        <w:t xml:space="preserve"> doit selon ses organismes internes adopter le</w:t>
      </w:r>
      <w:r w:rsidR="00DC6102">
        <w:t xml:space="preserve"> texte. Dans</w:t>
      </w:r>
      <w:r w:rsidR="007A6F17">
        <w:t xml:space="preserve"> la</w:t>
      </w:r>
      <w:r w:rsidR="00DC6102">
        <w:t xml:space="preserve"> constitution</w:t>
      </w:r>
      <w:r w:rsidR="00C0577C">
        <w:t xml:space="preserve"> de la V</w:t>
      </w:r>
      <w:r w:rsidR="00C0577C" w:rsidRPr="00C0577C">
        <w:rPr>
          <w:vertAlign w:val="superscript"/>
        </w:rPr>
        <w:t>ème</w:t>
      </w:r>
      <w:r w:rsidR="00DC6102">
        <w:t xml:space="preserve"> République il existe un mécanisme qui dit les conditions selon laquelle la France peut ou pas ratifier un traité international. </w:t>
      </w:r>
      <w:r w:rsidR="00C0577C" w:rsidRPr="00F12F46">
        <w:rPr>
          <w:color w:val="00B0F0"/>
        </w:rPr>
        <w:t>Exemple</w:t>
      </w:r>
      <w:r w:rsidR="00F12F46">
        <w:t>, le t</w:t>
      </w:r>
      <w:r w:rsidR="00DF03AD">
        <w:t>raité de Versailles jamais été ratifié par les USA.</w:t>
      </w:r>
    </w:p>
    <w:p w:rsidR="00DF03AD" w:rsidRPr="007266D1" w:rsidRDefault="00DF03AD" w:rsidP="00E2759A">
      <w:pPr>
        <w:pStyle w:val="Paragraphedeliste"/>
        <w:numPr>
          <w:ilvl w:val="0"/>
          <w:numId w:val="2"/>
        </w:numPr>
        <w:jc w:val="both"/>
        <w:rPr>
          <w:color w:val="00B050"/>
        </w:rPr>
      </w:pPr>
      <w:r w:rsidRPr="007266D1">
        <w:rPr>
          <w:color w:val="00B050"/>
        </w:rPr>
        <w:t>La signature</w:t>
      </w:r>
    </w:p>
    <w:p w:rsidR="00DF03AD" w:rsidRDefault="00DF03AD" w:rsidP="00E2759A">
      <w:pPr>
        <w:jc w:val="both"/>
      </w:pPr>
      <w:r>
        <w:t xml:space="preserve">La </w:t>
      </w:r>
      <w:r w:rsidR="00E20D1D">
        <w:t>signature de l’acte par le représentant de l’</w:t>
      </w:r>
      <w:r w:rsidR="003F1024">
        <w:t>Etat. Outre la signature du Président, le cong</w:t>
      </w:r>
      <w:r w:rsidR="000A1F76">
        <w:t>rès américain doit ratifier le texte donc il ne peut pas seul ratifier un traité. C’est pour ça que le traité de Versaill</w:t>
      </w:r>
      <w:r w:rsidR="00A574F9">
        <w:t>es n’a jamais été ratifié par les USA (le Sénat ne l’ayant pas adopté). La signature seule e</w:t>
      </w:r>
      <w:r w:rsidR="0097664D">
        <w:t>s</w:t>
      </w:r>
      <w:r w:rsidR="00A574F9">
        <w:t>t une condition nécessaire mais pas suffisant</w:t>
      </w:r>
      <w:r w:rsidR="008E4E9E">
        <w:t xml:space="preserve">e. Elle vaut authentification de la validité de la procédure de négociation. </w:t>
      </w:r>
      <w:r w:rsidR="00B40483">
        <w:t xml:space="preserve">Ne pas confondre signature et ratification !!! </w:t>
      </w:r>
    </w:p>
    <w:p w:rsidR="00AE6FA7" w:rsidRDefault="00B40483" w:rsidP="00E2759A">
      <w:pPr>
        <w:jc w:val="both"/>
      </w:pPr>
      <w:r>
        <w:t>Le président Obama a eu très pe</w:t>
      </w:r>
      <w:r w:rsidR="00C57FD4">
        <w:t>ur sur un ensemble de textes</w:t>
      </w:r>
      <w:r w:rsidR="0097664D">
        <w:t>,</w:t>
      </w:r>
      <w:r w:rsidR="00C57FD4">
        <w:t xml:space="preserve"> qu’il a négocié</w:t>
      </w:r>
      <w:r w:rsidR="00361DE4">
        <w:t>s,</w:t>
      </w:r>
      <w:r w:rsidR="00C57FD4">
        <w:t xml:space="preserve"> que le Sénat ne ratifie pas le traité. La signature vaut accréditation ; seule la ratification don</w:t>
      </w:r>
      <w:r w:rsidR="00922A76">
        <w:t xml:space="preserve">ne une valeur juridique et un engagement de l’Etat à l’application du traité international. </w:t>
      </w:r>
      <w:r w:rsidR="004F4BA5">
        <w:t xml:space="preserve">Dès que le texte est ratifié, il s’impose à moi. Dans le théorème </w:t>
      </w:r>
      <w:r w:rsidR="00F23DCA">
        <w:t>général</w:t>
      </w:r>
      <w:r w:rsidR="0017582E">
        <w:t xml:space="preserve"> du droit international des traités, la sancti</w:t>
      </w:r>
      <w:r w:rsidR="000B247F">
        <w:t>on de la non-</w:t>
      </w:r>
      <w:r w:rsidR="00B04C73">
        <w:t>application, par une partie, d’un traité</w:t>
      </w:r>
      <w:r w:rsidR="00AE6FA7">
        <w:t xml:space="preserve"> conduit simplement à l’absence de réciprocité dans son application.</w:t>
      </w:r>
    </w:p>
    <w:p w:rsidR="002655A9" w:rsidRDefault="002655A9" w:rsidP="00E2759A">
      <w:pPr>
        <w:jc w:val="both"/>
      </w:pPr>
      <w:r>
        <w:t>La Chine est récalcitrante à l’application du traité</w:t>
      </w:r>
      <w:r w:rsidR="00CA3823">
        <w:t xml:space="preserve"> de</w:t>
      </w:r>
      <w:r w:rsidR="00B7005C">
        <w:t xml:space="preserve"> liberté de</w:t>
      </w:r>
      <w:r w:rsidR="00CA3823">
        <w:t xml:space="preserve"> circulation des marchandises françaises sur leur territoire. La France retient </w:t>
      </w:r>
      <w:r w:rsidR="00F118F9">
        <w:t>à ses frontières pour une valeur égale de celles qui sont retenues en Chine. Si la Chine n’applique pas, la France n’applique pas. A</w:t>
      </w:r>
      <w:r w:rsidR="00D3424C">
        <w:t>pproche résolutive : vous ne voulez pas, je dénoue nôtre accord.</w:t>
      </w:r>
      <w:r w:rsidR="00217D10">
        <w:t> Résolution des OI : sanction vient des OI.</w:t>
      </w:r>
      <w:r w:rsidR="000D4FC7">
        <w:t> </w:t>
      </w:r>
    </w:p>
    <w:p w:rsidR="00863274" w:rsidRDefault="00863274" w:rsidP="00E2759A">
      <w:pPr>
        <w:jc w:val="both"/>
      </w:pPr>
      <w:r w:rsidRPr="00A717F8">
        <w:rPr>
          <w:color w:val="00B050"/>
        </w:rPr>
        <w:t xml:space="preserve">Sanction </w:t>
      </w:r>
      <w:r w:rsidR="00A717F8" w:rsidRPr="00A717F8">
        <w:rPr>
          <w:color w:val="00B050"/>
        </w:rPr>
        <w:t>pécuniaire</w:t>
      </w:r>
      <w:r w:rsidR="00DE618C">
        <w:rPr>
          <w:color w:val="00B050"/>
        </w:rPr>
        <w:t> </w:t>
      </w:r>
      <w:r w:rsidR="00DE618C">
        <w:t xml:space="preserve">: toute retenue de salaire prononcée à l’encontre d’une personne qui a fourni </w:t>
      </w:r>
      <w:r w:rsidR="006E2305">
        <w:t xml:space="preserve">une prestation de salaire. </w:t>
      </w:r>
    </w:p>
    <w:p w:rsidR="00A717F8" w:rsidRPr="006E2305" w:rsidRDefault="00B03CC3" w:rsidP="00E2759A">
      <w:pPr>
        <w:pStyle w:val="Paragraphedeliste"/>
        <w:numPr>
          <w:ilvl w:val="0"/>
          <w:numId w:val="1"/>
        </w:numPr>
        <w:jc w:val="both"/>
        <w:rPr>
          <w:color w:val="FF0000"/>
        </w:rPr>
      </w:pPr>
      <w:r w:rsidRPr="006E2305">
        <w:rPr>
          <w:color w:val="FF0000"/>
        </w:rPr>
        <w:t>Les réserves à la ratification de ce traité internation</w:t>
      </w:r>
      <w:r w:rsidR="001A0A56" w:rsidRPr="006E2305">
        <w:rPr>
          <w:color w:val="FF0000"/>
        </w:rPr>
        <w:t xml:space="preserve">al </w:t>
      </w:r>
    </w:p>
    <w:p w:rsidR="001A0A56" w:rsidRDefault="001A0A56" w:rsidP="00E2759A">
      <w:pPr>
        <w:jc w:val="both"/>
      </w:pPr>
      <w:r>
        <w:t>Il est possible de ratifier un traité avec des réserves, ça donne un peu de souplesse, qui peuvent être des réserves conjonct</w:t>
      </w:r>
      <w:r w:rsidR="00FB1EF2">
        <w:t>urelles. Distinction réserves principielles des réserves conjoncturelles. Lorsque la Hong</w:t>
      </w:r>
      <w:r w:rsidR="002624A1">
        <w:t xml:space="preserve">rie entre dans l’UE, ou la Pologne, leurs économies n’étaient pas au niveau de l’économie des Etats de l’Europe Occidentale. </w:t>
      </w:r>
      <w:r w:rsidR="00FE2317">
        <w:t xml:space="preserve">Est-ce qu’on pouvait les mettre dans le grand bain du jour au lendemain ? Non, on les aurait détruit. Donc on a proposé quelque </w:t>
      </w:r>
      <w:r w:rsidR="007512AE">
        <w:t>chose en attendant que leur économie soit assez compétitive pour se confronter aux grandes économies de l’Europe.</w:t>
      </w:r>
    </w:p>
    <w:p w:rsidR="007512AE" w:rsidRPr="006E2305" w:rsidRDefault="007512AE" w:rsidP="00E2759A">
      <w:pPr>
        <w:pStyle w:val="Paragraphedeliste"/>
        <w:numPr>
          <w:ilvl w:val="0"/>
          <w:numId w:val="3"/>
        </w:numPr>
        <w:jc w:val="both"/>
        <w:rPr>
          <w:color w:val="00B050"/>
        </w:rPr>
      </w:pPr>
      <w:r w:rsidRPr="006E2305">
        <w:rPr>
          <w:color w:val="00B050"/>
        </w:rPr>
        <w:t>La formulation des rés</w:t>
      </w:r>
      <w:r w:rsidR="00D9352F" w:rsidRPr="006E2305">
        <w:rPr>
          <w:color w:val="00B050"/>
        </w:rPr>
        <w:t>erves</w:t>
      </w:r>
    </w:p>
    <w:p w:rsidR="00D9352F" w:rsidRDefault="00D9352F" w:rsidP="00E2759A">
      <w:pPr>
        <w:jc w:val="both"/>
      </w:pPr>
      <w:r>
        <w:lastRenderedPageBreak/>
        <w:t>En règle générale il est possible de formuler un traité des réserves. Un traité n’est pas un bloc a</w:t>
      </w:r>
      <w:r w:rsidR="00B645BD">
        <w:t xml:space="preserve">bsolu, il peut exister une souplesse dans les conditions d’application d’un traité. 2 types de traités : </w:t>
      </w:r>
    </w:p>
    <w:p w:rsidR="00771676" w:rsidRDefault="00B645BD" w:rsidP="00E2759A">
      <w:pPr>
        <w:pStyle w:val="Paragraphedeliste"/>
        <w:numPr>
          <w:ilvl w:val="0"/>
          <w:numId w:val="4"/>
        </w:numPr>
        <w:jc w:val="both"/>
      </w:pPr>
      <w:r>
        <w:t>T</w:t>
      </w:r>
      <w:r w:rsidR="00771676">
        <w:t>raités qui soit déclarent qu’elles acceptent les réserves</w:t>
      </w:r>
      <w:r w:rsidR="002C5648">
        <w:t xml:space="preserve"> ou c</w:t>
      </w:r>
      <w:r w:rsidR="00771676">
        <w:t>eux qui ne disent rien, « qui ne dit mot consent ».</w:t>
      </w:r>
    </w:p>
    <w:p w:rsidR="002C5648" w:rsidRDefault="002C5648" w:rsidP="00E2759A">
      <w:pPr>
        <w:pStyle w:val="Paragraphedeliste"/>
        <w:numPr>
          <w:ilvl w:val="0"/>
          <w:numId w:val="4"/>
        </w:numPr>
        <w:jc w:val="both"/>
      </w:pPr>
      <w:r>
        <w:t>Traités qui disent qu</w:t>
      </w:r>
      <w:r w:rsidR="00171C9A">
        <w:t xml:space="preserve">’il n’y a pas d’admission de réserve. Ces réserves s’expriment </w:t>
      </w:r>
      <w:r w:rsidR="009B6AD3">
        <w:t xml:space="preserve">au moment de la ratification. Il peut arriver que les Parlements des Etats disent « Ok, </w:t>
      </w:r>
      <w:r w:rsidR="002A4201">
        <w:t>l’exécutif a signé un traité en bloc</w:t>
      </w:r>
      <w:r w:rsidR="007D6CAA">
        <w:t> » mais moi</w:t>
      </w:r>
      <w:r w:rsidR="0089000D">
        <w:t xml:space="preserve"> au moment de la ratification j’y ajoute mes réserves.</w:t>
      </w:r>
    </w:p>
    <w:p w:rsidR="0089000D" w:rsidRPr="006E2305" w:rsidRDefault="0089000D" w:rsidP="00E2759A">
      <w:pPr>
        <w:pStyle w:val="Paragraphedeliste"/>
        <w:numPr>
          <w:ilvl w:val="0"/>
          <w:numId w:val="3"/>
        </w:numPr>
        <w:jc w:val="both"/>
        <w:rPr>
          <w:color w:val="00B050"/>
        </w:rPr>
      </w:pPr>
      <w:r w:rsidRPr="006E2305">
        <w:rPr>
          <w:color w:val="00B050"/>
        </w:rPr>
        <w:t>L’admission</w:t>
      </w:r>
    </w:p>
    <w:p w:rsidR="0089000D" w:rsidRDefault="0089000D" w:rsidP="00E2759A">
      <w:pPr>
        <w:jc w:val="both"/>
      </w:pPr>
      <w:r>
        <w:t>L’admission des réserve</w:t>
      </w:r>
      <w:r w:rsidR="00D96F48">
        <w:t>s, en application la convention de Viennes article 20 paragraphe 3, exige l’</w:t>
      </w:r>
      <w:r w:rsidR="006D45BA">
        <w:t xml:space="preserve">acceptation de l’organe compétent de l’OI. Ces réserves ne </w:t>
      </w:r>
      <w:r w:rsidR="00DE110F">
        <w:t xml:space="preserve">doivent pas (en application d’une jurisprudence distante) toucher soit au volume, soit sur les principes, à l’essentiel du texte. </w:t>
      </w:r>
      <w:r w:rsidR="000065E0">
        <w:t xml:space="preserve">Ces réserves peuvent être conjoncturelles (liées à un évènement) ou principielles. </w:t>
      </w:r>
    </w:p>
    <w:p w:rsidR="000065E0" w:rsidRDefault="000065E0" w:rsidP="00E2759A">
      <w:pPr>
        <w:jc w:val="both"/>
      </w:pPr>
    </w:p>
    <w:p w:rsidR="00634672" w:rsidRPr="00A77591" w:rsidRDefault="000065E0" w:rsidP="00E2759A">
      <w:pPr>
        <w:pStyle w:val="Paragraphedeliste"/>
        <w:numPr>
          <w:ilvl w:val="0"/>
          <w:numId w:val="1"/>
        </w:numPr>
        <w:jc w:val="both"/>
        <w:rPr>
          <w:color w:val="FF0000"/>
        </w:rPr>
      </w:pPr>
      <w:r w:rsidRPr="00A77591">
        <w:rPr>
          <w:color w:val="FF0000"/>
        </w:rPr>
        <w:t xml:space="preserve">L’entrée </w:t>
      </w:r>
      <w:r w:rsidR="00634672" w:rsidRPr="00A77591">
        <w:rPr>
          <w:color w:val="FF0000"/>
        </w:rPr>
        <w:t>en vigueur du traité valant création d’une OI</w:t>
      </w:r>
    </w:p>
    <w:p w:rsidR="00020090" w:rsidRPr="00A77591" w:rsidRDefault="00020090" w:rsidP="00E2759A">
      <w:pPr>
        <w:pStyle w:val="Paragraphedeliste"/>
        <w:numPr>
          <w:ilvl w:val="0"/>
          <w:numId w:val="5"/>
        </w:numPr>
        <w:jc w:val="both"/>
        <w:rPr>
          <w:color w:val="00B050"/>
        </w:rPr>
      </w:pPr>
      <w:r w:rsidRPr="00A77591">
        <w:rPr>
          <w:color w:val="00B050"/>
        </w:rPr>
        <w:t>La mise en place d’organes provisoires</w:t>
      </w:r>
    </w:p>
    <w:p w:rsidR="00FE77C1" w:rsidRDefault="004741D5" w:rsidP="00E2759A">
      <w:pPr>
        <w:jc w:val="both"/>
      </w:pPr>
      <w:r>
        <w:t xml:space="preserve">La création d’une OI exige en règle générale la création d’organes de </w:t>
      </w:r>
      <w:r w:rsidR="00AA12A5">
        <w:t>pré organisation afin de créer progressivement le cadre d’exercice des institutions définitives. Ces organes proviso</w:t>
      </w:r>
      <w:r w:rsidR="00BE54BD">
        <w:t>ires sont chargés du travail préparatoire permettant la mise en place des institutions. Le mandat de ces organes provisoires est limité à la créatio</w:t>
      </w:r>
      <w:r w:rsidR="00FE77C1">
        <w:t>n des organes définitifs. Ils n’ont pas d’autre pouvoir de décision que d’admettre l’apparition d’autres organes plus complets.</w:t>
      </w:r>
    </w:p>
    <w:p w:rsidR="002D3182" w:rsidRPr="00A77591" w:rsidRDefault="002D3182" w:rsidP="00E2759A">
      <w:pPr>
        <w:pStyle w:val="Paragraphedeliste"/>
        <w:numPr>
          <w:ilvl w:val="0"/>
          <w:numId w:val="5"/>
        </w:numPr>
        <w:jc w:val="both"/>
        <w:rPr>
          <w:color w:val="00B050"/>
        </w:rPr>
      </w:pPr>
      <w:r w:rsidRPr="00A77591">
        <w:rPr>
          <w:color w:val="00B050"/>
        </w:rPr>
        <w:t>Distinction entre l’entrée en vigueur de l’acte constitutif et l’entrée en fonction de l’organisation</w:t>
      </w:r>
    </w:p>
    <w:p w:rsidR="007A4F7C" w:rsidRDefault="00E870E5" w:rsidP="00E2759A">
      <w:pPr>
        <w:jc w:val="both"/>
      </w:pPr>
      <w:r>
        <w:t>La da</w:t>
      </w:r>
      <w:r w:rsidR="00560F1E">
        <w:t xml:space="preserve">te d’entrée en vigueur </w:t>
      </w:r>
      <w:r w:rsidR="003F76D2">
        <w:t xml:space="preserve">du traité n’a souvent aucun lien avec la </w:t>
      </w:r>
      <w:r w:rsidR="00BE41D2">
        <w:t>date de création de l’OI. Si on prend la charte des nations unies, signée à San Francisco 26 juin 1945 et condition</w:t>
      </w:r>
      <w:r w:rsidR="00EA5E7F">
        <w:t>s d’entrée en vigueur remplies 24 octobre 1945 et en réalité c’est le 10 janv</w:t>
      </w:r>
      <w:r w:rsidR="00A50F47">
        <w:t>ier 1946 que les nations unies se sont créées en véritable OI, soit plus de 6 mois après. Différence entre formalisme du traité et capacité d</w:t>
      </w:r>
      <w:r w:rsidR="00864D31">
        <w:t xml:space="preserve">’exécution du traité qui parfois dure plusieurs années. </w:t>
      </w:r>
    </w:p>
    <w:p w:rsidR="007A4F7C" w:rsidRDefault="007A4F7C" w:rsidP="00E2759A">
      <w:pPr>
        <w:jc w:val="both"/>
      </w:pPr>
    </w:p>
    <w:p w:rsidR="0079279A" w:rsidRDefault="007A4F7C" w:rsidP="00E2759A">
      <w:pPr>
        <w:jc w:val="both"/>
      </w:pPr>
      <w:r w:rsidRPr="00A77591">
        <w:rPr>
          <w:sz w:val="40"/>
          <w:szCs w:val="40"/>
        </w:rPr>
        <w:t>Paragrap</w:t>
      </w:r>
      <w:r w:rsidR="00681F7A" w:rsidRPr="00A77591">
        <w:rPr>
          <w:sz w:val="40"/>
          <w:szCs w:val="40"/>
        </w:rPr>
        <w:t xml:space="preserve">he 2 : L’interprétation de l’acte constitutif </w:t>
      </w:r>
      <w:r w:rsidR="004741D5" w:rsidRPr="00A77591">
        <w:rPr>
          <w:sz w:val="40"/>
          <w:szCs w:val="40"/>
        </w:rPr>
        <w:t xml:space="preserve"> </w:t>
      </w:r>
    </w:p>
    <w:p w:rsidR="0079279A" w:rsidRDefault="0030021D" w:rsidP="00E2759A">
      <w:pPr>
        <w:jc w:val="both"/>
      </w:pPr>
      <w:r>
        <w:t>18/09/15</w:t>
      </w:r>
    </w:p>
    <w:p w:rsidR="0079279A" w:rsidRPr="001441C3" w:rsidRDefault="00430B00" w:rsidP="00E2759A">
      <w:pPr>
        <w:pStyle w:val="Paragraphedeliste"/>
        <w:numPr>
          <w:ilvl w:val="0"/>
          <w:numId w:val="7"/>
        </w:numPr>
        <w:jc w:val="both"/>
        <w:rPr>
          <w:color w:val="FF0000"/>
        </w:rPr>
      </w:pPr>
      <w:r w:rsidRPr="001441C3">
        <w:rPr>
          <w:color w:val="FF0000"/>
        </w:rPr>
        <w:t>Mode d’interprétation</w:t>
      </w:r>
    </w:p>
    <w:p w:rsidR="00430B00" w:rsidRPr="001441C3" w:rsidRDefault="00430B00" w:rsidP="00E2759A">
      <w:pPr>
        <w:pStyle w:val="Paragraphedeliste"/>
        <w:numPr>
          <w:ilvl w:val="0"/>
          <w:numId w:val="8"/>
        </w:numPr>
        <w:jc w:val="both"/>
        <w:rPr>
          <w:color w:val="00B050"/>
        </w:rPr>
      </w:pPr>
      <w:r w:rsidRPr="001441C3">
        <w:rPr>
          <w:color w:val="00B050"/>
        </w:rPr>
        <w:t xml:space="preserve">Les mécanismes d’interprétation prévus par l’acte constitutif </w:t>
      </w:r>
    </w:p>
    <w:p w:rsidR="001441C3" w:rsidRDefault="001441C3" w:rsidP="00E2759A">
      <w:pPr>
        <w:jc w:val="both"/>
      </w:pPr>
      <w:r>
        <w:t>Pour créer une OI, il convient que soit adopté un acte constitutif qui</w:t>
      </w:r>
      <w:r w:rsidR="000C29EF">
        <w:t>,</w:t>
      </w:r>
      <w:r>
        <w:t xml:space="preserve"> en générale</w:t>
      </w:r>
      <w:r w:rsidR="000C29EF">
        <w:t>,</w:t>
      </w:r>
      <w:r>
        <w:t xml:space="preserve"> est un traité selon lequel</w:t>
      </w:r>
      <w:r w:rsidR="00C8708E">
        <w:t xml:space="preserve"> les Etats s’accordent pour la création d’une OI. Le problème du droit c’est </w:t>
      </w:r>
      <w:r w:rsidR="00A10582">
        <w:t>son interprétation. Le droit n’</w:t>
      </w:r>
      <w:r w:rsidR="00821B53">
        <w:t xml:space="preserve">est pas </w:t>
      </w:r>
      <w:r w:rsidR="00AF0AE4">
        <w:t>immarcescible</w:t>
      </w:r>
      <w:r w:rsidR="00821B53">
        <w:t xml:space="preserve"> </w:t>
      </w:r>
      <w:r w:rsidR="00AA1147">
        <w:t xml:space="preserve">ni immanent. </w:t>
      </w:r>
    </w:p>
    <w:p w:rsidR="004E3F78" w:rsidRDefault="004E3F78" w:rsidP="00E2759A">
      <w:pPr>
        <w:jc w:val="both"/>
      </w:pPr>
      <w:r>
        <w:t xml:space="preserve">Le droit peut vouloir à peu près tout dire. Une même norme peut être interprétée de manière différente. </w:t>
      </w:r>
      <w:r w:rsidR="00ED1A42">
        <w:t>D</w:t>
      </w:r>
      <w:r w:rsidR="000E4AE1">
        <w:t xml:space="preserve">ans les OI on réunit </w:t>
      </w:r>
      <w:r w:rsidR="00C83BCC">
        <w:t xml:space="preserve">des nations qui n’ont pas grand </w:t>
      </w:r>
      <w:r w:rsidR="000E4AE1">
        <w:t>chose à voir ensemble.</w:t>
      </w:r>
      <w:r w:rsidR="008608BB">
        <w:t xml:space="preserve"> Dans les OI on crée une institution dont l’objet est l</w:t>
      </w:r>
      <w:r w:rsidR="007A557F">
        <w:t xml:space="preserve">’interprétation des traités </w:t>
      </w:r>
      <w:r w:rsidR="007A557F">
        <w:sym w:font="Wingdings" w:char="F0E0"/>
      </w:r>
      <w:r w:rsidR="007A557F">
        <w:t xml:space="preserve"> Dans les OI, afin d’interpréter définitivement le traité, est crée au sein de l’OI une juridiction d’interpr</w:t>
      </w:r>
      <w:r w:rsidR="007400FE">
        <w:t xml:space="preserve">étation. Elle a 3 rôles : </w:t>
      </w:r>
    </w:p>
    <w:p w:rsidR="007400FE" w:rsidRDefault="007400FE" w:rsidP="00E2759A">
      <w:pPr>
        <w:pStyle w:val="Paragraphedeliste"/>
        <w:numPr>
          <w:ilvl w:val="0"/>
          <w:numId w:val="4"/>
        </w:numPr>
        <w:jc w:val="both"/>
      </w:pPr>
      <w:r>
        <w:lastRenderedPageBreak/>
        <w:t>Anticiper ;</w:t>
      </w:r>
      <w:r w:rsidR="00707E4F">
        <w:t xml:space="preserve"> par des avis préalables. La </w:t>
      </w:r>
      <w:r w:rsidR="00707E4F" w:rsidRPr="00CA4385">
        <w:rPr>
          <w:color w:val="00B050"/>
        </w:rPr>
        <w:t>Perd</w:t>
      </w:r>
      <w:r w:rsidR="00707E4F">
        <w:t xml:space="preserve"> : </w:t>
      </w:r>
      <w:r w:rsidR="005014A1">
        <w:t xml:space="preserve">banque européenne basée à Londres pour la reconstruction des pays de l’Est. La </w:t>
      </w:r>
      <w:r w:rsidR="005014A1" w:rsidRPr="00C65765">
        <w:rPr>
          <w:color w:val="7030A0"/>
        </w:rPr>
        <w:t>BCE</w:t>
      </w:r>
      <w:r w:rsidR="005014A1">
        <w:t xml:space="preserve"> (Banque Centrale Européenne) délivre la monnaie dans </w:t>
      </w:r>
      <w:r w:rsidR="00C65765">
        <w:t xml:space="preserve">l’Europe. </w:t>
      </w:r>
    </w:p>
    <w:p w:rsidR="00C65765" w:rsidRDefault="00C65765" w:rsidP="00E2759A">
      <w:pPr>
        <w:pStyle w:val="Paragraphedeliste"/>
        <w:numPr>
          <w:ilvl w:val="0"/>
          <w:numId w:val="4"/>
        </w:numPr>
        <w:jc w:val="both"/>
      </w:pPr>
      <w:r>
        <w:t xml:space="preserve">La possibilité des partis, à un litige, de saisir l’OI pour qu’elle puisse rendre un avis. </w:t>
      </w:r>
    </w:p>
    <w:p w:rsidR="00DC0DE5" w:rsidRDefault="00DC0DE5" w:rsidP="00E2759A">
      <w:pPr>
        <w:pStyle w:val="Paragraphedeliste"/>
        <w:numPr>
          <w:ilvl w:val="0"/>
          <w:numId w:val="4"/>
        </w:numPr>
        <w:jc w:val="both"/>
      </w:pPr>
      <w:r>
        <w:t>La juridiction pure : 2 Etats ne s’entendent pas et donc dans le cadre d’un contentieux elles saisissent la juridiction qui rend un</w:t>
      </w:r>
      <w:r w:rsidR="000852FA">
        <w:t xml:space="preserve"> jugement qui dit que tel Etat a raison contre tel autre.</w:t>
      </w:r>
    </w:p>
    <w:p w:rsidR="000B5686" w:rsidRDefault="004D739B" w:rsidP="00E2759A">
      <w:pPr>
        <w:jc w:val="both"/>
      </w:pPr>
      <w:r>
        <w:t xml:space="preserve">Dans certaines hypothèses, une seule façon de saisir l’OI </w:t>
      </w:r>
      <w:r w:rsidR="0027398A">
        <w:t xml:space="preserve">pour avoir une interprétation. Par </w:t>
      </w:r>
      <w:r w:rsidR="0027398A" w:rsidRPr="0027398A">
        <w:rPr>
          <w:color w:val="00B0F0"/>
        </w:rPr>
        <w:t>exemple</w:t>
      </w:r>
      <w:r w:rsidR="0027398A">
        <w:t>, p</w:t>
      </w:r>
      <w:r>
        <w:t>o</w:t>
      </w:r>
      <w:r w:rsidR="00D97DDE">
        <w:t>ur le FMI</w:t>
      </w:r>
      <w:r w:rsidR="0027398A">
        <w:t>,</w:t>
      </w:r>
      <w:r w:rsidR="00D97DDE">
        <w:t xml:space="preserve"> l’article 29 </w:t>
      </w:r>
      <w:r w:rsidR="0027398A">
        <w:t>des statuts donne au</w:t>
      </w:r>
      <w:r w:rsidR="00654396">
        <w:t xml:space="preserve"> conseil d’administration du FMI le rôle d’interpréter les conditions d’intervention du FMI.</w:t>
      </w:r>
      <w:r w:rsidR="000B5686">
        <w:t xml:space="preserve">  </w:t>
      </w:r>
    </w:p>
    <w:p w:rsidR="00D97DDE" w:rsidRDefault="00CD7844" w:rsidP="00E2759A">
      <w:pPr>
        <w:jc w:val="both"/>
      </w:pPr>
      <w:r>
        <w:t xml:space="preserve">Le FMI refusait de donner des tranches d’aide </w:t>
      </w:r>
      <w:r w:rsidR="00AE6F4F">
        <w:t>à</w:t>
      </w:r>
      <w:r>
        <w:t xml:space="preserve"> l’U</w:t>
      </w:r>
      <w:r w:rsidR="00AE6F4F">
        <w:t xml:space="preserve">kraine donc le FMI a été pris en juridiction. </w:t>
      </w:r>
    </w:p>
    <w:p w:rsidR="00507F9A" w:rsidRDefault="00507F9A" w:rsidP="00E2759A">
      <w:pPr>
        <w:jc w:val="both"/>
      </w:pPr>
      <w:r>
        <w:t>Les trait</w:t>
      </w:r>
      <w:r w:rsidR="003A51F7">
        <w:t>és</w:t>
      </w:r>
      <w:r>
        <w:t xml:space="preserve"> internationaux posent </w:t>
      </w:r>
      <w:r w:rsidR="003A51F7">
        <w:t xml:space="preserve">des problèmes d’interprétation : </w:t>
      </w:r>
      <w:r>
        <w:t>pour éviter de mauvaises interprétation, o</w:t>
      </w:r>
      <w:r w:rsidR="00ED59C6">
        <w:t>n délègue l’interprétation à une délégation.</w:t>
      </w:r>
    </w:p>
    <w:p w:rsidR="00ED59C6" w:rsidRPr="00700FE4" w:rsidRDefault="00E87A30" w:rsidP="00E2759A">
      <w:pPr>
        <w:pStyle w:val="Paragraphedeliste"/>
        <w:numPr>
          <w:ilvl w:val="0"/>
          <w:numId w:val="8"/>
        </w:numPr>
        <w:jc w:val="both"/>
        <w:rPr>
          <w:color w:val="00B050"/>
        </w:rPr>
      </w:pPr>
      <w:r w:rsidRPr="00700FE4">
        <w:rPr>
          <w:color w:val="00B050"/>
        </w:rPr>
        <w:t>Les modalités d’interprétation de l’acte constitutif</w:t>
      </w:r>
    </w:p>
    <w:p w:rsidR="00E87A30" w:rsidRDefault="00D53A5E" w:rsidP="00E2759A">
      <w:pPr>
        <w:jc w:val="both"/>
      </w:pPr>
      <w:r>
        <w:t>Premier élément important : Le contexte et la notion d’adoption. Convention de Viennes (Art 31 paragraphe</w:t>
      </w:r>
      <w:r w:rsidR="004F2A21">
        <w:t xml:space="preserve"> 3) dit que le premier critère est le contexte. Il existe u</w:t>
      </w:r>
      <w:r w:rsidR="003C5A52">
        <w:t>ne coutume</w:t>
      </w:r>
      <w:r w:rsidR="00C351A7">
        <w:t>,</w:t>
      </w:r>
      <w:r w:rsidR="003C5A52">
        <w:t xml:space="preserve"> en droit international</w:t>
      </w:r>
      <w:r w:rsidR="00C351A7">
        <w:t>,</w:t>
      </w:r>
      <w:r w:rsidR="003C5A52">
        <w:t xml:space="preserve"> des règles d’</w:t>
      </w:r>
      <w:r w:rsidR="00884E76">
        <w:t xml:space="preserve">interprétation. </w:t>
      </w:r>
    </w:p>
    <w:p w:rsidR="00884E76" w:rsidRDefault="00884E76" w:rsidP="00E2759A">
      <w:pPr>
        <w:jc w:val="both"/>
      </w:pPr>
      <w:r>
        <w:t xml:space="preserve">L’approche finaliste : quels ont été les objectifs </w:t>
      </w:r>
      <w:r w:rsidR="00700FE4">
        <w:t xml:space="preserve">au terme desquels cette OI a été créée ? </w:t>
      </w:r>
    </w:p>
    <w:p w:rsidR="00700FE4" w:rsidRDefault="00700FE4" w:rsidP="00E2759A">
      <w:pPr>
        <w:jc w:val="both"/>
      </w:pPr>
    </w:p>
    <w:p w:rsidR="00700FE4" w:rsidRPr="003F077C" w:rsidRDefault="00700FE4" w:rsidP="00E2759A">
      <w:pPr>
        <w:pStyle w:val="Paragraphedeliste"/>
        <w:numPr>
          <w:ilvl w:val="0"/>
          <w:numId w:val="7"/>
        </w:numPr>
        <w:jc w:val="both"/>
        <w:rPr>
          <w:color w:val="FF0000"/>
        </w:rPr>
      </w:pPr>
      <w:r w:rsidRPr="003F077C">
        <w:rPr>
          <w:color w:val="FF0000"/>
        </w:rPr>
        <w:t>Les méthodes d’interprétation</w:t>
      </w:r>
    </w:p>
    <w:p w:rsidR="003F077C" w:rsidRPr="00B1187B" w:rsidRDefault="003F077C" w:rsidP="00E2759A">
      <w:pPr>
        <w:pStyle w:val="Paragraphedeliste"/>
        <w:numPr>
          <w:ilvl w:val="0"/>
          <w:numId w:val="9"/>
        </w:numPr>
        <w:jc w:val="both"/>
        <w:rPr>
          <w:color w:val="00B050"/>
        </w:rPr>
      </w:pPr>
      <w:r w:rsidRPr="00B1187B">
        <w:rPr>
          <w:color w:val="00B050"/>
        </w:rPr>
        <w:t>Les règles générales d’int</w:t>
      </w:r>
      <w:r w:rsidR="00B1187B" w:rsidRPr="00B1187B">
        <w:rPr>
          <w:color w:val="00B050"/>
        </w:rPr>
        <w:t xml:space="preserve">erprétation prévues par les conventions de Viennes </w:t>
      </w:r>
    </w:p>
    <w:p w:rsidR="00ED59C6" w:rsidRDefault="00B1187B" w:rsidP="00E2759A">
      <w:pPr>
        <w:jc w:val="both"/>
      </w:pPr>
      <w:r>
        <w:t xml:space="preserve">La méthode principale d’interprétation des traités </w:t>
      </w:r>
      <w:r w:rsidR="00D74F7F">
        <w:t>(</w:t>
      </w:r>
      <w:r w:rsidR="00D74F7F" w:rsidRPr="00D74F7F">
        <w:rPr>
          <w:color w:val="7030A0"/>
        </w:rPr>
        <w:t>IDT</w:t>
      </w:r>
      <w:r w:rsidR="00D74F7F">
        <w:t>) est celle que l’on appelle l’O-RI-GI-NA-LISME. La convention de Viennes, celle de 1969</w:t>
      </w:r>
      <w:r w:rsidR="00C351A7">
        <w:t>,</w:t>
      </w:r>
      <w:r w:rsidR="00D74F7F">
        <w:t xml:space="preserve"> et sa co</w:t>
      </w:r>
      <w:r w:rsidR="000655CE">
        <w:t xml:space="preserve">nsolidation en 1986 considèrent que la bonne IDT procède du retour au texte. </w:t>
      </w:r>
      <w:r w:rsidR="00B13B39">
        <w:t xml:space="preserve">Le soin apporté à l’intégration de la jurisprudence. C’est donc un « constitutionnalisme international progressif ». On part de l’intention </w:t>
      </w:r>
      <w:r w:rsidR="00155C8C">
        <w:t>originelle des auteurs et on</w:t>
      </w:r>
      <w:r w:rsidR="00A561C3">
        <w:t xml:space="preserve"> y ajoute la jurisprudence d’interprétation. Dans ce cadre, l’OI a </w:t>
      </w:r>
      <w:r w:rsidR="00E346B8">
        <w:t xml:space="preserve">le droit de rendre des avis consultatifs auprès de ses membres afin de déterminer le sens </w:t>
      </w:r>
      <w:r w:rsidR="005A14F1">
        <w:t xml:space="preserve">de l’interprétation du traité auprès des partis. </w:t>
      </w:r>
    </w:p>
    <w:p w:rsidR="005A14F1" w:rsidRPr="000602CF" w:rsidRDefault="005A14F1" w:rsidP="00E2759A">
      <w:pPr>
        <w:pStyle w:val="Paragraphedeliste"/>
        <w:numPr>
          <w:ilvl w:val="0"/>
          <w:numId w:val="9"/>
        </w:numPr>
        <w:jc w:val="both"/>
        <w:rPr>
          <w:color w:val="00B050"/>
        </w:rPr>
      </w:pPr>
      <w:r w:rsidRPr="000602CF">
        <w:rPr>
          <w:color w:val="00B050"/>
        </w:rPr>
        <w:t>Le rôle du juge interna</w:t>
      </w:r>
      <w:r w:rsidR="000602CF" w:rsidRPr="000602CF">
        <w:rPr>
          <w:color w:val="00B050"/>
        </w:rPr>
        <w:t>tional</w:t>
      </w:r>
    </w:p>
    <w:p w:rsidR="000602CF" w:rsidRDefault="000602CF" w:rsidP="00E2759A">
      <w:pPr>
        <w:jc w:val="both"/>
      </w:pPr>
      <w:r>
        <w:t>Lorsque les intentions originelles des auteurs d’un traité international sont diffici</w:t>
      </w:r>
      <w:r w:rsidR="000072D4">
        <w:t>les à interpréter, le juge international (de l’</w:t>
      </w:r>
      <w:r w:rsidR="009B2557">
        <w:t>ONU</w:t>
      </w:r>
      <w:r w:rsidR="00155C8C">
        <w:t>, OMC, UE), met</w:t>
      </w:r>
      <w:r w:rsidR="000072D4">
        <w:t xml:space="preserve"> en œuvre </w:t>
      </w:r>
      <w:r w:rsidR="009B2557">
        <w:t xml:space="preserve">la </w:t>
      </w:r>
      <w:r w:rsidR="00C11F36">
        <w:t>méthodologie T</w:t>
      </w:r>
      <w:r w:rsidR="009B2557">
        <w:t>E-LE-O-LO-GIQUE.</w:t>
      </w:r>
    </w:p>
    <w:p w:rsidR="009B2557" w:rsidRDefault="00C11F36" w:rsidP="00E2759A">
      <w:pPr>
        <w:jc w:val="both"/>
      </w:pPr>
      <w:r w:rsidRPr="00C11F36">
        <w:rPr>
          <w:color w:val="00B050"/>
        </w:rPr>
        <w:t>Téléologique</w:t>
      </w:r>
      <w:r w:rsidR="009B2557">
        <w:t xml:space="preserve"> : </w:t>
      </w:r>
      <w:r>
        <w:t xml:space="preserve">étude de l’avenir, de la finalité. Pour le mettre en œuvre on regarde </w:t>
      </w:r>
      <w:r w:rsidR="00B95C11">
        <w:t>le but poursuivi par l’OI. On regarde le contexte dans lequel a été crée l’OI et on interprète le traité par rapport à sa f</w:t>
      </w:r>
      <w:r w:rsidR="005A72BE">
        <w:t>inalité.</w:t>
      </w:r>
    </w:p>
    <w:p w:rsidR="005A72BE" w:rsidRDefault="006F11ED" w:rsidP="00E2759A">
      <w:pPr>
        <w:jc w:val="both"/>
      </w:pPr>
      <w:r>
        <w:t>La</w:t>
      </w:r>
      <w:r w:rsidR="008D6D58">
        <w:t xml:space="preserve"> cour internationale</w:t>
      </w:r>
      <w:r w:rsidR="00B80546">
        <w:t xml:space="preserve"> de justice</w:t>
      </w:r>
      <w:r w:rsidR="008D6D58">
        <w:t>,</w:t>
      </w:r>
      <w:r w:rsidR="00B80546">
        <w:t xml:space="preserve"> dans un avis consultatif du 11 avril 1949, écrit « Selon le</w:t>
      </w:r>
      <w:r w:rsidR="00691D09">
        <w:t xml:space="preserve"> droit international l’organisation doit être considérée comme possédant les pouvoirs qui, </w:t>
      </w:r>
      <w:r w:rsidR="00C845BB">
        <w:t xml:space="preserve">si ils ne sont pas expressément énoncés dans la charte, </w:t>
      </w:r>
      <w:r w:rsidR="00696798">
        <w:t>sont une conséquence nécessaire, conférée à l’ONU en tant qu’essentiel</w:t>
      </w:r>
      <w:r w:rsidR="00D15D8D">
        <w:t>le</w:t>
      </w:r>
      <w:r w:rsidR="00696798">
        <w:t xml:space="preserve"> à l’exercice des fonctions de celle-ci. »</w:t>
      </w:r>
      <w:r w:rsidR="00425FF5">
        <w:t xml:space="preserve"> </w:t>
      </w:r>
      <w:r w:rsidR="00CD4A49">
        <w:t>L’idée c’est d’interpréter l</w:t>
      </w:r>
      <w:r w:rsidR="00200688">
        <w:t xml:space="preserve">es traités constitutifs des OI. </w:t>
      </w:r>
      <w:r w:rsidR="00F877FE">
        <w:t>Les OI inventent en permanence une partie de leurs fonctions.</w:t>
      </w:r>
    </w:p>
    <w:p w:rsidR="00F877FE" w:rsidRDefault="00F877FE" w:rsidP="00E2759A">
      <w:pPr>
        <w:jc w:val="both"/>
      </w:pPr>
    </w:p>
    <w:p w:rsidR="00F877FE" w:rsidRPr="000A2C2A" w:rsidRDefault="00F877FE" w:rsidP="00E2759A">
      <w:pPr>
        <w:jc w:val="both"/>
        <w:rPr>
          <w:sz w:val="40"/>
          <w:szCs w:val="40"/>
        </w:rPr>
      </w:pPr>
      <w:r w:rsidRPr="000A2C2A">
        <w:rPr>
          <w:sz w:val="40"/>
          <w:szCs w:val="40"/>
        </w:rPr>
        <w:lastRenderedPageBreak/>
        <w:t xml:space="preserve">Paragraphe 3 : Modification </w:t>
      </w:r>
      <w:r w:rsidR="000A2C2A" w:rsidRPr="000A2C2A">
        <w:rPr>
          <w:sz w:val="40"/>
          <w:szCs w:val="40"/>
        </w:rPr>
        <w:t>et terminaison de l’acte constitutif</w:t>
      </w:r>
    </w:p>
    <w:p w:rsidR="000A2C2A" w:rsidRDefault="000A2C2A" w:rsidP="00E2759A">
      <w:pPr>
        <w:jc w:val="both"/>
      </w:pPr>
      <w:r>
        <w:t>Il n’existe aucune OI qui ne con</w:t>
      </w:r>
      <w:r w:rsidR="00B73A58">
        <w:t>naisse pas d’évolution extrêmement sensible quant à son organisation.</w:t>
      </w:r>
    </w:p>
    <w:p w:rsidR="000A2C2A" w:rsidRDefault="00E2759A" w:rsidP="000602CF">
      <w:pPr>
        <w:jc w:val="both"/>
      </w:pPr>
      <w:r w:rsidRPr="00D15D8D">
        <w:rPr>
          <w:color w:val="00B050"/>
        </w:rPr>
        <w:t>Parallélisme des formes </w:t>
      </w:r>
      <w:r>
        <w:t>: Si les conditions pour créer une O</w:t>
      </w:r>
      <w:r w:rsidR="00963251">
        <w:t>I étaient les suivantes, les conditions pour modifier sont les mêmes (souvent, pas toujours).</w:t>
      </w:r>
    </w:p>
    <w:p w:rsidR="00963251" w:rsidRPr="008971E1" w:rsidRDefault="00963251" w:rsidP="00963251">
      <w:pPr>
        <w:pStyle w:val="Paragraphedeliste"/>
        <w:numPr>
          <w:ilvl w:val="0"/>
          <w:numId w:val="10"/>
        </w:numPr>
        <w:jc w:val="both"/>
        <w:rPr>
          <w:color w:val="FF0000"/>
        </w:rPr>
      </w:pPr>
      <w:r w:rsidRPr="008971E1">
        <w:rPr>
          <w:color w:val="FF0000"/>
        </w:rPr>
        <w:t>La modification de l’acte co</w:t>
      </w:r>
      <w:r w:rsidR="007078ED" w:rsidRPr="008971E1">
        <w:rPr>
          <w:color w:val="FF0000"/>
        </w:rPr>
        <w:t>nstitutif</w:t>
      </w:r>
    </w:p>
    <w:p w:rsidR="007078ED" w:rsidRPr="008971E1" w:rsidRDefault="007078ED" w:rsidP="007078ED">
      <w:pPr>
        <w:pStyle w:val="Paragraphedeliste"/>
        <w:numPr>
          <w:ilvl w:val="0"/>
          <w:numId w:val="11"/>
        </w:numPr>
        <w:jc w:val="both"/>
        <w:rPr>
          <w:color w:val="00B050"/>
        </w:rPr>
      </w:pPr>
      <w:r w:rsidRPr="008971E1">
        <w:rPr>
          <w:color w:val="00B050"/>
        </w:rPr>
        <w:t>L’application de la règle générale prévue dans la convention de Viennes de 19</w:t>
      </w:r>
      <w:r w:rsidR="000030DA">
        <w:rPr>
          <w:color w:val="00B050"/>
        </w:rPr>
        <w:t>69 sur le droit des traités</w:t>
      </w:r>
    </w:p>
    <w:p w:rsidR="008971E1" w:rsidRDefault="008971E1" w:rsidP="008971E1">
      <w:pPr>
        <w:jc w:val="both"/>
      </w:pPr>
      <w:r>
        <w:t xml:space="preserve">2 hypothèses : </w:t>
      </w:r>
    </w:p>
    <w:p w:rsidR="008971E1" w:rsidRDefault="008971E1" w:rsidP="008971E1">
      <w:pPr>
        <w:pStyle w:val="Paragraphedeliste"/>
        <w:numPr>
          <w:ilvl w:val="0"/>
          <w:numId w:val="4"/>
        </w:numPr>
        <w:jc w:val="both"/>
      </w:pPr>
      <w:r>
        <w:t>Acte constitutif prévoit un dispositif de modification</w:t>
      </w:r>
      <w:r w:rsidR="004D612D">
        <w:t>. 2 grandes clés de répartition : unanimité de ses membres</w:t>
      </w:r>
      <w:r w:rsidR="005B4307">
        <w:t xml:space="preserve"> (est-il possible de modifier une OI sans l’accord de l’ensemble de ses membres ? </w:t>
      </w:r>
      <w:r w:rsidR="005B4307">
        <w:sym w:font="Wingdings" w:char="F0E0"/>
      </w:r>
      <w:r w:rsidR="005B4307">
        <w:t xml:space="preserve"> Principe a priori : NON)</w:t>
      </w:r>
      <w:r w:rsidR="00EA618C">
        <w:t>. Il peut exister une possibilité de modifier le traité constitutif (</w:t>
      </w:r>
      <w:r w:rsidR="00EA618C" w:rsidRPr="00EA618C">
        <w:rPr>
          <w:color w:val="00B0F0"/>
        </w:rPr>
        <w:t>comme</w:t>
      </w:r>
      <w:r w:rsidR="00EA618C">
        <w:t xml:space="preserve"> l’</w:t>
      </w:r>
      <w:r w:rsidR="007F58F7">
        <w:t xml:space="preserve">UE) sans avoir l’unanimité. </w:t>
      </w:r>
      <w:r w:rsidR="005C4A3C">
        <w:t>D</w:t>
      </w:r>
      <w:r w:rsidR="005A7E8F">
        <w:t>ans l’ONU : systè</w:t>
      </w:r>
      <w:r w:rsidR="001D4FA5">
        <w:t xml:space="preserve">me de comité exécutif </w:t>
      </w:r>
      <w:r w:rsidR="004C16B2">
        <w:t xml:space="preserve">a été créé et toutes les décisions sont prises par ce comité. La France en fait partie, les grandes nations en font partie mais pas l’Allemagne </w:t>
      </w:r>
      <w:r w:rsidR="00CA73A2">
        <w:t>(à cause de la Seconde GM).</w:t>
      </w:r>
      <w:r w:rsidR="00C43A5E">
        <w:t xml:space="preserve"> Donc la règle générale c’est l’unanimité mais des fois l’OI prévoit des règles qui ne soient pas l’unanimité de tel</w:t>
      </w:r>
      <w:r w:rsidR="008F6215">
        <w:t>le manière à favoriser son bon fonctionnement.</w:t>
      </w:r>
      <w:r w:rsidR="005A7E8F">
        <w:t xml:space="preserve"> </w:t>
      </w:r>
      <w:r w:rsidR="00802546">
        <w:t>Le conseil de sécurité</w:t>
      </w:r>
      <w:r w:rsidR="003B2038">
        <w:t xml:space="preserve">, par </w:t>
      </w:r>
      <w:r w:rsidR="003B2038" w:rsidRPr="003B2038">
        <w:rPr>
          <w:color w:val="00B0F0"/>
        </w:rPr>
        <w:t>exemple</w:t>
      </w:r>
      <w:r w:rsidR="003B2038">
        <w:t>,</w:t>
      </w:r>
      <w:r w:rsidR="00802546">
        <w:t xml:space="preserve"> ne fonctionne pas sur le principe de l’assemblée générale. </w:t>
      </w:r>
      <w:r w:rsidR="00802546" w:rsidRPr="00FB6538">
        <w:rPr>
          <w:color w:val="00B050"/>
        </w:rPr>
        <w:t>Majorité qualifié</w:t>
      </w:r>
      <w:r w:rsidR="00B6756D" w:rsidRPr="00FB6538">
        <w:rPr>
          <w:color w:val="00B050"/>
        </w:rPr>
        <w:t>e</w:t>
      </w:r>
      <w:r w:rsidR="00B6756D">
        <w:t xml:space="preserve"> : les 2/3, 3/4, 60% … </w:t>
      </w:r>
    </w:p>
    <w:p w:rsidR="00FD28B9" w:rsidRDefault="004C5762" w:rsidP="00521508">
      <w:pPr>
        <w:pStyle w:val="Paragraphedeliste"/>
        <w:jc w:val="both"/>
      </w:pPr>
      <w:r>
        <w:t>1946 grande renaissance</w:t>
      </w:r>
      <w:r w:rsidR="003E05BD">
        <w:t>, après l’échec de la SDN,</w:t>
      </w:r>
      <w:r>
        <w:t xml:space="preserve"> de la coopération internationale : un esprit extraordinai</w:t>
      </w:r>
      <w:r w:rsidR="00236DBD">
        <w:t>re !!!</w:t>
      </w:r>
    </w:p>
    <w:p w:rsidR="00521508" w:rsidRDefault="00C86119" w:rsidP="00521508">
      <w:pPr>
        <w:pStyle w:val="Paragraphedeliste"/>
        <w:numPr>
          <w:ilvl w:val="0"/>
          <w:numId w:val="4"/>
        </w:numPr>
        <w:jc w:val="both"/>
      </w:pPr>
      <w:r>
        <w:t xml:space="preserve">Article 39 de la </w:t>
      </w:r>
      <w:r w:rsidR="002A3D1C">
        <w:t>convent</w:t>
      </w:r>
      <w:r w:rsidR="00F12DD7">
        <w:t>ion</w:t>
      </w:r>
      <w:r>
        <w:t xml:space="preserve"> « Un traité peut être amendé p</w:t>
      </w:r>
      <w:r w:rsidR="006B3261">
        <w:t xml:space="preserve">ar accord entre </w:t>
      </w:r>
      <w:r w:rsidR="00D62534">
        <w:t>les partis. Sauf si la mesure où</w:t>
      </w:r>
      <w:r w:rsidR="006B3261">
        <w:t xml:space="preserve"> le traité en dispose autrement les règles </w:t>
      </w:r>
      <w:r w:rsidR="00990CE7">
        <w:t>processuelles</w:t>
      </w:r>
      <w:r w:rsidR="006B3261">
        <w:t xml:space="preserve"> d’un tel accord </w:t>
      </w:r>
      <w:r w:rsidR="00990CE7">
        <w:t xml:space="preserve">sont celles de </w:t>
      </w:r>
      <w:r w:rsidR="002A3D1C">
        <w:t xml:space="preserve">la procédure originelle ». </w:t>
      </w:r>
    </w:p>
    <w:p w:rsidR="00F60D2D" w:rsidRDefault="001D123C" w:rsidP="00F12DD7">
      <w:pPr>
        <w:pStyle w:val="Paragraphedeliste"/>
        <w:jc w:val="both"/>
      </w:pPr>
      <w:r>
        <w:t>Existence d’une coutume d’interprétation en droit international. Arrêt du 15 juin 1962 Temple Preah</w:t>
      </w:r>
      <w:r w:rsidR="00D62534">
        <w:t xml:space="preserve"> </w:t>
      </w:r>
      <w:r w:rsidR="00DB06ED">
        <w:t>Vi</w:t>
      </w:r>
      <w:r w:rsidR="000C35EA">
        <w:t>h</w:t>
      </w:r>
      <w:r w:rsidR="00DB06ED">
        <w:t xml:space="preserve">ear. </w:t>
      </w:r>
    </w:p>
    <w:p w:rsidR="001D123C" w:rsidRDefault="00DB06ED" w:rsidP="00F12DD7">
      <w:pPr>
        <w:pStyle w:val="Paragraphedeliste"/>
        <w:jc w:val="both"/>
      </w:pPr>
      <w:r>
        <w:t>Accord taci</w:t>
      </w:r>
      <w:r w:rsidR="00F60D2D">
        <w:t>te reconnu</w:t>
      </w:r>
      <w:r w:rsidR="00D62534">
        <w:t xml:space="preserve"> par les partis</w:t>
      </w:r>
      <w:r w:rsidR="00F60D2D">
        <w:t xml:space="preserve"> sur</w:t>
      </w:r>
      <w:r w:rsidR="000C35EA">
        <w:t xml:space="preserve"> la</w:t>
      </w:r>
      <w:r w:rsidR="00F60D2D">
        <w:t xml:space="preserve"> modification des traités. </w:t>
      </w:r>
    </w:p>
    <w:p w:rsidR="0045302C" w:rsidRDefault="0045302C" w:rsidP="0045302C">
      <w:pPr>
        <w:jc w:val="both"/>
      </w:pPr>
    </w:p>
    <w:p w:rsidR="0045302C" w:rsidRDefault="0045302C" w:rsidP="0045302C">
      <w:pPr>
        <w:jc w:val="both"/>
      </w:pPr>
      <w:r>
        <w:t>21/09/15 piste 2 du 22/11/15</w:t>
      </w:r>
    </w:p>
    <w:p w:rsidR="0045302C" w:rsidRDefault="0045302C" w:rsidP="0045302C">
      <w:pPr>
        <w:jc w:val="both"/>
      </w:pPr>
    </w:p>
    <w:p w:rsidR="0045302C" w:rsidRDefault="00AA3256" w:rsidP="0045302C">
      <w:pPr>
        <w:jc w:val="both"/>
      </w:pPr>
      <w:r>
        <w:t>Pour la modification de l’acte constitutif, c’est la conven</w:t>
      </w:r>
      <w:r w:rsidR="00C21CCA">
        <w:t>tion de Viennes qui détermine les conditions de ces amendements. Cette modification ne peut pas être unil</w:t>
      </w:r>
      <w:r w:rsidR="0030705B">
        <w:t xml:space="preserve">atérale. </w:t>
      </w:r>
      <w:r w:rsidR="00D51BE5">
        <w:t xml:space="preserve">Est-ce qu’un Etat peut modifier tout seul le traité ? </w:t>
      </w:r>
      <w:r w:rsidR="006C2EBF">
        <w:t xml:space="preserve">Non ! </w:t>
      </w:r>
    </w:p>
    <w:p w:rsidR="00DD6A28" w:rsidRDefault="008F24E0" w:rsidP="0045302C">
      <w:pPr>
        <w:jc w:val="both"/>
      </w:pPr>
      <w:r>
        <w:t xml:space="preserve">L’article 40 de la convention de Viennes prévoit la possibilité, pour une </w:t>
      </w:r>
      <w:r w:rsidR="001534B5">
        <w:t>partie des Etats, de proposer d’amender ou de modifier l’acte constitutif. Cet article prévoit que « toute propositi</w:t>
      </w:r>
      <w:r w:rsidR="00916101">
        <w:t xml:space="preserve">on tendant à amender un traité multilatéral doit être </w:t>
      </w:r>
      <w:r w:rsidR="00916101" w:rsidRPr="00867109">
        <w:rPr>
          <w:color w:val="00B050"/>
        </w:rPr>
        <w:t>notifié</w:t>
      </w:r>
      <w:r w:rsidR="00916101">
        <w:t xml:space="preserve"> (adressé de ma</w:t>
      </w:r>
      <w:r w:rsidR="00867109">
        <w:t xml:space="preserve">nière formelle) à tous les Etats ». Ensuite, une fois que cette information est faite, tous les Etats ont le droit de participer </w:t>
      </w:r>
      <w:r w:rsidR="00A71502">
        <w:t>à la procédure de modifica</w:t>
      </w:r>
      <w:r w:rsidR="00B9333A">
        <w:t>tion du texte ; ce qui veut dire qu’un Etat ne peut jamais par surprise voir  un accord qu’il a avec les autres Et</w:t>
      </w:r>
      <w:r w:rsidR="00D37998">
        <w:t xml:space="preserve">ats être modifié. Selon la nature de l’OI, soit l’absence d’unanimité, soit l’absence de </w:t>
      </w:r>
      <w:r w:rsidR="00721A24">
        <w:t>majorité</w:t>
      </w:r>
      <w:r w:rsidR="00D37998">
        <w:t xml:space="preserve"> qualifiée, conduit </w:t>
      </w:r>
      <w:r w:rsidR="00721A24">
        <w:t>à l’abandon de la demande. Ils existent certaines hypothèses dans lesquelles le traité originaire</w:t>
      </w:r>
      <w:r w:rsidR="00360704">
        <w:t>, constitutif, peut engendrer, dans l’hypothèse de l’absence d’une unanimité, un appendice conditionnel au tr</w:t>
      </w:r>
      <w:r w:rsidR="000C7AB5">
        <w:t xml:space="preserve">aité constitutif. </w:t>
      </w:r>
    </w:p>
    <w:p w:rsidR="00472F64" w:rsidRDefault="00F7349F" w:rsidP="0045302C">
      <w:pPr>
        <w:jc w:val="both"/>
      </w:pPr>
      <w:r>
        <w:lastRenderedPageBreak/>
        <w:t xml:space="preserve">Néanmoins, </w:t>
      </w:r>
      <w:r w:rsidR="00F628E9">
        <w:t>quand on crée une OI, on le fait souvent à minima. Dans l’évoluti</w:t>
      </w:r>
      <w:r w:rsidR="00AF4568">
        <w:t>on des OI on n’arrive plus à mettre en place l’unanimité donc 2 hypothèses : plus de décisions se prennent ; possibilité de modifier par la création d’a</w:t>
      </w:r>
      <w:r w:rsidR="00382F08">
        <w:t>ppendice autonome (</w:t>
      </w:r>
      <w:r w:rsidR="00382F08" w:rsidRPr="00A84ED7">
        <w:rPr>
          <w:color w:val="00B0F0"/>
        </w:rPr>
        <w:t>exemple</w:t>
      </w:r>
      <w:r w:rsidR="00A84ED7">
        <w:t xml:space="preserve"> des pays qui n’ont pas l’euro dans l’UE). </w:t>
      </w:r>
    </w:p>
    <w:p w:rsidR="00472F64" w:rsidRDefault="00472F64" w:rsidP="0045302C">
      <w:pPr>
        <w:jc w:val="both"/>
      </w:pPr>
      <w:r>
        <w:t>Comment se construit l’Europe ? Schengen ne s’ap</w:t>
      </w:r>
      <w:r w:rsidR="00BC41F4">
        <w:t xml:space="preserve">plique pas dans les 28 Etats membres </w:t>
      </w:r>
      <w:r w:rsidR="00BC41F4">
        <w:sym w:font="Wingdings" w:char="F0E0"/>
      </w:r>
      <w:r w:rsidR="00BC41F4">
        <w:t xml:space="preserve"> Autre appendice qui ne correspond pas complètement à l’Euro. On a 5 ou 6 sphères qui s’appui</w:t>
      </w:r>
      <w:r w:rsidR="00AA4346">
        <w:t>ent sur l’UE et qui ne sont pas fondées sur une politique unanime. C’est ce que l’on appelle une approche incrémentale de l’</w:t>
      </w:r>
      <w:r w:rsidR="009F2F72">
        <w:t>évolution de l’institution de l’UE. Donc la règle selon laquelle l’unanimité prédomine est</w:t>
      </w:r>
      <w:r w:rsidR="00C32422">
        <w:t xml:space="preserve"> vraie ; néanmoins elle trouve un certain nombre d’aménagements. </w:t>
      </w:r>
    </w:p>
    <w:p w:rsidR="00B055EA" w:rsidRDefault="002D17C8" w:rsidP="0045302C">
      <w:pPr>
        <w:jc w:val="both"/>
      </w:pPr>
      <w:r>
        <w:t xml:space="preserve">Dans la réserve un Etat dit OK, je ratifie, mais est réservé sur l’application de tel article de tel traité pour, par exemple, sur une période de tel temps … </w:t>
      </w:r>
      <w:r w:rsidR="0087636A">
        <w:t>(</w:t>
      </w:r>
      <w:r w:rsidR="0087636A" w:rsidRPr="0087636A">
        <w:rPr>
          <w:color w:val="00B0F0"/>
        </w:rPr>
        <w:t>exemple</w:t>
      </w:r>
      <w:r w:rsidR="0087636A">
        <w:t xml:space="preserve"> de la transition de leur monnaie à l’Euro).</w:t>
      </w:r>
    </w:p>
    <w:p w:rsidR="0087636A" w:rsidRDefault="0087636A" w:rsidP="0045302C">
      <w:pPr>
        <w:jc w:val="both"/>
      </w:pPr>
      <w:r>
        <w:t>L’appendice autonome est sur la base de l’unio</w:t>
      </w:r>
      <w:r w:rsidR="000502E0">
        <w:t xml:space="preserve">n, dans un domaine d’activité positif pour lequel certains membres ratifient... </w:t>
      </w:r>
      <w:r w:rsidR="001F4A1D">
        <w:t>(</w:t>
      </w:r>
      <w:r w:rsidR="001F4A1D" w:rsidRPr="001F4A1D">
        <w:rPr>
          <w:color w:val="00B0F0"/>
        </w:rPr>
        <w:t>exemple</w:t>
      </w:r>
      <w:r w:rsidR="001F4A1D">
        <w:t> : quand la GB n’adhère pas à l’€, elle n’a pas besoin de réserve</w:t>
      </w:r>
    </w:p>
    <w:p w:rsidR="00C32422" w:rsidRDefault="00C32422" w:rsidP="0045302C">
      <w:pPr>
        <w:jc w:val="both"/>
      </w:pPr>
    </w:p>
    <w:p w:rsidR="00C32422" w:rsidRPr="00B055EA" w:rsidRDefault="00C32422" w:rsidP="00C32422">
      <w:pPr>
        <w:pStyle w:val="Paragraphedeliste"/>
        <w:numPr>
          <w:ilvl w:val="0"/>
          <w:numId w:val="11"/>
        </w:numPr>
        <w:jc w:val="both"/>
        <w:rPr>
          <w:color w:val="00B050"/>
        </w:rPr>
      </w:pPr>
      <w:r w:rsidRPr="00B055EA">
        <w:rPr>
          <w:color w:val="00B050"/>
        </w:rPr>
        <w:t>La réglementation dans l’acte constitutif des pro</w:t>
      </w:r>
      <w:r w:rsidR="00B055EA" w:rsidRPr="00B055EA">
        <w:rPr>
          <w:color w:val="00B050"/>
        </w:rPr>
        <w:t>cédures de modification</w:t>
      </w:r>
    </w:p>
    <w:p w:rsidR="00B055EA" w:rsidRDefault="00FE5AA5" w:rsidP="00B055EA">
      <w:pPr>
        <w:jc w:val="both"/>
      </w:pPr>
      <w:r>
        <w:t>L</w:t>
      </w:r>
      <w:r w:rsidR="009468CD">
        <w:t>’acte constitutif contient, en règle générale, des dispositions particulières réglementant la procé</w:t>
      </w:r>
      <w:r w:rsidR="007906DF">
        <w:t xml:space="preserve">dure de modification. 2 principes clés président aux conditions de modification et soulignent les difficultés de créer un équilibre dans le </w:t>
      </w:r>
      <w:r w:rsidR="002C54F3">
        <w:t xml:space="preserve">domaine des OI : </w:t>
      </w:r>
    </w:p>
    <w:p w:rsidR="002C54F3" w:rsidRDefault="002C54F3" w:rsidP="002C54F3">
      <w:pPr>
        <w:pStyle w:val="Paragraphedeliste"/>
        <w:numPr>
          <w:ilvl w:val="0"/>
          <w:numId w:val="4"/>
        </w:numPr>
        <w:jc w:val="both"/>
      </w:pPr>
      <w:r>
        <w:t>Principe</w:t>
      </w:r>
      <w:r w:rsidR="00EC7518">
        <w:t xml:space="preserve"> 1</w:t>
      </w:r>
      <w:r>
        <w:t xml:space="preserve"> de la difficulté à modifier les règles</w:t>
      </w:r>
      <w:r w:rsidR="00C77AA8">
        <w:t xml:space="preserve"> : on cherche la stabilité donc on met des règles contraignantes. </w:t>
      </w:r>
    </w:p>
    <w:p w:rsidR="003E7B93" w:rsidRDefault="00EC7518" w:rsidP="002C54F3">
      <w:pPr>
        <w:pStyle w:val="Paragraphedeliste"/>
        <w:numPr>
          <w:ilvl w:val="0"/>
          <w:numId w:val="4"/>
        </w:numPr>
        <w:jc w:val="both"/>
      </w:pPr>
      <w:r>
        <w:t xml:space="preserve">Principe 2 pouvoir modifier </w:t>
      </w:r>
      <w:r w:rsidR="00346A75">
        <w:t>les règles de manière à adapter progressivement les besoins de l’OI (Exemple de l’</w:t>
      </w:r>
      <w:r w:rsidR="002B42BA">
        <w:t>UE entre stabilité et souplesse : CECA, CEE, acte unique, traité de l’UE (Maastricht et Lisbonne)</w:t>
      </w:r>
      <w:r w:rsidR="00687D6A">
        <w:t> ; chaque Etat doit ratifier toute modif</w:t>
      </w:r>
      <w:r w:rsidR="00B175B8">
        <w:t>ication). (3</w:t>
      </w:r>
      <w:r w:rsidR="007B2795">
        <w:t xml:space="preserve">1’30) </w:t>
      </w:r>
    </w:p>
    <w:p w:rsidR="007B2795" w:rsidRDefault="007B2795" w:rsidP="007B2795">
      <w:pPr>
        <w:jc w:val="both"/>
      </w:pPr>
      <w:r>
        <w:t>Dans l’UE, afin de faire fonctionner cette union, il existe des règles selon lesque</w:t>
      </w:r>
      <w:r w:rsidR="0006345B">
        <w:t>lles il peut y avoir certaines modifications qui s’imposent aux Etats soit qui n’ont pas votés, soit qui ont votés de manière négative. On</w:t>
      </w:r>
      <w:r w:rsidR="0022768F">
        <w:t xml:space="preserve"> est passé progressivement d’une logique d’unanimité à une logique de majorité. </w:t>
      </w:r>
    </w:p>
    <w:p w:rsidR="00600FAF" w:rsidRDefault="00600FAF" w:rsidP="007B2795">
      <w:pPr>
        <w:jc w:val="both"/>
      </w:pPr>
      <w:r>
        <w:t xml:space="preserve">Est-ce qu’un traité peut être modifié contra legem (contre la loi) ? </w:t>
      </w:r>
    </w:p>
    <w:p w:rsidR="00600FAF" w:rsidRDefault="00600FAF" w:rsidP="007B2795">
      <w:pPr>
        <w:jc w:val="both"/>
      </w:pPr>
      <w:r>
        <w:t>Article 1</w:t>
      </w:r>
      <w:r w:rsidRPr="00600FAF">
        <w:rPr>
          <w:vertAlign w:val="superscript"/>
        </w:rPr>
        <w:t>er</w:t>
      </w:r>
      <w:r>
        <w:t xml:space="preserve"> </w:t>
      </w:r>
      <w:r w:rsidR="00522B9F">
        <w:t>du traité de Viennes : « il est interdit de modifier le présent traité ». L’usage et la coutume sont très importants en droit international</w:t>
      </w:r>
      <w:r w:rsidR="003B2E8B">
        <w:t xml:space="preserve"> ; dans certaines hypothèses contre le traité, celui-ci peut être modifié par la pratique. Deux exemples : </w:t>
      </w:r>
    </w:p>
    <w:p w:rsidR="003B2E8B" w:rsidRDefault="005F2942" w:rsidP="003B2E8B">
      <w:pPr>
        <w:pStyle w:val="Paragraphedeliste"/>
        <w:numPr>
          <w:ilvl w:val="0"/>
          <w:numId w:val="4"/>
        </w:numPr>
        <w:jc w:val="both"/>
      </w:pPr>
      <w:r>
        <w:t xml:space="preserve">Dans le traité de Maastricht, tout Etat qui excède un déficit budgétaire de 3% doit être sanctionné. L’usage veut que la </w:t>
      </w:r>
      <w:r w:rsidR="00AE62E7">
        <w:t>commission</w:t>
      </w:r>
      <w:r>
        <w:t xml:space="preserve"> européenne </w:t>
      </w:r>
      <w:r w:rsidR="00AE62E7">
        <w:t>peut, contre le traité, atténuer la poursuite contre l’Etat par un certain nombre de conditions. Plutôt que de mettre en œuvre u</w:t>
      </w:r>
      <w:r w:rsidR="00BB3CF1">
        <w:t xml:space="preserve">ne procédure de sanction, on met en œuvre une procédure de surveillance et de pédagogie. </w:t>
      </w:r>
    </w:p>
    <w:p w:rsidR="00BB3CF1" w:rsidRDefault="00BB3CF1" w:rsidP="003B2E8B">
      <w:pPr>
        <w:pStyle w:val="Paragraphedeliste"/>
        <w:numPr>
          <w:ilvl w:val="0"/>
          <w:numId w:val="4"/>
        </w:numPr>
        <w:jc w:val="both"/>
      </w:pPr>
      <w:r>
        <w:t xml:space="preserve">Article 27 paragraphe 3 de la charte </w:t>
      </w:r>
      <w:r w:rsidR="003B0C85">
        <w:t>des nations unies. Dans l’ONU se trouve un conseil de sécurité dans lequel se trouve l’arrêté de pouvoir. 9</w:t>
      </w:r>
      <w:r w:rsidR="00064D0B">
        <w:t xml:space="preserve"> Etats sont membres du sécurité. Dans cet article de la charte est prévu le droit de véto : s’il n’y a pas un vote affirmatif de la part des 9 Etats, la </w:t>
      </w:r>
      <w:r w:rsidR="00415208">
        <w:t xml:space="preserve">décision ne peut pas être prise. </w:t>
      </w:r>
      <w:r w:rsidR="00527619">
        <w:t>Les Etats contre, en règle générale, mettent en œuvre une mesure d’</w:t>
      </w:r>
      <w:r w:rsidR="005005B7">
        <w:t xml:space="preserve">abstention </w:t>
      </w:r>
      <w:r w:rsidR="005005B7">
        <w:sym w:font="Wingdings" w:char="F0E0"/>
      </w:r>
      <w:r w:rsidR="005005B7">
        <w:t xml:space="preserve"> 7 votants/9 (Chine et Russie s’abstiennent). Mais la décisio</w:t>
      </w:r>
      <w:r w:rsidR="00520088">
        <w:t xml:space="preserve">n peut être prise selon la coutume puisque ces deux pays ne votent pas. </w:t>
      </w:r>
    </w:p>
    <w:p w:rsidR="00520088" w:rsidRDefault="00520088" w:rsidP="00520088">
      <w:pPr>
        <w:ind w:left="360"/>
        <w:jc w:val="both"/>
      </w:pPr>
      <w:r>
        <w:lastRenderedPageBreak/>
        <w:t>La cour c</w:t>
      </w:r>
      <w:r w:rsidR="00A15198">
        <w:t xml:space="preserve">herche une preuve d’une pratique générale qui </w:t>
      </w:r>
      <w:r w:rsidR="00471648">
        <w:t xml:space="preserve">renvoie à la notion de coutume </w:t>
      </w:r>
      <w:r w:rsidR="00471648">
        <w:sym w:font="Wingdings" w:char="F0E0"/>
      </w:r>
      <w:r w:rsidR="00471648">
        <w:t xml:space="preserve"> On peut avoir une coutume conforme à la norme , mais</w:t>
      </w:r>
      <w:r w:rsidR="00D962AB">
        <w:t xml:space="preserve"> on peut aussi avoir des coutumes contre la norme. Ce qui importe en droit international c’est l’accord implicite et expli</w:t>
      </w:r>
      <w:r w:rsidR="001916EE">
        <w:t>cite des Etats.</w:t>
      </w:r>
    </w:p>
    <w:p w:rsidR="001916EE" w:rsidRDefault="001916EE" w:rsidP="00520088">
      <w:pPr>
        <w:ind w:left="360"/>
        <w:jc w:val="both"/>
      </w:pPr>
    </w:p>
    <w:p w:rsidR="001916EE" w:rsidRPr="001916EE" w:rsidRDefault="001916EE" w:rsidP="001916EE">
      <w:pPr>
        <w:pStyle w:val="Paragraphedeliste"/>
        <w:numPr>
          <w:ilvl w:val="0"/>
          <w:numId w:val="10"/>
        </w:numPr>
        <w:jc w:val="both"/>
        <w:rPr>
          <w:color w:val="FF0000"/>
        </w:rPr>
      </w:pPr>
      <w:r w:rsidRPr="001916EE">
        <w:rPr>
          <w:color w:val="FF0000"/>
        </w:rPr>
        <w:t>La terminaison de l’acte constitutif</w:t>
      </w:r>
    </w:p>
    <w:p w:rsidR="001916EE" w:rsidRPr="009A66AB" w:rsidRDefault="001916EE" w:rsidP="001916EE">
      <w:pPr>
        <w:pStyle w:val="Paragraphedeliste"/>
        <w:numPr>
          <w:ilvl w:val="0"/>
          <w:numId w:val="12"/>
        </w:numPr>
        <w:jc w:val="both"/>
        <w:rPr>
          <w:color w:val="00B050"/>
        </w:rPr>
      </w:pPr>
      <w:r w:rsidRPr="009A66AB">
        <w:rPr>
          <w:color w:val="00B050"/>
        </w:rPr>
        <w:t xml:space="preserve">Les conséquences de la terminaison de </w:t>
      </w:r>
      <w:r w:rsidR="009A66AB" w:rsidRPr="009A66AB">
        <w:rPr>
          <w:color w:val="00B050"/>
        </w:rPr>
        <w:t>l’acte constitutif</w:t>
      </w:r>
    </w:p>
    <w:p w:rsidR="009A66AB" w:rsidRDefault="009A66AB" w:rsidP="009A66AB">
      <w:pPr>
        <w:jc w:val="both"/>
      </w:pPr>
      <w:r>
        <w:t>2 mod</w:t>
      </w:r>
      <w:r w:rsidR="00B16FFB">
        <w:t xml:space="preserve">es pour tuer une OI : </w:t>
      </w:r>
      <w:r>
        <w:t xml:space="preserve">Etouffement </w:t>
      </w:r>
      <w:r w:rsidR="00B16FFB">
        <w:t>progressif</w:t>
      </w:r>
      <w:r>
        <w:t xml:space="preserve"> </w:t>
      </w:r>
      <w:r w:rsidR="00B16FFB">
        <w:t xml:space="preserve">(on ne paye plus les cotisations, on ne nomme pas ses représentants) ; </w:t>
      </w:r>
      <w:r w:rsidR="00DC0133">
        <w:t xml:space="preserve">on défait l’OI. </w:t>
      </w:r>
    </w:p>
    <w:p w:rsidR="00DC0133" w:rsidRDefault="00DC0133" w:rsidP="009A66AB">
      <w:pPr>
        <w:jc w:val="both"/>
      </w:pPr>
      <w:r>
        <w:t xml:space="preserve">En application de l’article 54 de la convention de Viennes, l’organisation ne peut </w:t>
      </w:r>
      <w:r w:rsidR="00103991">
        <w:t xml:space="preserve">être dissoute que par la volonté de ses membres. </w:t>
      </w:r>
      <w:r w:rsidR="00272AE3">
        <w:t>Les partis vont donc prendre une décision su</w:t>
      </w:r>
      <w:r w:rsidR="000A56E4">
        <w:t xml:space="preserve">r laquelle ils mettent un terme. Le retrait d’un ou deux membres ne vaut pas dissolution. </w:t>
      </w:r>
    </w:p>
    <w:p w:rsidR="000A56E4" w:rsidRDefault="000A56E4" w:rsidP="009A66AB">
      <w:pPr>
        <w:jc w:val="both"/>
      </w:pPr>
      <w:r>
        <w:t>Qu’est-ce qu’on fait quand on dissout une OI ?</w:t>
      </w:r>
    </w:p>
    <w:p w:rsidR="000A56E4" w:rsidRDefault="000A56E4" w:rsidP="009A66AB">
      <w:pPr>
        <w:jc w:val="both"/>
      </w:pPr>
      <w:r>
        <w:t>On répartie en</w:t>
      </w:r>
      <w:r w:rsidR="006102BF">
        <w:t xml:space="preserve">tre les Etats les actifs et l’éventuel passif. Ça pose des difficultés car chaque Etat revendique avoir donné </w:t>
      </w:r>
      <w:r w:rsidR="00391B8B">
        <w:t>plus etc… Il y a un contentieux devant les juridictions pour la répartition de ce patrimoine.</w:t>
      </w:r>
    </w:p>
    <w:p w:rsidR="00391B8B" w:rsidRPr="00AF7025" w:rsidRDefault="00391B8B" w:rsidP="00391B8B">
      <w:pPr>
        <w:pStyle w:val="Paragraphedeliste"/>
        <w:numPr>
          <w:ilvl w:val="0"/>
          <w:numId w:val="12"/>
        </w:numPr>
        <w:jc w:val="both"/>
        <w:rPr>
          <w:color w:val="00B050"/>
        </w:rPr>
      </w:pPr>
      <w:r w:rsidRPr="00AF7025">
        <w:rPr>
          <w:color w:val="00B050"/>
        </w:rPr>
        <w:t xml:space="preserve">La succession de l’OI </w:t>
      </w:r>
      <w:r w:rsidR="00AF7025" w:rsidRPr="00AF7025">
        <w:rPr>
          <w:color w:val="00B050"/>
        </w:rPr>
        <w:t>dissoute</w:t>
      </w:r>
    </w:p>
    <w:p w:rsidR="00AF7025" w:rsidRDefault="00AF7025" w:rsidP="00AF7025">
      <w:pPr>
        <w:jc w:val="both"/>
      </w:pPr>
      <w:r>
        <w:t>Souvent, la dissolution de l’OI s’accomp</w:t>
      </w:r>
      <w:r w:rsidR="00EB7AA1">
        <w:t>agne de la création d’une nouvelle organisation qui reprend les fonctions, agents, contrats, missions de la précédente. CECA, CEE, acte uniq</w:t>
      </w:r>
      <w:r w:rsidR="008F37A0">
        <w:t xml:space="preserve">ue, UE … Translation généralisée de l’un à l’autre. </w:t>
      </w:r>
    </w:p>
    <w:p w:rsidR="00A815D1" w:rsidRDefault="00A815D1" w:rsidP="007E7018">
      <w:pPr>
        <w:jc w:val="both"/>
      </w:pPr>
    </w:p>
    <w:p w:rsidR="007E7018" w:rsidRDefault="0060336C" w:rsidP="007E7018">
      <w:pPr>
        <w:jc w:val="both"/>
      </w:pPr>
      <w:r w:rsidRPr="0060336C">
        <w:rPr>
          <w:color w:val="FF0000"/>
          <w:sz w:val="36"/>
          <w:szCs w:val="36"/>
        </w:rPr>
        <w:t xml:space="preserve">Partie 2 : </w:t>
      </w:r>
      <w:r w:rsidR="004E1B37">
        <w:rPr>
          <w:color w:val="FF0000"/>
          <w:sz w:val="36"/>
          <w:szCs w:val="36"/>
        </w:rPr>
        <w:t>Les OI dans le contexte des relations internationales</w:t>
      </w:r>
    </w:p>
    <w:p w:rsidR="004E1B37" w:rsidRDefault="004E1B37" w:rsidP="007E7018">
      <w:pPr>
        <w:jc w:val="both"/>
      </w:pPr>
    </w:p>
    <w:p w:rsidR="004E1B37" w:rsidRDefault="004E1B37" w:rsidP="0091649B">
      <w:pPr>
        <w:ind w:firstLine="708"/>
        <w:jc w:val="both"/>
      </w:pPr>
      <w:r w:rsidRPr="0091649B">
        <w:rPr>
          <w:b/>
        </w:rPr>
        <w:t>Paragraphe 1 : Le déve</w:t>
      </w:r>
      <w:r w:rsidR="0091649B" w:rsidRPr="0091649B">
        <w:rPr>
          <w:b/>
        </w:rPr>
        <w:t xml:space="preserve">loppement des relations internationales comme prélude à l’émergence des OI </w:t>
      </w:r>
    </w:p>
    <w:p w:rsidR="0091649B" w:rsidRDefault="0091649B" w:rsidP="0091649B">
      <w:pPr>
        <w:jc w:val="both"/>
      </w:pPr>
    </w:p>
    <w:p w:rsidR="0091649B" w:rsidRDefault="00580F0D" w:rsidP="0091649B">
      <w:pPr>
        <w:jc w:val="both"/>
      </w:pPr>
      <w:r>
        <w:t>Le mot international a été forgé par le philosophe utili</w:t>
      </w:r>
      <w:r w:rsidR="00CD0A26">
        <w:t xml:space="preserve">tariste Jérémy Bentham dans son ouvrage </w:t>
      </w:r>
      <w:r w:rsidR="00CD0A26" w:rsidRPr="00B05B8F">
        <w:rPr>
          <w:rStyle w:val="Titredulivre"/>
        </w:rPr>
        <w:t>Introd</w:t>
      </w:r>
      <w:r w:rsidR="00B05B8F" w:rsidRPr="00B05B8F">
        <w:rPr>
          <w:rStyle w:val="Titredulivre"/>
        </w:rPr>
        <w:t>uction au principe de morale et de droit</w:t>
      </w:r>
      <w:r w:rsidR="00B05B8F">
        <w:t xml:space="preserve"> publié en 1781. Il distingue </w:t>
      </w:r>
      <w:r w:rsidR="007772E9">
        <w:t>donc entre le droit national, celui dans la nation, et le droit international lorsque l’application des RDD dépend de plusi</w:t>
      </w:r>
      <w:r w:rsidR="00AA4CAF">
        <w:t>eurs Etats. Avant Bentham o</w:t>
      </w:r>
      <w:r w:rsidR="005B3649">
        <w:t>n appelait ça le Ys Gentium ou « droit des gens »</w:t>
      </w:r>
      <w:r w:rsidR="007A47D3">
        <w:t>, ça veut dire que le droit international n’était pas un droit entre les nations mais entre les gens. C’était le droit qui prévalait dans les relations entre un com</w:t>
      </w:r>
      <w:r w:rsidR="000E2CE2">
        <w:t>merçant anglais et un commerçant français. C</w:t>
      </w:r>
      <w:r w:rsidR="008B164A">
        <w:t>et ouvrage est important car il signifie la reconnaissance explicite de l’affirmation de l’</w:t>
      </w:r>
      <w:r w:rsidR="00DD30B2">
        <w:t>Etat-nation (qui date du XIXème) à l’exception de la France qui connaît ce dispositif depuis plus longtemps. C’est la reconnaissance de l’</w:t>
      </w:r>
      <w:r w:rsidR="002E3600">
        <w:t>Etat-nation comme fondement principal, voire exclusif, de relations internationales. C’es</w:t>
      </w:r>
      <w:r w:rsidR="00662F56">
        <w:t>t le début de la révolution industrielle en GB et donc de la multiplication des échanges économiques, diplomatiques entre nations. C’est aussi l’affirmation de la souveraineté des Etats-</w:t>
      </w:r>
      <w:r w:rsidR="008732D1">
        <w:t>nations dans l’administration exclusive des relations internationales. Auparavant les Cités du Moyen-Âge ne disposaient pas d’</w:t>
      </w:r>
      <w:r w:rsidR="00F6586F">
        <w:t>assez de puissance pour mettre en œuvre des relations internationales avec d’autres Cités. C’est donc la prise en main, par les Etats-Nations, des relations entre natio</w:t>
      </w:r>
      <w:r w:rsidR="00353DED">
        <w:t xml:space="preserve">ns. </w:t>
      </w:r>
    </w:p>
    <w:p w:rsidR="00353DED" w:rsidRDefault="00353DED" w:rsidP="0091649B">
      <w:pPr>
        <w:jc w:val="both"/>
      </w:pPr>
      <w:r>
        <w:lastRenderedPageBreak/>
        <w:t>Cette idée de la souveraineté étatique sur les relations entre Etats était déjà apparu avec les célèbres traités de West Phalie</w:t>
      </w:r>
      <w:r w:rsidR="00043828">
        <w:t xml:space="preserve"> au XVIIème siècle qui mettent fin à la guerre de 30 ans. Ces traités sont fondés sur l’idée selon laquelle les Etats </w:t>
      </w:r>
      <w:r w:rsidR="00131DD4">
        <w:t>sont souverains sur leur population, leur territoire et dans leurs relations avec les autres Etats. Ces traités consacrent l’Etat co</w:t>
      </w:r>
      <w:r w:rsidR="003638D4">
        <w:t>mme la forme privilégiée de l’organisation politique d’une part au niveau national, et d’autre pa</w:t>
      </w:r>
      <w:r w:rsidR="002010E3">
        <w:t>rt dans la souveraineté externe. Donc c’est la reconnaissance de la double souveraine</w:t>
      </w:r>
      <w:r w:rsidR="00ED1281">
        <w:t>té.</w:t>
      </w:r>
    </w:p>
    <w:p w:rsidR="002010E3" w:rsidRDefault="002010E3" w:rsidP="0091649B">
      <w:pPr>
        <w:jc w:val="both"/>
      </w:pPr>
      <w:r w:rsidRPr="00460D9C">
        <w:rPr>
          <w:color w:val="00B050"/>
        </w:rPr>
        <w:t>Souveraineté interne</w:t>
      </w:r>
      <w:r>
        <w:t xml:space="preserve"> : </w:t>
      </w:r>
      <w:r w:rsidR="00ED1281">
        <w:t xml:space="preserve">cujus regio et </w:t>
      </w:r>
      <w:r w:rsidR="008D6AB0">
        <w:t>ejus</w:t>
      </w:r>
      <w:r w:rsidR="00ED1281">
        <w:t xml:space="preserve"> religio. </w:t>
      </w:r>
      <w:r w:rsidR="009922D8">
        <w:t xml:space="preserve">Je définis mon droit mondain, je ne peux définir mon droit divin. </w:t>
      </w:r>
      <w:r w:rsidR="008B4A4E">
        <w:t>Aucun Etat ne peut s’immiscer dans mes affaires.</w:t>
      </w:r>
    </w:p>
    <w:p w:rsidR="008B4A4E" w:rsidRDefault="00460D9C" w:rsidP="0091649B">
      <w:pPr>
        <w:jc w:val="both"/>
      </w:pPr>
      <w:r w:rsidRPr="00460D9C">
        <w:rPr>
          <w:color w:val="00B050"/>
        </w:rPr>
        <w:t>Souveraineté externe</w:t>
      </w:r>
      <w:r>
        <w:t> : rex est impera</w:t>
      </w:r>
      <w:r w:rsidR="008D6AB0">
        <w:t>tor in regno su</w:t>
      </w:r>
      <w:r>
        <w:t xml:space="preserve">o. </w:t>
      </w:r>
      <w:r w:rsidR="006208D2">
        <w:t xml:space="preserve">Le roi est un Empereur sur ce qu’il règne lui-même </w:t>
      </w:r>
      <w:r w:rsidR="006208D2">
        <w:sym w:font="Wingdings" w:char="F0E0"/>
      </w:r>
      <w:r w:rsidR="006208D2">
        <w:t xml:space="preserve"> Tous les Etats disposent d’une souvera</w:t>
      </w:r>
      <w:r w:rsidR="000D79D8">
        <w:t xml:space="preserve">ineté totale les uns envers les autres et ils sont leurs propres empereurs relativement à d’autres empereurs. </w:t>
      </w:r>
    </w:p>
    <w:p w:rsidR="00DF6380" w:rsidRDefault="00DF6380" w:rsidP="0091649B">
      <w:pPr>
        <w:jc w:val="both"/>
      </w:pPr>
      <w:r>
        <w:t>Aucun Etat, quelque soit sa taille, n’a plus de pouvoir sur les autres Etats sur la scène internationale. La souveraineté est un principe du dro</w:t>
      </w:r>
      <w:r w:rsidR="000D1F48">
        <w:t xml:space="preserve">it international. </w:t>
      </w:r>
      <w:r w:rsidR="002F52A7">
        <w:t>L</w:t>
      </w:r>
      <w:r w:rsidR="008A6699">
        <w:t>es Etats sont donc égaux et ce principe d’égalité des Etats fonde la modernité des OI d’aujourd’hu</w:t>
      </w:r>
      <w:r w:rsidR="008E3A5F">
        <w:t xml:space="preserve">i. On a le principe de traitement de l’Etat, personnalité morale de l’Etat, la notion de coopération entre les nations. Ce travail sera suivi </w:t>
      </w:r>
      <w:r w:rsidR="009817B3">
        <w:t>du travail d’</w:t>
      </w:r>
      <w:r w:rsidR="00593B52">
        <w:t xml:space="preserve">un autre philosophe, </w:t>
      </w:r>
      <w:r w:rsidR="00E22B21">
        <w:t>Headley</w:t>
      </w:r>
      <w:r w:rsidR="00593B52">
        <w:t xml:space="preserve"> </w:t>
      </w:r>
      <w:r w:rsidR="009817B3">
        <w:t xml:space="preserve">Bull qui écrit donc dans </w:t>
      </w:r>
      <w:r w:rsidR="009817B3" w:rsidRPr="0076314F">
        <w:rPr>
          <w:rStyle w:val="Titredulivre"/>
        </w:rPr>
        <w:t>la société anarchique</w:t>
      </w:r>
      <w:r w:rsidR="009817B3">
        <w:t xml:space="preserve"> </w:t>
      </w:r>
      <w:r w:rsidR="00E22B21">
        <w:t>va poursuivre le travail d’un</w:t>
      </w:r>
      <w:r w:rsidR="0076314F">
        <w:t xml:space="preserve"> (1’14’30) et indique que le point de départ des relations internationales c’est l’existence</w:t>
      </w:r>
      <w:r w:rsidR="00DC15F1">
        <w:t xml:space="preserve"> d’Etats ou de communautés politiques indépendantes avec à leur tête un gouvernement légitime revendiquant la souveraineté sur une portion p</w:t>
      </w:r>
      <w:r w:rsidR="00E26ECE">
        <w:t xml:space="preserve">articulière de la surface terrestre et un segment particulier de la population humaine. </w:t>
      </w:r>
      <w:r w:rsidR="00E957B0">
        <w:t xml:space="preserve">Cette idée de souveraineté a été développée en France par un célèbre écrivain, Jean </w:t>
      </w:r>
      <w:r w:rsidR="00225ABD">
        <w:t xml:space="preserve">Bodin qui écrit donc en </w:t>
      </w:r>
      <w:r w:rsidR="003976AE">
        <w:t>1576</w:t>
      </w:r>
      <w:r w:rsidR="00225ABD">
        <w:t xml:space="preserve"> les </w:t>
      </w:r>
      <w:r w:rsidR="00225ABD" w:rsidRPr="003976AE">
        <w:rPr>
          <w:rStyle w:val="Titredulivre"/>
        </w:rPr>
        <w:t>six livres de la République</w:t>
      </w:r>
      <w:r w:rsidR="00225ABD">
        <w:t xml:space="preserve"> </w:t>
      </w:r>
      <w:r w:rsidR="003976AE">
        <w:t>et qui écrit que la souveraineté des Etats se définit comme « </w:t>
      </w:r>
      <w:r w:rsidR="008332AE">
        <w:t>la puissance perpétuelle et absolue d’une R</w:t>
      </w:r>
      <w:r w:rsidR="00BA7E89">
        <w:t>épublique (Etat) ». ça veut dire que la naissance et l’affirmati</w:t>
      </w:r>
      <w:r w:rsidR="00DB2BFA">
        <w:t>on des relations internationales sont incroyablement liés à l’affirmation de l’Etat-nation ; les relations internationales sont étroitement liées à la no</w:t>
      </w:r>
      <w:r w:rsidR="00E42246">
        <w:t xml:space="preserve">tion de souveraineté. </w:t>
      </w:r>
    </w:p>
    <w:p w:rsidR="00E42246" w:rsidRDefault="00E42246" w:rsidP="0091649B">
      <w:pPr>
        <w:jc w:val="both"/>
      </w:pPr>
    </w:p>
    <w:p w:rsidR="00E42246" w:rsidRPr="00E42246" w:rsidRDefault="00E42246" w:rsidP="00E42246">
      <w:pPr>
        <w:ind w:firstLine="708"/>
        <w:jc w:val="both"/>
        <w:rPr>
          <w:b/>
        </w:rPr>
      </w:pPr>
      <w:r w:rsidRPr="00E42246">
        <w:rPr>
          <w:b/>
        </w:rPr>
        <w:t xml:space="preserve">Paragraphe 2 : Les théories des relations internationales </w:t>
      </w:r>
    </w:p>
    <w:p w:rsidR="00E42246" w:rsidRDefault="00E42246" w:rsidP="00E42246">
      <w:pPr>
        <w:jc w:val="both"/>
      </w:pPr>
      <w:r>
        <w:t>Les relations interna</w:t>
      </w:r>
      <w:r w:rsidR="00B06C81">
        <w:t xml:space="preserve">tionales </w:t>
      </w:r>
      <w:r w:rsidR="00D425F5">
        <w:t xml:space="preserve">sont fondées sur une idéologie. Autrement dit, il existe des théories des relations internationales qui cherchent à comprendre un sens </w:t>
      </w:r>
      <w:r w:rsidR="00E70FC6">
        <w:t xml:space="preserve">historique de ces relations. </w:t>
      </w:r>
    </w:p>
    <w:p w:rsidR="00E70FC6" w:rsidRPr="00E70FC6" w:rsidRDefault="00E70FC6" w:rsidP="00E70FC6">
      <w:pPr>
        <w:pStyle w:val="Paragraphedeliste"/>
        <w:numPr>
          <w:ilvl w:val="0"/>
          <w:numId w:val="13"/>
        </w:numPr>
        <w:jc w:val="both"/>
        <w:rPr>
          <w:color w:val="FF0000"/>
        </w:rPr>
      </w:pPr>
      <w:r w:rsidRPr="00E70FC6">
        <w:rPr>
          <w:color w:val="FF0000"/>
        </w:rPr>
        <w:t>Les théories réalistes et néoréalistes</w:t>
      </w:r>
    </w:p>
    <w:p w:rsidR="00E70FC6" w:rsidRDefault="00886467" w:rsidP="00E70FC6">
      <w:pPr>
        <w:jc w:val="both"/>
      </w:pPr>
      <w:r w:rsidRPr="00886467">
        <w:rPr>
          <w:rStyle w:val="Titredulivre"/>
        </w:rPr>
        <w:t>Paix et guerre</w:t>
      </w:r>
      <w:r>
        <w:t xml:space="preserve">, </w:t>
      </w:r>
      <w:r w:rsidR="004D5E06">
        <w:t>Tolstoï.</w:t>
      </w:r>
    </w:p>
    <w:p w:rsidR="004D5E06" w:rsidRDefault="00A6209B" w:rsidP="00E70FC6">
      <w:pPr>
        <w:jc w:val="both"/>
      </w:pPr>
      <w:r w:rsidRPr="00A6209B">
        <w:rPr>
          <w:rStyle w:val="Titredulivre"/>
        </w:rPr>
        <w:t>Paix et guerre entre les nations</w:t>
      </w:r>
      <w:r>
        <w:t xml:space="preserve">, </w:t>
      </w:r>
      <w:r w:rsidR="00A5262C">
        <w:t xml:space="preserve">Raymond </w:t>
      </w:r>
      <w:r w:rsidR="0041662F">
        <w:t>Aron</w:t>
      </w:r>
      <w:r w:rsidR="00AF31A6">
        <w:t xml:space="preserve"> : «Les relations interétatiques </w:t>
      </w:r>
      <w:r w:rsidR="0041662F">
        <w:t>se déroulent  l’ombre de la guerre. » Il est considéré comme un des</w:t>
      </w:r>
      <w:r w:rsidR="00CE2442">
        <w:t xml:space="preserve"> représentants les plus importants de l’école réaliste qui dit que les Etats ont vocation à se combattre et</w:t>
      </w:r>
      <w:r w:rsidR="00A47CE9">
        <w:t xml:space="preserve"> que les temps de paix ne sont que les interstices entre les guerres. Cette approche a été très influencée par l’ensemble de l’école notamment de Washington,</w:t>
      </w:r>
      <w:r w:rsidR="00FD32C1">
        <w:t xml:space="preserve"> dont Henry Kissinger est un des représentants les plus imminents. La meilleure façon de ne pas se faire la </w:t>
      </w:r>
      <w:r w:rsidR="00CE768E">
        <w:t>guerre, c’est de se déclarer la guerre (</w:t>
      </w:r>
      <w:r w:rsidR="00CE768E" w:rsidRPr="00CE768E">
        <w:rPr>
          <w:color w:val="00B0F0"/>
        </w:rPr>
        <w:t>exemple</w:t>
      </w:r>
      <w:r w:rsidR="00CE768E">
        <w:t xml:space="preserve"> guerre froide). On s’arme suffisamment pour empêcher l’hypothèse de la guerre</w:t>
      </w:r>
      <w:r w:rsidR="002B13F9">
        <w:t>. L’arme atomique est donc le fruit de l’école réaliste. Comme les Etats ont vocation à se guerroyer, trouvons un élément qui rend impropre la guerre car la b</w:t>
      </w:r>
      <w:r w:rsidR="00BE2CA7">
        <w:t xml:space="preserve">ombe atomique c’est la disparition des deux camps. Cet équilibre de la terreur est le fossoyeur des OI </w:t>
      </w:r>
      <w:r w:rsidR="000F2B5D">
        <w:t xml:space="preserve">car on ne se parle pas quand on a une bombe atomique sur la tête. </w:t>
      </w:r>
    </w:p>
    <w:p w:rsidR="00A45CC5" w:rsidRDefault="000F2B5D" w:rsidP="00A45CC5">
      <w:pPr>
        <w:pStyle w:val="Paragraphedeliste"/>
        <w:numPr>
          <w:ilvl w:val="0"/>
          <w:numId w:val="14"/>
        </w:numPr>
        <w:jc w:val="both"/>
        <w:rPr>
          <w:color w:val="00B050"/>
        </w:rPr>
      </w:pPr>
      <w:r w:rsidRPr="00A45CC5">
        <w:rPr>
          <w:color w:val="00B050"/>
        </w:rPr>
        <w:t xml:space="preserve">Les origines de </w:t>
      </w:r>
      <w:r w:rsidR="00A45CC5" w:rsidRPr="00A45CC5">
        <w:rPr>
          <w:color w:val="00B050"/>
        </w:rPr>
        <w:t xml:space="preserve">la théorie réaliste, le </w:t>
      </w:r>
      <w:r w:rsidR="00A45CC5" w:rsidRPr="00A45CC5">
        <w:rPr>
          <w:rStyle w:val="Titredulivre"/>
          <w:color w:val="00B050"/>
        </w:rPr>
        <w:t>Léviathan</w:t>
      </w:r>
      <w:r w:rsidR="00A45CC5" w:rsidRPr="00A45CC5">
        <w:rPr>
          <w:color w:val="00B050"/>
        </w:rPr>
        <w:t xml:space="preserve"> de Hobbes. </w:t>
      </w:r>
    </w:p>
    <w:p w:rsidR="00A45CC5" w:rsidRDefault="00907CE2" w:rsidP="00A45CC5">
      <w:pPr>
        <w:jc w:val="both"/>
      </w:pPr>
      <w:r>
        <w:lastRenderedPageBreak/>
        <w:t>Dans le Léviatha</w:t>
      </w:r>
      <w:r w:rsidR="009253B9">
        <w:t>n, Hobbes adopte une con</w:t>
      </w:r>
      <w:r w:rsidR="00B773C5">
        <w:t>ception réaliste des relations entre les Etats dans la mesure où il considère que la guerre est l’état naturel des relations entre nations, corpus politiques. Ceci procè</w:t>
      </w:r>
      <w:r w:rsidR="00D738C6">
        <w:t>de donc de l’approche suivante : l’Homme est un loup pour l’Homme ; pour se sauvegarder il a besoin d’un pouvoir absolu q</w:t>
      </w:r>
      <w:r w:rsidR="00B449D9">
        <w:t xml:space="preserve">ui, au mépris des libertés, va assurer protection. </w:t>
      </w:r>
    </w:p>
    <w:p w:rsidR="00B449D9" w:rsidRDefault="00B449D9" w:rsidP="00A45CC5">
      <w:pPr>
        <w:jc w:val="both"/>
      </w:pPr>
      <w:r>
        <w:t xml:space="preserve">Les Etats sont des loups pour les autres Etats. </w:t>
      </w:r>
      <w:r w:rsidR="00111E21">
        <w:t xml:space="preserve">Autorités suprêmes qui permettent d’assurer la paix entre les nations. </w:t>
      </w:r>
    </w:p>
    <w:p w:rsidR="00111E21" w:rsidRPr="00111E21" w:rsidRDefault="00111E21" w:rsidP="00111E21">
      <w:pPr>
        <w:pStyle w:val="Paragraphedeliste"/>
        <w:numPr>
          <w:ilvl w:val="0"/>
          <w:numId w:val="14"/>
        </w:numPr>
        <w:jc w:val="both"/>
        <w:rPr>
          <w:color w:val="00B050"/>
        </w:rPr>
      </w:pPr>
      <w:r w:rsidRPr="00111E21">
        <w:rPr>
          <w:color w:val="00B050"/>
        </w:rPr>
        <w:t>Le réalisme classique</w:t>
      </w:r>
    </w:p>
    <w:p w:rsidR="00111E21" w:rsidRDefault="00293C75" w:rsidP="00111E21">
      <w:pPr>
        <w:jc w:val="both"/>
      </w:pPr>
      <w:r>
        <w:t xml:space="preserve">Dans la tradition classique des relations internationales, il convient de créer au même titre </w:t>
      </w:r>
      <w:r w:rsidR="002C2D5B">
        <w:t>que l’Etat une institution qui permette d’assurer une coopération entre les différents Etats. </w:t>
      </w:r>
      <w:r w:rsidR="00F12CF2">
        <w:t xml:space="preserve">C’est le philosophe britannique Dickinson qui a la fin du … siècle dans </w:t>
      </w:r>
      <w:r w:rsidR="006D7230">
        <w:t>deux ouvrages (1’35’00) que va être organisé une réflexion pérenne sur la nécessité de créer une OI permettant de réguler le</w:t>
      </w:r>
      <w:r w:rsidR="0021486A">
        <w:t xml:space="preserve">s relations entre les Etats. </w:t>
      </w:r>
    </w:p>
    <w:p w:rsidR="00681B06" w:rsidRDefault="00681B06" w:rsidP="00111E21">
      <w:pPr>
        <w:jc w:val="both"/>
      </w:pPr>
    </w:p>
    <w:p w:rsidR="004F3FA2" w:rsidRDefault="00681B06" w:rsidP="00111E21">
      <w:pPr>
        <w:jc w:val="both"/>
      </w:pPr>
      <w:r>
        <w:t xml:space="preserve">28/09/15 </w:t>
      </w:r>
    </w:p>
    <w:p w:rsidR="00F24A21" w:rsidRDefault="00346332" w:rsidP="00111E21">
      <w:pPr>
        <w:jc w:val="both"/>
      </w:pPr>
      <w:r>
        <w:t>Un des gran</w:t>
      </w:r>
      <w:r w:rsidR="003134F1">
        <w:t xml:space="preserve">ds penseurs de ce réalisme classique : Raymond Aron qui considère que, en 1967, le système international se caractérise </w:t>
      </w:r>
      <w:r w:rsidR="00B12453">
        <w:t xml:space="preserve">par </w:t>
      </w:r>
      <w:r w:rsidR="00365829">
        <w:t>«</w:t>
      </w:r>
      <w:r w:rsidR="00B12453">
        <w:t xml:space="preserve"> l’absence d’une instance qui détienne le monopole de la violence légitime</w:t>
      </w:r>
      <w:r w:rsidR="00365829">
        <w:t> » (</w:t>
      </w:r>
      <w:r w:rsidR="00B42A35">
        <w:t xml:space="preserve">Max Weber dit que la souveraineté c’est détenir le « monopole de la violence légitime », que le pouvoir juridique </w:t>
      </w:r>
      <w:r w:rsidR="006A4C75">
        <w:t>s’impose par</w:t>
      </w:r>
      <w:r w:rsidR="003157BB">
        <w:t xml:space="preserve"> ça). La violence légitime c’est une violence qui ne peut pas faire l’objet d’une justice. R.Aron dit que la s</w:t>
      </w:r>
      <w:r w:rsidR="00CA3212">
        <w:t>phère des relations internationales manque de violence légitime car si elle existait elle pourrait imposer, sur tout le territoire, l’ordre des choses. Mais c</w:t>
      </w:r>
      <w:r w:rsidR="004900BB">
        <w:t>omme chaque Etat est souverain, aucun autre Etat ne peut lui imposer son propre ordre juridique. Il manque donc une autorité qui soit en</w:t>
      </w:r>
      <w:r w:rsidR="0072587C">
        <w:t xml:space="preserve"> mesure de s’imposer aux autres. Au fond, la plus grande période de paix au XIXème siècle, c’est la GF. </w:t>
      </w:r>
      <w:r w:rsidR="00D72E52">
        <w:t xml:space="preserve">Pendant la GF, il y avait 2 monopoles de la violence légitime. Avec la fin de la GF, on a une diffraction de l’autorité. </w:t>
      </w:r>
    </w:p>
    <w:p w:rsidR="00761575" w:rsidRDefault="00F24A21" w:rsidP="00111E21">
      <w:pPr>
        <w:jc w:val="both"/>
      </w:pPr>
      <w:r>
        <w:t xml:space="preserve">Donc R.Aron dit qu’il faut trouver </w:t>
      </w:r>
      <w:r w:rsidR="004E054C">
        <w:t>un nouveau système </w:t>
      </w:r>
      <w:r w:rsidR="00AD2815">
        <w:t xml:space="preserve">pour juguler cette anarchie. C’est ce qu’a défendu Morgenthau, mort </w:t>
      </w:r>
      <w:r w:rsidR="006A3DBB">
        <w:t xml:space="preserve">en 1980, qui publie en 1948 </w:t>
      </w:r>
      <w:r w:rsidR="00CF23B0">
        <w:t xml:space="preserve">un ouvrage important, </w:t>
      </w:r>
      <w:r w:rsidR="006A3DBB">
        <w:t>et qui part de l’idée que la politique internationale est la politique du pouvoir. Il é</w:t>
      </w:r>
      <w:r w:rsidR="00CF23B0">
        <w:t>carte l’idée Onusienne qu’il puisse y avoir une bienveillance internationale. Il montre que l’histoire moderne de l’</w:t>
      </w:r>
      <w:r w:rsidR="005F4FFA">
        <w:t>humanité est celle du pouvoir des plus forts sur les plus faibles, et celle de la meute internationale (capacité des Etats à se lier entre eux) pour élimi</w:t>
      </w:r>
      <w:r w:rsidR="00B132AE">
        <w:t>ner les plus faibles. L’Etat a donc un premier pouvoir qui n’est pas forcément sur lui-même, mais sa capacité à se défendre sur le</w:t>
      </w:r>
      <w:r w:rsidR="00761575">
        <w:t>s autres. Il parle de concurrence entre les Etats. Il reprend thèse de Descartes, de Locke</w:t>
      </w:r>
      <w:r w:rsidR="0006394C">
        <w:t> ; que dès lors que les Etats naturellement ont pour vocation de maximaliser leurs pouvoirs, empreinte géograp</w:t>
      </w:r>
      <w:r w:rsidR="007337FA">
        <w:t>hique, intérêts, il faut donc trouver un mécanisme de relation internationa</w:t>
      </w:r>
      <w:r w:rsidR="00F0670C">
        <w:t>le. Il souhaite donc une dynamiqu</w:t>
      </w:r>
      <w:r w:rsidR="000F0B03">
        <w:t>e des relations internationales.</w:t>
      </w:r>
    </w:p>
    <w:p w:rsidR="000F0B03" w:rsidRDefault="000F0B03" w:rsidP="00111E21">
      <w:pPr>
        <w:jc w:val="both"/>
      </w:pPr>
      <w:r>
        <w:t>Pendant longtemps, si</w:t>
      </w:r>
      <w:r w:rsidR="00F30CFC">
        <w:t xml:space="preserve"> on écoute le discours du Pape à l’ONU, il est le représentant de la théorie des « idées irréalistes des relations internationales ». </w:t>
      </w:r>
      <w:r w:rsidR="00FF1A63">
        <w:t xml:space="preserve">Sa thèse consiste à dire que si on est bienveillant, vont sortir quasiment l’ensemble de la population de la pauvreté en 10 ans. </w:t>
      </w:r>
      <w:r w:rsidR="00A257D8">
        <w:t>L’école ré</w:t>
      </w:r>
      <w:r w:rsidR="00CA3590">
        <w:t xml:space="preserve">aliste considère que dans le mouvement de l’histoire, ça n’a pas de sens. </w:t>
      </w:r>
      <w:r w:rsidR="00601F99">
        <w:t>Il faudrait concevoir les relations internationales à partir d’un consultant que naturellement les natio</w:t>
      </w:r>
      <w:r w:rsidR="00F66046">
        <w:t xml:space="preserve">ns veulent s’entretuer. Comment peut-on créer de la vertu à partir du vice ? </w:t>
      </w:r>
    </w:p>
    <w:p w:rsidR="00F66046" w:rsidRDefault="00F66046" w:rsidP="00111E21">
      <w:pPr>
        <w:jc w:val="both"/>
      </w:pPr>
      <w:r>
        <w:t xml:space="preserve">Les Etats cherchent à </w:t>
      </w:r>
      <w:r w:rsidR="00296F82">
        <w:t>augmenter</w:t>
      </w:r>
      <w:r>
        <w:t xml:space="preserve"> </w:t>
      </w:r>
      <w:r w:rsidR="00296F82">
        <w:t>leurs pouvoirs. Donc on crée un système dans lequel on rend</w:t>
      </w:r>
      <w:r w:rsidR="00D747E4">
        <w:t xml:space="preserve"> vertueux la dynamique du vice</w:t>
      </w:r>
      <w:r w:rsidR="00242645">
        <w:t xml:space="preserve">. </w:t>
      </w:r>
    </w:p>
    <w:p w:rsidR="0024233D" w:rsidRDefault="0073071D" w:rsidP="00111E21">
      <w:pPr>
        <w:jc w:val="both"/>
      </w:pPr>
      <w:r>
        <w:lastRenderedPageBreak/>
        <w:t>Donc la souveraineté de l’Etat dans les relations internationales n’est pas un principe</w:t>
      </w:r>
      <w:r w:rsidR="00F47A62">
        <w:t xml:space="preserve"> mais un degré</w:t>
      </w:r>
      <w:r>
        <w:t xml:space="preserve">. </w:t>
      </w:r>
      <w:r w:rsidR="008603F3">
        <w:t xml:space="preserve">Certains Etats </w:t>
      </w:r>
      <w:r w:rsidR="00F47A62">
        <w:t>sont des leadeurs (USA, Russie, Chine de plus en plus) et des Etats dont le degré est faible</w:t>
      </w:r>
      <w:r w:rsidR="00707C61">
        <w:t xml:space="preserve"> (Syrie..). La souveraineté internationale</w:t>
      </w:r>
      <w:r w:rsidR="00D119E6">
        <w:t xml:space="preserve"> est un principe, mais aussi  nuancer car les Etats ont plus ou moins de souveraineté internationale. </w:t>
      </w:r>
    </w:p>
    <w:p w:rsidR="00D119E6" w:rsidRDefault="00D119E6" w:rsidP="00111E21">
      <w:pPr>
        <w:jc w:val="both"/>
      </w:pPr>
      <w:r>
        <w:t>Ceci con</w:t>
      </w:r>
      <w:r w:rsidR="00835761">
        <w:t xml:space="preserve">duit à rechercher la maximalisation de sa puissance. Le système des alliances est un élément de relativité de la souveraineté. </w:t>
      </w:r>
      <w:r w:rsidR="00CB41A9">
        <w:t>Il n’existe aucune raison d’être aux alliances si ce n’est la « power politique</w:t>
      </w:r>
      <w:r w:rsidR="0029718D">
        <w:t xml:space="preserve"> » : aucune éthique aux alliances. On ne s’associe pas car l’autre Etat est bon, mais pour être le plus puissant possible. </w:t>
      </w:r>
      <w:r w:rsidR="000E7ABA">
        <w:t xml:space="preserve">Et donc, nous dit Morgenthau, le droit international </w:t>
      </w:r>
      <w:r w:rsidR="006B78AC">
        <w:t xml:space="preserve">doit prendre en considération le fait que s’il ne sert pas les intérêts des Etats leadeurs, il sera violé à tel point qu’un auteur comme Stephen Krasner </w:t>
      </w:r>
      <w:r w:rsidR="009676E2">
        <w:t>nous dit que les OI (réalisme cynique) en fait ne sont qu’un mode supplémentaire de la puis</w:t>
      </w:r>
      <w:r w:rsidR="00B521D0">
        <w:t>sance des Etats leadeurs ; c’est une extrapolation de la volonté de puissance de l’Etat. Donc le jour o</w:t>
      </w:r>
      <w:r w:rsidR="00C644DC">
        <w:t xml:space="preserve">ù une OI ne sert plus les intérêts des Etats leadeurs, ils les abandonnent (comme les USA régulièrement disent qu’ils vont quitter telle ou telle OI). </w:t>
      </w:r>
    </w:p>
    <w:p w:rsidR="00A6620F" w:rsidRDefault="00A6620F" w:rsidP="00111E21">
      <w:pPr>
        <w:jc w:val="both"/>
      </w:pPr>
    </w:p>
    <w:p w:rsidR="00F60FEB" w:rsidRPr="00857A26" w:rsidRDefault="00857A26" w:rsidP="00857A26">
      <w:pPr>
        <w:pStyle w:val="Paragraphedeliste"/>
        <w:numPr>
          <w:ilvl w:val="0"/>
          <w:numId w:val="13"/>
        </w:numPr>
        <w:jc w:val="both"/>
        <w:rPr>
          <w:color w:val="00B050"/>
        </w:rPr>
      </w:pPr>
      <w:r w:rsidRPr="00614A9E">
        <w:rPr>
          <w:color w:val="FF0000"/>
        </w:rPr>
        <w:t>L’approche</w:t>
      </w:r>
      <w:r w:rsidRPr="00857A26">
        <w:rPr>
          <w:color w:val="00B050"/>
        </w:rPr>
        <w:t xml:space="preserve"> </w:t>
      </w:r>
      <w:r w:rsidRPr="00614A9E">
        <w:rPr>
          <w:color w:val="FF0000"/>
        </w:rPr>
        <w:t>libérale</w:t>
      </w:r>
    </w:p>
    <w:p w:rsidR="00857A26" w:rsidRDefault="00857A26" w:rsidP="00857A26">
      <w:pPr>
        <w:jc w:val="both"/>
      </w:pPr>
    </w:p>
    <w:p w:rsidR="00FC1F0F" w:rsidRDefault="00857A26" w:rsidP="00857A26">
      <w:pPr>
        <w:jc w:val="both"/>
      </w:pPr>
      <w:r>
        <w:t xml:space="preserve">L’approche libérale c’est l’idée </w:t>
      </w:r>
      <w:r w:rsidR="00C7245A">
        <w:t>selon laquelle la vertu des relations internationales procède globalement des échanges économiques entre les pays. On veut com</w:t>
      </w:r>
      <w:r w:rsidR="003304B6">
        <w:t xml:space="preserve">mercer entre les Etats et la libéralisation des échanges économiques va favoriser la vertu des relations entre les Etats. </w:t>
      </w:r>
      <w:r w:rsidR="003304B6" w:rsidRPr="002B5E37">
        <w:rPr>
          <w:color w:val="00B0F0"/>
        </w:rPr>
        <w:t>Exemple</w:t>
      </w:r>
      <w:r w:rsidR="003304B6">
        <w:t xml:space="preserve"> de l’UE qui est l’union d’</w:t>
      </w:r>
      <w:r w:rsidR="00930AC7">
        <w:t>Etats qui se sont fait la guerre, et sous l’autorité de Schumann, d’Adenauer (grand ch</w:t>
      </w:r>
      <w:r w:rsidR="008213AE">
        <w:t>ancelier allemand) on crée une OI fondée s</w:t>
      </w:r>
      <w:r w:rsidR="00E215EB">
        <w:t xml:space="preserve">ur l’idée selon laquelle plus les Etats commercent, moins ils se font la guerre. </w:t>
      </w:r>
      <w:r w:rsidR="002B5E37">
        <w:t>Donc l’UE est une OI fondée sur la théorie du libérali</w:t>
      </w:r>
      <w:r w:rsidR="00814806">
        <w:t>sme et qui fonctionne plutôt bien. On constate</w:t>
      </w:r>
      <w:r w:rsidR="00F4700E">
        <w:t xml:space="preserve"> globalement une pacification de l’Europe et de l’UE. Kissinger s’est beaucoup moqué de l’</w:t>
      </w:r>
      <w:r w:rsidR="00C24A26">
        <w:t xml:space="preserve">UE. </w:t>
      </w:r>
    </w:p>
    <w:p w:rsidR="002B5E37" w:rsidRDefault="00FC1F0F" w:rsidP="00857A26">
      <w:pPr>
        <w:jc w:val="both"/>
      </w:pPr>
      <w:r>
        <w:t xml:space="preserve">Oui, c’est un mode d’organisation qui favorise la paix, mais ça ne peut pas être un modèle mondial pour le moment. </w:t>
      </w:r>
    </w:p>
    <w:p w:rsidR="00FC1F0F" w:rsidRDefault="00137E30" w:rsidP="00857A26">
      <w:pPr>
        <w:jc w:val="both"/>
      </w:pPr>
      <w:r>
        <w:t>Aujourd’hui l’UE n’a pas complèteme</w:t>
      </w:r>
      <w:r w:rsidR="00AF3123">
        <w:t>nt réussie à créer une cohérence satisfaisante des 28 Etats membres.</w:t>
      </w:r>
    </w:p>
    <w:p w:rsidR="00AF3123" w:rsidRDefault="00AF3123" w:rsidP="00857A26">
      <w:pPr>
        <w:jc w:val="both"/>
      </w:pPr>
      <w:r>
        <w:t>Cette UE ne s’occupe presque que des échanges économiques</w:t>
      </w:r>
      <w:r w:rsidR="00C1149F">
        <w:t xml:space="preserve"> (pas de la défense). Cette théorie de libéralisme trouve des limites : secteurs d’activités sim</w:t>
      </w:r>
      <w:r w:rsidR="00C23767">
        <w:t xml:space="preserve">ples, mais quand on s’attaque à des choses lourdes, elle se dégrade souvent. </w:t>
      </w:r>
    </w:p>
    <w:p w:rsidR="00C23767" w:rsidRDefault="00C23767" w:rsidP="00857A26">
      <w:pPr>
        <w:jc w:val="both"/>
      </w:pPr>
      <w:r>
        <w:t xml:space="preserve">Le libéralisme est une théorie mille fois </w:t>
      </w:r>
      <w:r w:rsidR="00C945DE">
        <w:t>épuisante que la théorie réaliste, elle est tout de même moins efficace.</w:t>
      </w:r>
    </w:p>
    <w:p w:rsidR="00C945DE" w:rsidRDefault="00C945DE" w:rsidP="00857A26">
      <w:pPr>
        <w:jc w:val="both"/>
      </w:pPr>
    </w:p>
    <w:p w:rsidR="00C945DE" w:rsidRPr="00C945DE" w:rsidRDefault="00C945DE" w:rsidP="00C945DE">
      <w:pPr>
        <w:pStyle w:val="Paragraphedeliste"/>
        <w:numPr>
          <w:ilvl w:val="0"/>
          <w:numId w:val="13"/>
        </w:numPr>
        <w:jc w:val="both"/>
        <w:rPr>
          <w:color w:val="FF0000"/>
        </w:rPr>
      </w:pPr>
      <w:r w:rsidRPr="00C945DE">
        <w:rPr>
          <w:color w:val="FF0000"/>
        </w:rPr>
        <w:t xml:space="preserve">Les analyses Marxistes </w:t>
      </w:r>
    </w:p>
    <w:p w:rsidR="00C945DE" w:rsidRDefault="00C945DE" w:rsidP="00C945DE">
      <w:pPr>
        <w:jc w:val="both"/>
        <w:rPr>
          <w:color w:val="FF0000"/>
        </w:rPr>
      </w:pPr>
    </w:p>
    <w:p w:rsidR="004E1FC3" w:rsidRDefault="005278CD" w:rsidP="00C945DE">
      <w:pPr>
        <w:jc w:val="both"/>
      </w:pPr>
      <w:r>
        <w:t>L’approche marxiste des OI</w:t>
      </w:r>
      <w:r w:rsidR="00686134">
        <w:t xml:space="preserve"> est fondée sur une approche idéologique. </w:t>
      </w:r>
      <w:r w:rsidR="00DB1E56">
        <w:t>Si on est tous frères, on n’a plus besoin de relati</w:t>
      </w:r>
      <w:r w:rsidR="00F46F58">
        <w:t>ons internationales</w:t>
      </w:r>
      <w:r w:rsidR="003057FB">
        <w:t xml:space="preserve"> (</w:t>
      </w:r>
      <w:r w:rsidR="003057FB" w:rsidRPr="003057FB">
        <w:rPr>
          <w:color w:val="7030A0"/>
        </w:rPr>
        <w:t>RI</w:t>
      </w:r>
      <w:r w:rsidR="003057FB">
        <w:t>)</w:t>
      </w:r>
      <w:r w:rsidR="00F46F58">
        <w:t xml:space="preserve"> car ces relations sont l’expression du sauvagisme capitaliste. Avant la disparition des Etats,</w:t>
      </w:r>
      <w:r w:rsidR="004E1FC3">
        <w:t xml:space="preserve"> et donc l’amour entre tous,</w:t>
      </w:r>
      <w:r w:rsidR="00F46F58">
        <w:t xml:space="preserve"> il p</w:t>
      </w:r>
      <w:r w:rsidR="004E1FC3">
        <w:t>ourrait y avoir quelques étapes.</w:t>
      </w:r>
    </w:p>
    <w:p w:rsidR="004E1FC3" w:rsidRDefault="004E1FC3" w:rsidP="00C945DE">
      <w:pPr>
        <w:jc w:val="both"/>
      </w:pPr>
      <w:r>
        <w:lastRenderedPageBreak/>
        <w:t xml:space="preserve">Théorie du double sens : </w:t>
      </w:r>
      <w:r w:rsidR="00295C83">
        <w:t>dans ma propre sphère d’influence, je détermine souverainement ma conception des RI ; l’URSS, pendan</w:t>
      </w:r>
      <w:r w:rsidR="005D30A1">
        <w:t>t 40 disait qu’elle n’avait de comptes à rendre à personne. A l’exté</w:t>
      </w:r>
      <w:r w:rsidR="00957CB7">
        <w:t xml:space="preserve">rieur, mon respect des RI ne peut être guidé que par le principe de la conquête spatiale permanente. </w:t>
      </w:r>
    </w:p>
    <w:p w:rsidR="00EE0687" w:rsidRDefault="00EE0687" w:rsidP="00C945DE">
      <w:pPr>
        <w:jc w:val="both"/>
      </w:pPr>
      <w:r>
        <w:t>Le pouvoir marxiste s’exerce hors frontière, ce qui s’est passé dans l’URSS où la Russie exerce sa suprématie sur son territoire et au-delà d</w:t>
      </w:r>
      <w:r w:rsidR="00E3792E">
        <w:t xml:space="preserve">e son territoire. Donc elle peut prendre les ressources premières de la </w:t>
      </w:r>
      <w:r w:rsidR="00F965ED">
        <w:t>Pologne car ça sert les intentions marxistes. C’est u</w:t>
      </w:r>
      <w:r w:rsidR="006C4471">
        <w:t>ne sphère de désubstantialisation</w:t>
      </w:r>
      <w:r w:rsidR="00427DC5">
        <w:t xml:space="preserve"> (enlever la substance)</w:t>
      </w:r>
      <w:r w:rsidR="006C4471">
        <w:t xml:space="preserve"> du corpus de règles du droit international. </w:t>
      </w:r>
    </w:p>
    <w:p w:rsidR="001C3CB8" w:rsidRDefault="00861980" w:rsidP="00C945DE">
      <w:pPr>
        <w:jc w:val="both"/>
      </w:pPr>
      <w:r>
        <w:t>Les RI ne sont vues que sous un jour : con</w:t>
      </w:r>
      <w:r w:rsidR="003057FB">
        <w:t xml:space="preserve">quête légitime des territoires. </w:t>
      </w:r>
    </w:p>
    <w:p w:rsidR="00CA3C94" w:rsidRDefault="00CA3C94" w:rsidP="00C945DE">
      <w:pPr>
        <w:jc w:val="both"/>
      </w:pPr>
    </w:p>
    <w:p w:rsidR="00CA3C94" w:rsidRPr="007C3A5C" w:rsidRDefault="00CA3C94" w:rsidP="00C945DE">
      <w:pPr>
        <w:jc w:val="both"/>
        <w:rPr>
          <w:b/>
          <w:color w:val="FF0000"/>
          <w:sz w:val="36"/>
          <w:szCs w:val="36"/>
        </w:rPr>
      </w:pPr>
      <w:r w:rsidRPr="007C3A5C">
        <w:rPr>
          <w:b/>
          <w:color w:val="FF0000"/>
          <w:sz w:val="36"/>
          <w:szCs w:val="36"/>
        </w:rPr>
        <w:t xml:space="preserve">Partie 3 : l’influence </w:t>
      </w:r>
      <w:r w:rsidR="00FF5045">
        <w:rPr>
          <w:b/>
          <w:color w:val="FF0000"/>
          <w:sz w:val="36"/>
          <w:szCs w:val="36"/>
        </w:rPr>
        <w:t>des</w:t>
      </w:r>
      <w:r w:rsidR="00E30F30" w:rsidRPr="007C3A5C">
        <w:rPr>
          <w:b/>
          <w:color w:val="FF0000"/>
          <w:sz w:val="36"/>
          <w:szCs w:val="36"/>
        </w:rPr>
        <w:t xml:space="preserve"> organisations internationales sur les affaires du monde</w:t>
      </w:r>
    </w:p>
    <w:p w:rsidR="00E30F30" w:rsidRDefault="00E30F30" w:rsidP="00C945DE">
      <w:pPr>
        <w:jc w:val="both"/>
      </w:pPr>
    </w:p>
    <w:p w:rsidR="00E30F30" w:rsidRPr="00954BEC" w:rsidRDefault="00FF5045" w:rsidP="00C945DE">
      <w:pPr>
        <w:jc w:val="both"/>
        <w:rPr>
          <w:b/>
        </w:rPr>
      </w:pPr>
      <w:r w:rsidRPr="00954BEC">
        <w:rPr>
          <w:b/>
        </w:rPr>
        <w:tab/>
        <w:t xml:space="preserve">Paragraphe 1 : </w:t>
      </w:r>
      <w:r w:rsidR="00966EFC" w:rsidRPr="00954BEC">
        <w:rPr>
          <w:b/>
        </w:rPr>
        <w:t>G</w:t>
      </w:r>
      <w:r w:rsidR="00BC332A" w:rsidRPr="00954BEC">
        <w:rPr>
          <w:b/>
        </w:rPr>
        <w:t>arant</w:t>
      </w:r>
      <w:r w:rsidR="00EC1BBC">
        <w:rPr>
          <w:b/>
        </w:rPr>
        <w:t>i</w:t>
      </w:r>
      <w:r w:rsidR="00BC332A" w:rsidRPr="00954BEC">
        <w:rPr>
          <w:b/>
        </w:rPr>
        <w:t xml:space="preserve">e de la sécurité et de la paix internationale, l’Organisation des Nations Unies, une organisation internationale à </w:t>
      </w:r>
      <w:r w:rsidR="00954BEC" w:rsidRPr="00954BEC">
        <w:rPr>
          <w:b/>
        </w:rPr>
        <w:t xml:space="preserve">part </w:t>
      </w:r>
    </w:p>
    <w:p w:rsidR="00954BEC" w:rsidRDefault="00954BEC" w:rsidP="00C945DE">
      <w:pPr>
        <w:jc w:val="both"/>
      </w:pPr>
    </w:p>
    <w:p w:rsidR="00954BEC" w:rsidRDefault="00707CA3" w:rsidP="00C945DE">
      <w:pPr>
        <w:jc w:val="both"/>
      </w:pPr>
      <w:r>
        <w:t>Au lendemain de la 2</w:t>
      </w:r>
      <w:r w:rsidRPr="00707CA3">
        <w:rPr>
          <w:vertAlign w:val="superscript"/>
        </w:rPr>
        <w:t>nde</w:t>
      </w:r>
      <w:r>
        <w:t xml:space="preserve"> GM, la monstruosité </w:t>
      </w:r>
      <w:r w:rsidR="0021292A">
        <w:t>(</w:t>
      </w:r>
      <w:r>
        <w:t>de Marlène</w:t>
      </w:r>
      <w:r w:rsidR="0021292A">
        <w:t>)</w:t>
      </w:r>
      <w:r>
        <w:t xml:space="preserve"> du conflit, la barbarie </w:t>
      </w:r>
      <w:r w:rsidR="0021292A">
        <w:t>de la guerre, conduisent à chercher à déterminer les conditions d’épa</w:t>
      </w:r>
      <w:r w:rsidR="005134AB">
        <w:t xml:space="preserve">nouissement d’un monde nouveau. A cela s’ajoute le pragmatisme des Etats </w:t>
      </w:r>
      <w:r w:rsidR="00365035">
        <w:t>et la nécessaire collaboration entre les Etats afin de faire face à la nécessaire reco</w:t>
      </w:r>
      <w:r w:rsidR="00F867C9">
        <w:t>nstruction. Comment organiser la reconstruction de l’</w:t>
      </w:r>
      <w:r w:rsidR="004E0017">
        <w:t>Europe ?</w:t>
      </w:r>
    </w:p>
    <w:p w:rsidR="004E0017" w:rsidRDefault="004E0017" w:rsidP="00C945DE">
      <w:pPr>
        <w:jc w:val="both"/>
      </w:pPr>
      <w:r>
        <w:t xml:space="preserve">2 mécanismes vont proposer : </w:t>
      </w:r>
    </w:p>
    <w:p w:rsidR="004E0017" w:rsidRDefault="004E0017" w:rsidP="004E0017">
      <w:pPr>
        <w:pStyle w:val="Paragraphedeliste"/>
        <w:numPr>
          <w:ilvl w:val="0"/>
          <w:numId w:val="4"/>
        </w:numPr>
        <w:jc w:val="both"/>
      </w:pPr>
      <w:r>
        <w:t xml:space="preserve">Mécanisme privilégié par les USA, </w:t>
      </w:r>
      <w:r w:rsidR="00953DA8">
        <w:t xml:space="preserve">l’aide unilatérale dans le cadre, par exemple, du plan Marshall. </w:t>
      </w:r>
    </w:p>
    <w:p w:rsidR="000663DF" w:rsidRDefault="00953DA8" w:rsidP="00770076">
      <w:pPr>
        <w:pStyle w:val="Paragraphedeliste"/>
        <w:numPr>
          <w:ilvl w:val="0"/>
          <w:numId w:val="4"/>
        </w:numPr>
        <w:jc w:val="both"/>
      </w:pPr>
      <w:r>
        <w:t>A partir de la charte de l’Atlanti</w:t>
      </w:r>
      <w:r w:rsidR="002759DC">
        <w:t>que, la création d’un monde libéral fondé sur des valeurs communes, des puissanc</w:t>
      </w:r>
      <w:r w:rsidR="00770076">
        <w:t>es occidentales dirigées par les USA. 3 mécanismes clés autour de cette charte :</w:t>
      </w:r>
    </w:p>
    <w:p w:rsidR="00770076" w:rsidRDefault="0044777B" w:rsidP="0044777B">
      <w:pPr>
        <w:pStyle w:val="Paragraphedeliste"/>
        <w:jc w:val="both"/>
      </w:pPr>
      <w:r>
        <w:t>.</w:t>
      </w:r>
      <w:r w:rsidR="00770076">
        <w:t xml:space="preserve"> Assurer la croissan</w:t>
      </w:r>
      <w:r w:rsidR="009B1339">
        <w:t>ce économique de l’Europe occidentale</w:t>
      </w:r>
      <w:r w:rsidR="000663DF">
        <w:t xml:space="preserve"> : </w:t>
      </w:r>
      <w:r w:rsidR="009B1339">
        <w:t>la satisfaction des besoins matériels étant le premi</w:t>
      </w:r>
      <w:r w:rsidR="000663DF">
        <w:t>er facteur de stabilité politique (selon les USA)</w:t>
      </w:r>
    </w:p>
    <w:p w:rsidR="008F163C" w:rsidRDefault="0044777B" w:rsidP="0044777B">
      <w:pPr>
        <w:pStyle w:val="Paragraphedeliste"/>
        <w:jc w:val="both"/>
      </w:pPr>
      <w:r>
        <w:t xml:space="preserve">. </w:t>
      </w:r>
      <w:r w:rsidR="008F163C">
        <w:t>La préfiguration d’une défense commune, donc mise à disposition par les USA dans ce qui deviendra l’OTAN, d’une déf</w:t>
      </w:r>
      <w:r>
        <w:t xml:space="preserve">ense rationalisée sous forme de commandement militaire américain. </w:t>
      </w:r>
    </w:p>
    <w:p w:rsidR="00962F3F" w:rsidRDefault="0044777B" w:rsidP="00955067">
      <w:pPr>
        <w:pStyle w:val="Paragraphedeliste"/>
        <w:jc w:val="both"/>
      </w:pPr>
      <w:r>
        <w:t xml:space="preserve">. </w:t>
      </w:r>
      <w:r w:rsidR="00893C06">
        <w:t>L’énonciation de certaines valeurs, idéologies, diffu</w:t>
      </w:r>
      <w:r w:rsidR="00E3413F">
        <w:t>sées à grande échelle. L’appréhension du monde sous une approche de marketing idéologique.</w:t>
      </w:r>
    </w:p>
    <w:p w:rsidR="00955067" w:rsidRDefault="00955067" w:rsidP="00955067">
      <w:pPr>
        <w:jc w:val="both"/>
      </w:pPr>
    </w:p>
    <w:p w:rsidR="00955067" w:rsidRPr="00F07261" w:rsidRDefault="00AF6356" w:rsidP="00955067">
      <w:pPr>
        <w:jc w:val="both"/>
      </w:pPr>
      <w:r>
        <w:t>Au lendemain de Pe</w:t>
      </w:r>
      <w:r w:rsidR="001E7EE7">
        <w:t xml:space="preserve">arl Harbor, </w:t>
      </w:r>
      <w:r w:rsidR="00FB4759">
        <w:t xml:space="preserve">les USA </w:t>
      </w:r>
      <w:r w:rsidR="006E43AB">
        <w:t xml:space="preserve">réunissent la Russie </w:t>
      </w:r>
      <w:r w:rsidR="003E4EF2">
        <w:t>Litvinov, S</w:t>
      </w:r>
      <w:r w:rsidR="006E43AB">
        <w:t>oong (pour la Chine), Roose</w:t>
      </w:r>
      <w:r w:rsidR="003E4EF2">
        <w:t>velt et Churchill ; qui est une déclaration des USA auxquels le l</w:t>
      </w:r>
      <w:r w:rsidR="006E2210">
        <w:t>endemain de la signature 22 Etats viennent ratifier cette convention. Dans cette charte on a la définition de valeurs de prospérité pour après la guerre</w:t>
      </w:r>
      <w:r w:rsidR="00512E95">
        <w:t xml:space="preserve">. Par cette </w:t>
      </w:r>
      <w:r w:rsidR="00657112">
        <w:t>signature, les Etats s’engagent ensemble à continuer la guerre jusqu’à la victoire finale et imposer un ordre international fondé sur la paix. Cette décla</w:t>
      </w:r>
      <w:r w:rsidR="007C56D7">
        <w:t xml:space="preserve">ration d’alliance allait donner par </w:t>
      </w:r>
      <w:r w:rsidR="007C56D7">
        <w:lastRenderedPageBreak/>
        <w:t>la suite son nom à l’ONU. A partir de 1942, ces Etats se réunissent régulièrement pour fonder les Nations Unies en 19</w:t>
      </w:r>
      <w:r w:rsidR="00AD6564">
        <w:t xml:space="preserve">46. </w:t>
      </w:r>
      <w:bookmarkStart w:id="0" w:name="_GoBack"/>
      <w:bookmarkEnd w:id="0"/>
    </w:p>
    <w:sectPr w:rsidR="00955067" w:rsidRPr="00F0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A6" w:rsidRDefault="009F29A6" w:rsidP="004E1FC3">
      <w:pPr>
        <w:spacing w:after="0" w:line="240" w:lineRule="auto"/>
      </w:pPr>
      <w:r>
        <w:separator/>
      </w:r>
    </w:p>
  </w:endnote>
  <w:endnote w:type="continuationSeparator" w:id="0">
    <w:p w:rsidR="009F29A6" w:rsidRDefault="009F29A6" w:rsidP="004E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A6" w:rsidRDefault="009F29A6" w:rsidP="004E1FC3">
      <w:pPr>
        <w:spacing w:after="0" w:line="240" w:lineRule="auto"/>
      </w:pPr>
      <w:r>
        <w:separator/>
      </w:r>
    </w:p>
  </w:footnote>
  <w:footnote w:type="continuationSeparator" w:id="0">
    <w:p w:rsidR="009F29A6" w:rsidRDefault="009F29A6" w:rsidP="004E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215"/>
    <w:multiLevelType w:val="hybridMultilevel"/>
    <w:tmpl w:val="13F26F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610"/>
    <w:multiLevelType w:val="hybridMultilevel"/>
    <w:tmpl w:val="975064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22F9"/>
    <w:multiLevelType w:val="hybridMultilevel"/>
    <w:tmpl w:val="CE8206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7F5D"/>
    <w:multiLevelType w:val="hybridMultilevel"/>
    <w:tmpl w:val="DDF8F2F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87040"/>
    <w:multiLevelType w:val="hybridMultilevel"/>
    <w:tmpl w:val="4AE45D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C12EA"/>
    <w:multiLevelType w:val="hybridMultilevel"/>
    <w:tmpl w:val="BFF482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ADE"/>
    <w:multiLevelType w:val="hybridMultilevel"/>
    <w:tmpl w:val="B4C470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73187"/>
    <w:multiLevelType w:val="hybridMultilevel"/>
    <w:tmpl w:val="EB747672"/>
    <w:lvl w:ilvl="0" w:tplc="858E1C5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166E1"/>
    <w:multiLevelType w:val="hybridMultilevel"/>
    <w:tmpl w:val="08B6671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B1918"/>
    <w:multiLevelType w:val="hybridMultilevel"/>
    <w:tmpl w:val="E9EEE6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67406"/>
    <w:multiLevelType w:val="hybridMultilevel"/>
    <w:tmpl w:val="A582E84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250B0"/>
    <w:multiLevelType w:val="hybridMultilevel"/>
    <w:tmpl w:val="7396AD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E7BA6"/>
    <w:multiLevelType w:val="hybridMultilevel"/>
    <w:tmpl w:val="E44CE80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1505"/>
    <w:multiLevelType w:val="hybridMultilevel"/>
    <w:tmpl w:val="1402DD8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91"/>
    <w:rsid w:val="000030DA"/>
    <w:rsid w:val="000065E0"/>
    <w:rsid w:val="000072D4"/>
    <w:rsid w:val="00020090"/>
    <w:rsid w:val="000217B1"/>
    <w:rsid w:val="0002496B"/>
    <w:rsid w:val="00034678"/>
    <w:rsid w:val="0004138F"/>
    <w:rsid w:val="00041979"/>
    <w:rsid w:val="00041BDF"/>
    <w:rsid w:val="00043828"/>
    <w:rsid w:val="00043C84"/>
    <w:rsid w:val="000502E0"/>
    <w:rsid w:val="00050822"/>
    <w:rsid w:val="000602CF"/>
    <w:rsid w:val="0006345B"/>
    <w:rsid w:val="0006394C"/>
    <w:rsid w:val="00064D0B"/>
    <w:rsid w:val="000655CE"/>
    <w:rsid w:val="00065BB9"/>
    <w:rsid w:val="000663DF"/>
    <w:rsid w:val="00082F67"/>
    <w:rsid w:val="00083836"/>
    <w:rsid w:val="00083CBC"/>
    <w:rsid w:val="000852FA"/>
    <w:rsid w:val="00090215"/>
    <w:rsid w:val="00093D13"/>
    <w:rsid w:val="000A1698"/>
    <w:rsid w:val="000A1F76"/>
    <w:rsid w:val="000A2C2A"/>
    <w:rsid w:val="000A56E4"/>
    <w:rsid w:val="000A7ADE"/>
    <w:rsid w:val="000B247F"/>
    <w:rsid w:val="000B5686"/>
    <w:rsid w:val="000C29EF"/>
    <w:rsid w:val="000C35EA"/>
    <w:rsid w:val="000C4F75"/>
    <w:rsid w:val="000C51F3"/>
    <w:rsid w:val="000C7AB5"/>
    <w:rsid w:val="000D1F48"/>
    <w:rsid w:val="000D4C7B"/>
    <w:rsid w:val="000D4FC7"/>
    <w:rsid w:val="000D59FA"/>
    <w:rsid w:val="000D79D8"/>
    <w:rsid w:val="000E2CE2"/>
    <w:rsid w:val="000E4AE1"/>
    <w:rsid w:val="000E6DB0"/>
    <w:rsid w:val="000E7ABA"/>
    <w:rsid w:val="000F076B"/>
    <w:rsid w:val="000F0B03"/>
    <w:rsid w:val="000F2B5D"/>
    <w:rsid w:val="000F720A"/>
    <w:rsid w:val="00103991"/>
    <w:rsid w:val="00111E21"/>
    <w:rsid w:val="00112CF8"/>
    <w:rsid w:val="00115FBD"/>
    <w:rsid w:val="00116C64"/>
    <w:rsid w:val="00130CAD"/>
    <w:rsid w:val="00131DD4"/>
    <w:rsid w:val="00137E30"/>
    <w:rsid w:val="001441C3"/>
    <w:rsid w:val="001534B5"/>
    <w:rsid w:val="00155C8C"/>
    <w:rsid w:val="00171C9A"/>
    <w:rsid w:val="001734B7"/>
    <w:rsid w:val="0017582E"/>
    <w:rsid w:val="00175D18"/>
    <w:rsid w:val="001863E9"/>
    <w:rsid w:val="001910CF"/>
    <w:rsid w:val="001916EE"/>
    <w:rsid w:val="001924B6"/>
    <w:rsid w:val="001A0A56"/>
    <w:rsid w:val="001A1AB3"/>
    <w:rsid w:val="001A3228"/>
    <w:rsid w:val="001B1611"/>
    <w:rsid w:val="001B293F"/>
    <w:rsid w:val="001B3153"/>
    <w:rsid w:val="001B53FB"/>
    <w:rsid w:val="001B66E3"/>
    <w:rsid w:val="001B700A"/>
    <w:rsid w:val="001C3CB8"/>
    <w:rsid w:val="001D0112"/>
    <w:rsid w:val="001D123C"/>
    <w:rsid w:val="001D4FA5"/>
    <w:rsid w:val="001D5E94"/>
    <w:rsid w:val="001E0619"/>
    <w:rsid w:val="001E3210"/>
    <w:rsid w:val="001E7EE7"/>
    <w:rsid w:val="001F1349"/>
    <w:rsid w:val="001F1AFC"/>
    <w:rsid w:val="001F44CE"/>
    <w:rsid w:val="001F4A1D"/>
    <w:rsid w:val="001F596D"/>
    <w:rsid w:val="00200163"/>
    <w:rsid w:val="00200688"/>
    <w:rsid w:val="002010E3"/>
    <w:rsid w:val="00201B0C"/>
    <w:rsid w:val="00204B28"/>
    <w:rsid w:val="00207E2D"/>
    <w:rsid w:val="0021026A"/>
    <w:rsid w:val="00211AED"/>
    <w:rsid w:val="0021292A"/>
    <w:rsid w:val="0021486A"/>
    <w:rsid w:val="00215791"/>
    <w:rsid w:val="00217D10"/>
    <w:rsid w:val="00225ABD"/>
    <w:rsid w:val="0022768F"/>
    <w:rsid w:val="00227CAC"/>
    <w:rsid w:val="0023159D"/>
    <w:rsid w:val="002329BE"/>
    <w:rsid w:val="00236DBD"/>
    <w:rsid w:val="00237A7F"/>
    <w:rsid w:val="0024233D"/>
    <w:rsid w:val="00242645"/>
    <w:rsid w:val="002452A6"/>
    <w:rsid w:val="00257A12"/>
    <w:rsid w:val="00261EE0"/>
    <w:rsid w:val="002624A1"/>
    <w:rsid w:val="00262C47"/>
    <w:rsid w:val="002655A9"/>
    <w:rsid w:val="00272AE3"/>
    <w:rsid w:val="0027398A"/>
    <w:rsid w:val="00273B99"/>
    <w:rsid w:val="0027499F"/>
    <w:rsid w:val="002759DC"/>
    <w:rsid w:val="00284992"/>
    <w:rsid w:val="00293C75"/>
    <w:rsid w:val="00295C83"/>
    <w:rsid w:val="002961FA"/>
    <w:rsid w:val="00296F82"/>
    <w:rsid w:val="0029718D"/>
    <w:rsid w:val="002A3D1C"/>
    <w:rsid w:val="002A4201"/>
    <w:rsid w:val="002A77E5"/>
    <w:rsid w:val="002B13F9"/>
    <w:rsid w:val="002B42BA"/>
    <w:rsid w:val="002B5E37"/>
    <w:rsid w:val="002B7A7D"/>
    <w:rsid w:val="002C00E3"/>
    <w:rsid w:val="002C1916"/>
    <w:rsid w:val="002C2D5B"/>
    <w:rsid w:val="002C54F3"/>
    <w:rsid w:val="002C5648"/>
    <w:rsid w:val="002D0847"/>
    <w:rsid w:val="002D17C8"/>
    <w:rsid w:val="002D3182"/>
    <w:rsid w:val="002E3600"/>
    <w:rsid w:val="002F52A7"/>
    <w:rsid w:val="0030021D"/>
    <w:rsid w:val="0030509F"/>
    <w:rsid w:val="003057FB"/>
    <w:rsid w:val="0030705B"/>
    <w:rsid w:val="003105E9"/>
    <w:rsid w:val="003109C7"/>
    <w:rsid w:val="003134F1"/>
    <w:rsid w:val="003157BB"/>
    <w:rsid w:val="00322B0C"/>
    <w:rsid w:val="00325FA1"/>
    <w:rsid w:val="003304B6"/>
    <w:rsid w:val="00333400"/>
    <w:rsid w:val="00334870"/>
    <w:rsid w:val="00334945"/>
    <w:rsid w:val="00340A5A"/>
    <w:rsid w:val="00346332"/>
    <w:rsid w:val="00346A75"/>
    <w:rsid w:val="00352B95"/>
    <w:rsid w:val="00353547"/>
    <w:rsid w:val="00353DED"/>
    <w:rsid w:val="00360704"/>
    <w:rsid w:val="00361DE4"/>
    <w:rsid w:val="003638D4"/>
    <w:rsid w:val="00365035"/>
    <w:rsid w:val="00365829"/>
    <w:rsid w:val="00371375"/>
    <w:rsid w:val="0037313D"/>
    <w:rsid w:val="00374272"/>
    <w:rsid w:val="00382F08"/>
    <w:rsid w:val="00383D84"/>
    <w:rsid w:val="00386E88"/>
    <w:rsid w:val="00391B8B"/>
    <w:rsid w:val="00395D85"/>
    <w:rsid w:val="003976AE"/>
    <w:rsid w:val="003A51F7"/>
    <w:rsid w:val="003B0C85"/>
    <w:rsid w:val="003B2038"/>
    <w:rsid w:val="003B2E8B"/>
    <w:rsid w:val="003C5A52"/>
    <w:rsid w:val="003E05BD"/>
    <w:rsid w:val="003E4EF2"/>
    <w:rsid w:val="003E526F"/>
    <w:rsid w:val="003E7B93"/>
    <w:rsid w:val="003F077C"/>
    <w:rsid w:val="003F1024"/>
    <w:rsid w:val="003F4EF1"/>
    <w:rsid w:val="003F76D2"/>
    <w:rsid w:val="0041379D"/>
    <w:rsid w:val="00415208"/>
    <w:rsid w:val="0041662F"/>
    <w:rsid w:val="00425FF5"/>
    <w:rsid w:val="00427DC5"/>
    <w:rsid w:val="00430B00"/>
    <w:rsid w:val="0044286A"/>
    <w:rsid w:val="0044777B"/>
    <w:rsid w:val="00447C13"/>
    <w:rsid w:val="0045302C"/>
    <w:rsid w:val="00460D9C"/>
    <w:rsid w:val="00461D90"/>
    <w:rsid w:val="00471103"/>
    <w:rsid w:val="00471648"/>
    <w:rsid w:val="00472F64"/>
    <w:rsid w:val="004741D5"/>
    <w:rsid w:val="00480BB1"/>
    <w:rsid w:val="004900BB"/>
    <w:rsid w:val="004A01F6"/>
    <w:rsid w:val="004B7BC9"/>
    <w:rsid w:val="004C16B2"/>
    <w:rsid w:val="004C5762"/>
    <w:rsid w:val="004D1925"/>
    <w:rsid w:val="004D5E06"/>
    <w:rsid w:val="004D612D"/>
    <w:rsid w:val="004D739B"/>
    <w:rsid w:val="004E0017"/>
    <w:rsid w:val="004E054C"/>
    <w:rsid w:val="004E1B37"/>
    <w:rsid w:val="004E1FC3"/>
    <w:rsid w:val="004E3A57"/>
    <w:rsid w:val="004E3F78"/>
    <w:rsid w:val="004F1DB6"/>
    <w:rsid w:val="004F2A21"/>
    <w:rsid w:val="004F3FA2"/>
    <w:rsid w:val="004F4BA5"/>
    <w:rsid w:val="005005B7"/>
    <w:rsid w:val="005014A1"/>
    <w:rsid w:val="00507F9A"/>
    <w:rsid w:val="005101CD"/>
    <w:rsid w:val="00512E95"/>
    <w:rsid w:val="005134AB"/>
    <w:rsid w:val="00520088"/>
    <w:rsid w:val="00521508"/>
    <w:rsid w:val="00522B9F"/>
    <w:rsid w:val="00525767"/>
    <w:rsid w:val="00525B14"/>
    <w:rsid w:val="00527619"/>
    <w:rsid w:val="005278CD"/>
    <w:rsid w:val="00560F1E"/>
    <w:rsid w:val="00564C66"/>
    <w:rsid w:val="0058008D"/>
    <w:rsid w:val="00580F0D"/>
    <w:rsid w:val="00590B19"/>
    <w:rsid w:val="00592845"/>
    <w:rsid w:val="00593B52"/>
    <w:rsid w:val="0059510E"/>
    <w:rsid w:val="005A14F1"/>
    <w:rsid w:val="005A72BE"/>
    <w:rsid w:val="005A7E8F"/>
    <w:rsid w:val="005B3649"/>
    <w:rsid w:val="005B4307"/>
    <w:rsid w:val="005B7084"/>
    <w:rsid w:val="005C4A3C"/>
    <w:rsid w:val="005D30A1"/>
    <w:rsid w:val="005D3B68"/>
    <w:rsid w:val="005E75CB"/>
    <w:rsid w:val="005F2942"/>
    <w:rsid w:val="005F4FFA"/>
    <w:rsid w:val="005F5155"/>
    <w:rsid w:val="005F6C52"/>
    <w:rsid w:val="00600FAF"/>
    <w:rsid w:val="00601F99"/>
    <w:rsid w:val="006027EC"/>
    <w:rsid w:val="0060336C"/>
    <w:rsid w:val="00607D2A"/>
    <w:rsid w:val="006102BF"/>
    <w:rsid w:val="00614A9E"/>
    <w:rsid w:val="00617E5C"/>
    <w:rsid w:val="006203A0"/>
    <w:rsid w:val="006208D2"/>
    <w:rsid w:val="006243EB"/>
    <w:rsid w:val="00631C55"/>
    <w:rsid w:val="00631FF2"/>
    <w:rsid w:val="0063432B"/>
    <w:rsid w:val="00634672"/>
    <w:rsid w:val="00634BA3"/>
    <w:rsid w:val="00635A37"/>
    <w:rsid w:val="0064185B"/>
    <w:rsid w:val="00642089"/>
    <w:rsid w:val="00646AD0"/>
    <w:rsid w:val="00654396"/>
    <w:rsid w:val="00656F21"/>
    <w:rsid w:val="00657112"/>
    <w:rsid w:val="00662F56"/>
    <w:rsid w:val="00672854"/>
    <w:rsid w:val="006802F6"/>
    <w:rsid w:val="00681B06"/>
    <w:rsid w:val="00681F7A"/>
    <w:rsid w:val="006832A4"/>
    <w:rsid w:val="00685337"/>
    <w:rsid w:val="00686134"/>
    <w:rsid w:val="00687D6A"/>
    <w:rsid w:val="006919EF"/>
    <w:rsid w:val="00691D09"/>
    <w:rsid w:val="00693FA8"/>
    <w:rsid w:val="00696798"/>
    <w:rsid w:val="0069779E"/>
    <w:rsid w:val="006A0E35"/>
    <w:rsid w:val="006A3DBB"/>
    <w:rsid w:val="006A4C75"/>
    <w:rsid w:val="006B3261"/>
    <w:rsid w:val="006B78AC"/>
    <w:rsid w:val="006C2EBF"/>
    <w:rsid w:val="006C4471"/>
    <w:rsid w:val="006C7E4F"/>
    <w:rsid w:val="006D2391"/>
    <w:rsid w:val="006D2588"/>
    <w:rsid w:val="006D44AF"/>
    <w:rsid w:val="006D45BA"/>
    <w:rsid w:val="006D7230"/>
    <w:rsid w:val="006E2210"/>
    <w:rsid w:val="006E2305"/>
    <w:rsid w:val="006E43AB"/>
    <w:rsid w:val="006E68E0"/>
    <w:rsid w:val="006F11ED"/>
    <w:rsid w:val="006F6811"/>
    <w:rsid w:val="00700FE4"/>
    <w:rsid w:val="00703EE5"/>
    <w:rsid w:val="00704D1D"/>
    <w:rsid w:val="007078ED"/>
    <w:rsid w:val="00707C61"/>
    <w:rsid w:val="00707CA3"/>
    <w:rsid w:val="00707E4F"/>
    <w:rsid w:val="00710D42"/>
    <w:rsid w:val="00721A24"/>
    <w:rsid w:val="0072587C"/>
    <w:rsid w:val="0072601B"/>
    <w:rsid w:val="007266D1"/>
    <w:rsid w:val="0073071D"/>
    <w:rsid w:val="007337FA"/>
    <w:rsid w:val="007400FE"/>
    <w:rsid w:val="00743C65"/>
    <w:rsid w:val="0074550A"/>
    <w:rsid w:val="007512AE"/>
    <w:rsid w:val="00761575"/>
    <w:rsid w:val="007616EF"/>
    <w:rsid w:val="007625FB"/>
    <w:rsid w:val="0076314F"/>
    <w:rsid w:val="00770076"/>
    <w:rsid w:val="00771676"/>
    <w:rsid w:val="007772E9"/>
    <w:rsid w:val="00785374"/>
    <w:rsid w:val="007906DF"/>
    <w:rsid w:val="0079279A"/>
    <w:rsid w:val="007A47D3"/>
    <w:rsid w:val="007A4F7C"/>
    <w:rsid w:val="007A557F"/>
    <w:rsid w:val="007A6F17"/>
    <w:rsid w:val="007B1FC0"/>
    <w:rsid w:val="007B2795"/>
    <w:rsid w:val="007C3A5C"/>
    <w:rsid w:val="007C56D7"/>
    <w:rsid w:val="007C6332"/>
    <w:rsid w:val="007D17F6"/>
    <w:rsid w:val="007D6CAA"/>
    <w:rsid w:val="007E0207"/>
    <w:rsid w:val="007E7018"/>
    <w:rsid w:val="007F2A00"/>
    <w:rsid w:val="007F58F7"/>
    <w:rsid w:val="00802546"/>
    <w:rsid w:val="00811CCA"/>
    <w:rsid w:val="00814806"/>
    <w:rsid w:val="00817BBA"/>
    <w:rsid w:val="008213AE"/>
    <w:rsid w:val="00821B53"/>
    <w:rsid w:val="008332AE"/>
    <w:rsid w:val="008339A3"/>
    <w:rsid w:val="00835761"/>
    <w:rsid w:val="008448DB"/>
    <w:rsid w:val="00845BB1"/>
    <w:rsid w:val="00847B43"/>
    <w:rsid w:val="00851904"/>
    <w:rsid w:val="00857A26"/>
    <w:rsid w:val="008603F3"/>
    <w:rsid w:val="00860455"/>
    <w:rsid w:val="008608BB"/>
    <w:rsid w:val="00861980"/>
    <w:rsid w:val="00863274"/>
    <w:rsid w:val="00864D31"/>
    <w:rsid w:val="00867109"/>
    <w:rsid w:val="00870D95"/>
    <w:rsid w:val="008732D1"/>
    <w:rsid w:val="0087636A"/>
    <w:rsid w:val="00881E44"/>
    <w:rsid w:val="00884E76"/>
    <w:rsid w:val="00886467"/>
    <w:rsid w:val="0089000D"/>
    <w:rsid w:val="00893C06"/>
    <w:rsid w:val="00894FD7"/>
    <w:rsid w:val="008955AB"/>
    <w:rsid w:val="008971E1"/>
    <w:rsid w:val="008A6699"/>
    <w:rsid w:val="008B164A"/>
    <w:rsid w:val="008B2E61"/>
    <w:rsid w:val="008B4A4E"/>
    <w:rsid w:val="008D4326"/>
    <w:rsid w:val="008D6AB0"/>
    <w:rsid w:val="008D6D58"/>
    <w:rsid w:val="008E26B6"/>
    <w:rsid w:val="008E3A5F"/>
    <w:rsid w:val="008E4C76"/>
    <w:rsid w:val="008E4E9E"/>
    <w:rsid w:val="008F163C"/>
    <w:rsid w:val="008F24E0"/>
    <w:rsid w:val="008F37A0"/>
    <w:rsid w:val="008F6215"/>
    <w:rsid w:val="00901592"/>
    <w:rsid w:val="009024A1"/>
    <w:rsid w:val="00907CE2"/>
    <w:rsid w:val="00910186"/>
    <w:rsid w:val="00916101"/>
    <w:rsid w:val="0091649B"/>
    <w:rsid w:val="00922A76"/>
    <w:rsid w:val="009253B9"/>
    <w:rsid w:val="00927B2B"/>
    <w:rsid w:val="0093084F"/>
    <w:rsid w:val="00930AC7"/>
    <w:rsid w:val="00931480"/>
    <w:rsid w:val="00931A2D"/>
    <w:rsid w:val="00931CB9"/>
    <w:rsid w:val="009325C5"/>
    <w:rsid w:val="009468CD"/>
    <w:rsid w:val="009521D2"/>
    <w:rsid w:val="00953DA8"/>
    <w:rsid w:val="00954BEC"/>
    <w:rsid w:val="00955067"/>
    <w:rsid w:val="00956885"/>
    <w:rsid w:val="00957CB7"/>
    <w:rsid w:val="00962F3F"/>
    <w:rsid w:val="00963251"/>
    <w:rsid w:val="00966EFC"/>
    <w:rsid w:val="009676E2"/>
    <w:rsid w:val="00970A31"/>
    <w:rsid w:val="0097664D"/>
    <w:rsid w:val="009817B3"/>
    <w:rsid w:val="00984C52"/>
    <w:rsid w:val="00990CE7"/>
    <w:rsid w:val="009922D8"/>
    <w:rsid w:val="009A24B9"/>
    <w:rsid w:val="009A3040"/>
    <w:rsid w:val="009A66AB"/>
    <w:rsid w:val="009B1339"/>
    <w:rsid w:val="009B2557"/>
    <w:rsid w:val="009B5532"/>
    <w:rsid w:val="009B6AD3"/>
    <w:rsid w:val="009F29A6"/>
    <w:rsid w:val="009F2F72"/>
    <w:rsid w:val="00A01ED1"/>
    <w:rsid w:val="00A06EF5"/>
    <w:rsid w:val="00A10582"/>
    <w:rsid w:val="00A15198"/>
    <w:rsid w:val="00A23D17"/>
    <w:rsid w:val="00A257D8"/>
    <w:rsid w:val="00A25B7E"/>
    <w:rsid w:val="00A404B1"/>
    <w:rsid w:val="00A4367A"/>
    <w:rsid w:val="00A45CC5"/>
    <w:rsid w:val="00A47450"/>
    <w:rsid w:val="00A47CE9"/>
    <w:rsid w:val="00A50F47"/>
    <w:rsid w:val="00A5262C"/>
    <w:rsid w:val="00A561C3"/>
    <w:rsid w:val="00A574F9"/>
    <w:rsid w:val="00A60694"/>
    <w:rsid w:val="00A6209B"/>
    <w:rsid w:val="00A6620F"/>
    <w:rsid w:val="00A71502"/>
    <w:rsid w:val="00A717F8"/>
    <w:rsid w:val="00A7668F"/>
    <w:rsid w:val="00A77591"/>
    <w:rsid w:val="00A815D1"/>
    <w:rsid w:val="00A84ED7"/>
    <w:rsid w:val="00A90615"/>
    <w:rsid w:val="00A95E56"/>
    <w:rsid w:val="00A96110"/>
    <w:rsid w:val="00AA1147"/>
    <w:rsid w:val="00AA12A5"/>
    <w:rsid w:val="00AA3256"/>
    <w:rsid w:val="00AA4346"/>
    <w:rsid w:val="00AA4CAF"/>
    <w:rsid w:val="00AC1E57"/>
    <w:rsid w:val="00AD153B"/>
    <w:rsid w:val="00AD2815"/>
    <w:rsid w:val="00AD6564"/>
    <w:rsid w:val="00AD6864"/>
    <w:rsid w:val="00AE62E7"/>
    <w:rsid w:val="00AE6F4F"/>
    <w:rsid w:val="00AE6FA7"/>
    <w:rsid w:val="00AF0AE4"/>
    <w:rsid w:val="00AF3123"/>
    <w:rsid w:val="00AF31A6"/>
    <w:rsid w:val="00AF4568"/>
    <w:rsid w:val="00AF6356"/>
    <w:rsid w:val="00AF7025"/>
    <w:rsid w:val="00B03CC3"/>
    <w:rsid w:val="00B04C73"/>
    <w:rsid w:val="00B055EA"/>
    <w:rsid w:val="00B05B8F"/>
    <w:rsid w:val="00B06C81"/>
    <w:rsid w:val="00B0731C"/>
    <w:rsid w:val="00B1187B"/>
    <w:rsid w:val="00B11E07"/>
    <w:rsid w:val="00B12453"/>
    <w:rsid w:val="00B132AE"/>
    <w:rsid w:val="00B13B39"/>
    <w:rsid w:val="00B16FFB"/>
    <w:rsid w:val="00B175B8"/>
    <w:rsid w:val="00B22CA8"/>
    <w:rsid w:val="00B35E54"/>
    <w:rsid w:val="00B35FD1"/>
    <w:rsid w:val="00B40483"/>
    <w:rsid w:val="00B42A35"/>
    <w:rsid w:val="00B449D9"/>
    <w:rsid w:val="00B521D0"/>
    <w:rsid w:val="00B53E54"/>
    <w:rsid w:val="00B54408"/>
    <w:rsid w:val="00B645BD"/>
    <w:rsid w:val="00B6756D"/>
    <w:rsid w:val="00B7005C"/>
    <w:rsid w:val="00B73A58"/>
    <w:rsid w:val="00B7673E"/>
    <w:rsid w:val="00B773C5"/>
    <w:rsid w:val="00B80546"/>
    <w:rsid w:val="00B87B31"/>
    <w:rsid w:val="00B9333A"/>
    <w:rsid w:val="00B95C11"/>
    <w:rsid w:val="00BA7E89"/>
    <w:rsid w:val="00BB0669"/>
    <w:rsid w:val="00BB3CF1"/>
    <w:rsid w:val="00BC332A"/>
    <w:rsid w:val="00BC339B"/>
    <w:rsid w:val="00BC41F4"/>
    <w:rsid w:val="00BC6802"/>
    <w:rsid w:val="00BE2CA7"/>
    <w:rsid w:val="00BE41D2"/>
    <w:rsid w:val="00BE54BD"/>
    <w:rsid w:val="00BE6CD5"/>
    <w:rsid w:val="00BE7C02"/>
    <w:rsid w:val="00BF5DB8"/>
    <w:rsid w:val="00C0577C"/>
    <w:rsid w:val="00C1149F"/>
    <w:rsid w:val="00C11F36"/>
    <w:rsid w:val="00C15956"/>
    <w:rsid w:val="00C163A5"/>
    <w:rsid w:val="00C21CCA"/>
    <w:rsid w:val="00C22B3C"/>
    <w:rsid w:val="00C23767"/>
    <w:rsid w:val="00C24A26"/>
    <w:rsid w:val="00C32422"/>
    <w:rsid w:val="00C351A7"/>
    <w:rsid w:val="00C43A5E"/>
    <w:rsid w:val="00C54977"/>
    <w:rsid w:val="00C57FD4"/>
    <w:rsid w:val="00C644DC"/>
    <w:rsid w:val="00C65469"/>
    <w:rsid w:val="00C65765"/>
    <w:rsid w:val="00C71DBB"/>
    <w:rsid w:val="00C7245A"/>
    <w:rsid w:val="00C766C1"/>
    <w:rsid w:val="00C77AA8"/>
    <w:rsid w:val="00C81C71"/>
    <w:rsid w:val="00C83BCC"/>
    <w:rsid w:val="00C845BB"/>
    <w:rsid w:val="00C86119"/>
    <w:rsid w:val="00C8708E"/>
    <w:rsid w:val="00C87524"/>
    <w:rsid w:val="00C945DE"/>
    <w:rsid w:val="00C97235"/>
    <w:rsid w:val="00CA2D34"/>
    <w:rsid w:val="00CA3212"/>
    <w:rsid w:val="00CA3590"/>
    <w:rsid w:val="00CA3823"/>
    <w:rsid w:val="00CA3C94"/>
    <w:rsid w:val="00CA4385"/>
    <w:rsid w:val="00CA440B"/>
    <w:rsid w:val="00CA73A2"/>
    <w:rsid w:val="00CB41A9"/>
    <w:rsid w:val="00CB4A67"/>
    <w:rsid w:val="00CB7EDF"/>
    <w:rsid w:val="00CC05BE"/>
    <w:rsid w:val="00CC0808"/>
    <w:rsid w:val="00CD0A26"/>
    <w:rsid w:val="00CD4A49"/>
    <w:rsid w:val="00CD7844"/>
    <w:rsid w:val="00CE00E4"/>
    <w:rsid w:val="00CE2442"/>
    <w:rsid w:val="00CE4FEC"/>
    <w:rsid w:val="00CE60F2"/>
    <w:rsid w:val="00CE768E"/>
    <w:rsid w:val="00CF23B0"/>
    <w:rsid w:val="00CF7074"/>
    <w:rsid w:val="00D00C37"/>
    <w:rsid w:val="00D10E34"/>
    <w:rsid w:val="00D119E6"/>
    <w:rsid w:val="00D15D8D"/>
    <w:rsid w:val="00D226DD"/>
    <w:rsid w:val="00D3424C"/>
    <w:rsid w:val="00D37998"/>
    <w:rsid w:val="00D425F5"/>
    <w:rsid w:val="00D51BE5"/>
    <w:rsid w:val="00D53A5E"/>
    <w:rsid w:val="00D62534"/>
    <w:rsid w:val="00D65DFB"/>
    <w:rsid w:val="00D721A0"/>
    <w:rsid w:val="00D72E52"/>
    <w:rsid w:val="00D738C6"/>
    <w:rsid w:val="00D747E4"/>
    <w:rsid w:val="00D74F7F"/>
    <w:rsid w:val="00D84318"/>
    <w:rsid w:val="00D9352F"/>
    <w:rsid w:val="00D9557F"/>
    <w:rsid w:val="00D962AB"/>
    <w:rsid w:val="00D96F48"/>
    <w:rsid w:val="00D97DDE"/>
    <w:rsid w:val="00DB02F0"/>
    <w:rsid w:val="00DB06ED"/>
    <w:rsid w:val="00DB1E56"/>
    <w:rsid w:val="00DB2BFA"/>
    <w:rsid w:val="00DC0133"/>
    <w:rsid w:val="00DC0DE5"/>
    <w:rsid w:val="00DC15F1"/>
    <w:rsid w:val="00DC4A5C"/>
    <w:rsid w:val="00DC6102"/>
    <w:rsid w:val="00DD30B2"/>
    <w:rsid w:val="00DD6A28"/>
    <w:rsid w:val="00DE110F"/>
    <w:rsid w:val="00DE618C"/>
    <w:rsid w:val="00DF03AD"/>
    <w:rsid w:val="00DF1239"/>
    <w:rsid w:val="00DF2560"/>
    <w:rsid w:val="00DF6380"/>
    <w:rsid w:val="00E01D5D"/>
    <w:rsid w:val="00E038FD"/>
    <w:rsid w:val="00E056B4"/>
    <w:rsid w:val="00E1275D"/>
    <w:rsid w:val="00E16129"/>
    <w:rsid w:val="00E20D1D"/>
    <w:rsid w:val="00E215EB"/>
    <w:rsid w:val="00E22B21"/>
    <w:rsid w:val="00E26ECE"/>
    <w:rsid w:val="00E2759A"/>
    <w:rsid w:val="00E30D40"/>
    <w:rsid w:val="00E30F30"/>
    <w:rsid w:val="00E3290B"/>
    <w:rsid w:val="00E33638"/>
    <w:rsid w:val="00E3413F"/>
    <w:rsid w:val="00E346B8"/>
    <w:rsid w:val="00E36487"/>
    <w:rsid w:val="00E3792E"/>
    <w:rsid w:val="00E37DFA"/>
    <w:rsid w:val="00E42246"/>
    <w:rsid w:val="00E44111"/>
    <w:rsid w:val="00E55051"/>
    <w:rsid w:val="00E569B0"/>
    <w:rsid w:val="00E57DD3"/>
    <w:rsid w:val="00E607E9"/>
    <w:rsid w:val="00E70FC6"/>
    <w:rsid w:val="00E870E5"/>
    <w:rsid w:val="00E87A30"/>
    <w:rsid w:val="00E95438"/>
    <w:rsid w:val="00E957B0"/>
    <w:rsid w:val="00EA5E7F"/>
    <w:rsid w:val="00EA618C"/>
    <w:rsid w:val="00EB2025"/>
    <w:rsid w:val="00EB7AA1"/>
    <w:rsid w:val="00EC1BBC"/>
    <w:rsid w:val="00EC7518"/>
    <w:rsid w:val="00ED1281"/>
    <w:rsid w:val="00ED1A42"/>
    <w:rsid w:val="00ED4FC1"/>
    <w:rsid w:val="00ED59C6"/>
    <w:rsid w:val="00ED7676"/>
    <w:rsid w:val="00EE013C"/>
    <w:rsid w:val="00EE0687"/>
    <w:rsid w:val="00EE3691"/>
    <w:rsid w:val="00EF175C"/>
    <w:rsid w:val="00EF2840"/>
    <w:rsid w:val="00F02A13"/>
    <w:rsid w:val="00F04A41"/>
    <w:rsid w:val="00F051D8"/>
    <w:rsid w:val="00F0670C"/>
    <w:rsid w:val="00F07261"/>
    <w:rsid w:val="00F118F9"/>
    <w:rsid w:val="00F12CF2"/>
    <w:rsid w:val="00F12DD7"/>
    <w:rsid w:val="00F12F46"/>
    <w:rsid w:val="00F16E59"/>
    <w:rsid w:val="00F23DCA"/>
    <w:rsid w:val="00F24A21"/>
    <w:rsid w:val="00F24DA3"/>
    <w:rsid w:val="00F30CFC"/>
    <w:rsid w:val="00F46F58"/>
    <w:rsid w:val="00F4700E"/>
    <w:rsid w:val="00F47A62"/>
    <w:rsid w:val="00F5471B"/>
    <w:rsid w:val="00F57D73"/>
    <w:rsid w:val="00F60710"/>
    <w:rsid w:val="00F60D2D"/>
    <w:rsid w:val="00F60FEB"/>
    <w:rsid w:val="00F628E9"/>
    <w:rsid w:val="00F6586F"/>
    <w:rsid w:val="00F66046"/>
    <w:rsid w:val="00F7349F"/>
    <w:rsid w:val="00F80712"/>
    <w:rsid w:val="00F80FCE"/>
    <w:rsid w:val="00F84662"/>
    <w:rsid w:val="00F867C9"/>
    <w:rsid w:val="00F867E0"/>
    <w:rsid w:val="00F877FE"/>
    <w:rsid w:val="00F965ED"/>
    <w:rsid w:val="00FB1EF2"/>
    <w:rsid w:val="00FB4759"/>
    <w:rsid w:val="00FB5671"/>
    <w:rsid w:val="00FB5CA4"/>
    <w:rsid w:val="00FB6538"/>
    <w:rsid w:val="00FB6EFA"/>
    <w:rsid w:val="00FC1F0F"/>
    <w:rsid w:val="00FD28B9"/>
    <w:rsid w:val="00FD32C1"/>
    <w:rsid w:val="00FD5CCD"/>
    <w:rsid w:val="00FE18B8"/>
    <w:rsid w:val="00FE2317"/>
    <w:rsid w:val="00FE5AA5"/>
    <w:rsid w:val="00FE77C1"/>
    <w:rsid w:val="00FF0B84"/>
    <w:rsid w:val="00FF1A63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2B307"/>
  <w15:chartTrackingRefBased/>
  <w15:docId w15:val="{E54AF64C-3119-054B-966C-2CAC7B24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1734B7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9521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1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FC3"/>
  </w:style>
  <w:style w:type="paragraph" w:styleId="Pieddepage">
    <w:name w:val="footer"/>
    <w:basedOn w:val="Normal"/>
    <w:link w:val="PieddepageCar"/>
    <w:uiPriority w:val="99"/>
    <w:unhideWhenUsed/>
    <w:rsid w:val="004E1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16</Pages>
  <Words>7468</Words>
  <Characters>41076</Characters>
  <Application>Microsoft Office Word</Application>
  <DocSecurity>0</DocSecurity>
  <Lines>342</Lines>
  <Paragraphs>96</Paragraphs>
  <ScaleCrop>false</ScaleCrop>
  <Company/>
  <LinksUpToDate>false</LinksUpToDate>
  <CharactersWithSpaces>48448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celien59@gmail.com</dc:creator>
  <cp:keywords/>
  <dc:description/>
  <cp:lastModifiedBy>celien59@gmail.com</cp:lastModifiedBy>
  <cp:revision>18</cp:revision>
  <dcterms:created xsi:type="dcterms:W3CDTF">2015-09-14T14:55:00Z</dcterms:created>
  <dcterms:modified xsi:type="dcterms:W3CDTF">2015-09-28T17:00:00Z</dcterms:modified>
</cp:coreProperties>
</file>