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E5" w:rsidRDefault="003878E5">
      <w:r>
        <w:rPr>
          <w:i/>
          <w:iCs/>
          <w:noProof/>
          <w:sz w:val="28"/>
          <w:szCs w:val="28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margin">
              <wp:posOffset>5824855</wp:posOffset>
            </wp:positionH>
            <wp:positionV relativeFrom="margin">
              <wp:posOffset>-516255</wp:posOffset>
            </wp:positionV>
            <wp:extent cx="638175" cy="87630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iCs/>
          <w:noProof/>
          <w:sz w:val="28"/>
          <w:szCs w:val="28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-728345</wp:posOffset>
            </wp:positionH>
            <wp:positionV relativeFrom="margin">
              <wp:posOffset>-554355</wp:posOffset>
            </wp:positionV>
            <wp:extent cx="638175" cy="87630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</w:t>
      </w:r>
    </w:p>
    <w:p w:rsidR="003878E5" w:rsidRDefault="003878E5"/>
    <w:p w:rsidR="003878E5" w:rsidRDefault="003878E5">
      <w:pPr>
        <w:rPr>
          <w:b/>
          <w:sz w:val="48"/>
          <w:szCs w:val="48"/>
        </w:rPr>
      </w:pPr>
      <w:r>
        <w:t xml:space="preserve">                             </w:t>
      </w:r>
      <w:r w:rsidR="002E21FC" w:rsidRPr="00702E0B">
        <w:rPr>
          <w:b/>
          <w:sz w:val="48"/>
          <w:szCs w:val="48"/>
          <w:highlight w:val="yellow"/>
        </w:rPr>
        <w:t>INFO EN TROIS</w:t>
      </w:r>
      <w:r w:rsidRPr="00702E0B">
        <w:rPr>
          <w:b/>
          <w:sz w:val="48"/>
          <w:szCs w:val="48"/>
          <w:highlight w:val="yellow"/>
        </w:rPr>
        <w:t xml:space="preserve"> PARTIES :</w:t>
      </w:r>
    </w:p>
    <w:p w:rsidR="003878E5" w:rsidRPr="003878E5" w:rsidRDefault="003878E5">
      <w:pPr>
        <w:rPr>
          <w:b/>
          <w:sz w:val="32"/>
          <w:szCs w:val="32"/>
        </w:rPr>
      </w:pPr>
    </w:p>
    <w:p w:rsidR="006E1F86" w:rsidRDefault="003878E5" w:rsidP="00435A80">
      <w:pPr>
        <w:jc w:val="both"/>
        <w:rPr>
          <w:sz w:val="32"/>
          <w:szCs w:val="32"/>
        </w:rPr>
      </w:pPr>
      <w:r w:rsidRPr="003878E5">
        <w:rPr>
          <w:sz w:val="32"/>
          <w:szCs w:val="32"/>
        </w:rPr>
        <w:t xml:space="preserve">Suite </w:t>
      </w:r>
      <w:r>
        <w:rPr>
          <w:sz w:val="32"/>
          <w:szCs w:val="32"/>
        </w:rPr>
        <w:t xml:space="preserve">à la réunion </w:t>
      </w:r>
      <w:proofErr w:type="gramStart"/>
      <w:r>
        <w:rPr>
          <w:sz w:val="32"/>
          <w:szCs w:val="32"/>
        </w:rPr>
        <w:t>du dernier</w:t>
      </w:r>
      <w:proofErr w:type="gramEnd"/>
      <w:r>
        <w:rPr>
          <w:sz w:val="32"/>
          <w:szCs w:val="32"/>
        </w:rPr>
        <w:t xml:space="preserve"> CE, le syndicat </w:t>
      </w:r>
      <w:proofErr w:type="spellStart"/>
      <w:r>
        <w:rPr>
          <w:sz w:val="32"/>
          <w:szCs w:val="32"/>
        </w:rPr>
        <w:t>Unsa</w:t>
      </w:r>
      <w:proofErr w:type="spellEnd"/>
      <w:r>
        <w:rPr>
          <w:sz w:val="32"/>
          <w:szCs w:val="32"/>
        </w:rPr>
        <w:t xml:space="preserve"> </w:t>
      </w:r>
      <w:r w:rsidRPr="008F2782">
        <w:rPr>
          <w:b/>
          <w:color w:val="FF0000"/>
          <w:sz w:val="32"/>
          <w:szCs w:val="32"/>
          <w:u w:val="single"/>
        </w:rPr>
        <w:t>sans consultation des membres titulaires du CE extérieur à leur Syndicat</w:t>
      </w:r>
      <w:r w:rsidRPr="003878E5">
        <w:rPr>
          <w:sz w:val="32"/>
          <w:szCs w:val="32"/>
        </w:rPr>
        <w:t xml:space="preserve">, </w:t>
      </w:r>
      <w:r>
        <w:rPr>
          <w:sz w:val="32"/>
          <w:szCs w:val="32"/>
        </w:rPr>
        <w:t>a décidé de mettre</w:t>
      </w:r>
      <w:r w:rsidRPr="003878E5">
        <w:rPr>
          <w:sz w:val="32"/>
          <w:szCs w:val="32"/>
        </w:rPr>
        <w:t xml:space="preserve"> </w:t>
      </w:r>
      <w:r w:rsidR="006E1F86">
        <w:rPr>
          <w:sz w:val="32"/>
          <w:szCs w:val="32"/>
        </w:rPr>
        <w:t>à l’ordre du jour, les deux points suivant</w:t>
      </w:r>
      <w:r w:rsidR="00435A80">
        <w:rPr>
          <w:sz w:val="32"/>
          <w:szCs w:val="32"/>
        </w:rPr>
        <w:t>s,</w:t>
      </w:r>
      <w:r w:rsidRPr="003878E5">
        <w:rPr>
          <w:sz w:val="32"/>
          <w:szCs w:val="32"/>
        </w:rPr>
        <w:t xml:space="preserve"> </w:t>
      </w:r>
      <w:r w:rsidR="006E1F86">
        <w:rPr>
          <w:sz w:val="32"/>
          <w:szCs w:val="32"/>
        </w:rPr>
        <w:t xml:space="preserve"> </w:t>
      </w:r>
      <w:r w:rsidR="006E1F86" w:rsidRPr="006E1F86">
        <w:rPr>
          <w:b/>
          <w:sz w:val="32"/>
          <w:szCs w:val="32"/>
        </w:rPr>
        <w:t>la nomination d’un expert-comptable</w:t>
      </w:r>
      <w:r w:rsidR="006E1F86">
        <w:rPr>
          <w:sz w:val="32"/>
          <w:szCs w:val="32"/>
        </w:rPr>
        <w:t xml:space="preserve"> pour contrôler les comptes de l’entreprise et </w:t>
      </w:r>
      <w:r w:rsidR="006E1F86" w:rsidRPr="006E1F86">
        <w:rPr>
          <w:b/>
          <w:sz w:val="32"/>
          <w:szCs w:val="32"/>
        </w:rPr>
        <w:t>la nomination du cabinet expert-comptable</w:t>
      </w:r>
      <w:r w:rsidR="006E1F86">
        <w:rPr>
          <w:sz w:val="32"/>
          <w:szCs w:val="32"/>
        </w:rPr>
        <w:t xml:space="preserve"> qui sera mandaté pour cette expertise.</w:t>
      </w:r>
      <w:r w:rsidR="002E21FC">
        <w:rPr>
          <w:sz w:val="32"/>
          <w:szCs w:val="32"/>
        </w:rPr>
        <w:t xml:space="preserve"> </w:t>
      </w:r>
    </w:p>
    <w:p w:rsidR="003D3466" w:rsidRDefault="003D3466" w:rsidP="00435A80">
      <w:pPr>
        <w:jc w:val="both"/>
        <w:rPr>
          <w:sz w:val="32"/>
          <w:szCs w:val="32"/>
        </w:rPr>
      </w:pPr>
    </w:p>
    <w:p w:rsidR="006E1F86" w:rsidRPr="008F2782" w:rsidRDefault="006E1F86" w:rsidP="00435A80">
      <w:pPr>
        <w:pStyle w:val="Paragraphedeliste"/>
        <w:numPr>
          <w:ilvl w:val="0"/>
          <w:numId w:val="2"/>
        </w:numPr>
        <w:ind w:left="426"/>
        <w:jc w:val="both"/>
        <w:rPr>
          <w:b/>
          <w:sz w:val="32"/>
          <w:szCs w:val="32"/>
          <w:u w:val="single"/>
        </w:rPr>
      </w:pPr>
      <w:r w:rsidRPr="008F2782">
        <w:rPr>
          <w:b/>
          <w:sz w:val="32"/>
          <w:szCs w:val="32"/>
          <w:u w:val="single"/>
        </w:rPr>
        <w:t>Nomination de l’expert-comptable pour contrôler les comptes de l’entreprise :</w:t>
      </w:r>
    </w:p>
    <w:p w:rsidR="006E1F86" w:rsidRDefault="006E1F86" w:rsidP="00435A80">
      <w:pPr>
        <w:pStyle w:val="Paragraphedeliste"/>
        <w:ind w:left="720"/>
        <w:jc w:val="both"/>
        <w:rPr>
          <w:b/>
          <w:sz w:val="32"/>
          <w:szCs w:val="32"/>
        </w:rPr>
      </w:pPr>
    </w:p>
    <w:p w:rsidR="006E1F86" w:rsidRPr="008F2782" w:rsidRDefault="006E1F86" w:rsidP="00435A80">
      <w:pPr>
        <w:pStyle w:val="Paragraphedeliste"/>
        <w:ind w:left="426"/>
        <w:jc w:val="both"/>
        <w:rPr>
          <w:color w:val="FF0000"/>
          <w:sz w:val="32"/>
          <w:szCs w:val="32"/>
          <w:u w:val="single"/>
        </w:rPr>
      </w:pPr>
      <w:r>
        <w:rPr>
          <w:sz w:val="32"/>
          <w:szCs w:val="32"/>
        </w:rPr>
        <w:t xml:space="preserve">Un vote </w:t>
      </w:r>
      <w:r w:rsidR="00D54967">
        <w:rPr>
          <w:sz w:val="32"/>
          <w:szCs w:val="32"/>
        </w:rPr>
        <w:t>à</w:t>
      </w:r>
      <w:r>
        <w:rPr>
          <w:sz w:val="32"/>
          <w:szCs w:val="32"/>
        </w:rPr>
        <w:t xml:space="preserve"> main levé</w:t>
      </w:r>
      <w:r w:rsidR="00435A80">
        <w:rPr>
          <w:sz w:val="32"/>
          <w:szCs w:val="32"/>
        </w:rPr>
        <w:t>e</w:t>
      </w:r>
      <w:r>
        <w:rPr>
          <w:sz w:val="32"/>
          <w:szCs w:val="32"/>
        </w:rPr>
        <w:t xml:space="preserve"> a été </w:t>
      </w:r>
      <w:r w:rsidR="00D54967">
        <w:rPr>
          <w:sz w:val="32"/>
          <w:szCs w:val="32"/>
        </w:rPr>
        <w:t xml:space="preserve">effectué et </w:t>
      </w:r>
      <w:r w:rsidR="00D54967" w:rsidRPr="008F2782">
        <w:rPr>
          <w:color w:val="FF0000"/>
          <w:sz w:val="32"/>
          <w:szCs w:val="32"/>
          <w:u w:val="single"/>
        </w:rPr>
        <w:t>à l’unanimité les titulaire</w:t>
      </w:r>
      <w:r w:rsidR="00186D8C" w:rsidRPr="008F2782">
        <w:rPr>
          <w:color w:val="FF0000"/>
          <w:sz w:val="32"/>
          <w:szCs w:val="32"/>
          <w:u w:val="single"/>
        </w:rPr>
        <w:t>s</w:t>
      </w:r>
      <w:r w:rsidR="00D54967" w:rsidRPr="008F2782">
        <w:rPr>
          <w:color w:val="FF0000"/>
          <w:sz w:val="32"/>
          <w:szCs w:val="32"/>
          <w:u w:val="single"/>
        </w:rPr>
        <w:t xml:space="preserve"> ont voté pour.</w:t>
      </w:r>
    </w:p>
    <w:p w:rsidR="00D54967" w:rsidRDefault="00D54967" w:rsidP="00435A80">
      <w:pPr>
        <w:pStyle w:val="Paragraphedeliste"/>
        <w:ind w:left="720"/>
        <w:jc w:val="both"/>
        <w:rPr>
          <w:sz w:val="32"/>
          <w:szCs w:val="32"/>
        </w:rPr>
      </w:pPr>
    </w:p>
    <w:p w:rsidR="00186D8C" w:rsidRDefault="00D54967" w:rsidP="00435A80">
      <w:pPr>
        <w:pStyle w:val="Paragraphedeliste"/>
        <w:numPr>
          <w:ilvl w:val="0"/>
          <w:numId w:val="2"/>
        </w:numPr>
        <w:ind w:left="426"/>
        <w:jc w:val="both"/>
        <w:rPr>
          <w:b/>
          <w:sz w:val="32"/>
          <w:szCs w:val="32"/>
        </w:rPr>
      </w:pPr>
      <w:r w:rsidRPr="00186D8C">
        <w:rPr>
          <w:b/>
          <w:sz w:val="32"/>
          <w:szCs w:val="32"/>
        </w:rPr>
        <w:t xml:space="preserve">Nomination du cabinet </w:t>
      </w:r>
      <w:r w:rsidR="00186D8C" w:rsidRPr="00186D8C">
        <w:rPr>
          <w:b/>
          <w:sz w:val="32"/>
          <w:szCs w:val="32"/>
        </w:rPr>
        <w:t>expert-comptable</w:t>
      </w:r>
      <w:r w:rsidRPr="00186D8C">
        <w:rPr>
          <w:b/>
          <w:sz w:val="32"/>
          <w:szCs w:val="32"/>
        </w:rPr>
        <w:t xml:space="preserve"> </w:t>
      </w:r>
      <w:r w:rsidR="00186D8C" w:rsidRPr="00186D8C">
        <w:rPr>
          <w:b/>
          <w:sz w:val="32"/>
          <w:szCs w:val="32"/>
        </w:rPr>
        <w:t>qui sera mandaté :</w:t>
      </w:r>
    </w:p>
    <w:p w:rsidR="00186D8C" w:rsidRDefault="00186D8C" w:rsidP="00435A80">
      <w:pPr>
        <w:ind w:left="426"/>
        <w:jc w:val="both"/>
        <w:rPr>
          <w:sz w:val="32"/>
          <w:szCs w:val="32"/>
        </w:rPr>
      </w:pPr>
      <w:r w:rsidRPr="00186D8C">
        <w:rPr>
          <w:sz w:val="32"/>
          <w:szCs w:val="32"/>
        </w:rPr>
        <w:t xml:space="preserve">Sur ce sujet le syndicat </w:t>
      </w:r>
      <w:proofErr w:type="spellStart"/>
      <w:r w:rsidRPr="008F2782">
        <w:rPr>
          <w:b/>
          <w:sz w:val="32"/>
          <w:szCs w:val="32"/>
          <w:u w:val="single"/>
        </w:rPr>
        <w:t>Unsa</w:t>
      </w:r>
      <w:proofErr w:type="spellEnd"/>
      <w:r w:rsidRPr="008F2782">
        <w:rPr>
          <w:b/>
          <w:sz w:val="32"/>
          <w:szCs w:val="32"/>
          <w:u w:val="single"/>
        </w:rPr>
        <w:t xml:space="preserve"> a voulu imposer un cabinet que personne ne connaissait et surtout sans aucune consultation</w:t>
      </w:r>
      <w:r>
        <w:rPr>
          <w:sz w:val="32"/>
          <w:szCs w:val="32"/>
        </w:rPr>
        <w:t xml:space="preserve"> au préalable des membres </w:t>
      </w:r>
      <w:proofErr w:type="gramStart"/>
      <w:r>
        <w:rPr>
          <w:sz w:val="32"/>
          <w:szCs w:val="32"/>
        </w:rPr>
        <w:t>du CE extérieur</w:t>
      </w:r>
      <w:proofErr w:type="gramEnd"/>
      <w:r>
        <w:rPr>
          <w:sz w:val="32"/>
          <w:szCs w:val="32"/>
        </w:rPr>
        <w:t xml:space="preserve"> </w:t>
      </w:r>
      <w:r w:rsidR="00435A80">
        <w:rPr>
          <w:sz w:val="32"/>
          <w:szCs w:val="32"/>
        </w:rPr>
        <w:t>à</w:t>
      </w:r>
      <w:r>
        <w:rPr>
          <w:sz w:val="32"/>
          <w:szCs w:val="32"/>
        </w:rPr>
        <w:t xml:space="preserve"> ce syndicat.</w:t>
      </w:r>
    </w:p>
    <w:p w:rsidR="00186D8C" w:rsidRDefault="00186D8C" w:rsidP="00435A80">
      <w:pPr>
        <w:ind w:left="786"/>
        <w:jc w:val="both"/>
        <w:rPr>
          <w:sz w:val="32"/>
          <w:szCs w:val="32"/>
        </w:rPr>
      </w:pPr>
    </w:p>
    <w:p w:rsidR="00186D8C" w:rsidRDefault="00186D8C" w:rsidP="00435A80">
      <w:pPr>
        <w:ind w:left="426"/>
        <w:jc w:val="both"/>
        <w:rPr>
          <w:sz w:val="32"/>
          <w:szCs w:val="32"/>
        </w:rPr>
      </w:pPr>
      <w:r>
        <w:rPr>
          <w:sz w:val="32"/>
          <w:szCs w:val="32"/>
        </w:rPr>
        <w:t>Un vote à main levé</w:t>
      </w:r>
      <w:r w:rsidR="00435A80">
        <w:rPr>
          <w:sz w:val="32"/>
          <w:szCs w:val="32"/>
        </w:rPr>
        <w:t>e</w:t>
      </w:r>
      <w:r>
        <w:rPr>
          <w:sz w:val="32"/>
          <w:szCs w:val="32"/>
        </w:rPr>
        <w:t xml:space="preserve"> a été effectué :</w:t>
      </w:r>
    </w:p>
    <w:p w:rsidR="00186D8C" w:rsidRDefault="00186D8C" w:rsidP="00435A80">
      <w:pPr>
        <w:ind w:left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 élu </w:t>
      </w:r>
      <w:proofErr w:type="spellStart"/>
      <w:r>
        <w:rPr>
          <w:sz w:val="32"/>
          <w:szCs w:val="32"/>
        </w:rPr>
        <w:t>Unsa</w:t>
      </w:r>
      <w:proofErr w:type="spellEnd"/>
      <w:r>
        <w:rPr>
          <w:sz w:val="32"/>
          <w:szCs w:val="32"/>
        </w:rPr>
        <w:t xml:space="preserve"> ont voté pour </w:t>
      </w:r>
    </w:p>
    <w:p w:rsidR="00186D8C" w:rsidRPr="008F2782" w:rsidRDefault="00186D8C" w:rsidP="00435A80">
      <w:pPr>
        <w:ind w:left="426"/>
        <w:jc w:val="both"/>
        <w:rPr>
          <w:color w:val="FF0000"/>
          <w:sz w:val="32"/>
          <w:szCs w:val="32"/>
          <w:u w:val="single"/>
        </w:rPr>
      </w:pPr>
      <w:r w:rsidRPr="008F2782">
        <w:rPr>
          <w:i/>
          <w:sz w:val="32"/>
          <w:szCs w:val="32"/>
          <w:u w:val="single"/>
        </w:rPr>
        <w:t xml:space="preserve">La CGT a préféré s’abstenir par manque d’information de l’équipe </w:t>
      </w:r>
      <w:proofErr w:type="spellStart"/>
      <w:r w:rsidRPr="008F2782">
        <w:rPr>
          <w:i/>
          <w:sz w:val="32"/>
          <w:szCs w:val="32"/>
          <w:u w:val="single"/>
        </w:rPr>
        <w:t>Unsa</w:t>
      </w:r>
      <w:proofErr w:type="spellEnd"/>
      <w:r>
        <w:rPr>
          <w:sz w:val="32"/>
          <w:szCs w:val="32"/>
        </w:rPr>
        <w:t xml:space="preserve"> et </w:t>
      </w:r>
      <w:r w:rsidRPr="008F2782">
        <w:rPr>
          <w:color w:val="FF0000"/>
          <w:sz w:val="32"/>
          <w:szCs w:val="32"/>
          <w:u w:val="single"/>
        </w:rPr>
        <w:t>à demander de reporter ce point à l’ordre du jour du prochain CE.</w:t>
      </w:r>
    </w:p>
    <w:p w:rsidR="002E21FC" w:rsidRDefault="002E21FC" w:rsidP="00435A80">
      <w:pPr>
        <w:ind w:left="786"/>
        <w:jc w:val="both"/>
        <w:rPr>
          <w:sz w:val="32"/>
          <w:szCs w:val="32"/>
        </w:rPr>
      </w:pPr>
    </w:p>
    <w:p w:rsidR="002E21FC" w:rsidRDefault="002E21FC" w:rsidP="00435A80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-  </w:t>
      </w:r>
      <w:r w:rsidRPr="002E21FC">
        <w:rPr>
          <w:b/>
          <w:sz w:val="32"/>
          <w:szCs w:val="32"/>
          <w:highlight w:val="red"/>
        </w:rPr>
        <w:t>INFO PREAVIS DE GREVE DU 09 juillet 2015 :</w:t>
      </w:r>
    </w:p>
    <w:p w:rsidR="002E21FC" w:rsidRDefault="002E21FC" w:rsidP="00435A80">
      <w:pPr>
        <w:jc w:val="both"/>
        <w:rPr>
          <w:b/>
          <w:sz w:val="32"/>
          <w:szCs w:val="32"/>
        </w:rPr>
      </w:pPr>
    </w:p>
    <w:p w:rsidR="002E21FC" w:rsidRDefault="002E21FC" w:rsidP="00435A80">
      <w:pPr>
        <w:jc w:val="both"/>
        <w:rPr>
          <w:sz w:val="32"/>
          <w:szCs w:val="32"/>
        </w:rPr>
      </w:pPr>
      <w:r w:rsidRPr="008F2782">
        <w:rPr>
          <w:b/>
          <w:sz w:val="32"/>
          <w:szCs w:val="32"/>
          <w:u w:val="single"/>
        </w:rPr>
        <w:t>Souvenez-vous lors des NAO 2015 la CGT et L’</w:t>
      </w:r>
      <w:proofErr w:type="spellStart"/>
      <w:r w:rsidRPr="008F2782">
        <w:rPr>
          <w:b/>
          <w:sz w:val="32"/>
          <w:szCs w:val="32"/>
          <w:u w:val="single"/>
        </w:rPr>
        <w:t>Unsa</w:t>
      </w:r>
      <w:proofErr w:type="spellEnd"/>
      <w:r w:rsidRPr="008F2782">
        <w:rPr>
          <w:b/>
          <w:sz w:val="32"/>
          <w:szCs w:val="32"/>
          <w:u w:val="single"/>
        </w:rPr>
        <w:t xml:space="preserve"> ont pris l’engagement de travailler ensemble</w:t>
      </w:r>
      <w:r>
        <w:rPr>
          <w:sz w:val="32"/>
          <w:szCs w:val="32"/>
        </w:rPr>
        <w:t xml:space="preserve"> sur des actions importantes concernant les conditions de travail ou les salaires.</w:t>
      </w:r>
    </w:p>
    <w:p w:rsidR="002E21FC" w:rsidRPr="008F2782" w:rsidRDefault="002E21FC" w:rsidP="00435A80">
      <w:pPr>
        <w:jc w:val="both"/>
        <w:rPr>
          <w:b/>
          <w:sz w:val="32"/>
          <w:szCs w:val="32"/>
        </w:rPr>
      </w:pPr>
      <w:r w:rsidRPr="008F2782">
        <w:rPr>
          <w:b/>
          <w:sz w:val="32"/>
          <w:szCs w:val="32"/>
        </w:rPr>
        <w:t xml:space="preserve">Aujourd’hui le syndicat </w:t>
      </w:r>
      <w:proofErr w:type="spellStart"/>
      <w:r w:rsidRPr="008F2782">
        <w:rPr>
          <w:b/>
          <w:sz w:val="32"/>
          <w:szCs w:val="32"/>
        </w:rPr>
        <w:t>Unsa</w:t>
      </w:r>
      <w:proofErr w:type="spellEnd"/>
      <w:r w:rsidRPr="008F2782">
        <w:rPr>
          <w:b/>
          <w:sz w:val="32"/>
          <w:szCs w:val="32"/>
        </w:rPr>
        <w:t xml:space="preserve"> a décidé de lancer une alarme sociale </w:t>
      </w:r>
      <w:r w:rsidR="00267EA5" w:rsidRPr="008F2782">
        <w:rPr>
          <w:b/>
          <w:sz w:val="32"/>
          <w:szCs w:val="32"/>
        </w:rPr>
        <w:t xml:space="preserve">suivie d’un préavis pour le 09 juillet 2015 </w:t>
      </w:r>
      <w:r w:rsidRPr="008F2782">
        <w:rPr>
          <w:b/>
          <w:sz w:val="32"/>
          <w:szCs w:val="32"/>
        </w:rPr>
        <w:t>sans même nous en informer.</w:t>
      </w:r>
    </w:p>
    <w:p w:rsidR="00702E0B" w:rsidRDefault="002E21FC" w:rsidP="00435A80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Sur ces sujets </w:t>
      </w:r>
      <w:r w:rsidRPr="008824B7">
        <w:rPr>
          <w:i/>
          <w:color w:val="FF0000"/>
          <w:sz w:val="36"/>
          <w:szCs w:val="36"/>
          <w:u w:val="single"/>
        </w:rPr>
        <w:t>le rassemblement prôn</w:t>
      </w:r>
      <w:r w:rsidR="00435A80" w:rsidRPr="008824B7">
        <w:rPr>
          <w:i/>
          <w:color w:val="FF0000"/>
          <w:sz w:val="36"/>
          <w:szCs w:val="36"/>
          <w:u w:val="single"/>
        </w:rPr>
        <w:t>é</w:t>
      </w:r>
      <w:r w:rsidRPr="008824B7">
        <w:rPr>
          <w:i/>
          <w:color w:val="FF0000"/>
          <w:sz w:val="36"/>
          <w:szCs w:val="36"/>
          <w:u w:val="single"/>
        </w:rPr>
        <w:t xml:space="preserve"> par l’</w:t>
      </w:r>
      <w:proofErr w:type="spellStart"/>
      <w:r w:rsidRPr="008824B7">
        <w:rPr>
          <w:i/>
          <w:color w:val="FF0000"/>
          <w:sz w:val="36"/>
          <w:szCs w:val="36"/>
          <w:u w:val="single"/>
        </w:rPr>
        <w:t>Unsa</w:t>
      </w:r>
      <w:proofErr w:type="spellEnd"/>
      <w:r w:rsidR="00702E0B">
        <w:rPr>
          <w:sz w:val="32"/>
          <w:szCs w:val="32"/>
        </w:rPr>
        <w:t xml:space="preserve"> aurait</w:t>
      </w:r>
      <w:r>
        <w:rPr>
          <w:sz w:val="32"/>
          <w:szCs w:val="32"/>
        </w:rPr>
        <w:t xml:space="preserve"> certainement eu </w:t>
      </w:r>
      <w:r w:rsidRPr="008F2782">
        <w:rPr>
          <w:b/>
          <w:sz w:val="32"/>
          <w:szCs w:val="32"/>
          <w:u w:val="single"/>
        </w:rPr>
        <w:t>plus d’impact</w:t>
      </w:r>
      <w:r w:rsidR="00702E0B">
        <w:rPr>
          <w:sz w:val="32"/>
          <w:szCs w:val="32"/>
        </w:rPr>
        <w:t xml:space="preserve"> car encore une fois c’est en partageant nos idées que nous avancerons.</w:t>
      </w:r>
    </w:p>
    <w:p w:rsidR="002E21FC" w:rsidRPr="008824B7" w:rsidRDefault="00702E0B" w:rsidP="00435A80">
      <w:pPr>
        <w:jc w:val="both"/>
        <w:rPr>
          <w:b/>
          <w:color w:val="FF0000"/>
          <w:sz w:val="32"/>
          <w:szCs w:val="32"/>
          <w:u w:val="single"/>
        </w:rPr>
      </w:pPr>
      <w:r>
        <w:rPr>
          <w:sz w:val="32"/>
          <w:szCs w:val="32"/>
        </w:rPr>
        <w:t>Face à cette situation</w:t>
      </w:r>
      <w:r w:rsidR="00267EA5">
        <w:rPr>
          <w:sz w:val="32"/>
          <w:szCs w:val="32"/>
        </w:rPr>
        <w:t xml:space="preserve"> et </w:t>
      </w:r>
      <w:r w:rsidR="00267EA5" w:rsidRPr="008824B7">
        <w:rPr>
          <w:i/>
          <w:sz w:val="32"/>
          <w:szCs w:val="32"/>
          <w:u w:val="single"/>
        </w:rPr>
        <w:t>même si l’équipe CGT LIA n’est pas d’accord sur cette seul</w:t>
      </w:r>
      <w:r w:rsidR="00435A80" w:rsidRPr="008824B7">
        <w:rPr>
          <w:i/>
          <w:sz w:val="32"/>
          <w:szCs w:val="32"/>
          <w:u w:val="single"/>
        </w:rPr>
        <w:t>e</w:t>
      </w:r>
      <w:r w:rsidR="00267EA5" w:rsidRPr="008824B7">
        <w:rPr>
          <w:i/>
          <w:sz w:val="32"/>
          <w:szCs w:val="32"/>
          <w:u w:val="single"/>
        </w:rPr>
        <w:t xml:space="preserve"> journée de grève du 09 juillet 2015</w:t>
      </w:r>
      <w:r w:rsidR="002E21FC">
        <w:rPr>
          <w:sz w:val="32"/>
          <w:szCs w:val="32"/>
        </w:rPr>
        <w:t xml:space="preserve"> </w:t>
      </w:r>
      <w:r>
        <w:rPr>
          <w:sz w:val="32"/>
          <w:szCs w:val="32"/>
        </w:rPr>
        <w:t>et après réunion entre les membres de la CGT,</w:t>
      </w:r>
      <w:r w:rsidR="00267EA5">
        <w:rPr>
          <w:sz w:val="32"/>
          <w:szCs w:val="32"/>
        </w:rPr>
        <w:t xml:space="preserve"> </w:t>
      </w:r>
      <w:r w:rsidR="00267EA5" w:rsidRPr="008824B7">
        <w:rPr>
          <w:sz w:val="32"/>
          <w:szCs w:val="32"/>
          <w:u w:val="single"/>
        </w:rPr>
        <w:t>l’équipe CGT LIA</w:t>
      </w:r>
      <w:r w:rsidR="00435A80" w:rsidRPr="008824B7">
        <w:rPr>
          <w:sz w:val="32"/>
          <w:szCs w:val="32"/>
          <w:u w:val="single"/>
        </w:rPr>
        <w:t xml:space="preserve"> </w:t>
      </w:r>
      <w:r w:rsidR="00267EA5" w:rsidRPr="008824B7">
        <w:rPr>
          <w:sz w:val="32"/>
          <w:szCs w:val="32"/>
          <w:u w:val="single"/>
        </w:rPr>
        <w:t>(le délégué Syndicale et les délégués du personnel CGT)</w:t>
      </w:r>
      <w:r w:rsidR="00267EA5">
        <w:rPr>
          <w:sz w:val="32"/>
          <w:szCs w:val="32"/>
        </w:rPr>
        <w:t xml:space="preserve"> </w:t>
      </w:r>
      <w:r w:rsidR="00267EA5" w:rsidRPr="008824B7">
        <w:rPr>
          <w:i/>
          <w:sz w:val="32"/>
          <w:szCs w:val="32"/>
          <w:u w:val="single"/>
        </w:rPr>
        <w:t xml:space="preserve">par soutien syndical </w:t>
      </w:r>
      <w:r w:rsidR="00435A80" w:rsidRPr="008824B7">
        <w:rPr>
          <w:i/>
          <w:sz w:val="32"/>
          <w:szCs w:val="32"/>
          <w:u w:val="single"/>
        </w:rPr>
        <w:t>a</w:t>
      </w:r>
      <w:r w:rsidRPr="008824B7">
        <w:rPr>
          <w:i/>
          <w:sz w:val="32"/>
          <w:szCs w:val="32"/>
          <w:u w:val="single"/>
        </w:rPr>
        <w:t xml:space="preserve"> décidé de sout</w:t>
      </w:r>
      <w:r w:rsidR="00267EA5" w:rsidRPr="008824B7">
        <w:rPr>
          <w:i/>
          <w:sz w:val="32"/>
          <w:szCs w:val="32"/>
          <w:u w:val="single"/>
        </w:rPr>
        <w:t xml:space="preserve">enir ce </w:t>
      </w:r>
      <w:bookmarkStart w:id="0" w:name="_GoBack"/>
      <w:bookmarkEnd w:id="0"/>
      <w:r w:rsidR="00981E0F" w:rsidRPr="008824B7">
        <w:rPr>
          <w:i/>
          <w:sz w:val="32"/>
          <w:szCs w:val="32"/>
          <w:u w:val="single"/>
        </w:rPr>
        <w:t>mouvement</w:t>
      </w:r>
      <w:r w:rsidR="00981E0F">
        <w:rPr>
          <w:sz w:val="32"/>
          <w:szCs w:val="32"/>
        </w:rPr>
        <w:t>,</w:t>
      </w:r>
      <w:r>
        <w:rPr>
          <w:sz w:val="32"/>
          <w:szCs w:val="32"/>
        </w:rPr>
        <w:t xml:space="preserve"> et </w:t>
      </w:r>
      <w:r w:rsidRPr="008824B7">
        <w:rPr>
          <w:b/>
          <w:color w:val="FF0000"/>
          <w:sz w:val="32"/>
          <w:szCs w:val="32"/>
          <w:u w:val="single"/>
        </w:rPr>
        <w:t>laisse libre choix à chaque salarié de suivre ou non ce mouvement.</w:t>
      </w:r>
    </w:p>
    <w:p w:rsidR="00702E0B" w:rsidRDefault="00702E0B" w:rsidP="00435A80">
      <w:pPr>
        <w:jc w:val="both"/>
        <w:rPr>
          <w:sz w:val="32"/>
          <w:szCs w:val="32"/>
        </w:rPr>
      </w:pPr>
    </w:p>
    <w:p w:rsidR="00702E0B" w:rsidRDefault="00702E0B" w:rsidP="00435A80">
      <w:pPr>
        <w:jc w:val="both"/>
        <w:rPr>
          <w:sz w:val="32"/>
          <w:szCs w:val="32"/>
        </w:rPr>
      </w:pPr>
    </w:p>
    <w:p w:rsidR="00702E0B" w:rsidRPr="008824B7" w:rsidRDefault="00702E0B" w:rsidP="00435A80">
      <w:pPr>
        <w:jc w:val="both"/>
        <w:rPr>
          <w:b/>
          <w:color w:val="FF0000"/>
          <w:sz w:val="36"/>
          <w:szCs w:val="36"/>
        </w:rPr>
      </w:pPr>
      <w:r w:rsidRPr="008824B7">
        <w:rPr>
          <w:b/>
          <w:color w:val="FF0000"/>
          <w:sz w:val="36"/>
          <w:szCs w:val="36"/>
        </w:rPr>
        <w:t>Ps : évitons les tracts diffamatoires, l’équipe CGT LIA a largement prouv</w:t>
      </w:r>
      <w:r w:rsidR="00435A80" w:rsidRPr="008824B7">
        <w:rPr>
          <w:b/>
          <w:color w:val="FF0000"/>
          <w:sz w:val="36"/>
          <w:szCs w:val="36"/>
        </w:rPr>
        <w:t>é</w:t>
      </w:r>
      <w:r w:rsidRPr="008824B7">
        <w:rPr>
          <w:b/>
          <w:color w:val="FF0000"/>
          <w:sz w:val="36"/>
          <w:szCs w:val="36"/>
        </w:rPr>
        <w:t xml:space="preserve"> aux salariés son dévouement et son honnêteté.</w:t>
      </w:r>
    </w:p>
    <w:p w:rsidR="00702E0B" w:rsidRDefault="00702E0B" w:rsidP="002E21FC">
      <w:pPr>
        <w:rPr>
          <w:sz w:val="32"/>
          <w:szCs w:val="32"/>
        </w:rPr>
      </w:pPr>
    </w:p>
    <w:p w:rsidR="00702E0B" w:rsidRPr="002E21FC" w:rsidRDefault="00702E0B" w:rsidP="002E21F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L’équipe CGT LIA</w:t>
      </w:r>
    </w:p>
    <w:p w:rsidR="00186D8C" w:rsidRDefault="00186D8C" w:rsidP="00186D8C">
      <w:pPr>
        <w:ind w:left="786"/>
        <w:rPr>
          <w:sz w:val="32"/>
          <w:szCs w:val="32"/>
        </w:rPr>
      </w:pPr>
    </w:p>
    <w:p w:rsidR="00186D8C" w:rsidRPr="00186D8C" w:rsidRDefault="00186D8C" w:rsidP="00186D8C">
      <w:pPr>
        <w:ind w:left="786"/>
        <w:rPr>
          <w:sz w:val="32"/>
          <w:szCs w:val="32"/>
        </w:rPr>
      </w:pPr>
    </w:p>
    <w:sectPr w:rsidR="00186D8C" w:rsidRPr="00186D8C" w:rsidSect="003F0B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270" w:rsidRDefault="00003270" w:rsidP="003878E5">
      <w:r>
        <w:separator/>
      </w:r>
    </w:p>
  </w:endnote>
  <w:endnote w:type="continuationSeparator" w:id="0">
    <w:p w:rsidR="00003270" w:rsidRDefault="00003270" w:rsidP="00387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270" w:rsidRDefault="00003270" w:rsidP="003878E5">
      <w:r>
        <w:separator/>
      </w:r>
    </w:p>
  </w:footnote>
  <w:footnote w:type="continuationSeparator" w:id="0">
    <w:p w:rsidR="00003270" w:rsidRDefault="00003270" w:rsidP="00387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E5" w:rsidRPr="003878E5" w:rsidRDefault="003878E5">
    <w:pPr>
      <w:pStyle w:val="En-tte"/>
      <w:rPr>
        <w:sz w:val="28"/>
        <w:szCs w:val="28"/>
      </w:rPr>
    </w:pPr>
    <w:r>
      <w:rPr>
        <w:rFonts w:ascii="Calibri" w:hAnsi="Calibri"/>
        <w:b/>
        <w:i/>
        <w:iCs/>
        <w:sz w:val="28"/>
        <w:szCs w:val="28"/>
        <w:lang w:eastAsia="ar-SA"/>
      </w:rPr>
      <w:t xml:space="preserve">       </w:t>
    </w:r>
    <w:r w:rsidRPr="003878E5">
      <w:rPr>
        <w:rFonts w:ascii="Calibri" w:hAnsi="Calibri"/>
        <w:b/>
        <w:i/>
        <w:iCs/>
        <w:sz w:val="28"/>
        <w:szCs w:val="28"/>
        <w:lang w:eastAsia="ar-SA"/>
      </w:rPr>
      <w:t>Celui qui se bat peut perdre, celui qui ne se bat pas a déjà tout perdu</w:t>
    </w:r>
    <w:r w:rsidRPr="003878E5">
      <w:rPr>
        <w:rFonts w:ascii="Calibri" w:hAnsi="Calibri"/>
        <w:i/>
        <w:iCs/>
        <w:sz w:val="28"/>
        <w:szCs w:val="28"/>
        <w:lang w:eastAsia="ar-SA"/>
      </w:rPr>
      <w:t>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04B15"/>
    <w:multiLevelType w:val="hybridMultilevel"/>
    <w:tmpl w:val="4CE2F8F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8B72E9F"/>
    <w:multiLevelType w:val="hybridMultilevel"/>
    <w:tmpl w:val="6F14BF44"/>
    <w:lvl w:ilvl="0" w:tplc="10E0D66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8E5"/>
    <w:rsid w:val="00003270"/>
    <w:rsid w:val="000D3D56"/>
    <w:rsid w:val="00186D8C"/>
    <w:rsid w:val="00267EA5"/>
    <w:rsid w:val="002D1787"/>
    <w:rsid w:val="002E21FC"/>
    <w:rsid w:val="003878E5"/>
    <w:rsid w:val="003D3466"/>
    <w:rsid w:val="003F0BD4"/>
    <w:rsid w:val="00435A80"/>
    <w:rsid w:val="005C0B79"/>
    <w:rsid w:val="006E1F86"/>
    <w:rsid w:val="00702E0B"/>
    <w:rsid w:val="007118DD"/>
    <w:rsid w:val="008824B7"/>
    <w:rsid w:val="008F2782"/>
    <w:rsid w:val="00981E0F"/>
    <w:rsid w:val="00BD5A43"/>
    <w:rsid w:val="00D54967"/>
    <w:rsid w:val="00FF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79"/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semiHidden/>
    <w:unhideWhenUsed/>
    <w:qFormat/>
    <w:rsid w:val="00FF17A2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F17A2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3878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78E5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878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78E5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79"/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semiHidden/>
    <w:unhideWhenUsed/>
    <w:qFormat/>
    <w:rsid w:val="00FF17A2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F17A2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3878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78E5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878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78E5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medox maboun</dc:creator>
  <cp:lastModifiedBy>pc</cp:lastModifiedBy>
  <cp:revision>2</cp:revision>
  <dcterms:created xsi:type="dcterms:W3CDTF">2015-07-06T11:41:00Z</dcterms:created>
  <dcterms:modified xsi:type="dcterms:W3CDTF">2015-07-06T11:41:00Z</dcterms:modified>
</cp:coreProperties>
</file>