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07" w:rsidRDefault="00496F59">
      <w:r>
        <w:rPr>
          <w:noProof/>
          <w:lang w:eastAsia="fr-CH"/>
        </w:rPr>
        <w:drawing>
          <wp:inline distT="0" distB="0" distL="0" distR="0">
            <wp:extent cx="5760720" cy="134635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F59" w:rsidRDefault="00496F59"/>
    <w:p w:rsidR="00496F59" w:rsidRDefault="00496F59"/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n°1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Pr="00496F59" w:rsidRDefault="00496F59">
      <w:pPr>
        <w:rPr>
          <w:sz w:val="20"/>
          <w:szCs w:val="20"/>
        </w:rPr>
      </w:pPr>
    </w:p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n°2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Pr="00496F59" w:rsidRDefault="00496F59">
      <w:pPr>
        <w:rPr>
          <w:sz w:val="20"/>
          <w:szCs w:val="20"/>
        </w:rPr>
      </w:pPr>
    </w:p>
    <w:p w:rsidR="00496F59" w:rsidRPr="00496F59" w:rsidRDefault="00496F59" w:rsidP="00496F59">
      <w:pPr>
        <w:pStyle w:val="CM7"/>
        <w:jc w:val="both"/>
        <w:rPr>
          <w:rFonts w:cs="DIN"/>
          <w:color w:val="000000"/>
          <w:sz w:val="20"/>
          <w:szCs w:val="20"/>
          <w:u w:val="single"/>
        </w:rPr>
      </w:pPr>
      <w:r w:rsidRPr="00496F59">
        <w:rPr>
          <w:rFonts w:cs="DIN"/>
          <w:color w:val="000000"/>
          <w:sz w:val="20"/>
          <w:szCs w:val="20"/>
          <w:u w:val="single"/>
        </w:rPr>
        <w:t xml:space="preserve">Cavalier n°3 </w:t>
      </w:r>
    </w:p>
    <w:p w:rsidR="00496F59" w:rsidRPr="00496F59" w:rsidRDefault="00496F59" w:rsidP="00496F59">
      <w:pPr>
        <w:pStyle w:val="Default"/>
        <w:rPr>
          <w:sz w:val="20"/>
          <w:szCs w:val="20"/>
        </w:rPr>
      </w:pP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Nom 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Prénom: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Date de naissance: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Adresse mail: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 xml:space="preserve">Numéro de téléphone: </w:t>
      </w:r>
    </w:p>
    <w:p w:rsidR="00496F59" w:rsidRPr="00496F59" w:rsidRDefault="00496F59" w:rsidP="00496F59">
      <w:pPr>
        <w:pStyle w:val="CM7"/>
        <w:spacing w:line="360" w:lineRule="atLeast"/>
        <w:jc w:val="both"/>
        <w:rPr>
          <w:rFonts w:cs="DIN"/>
          <w:color w:val="000000"/>
          <w:sz w:val="20"/>
          <w:szCs w:val="20"/>
        </w:rPr>
      </w:pPr>
      <w:r w:rsidRPr="00496F59">
        <w:rPr>
          <w:rFonts w:cs="DIN"/>
          <w:color w:val="000000"/>
          <w:sz w:val="20"/>
          <w:szCs w:val="20"/>
        </w:rPr>
        <w:t>Nom du cheval:</w:t>
      </w:r>
    </w:p>
    <w:p w:rsidR="00496F59" w:rsidRDefault="00496F59"/>
    <w:p w:rsidR="00950808" w:rsidRDefault="00950808"/>
    <w:p w:rsidR="00950808" w:rsidRDefault="00950808" w:rsidP="00950808">
      <w:pPr>
        <w:pStyle w:val="Default"/>
        <w:pageBreakBefore/>
        <w:framePr w:w="11550" w:wrap="auto" w:vAnchor="page" w:hAnchor="page" w:x="361" w:y="399"/>
        <w:spacing w:after="340"/>
        <w:rPr>
          <w:rFonts w:cstheme="minorBidi"/>
          <w:color w:val="auto"/>
        </w:rPr>
      </w:pPr>
      <w:r>
        <w:rPr>
          <w:rFonts w:cstheme="minorBidi"/>
          <w:noProof/>
          <w:color w:val="auto"/>
        </w:rPr>
        <w:lastRenderedPageBreak/>
        <w:drawing>
          <wp:inline distT="0" distB="0" distL="0" distR="0">
            <wp:extent cx="6754495" cy="1587500"/>
            <wp:effectExtent l="1905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808" w:rsidRDefault="00950808"/>
    <w:p w:rsidR="00950808" w:rsidRPr="00950808" w:rsidRDefault="00950808" w:rsidP="00950808">
      <w:pPr>
        <w:pStyle w:val="CM7"/>
        <w:rPr>
          <w:sz w:val="20"/>
          <w:szCs w:val="20"/>
          <w:u w:val="single"/>
        </w:rPr>
      </w:pPr>
      <w:r w:rsidRPr="00950808">
        <w:rPr>
          <w:sz w:val="20"/>
          <w:szCs w:val="20"/>
          <w:u w:val="single"/>
        </w:rPr>
        <w:t xml:space="preserve">Équipe et sécurité </w:t>
      </w: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-</w:t>
      </w:r>
      <w:r w:rsidRPr="00950808">
        <w:rPr>
          <w:rFonts w:cstheme="minorBidi"/>
          <w:color w:val="auto"/>
          <w:sz w:val="20"/>
          <w:szCs w:val="20"/>
        </w:rPr>
        <w:t xml:space="preserve"> Les équipes qui participent au rallye peuvent être composées d’un à trois couple de cavaliers/cheval.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Le classement ne se fera pas par équipes, mais par couple cavalier/cheval.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- </w:t>
      </w:r>
      <w:r w:rsidRPr="00950808">
        <w:rPr>
          <w:rFonts w:cstheme="minorBidi"/>
          <w:color w:val="auto"/>
          <w:sz w:val="20"/>
          <w:szCs w:val="20"/>
        </w:rPr>
        <w:t xml:space="preserve"> Une personne mineure doit être accompagnée par une personne majeure, ou avoir une autorisation écrite de son tueur. </w:t>
      </w:r>
    </w:p>
    <w:p w:rsidR="00950808" w:rsidRPr="00950808" w:rsidRDefault="00950808" w:rsidP="00950808">
      <w:pPr>
        <w:pStyle w:val="Default"/>
        <w:rPr>
          <w:rFonts w:cstheme="minorBidi"/>
          <w:color w:val="auto"/>
          <w:sz w:val="20"/>
          <w:szCs w:val="20"/>
        </w:rPr>
      </w:pPr>
    </w:p>
    <w:p w:rsidR="00950808" w:rsidRDefault="00950808" w:rsidP="00950808">
      <w:pPr>
        <w:pStyle w:val="Default"/>
        <w:rPr>
          <w:color w:val="221E1F"/>
          <w:sz w:val="20"/>
          <w:szCs w:val="20"/>
        </w:rPr>
      </w:pPr>
      <w:r>
        <w:rPr>
          <w:rFonts w:cstheme="minorBidi"/>
          <w:color w:val="221E1F"/>
          <w:sz w:val="20"/>
          <w:szCs w:val="20"/>
        </w:rPr>
        <w:t>-</w:t>
      </w:r>
      <w:r w:rsidRPr="00950808">
        <w:rPr>
          <w:rFonts w:cstheme="minorBidi"/>
          <w:color w:val="221E1F"/>
          <w:sz w:val="20"/>
          <w:szCs w:val="20"/>
        </w:rPr>
        <w:t xml:space="preserve"> Le port de la bombe est </w:t>
      </w:r>
      <w:r w:rsidRPr="00950808">
        <w:rPr>
          <w:b/>
          <w:bCs/>
          <w:color w:val="221E1F"/>
          <w:sz w:val="20"/>
          <w:szCs w:val="20"/>
        </w:rPr>
        <w:t>OBLIGATOIRE</w:t>
      </w:r>
      <w:r w:rsidRPr="00950808">
        <w:rPr>
          <w:color w:val="221E1F"/>
          <w:sz w:val="20"/>
          <w:szCs w:val="20"/>
        </w:rPr>
        <w:t>, et nous encourageons au port du gilet de protection.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  <w:r w:rsidRPr="00950808">
        <w:rPr>
          <w:color w:val="221E1F"/>
          <w:sz w:val="20"/>
          <w:szCs w:val="20"/>
        </w:rPr>
        <w:t xml:space="preserve">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Chaque personne est responsable de son cheval et de sa propre sécurité.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9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Déroulement de la journée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Le cout du rallye est de 50.- par participant et comprennent le gymkhana, le rallye et le repas du cavalier.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 Le départ se fera entre 9: 00 et 12: 00, si vous avez une préférence dans l’</w:t>
      </w:r>
      <w:r>
        <w:rPr>
          <w:sz w:val="20"/>
          <w:szCs w:val="20"/>
        </w:rPr>
        <w:t xml:space="preserve">heure de départ, merci de nous </w:t>
      </w:r>
      <w:proofErr w:type="gramStart"/>
      <w:r w:rsidRPr="00950808">
        <w:rPr>
          <w:sz w:val="20"/>
          <w:szCs w:val="20"/>
        </w:rPr>
        <w:t>contacter</w:t>
      </w:r>
      <w:proofErr w:type="gramEnd"/>
      <w:r w:rsidRPr="00950808">
        <w:rPr>
          <w:sz w:val="20"/>
          <w:szCs w:val="20"/>
        </w:rPr>
        <w:t xml:space="preserve"> pour nous le préciser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Nous attribuerons un prix spécial pour les meilleurs déguisements sur le thème du «super-héros».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-</w:t>
      </w:r>
      <w:r w:rsidRPr="00950808">
        <w:rPr>
          <w:sz w:val="20"/>
          <w:szCs w:val="20"/>
        </w:rPr>
        <w:t xml:space="preserve"> Le gymkhana sera ouvert à partir de 11: 00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Default="00950808" w:rsidP="00950808">
      <w:pPr>
        <w:pStyle w:val="CM7"/>
        <w:spacing w:line="280" w:lineRule="atLeast"/>
        <w:rPr>
          <w:rFonts w:cs="DIN"/>
          <w:color w:val="000000"/>
          <w:sz w:val="20"/>
          <w:szCs w:val="20"/>
          <w:u w:val="single"/>
        </w:rPr>
      </w:pPr>
      <w:r w:rsidRPr="00950808">
        <w:rPr>
          <w:rFonts w:cs="DIN"/>
          <w:color w:val="000000"/>
          <w:sz w:val="20"/>
          <w:szCs w:val="20"/>
          <w:u w:val="single"/>
        </w:rPr>
        <w:t xml:space="preserve">Inscription </w:t>
      </w:r>
    </w:p>
    <w:p w:rsidR="00950808" w:rsidRPr="00950808" w:rsidRDefault="00950808" w:rsidP="00950808">
      <w:pPr>
        <w:pStyle w:val="Default"/>
      </w:pPr>
    </w:p>
    <w:p w:rsidR="00950808" w:rsidRDefault="00950808" w:rsidP="00950808">
      <w:pPr>
        <w:pStyle w:val="Default"/>
        <w:rPr>
          <w:b/>
          <w:bCs/>
          <w:color w:val="221E1F"/>
          <w:sz w:val="20"/>
          <w:szCs w:val="20"/>
        </w:rPr>
      </w:pPr>
      <w:r>
        <w:rPr>
          <w:color w:val="221E1F"/>
          <w:sz w:val="20"/>
          <w:szCs w:val="20"/>
        </w:rPr>
        <w:t xml:space="preserve">- </w:t>
      </w:r>
      <w:r w:rsidRPr="00950808">
        <w:rPr>
          <w:color w:val="221E1F"/>
          <w:sz w:val="20"/>
          <w:szCs w:val="20"/>
        </w:rPr>
        <w:t xml:space="preserve">Les inscriptions sont à envoyer à: </w:t>
      </w:r>
      <w:r w:rsidRPr="00950808">
        <w:rPr>
          <w:b/>
          <w:bCs/>
          <w:color w:val="221E1F"/>
          <w:sz w:val="20"/>
          <w:szCs w:val="20"/>
        </w:rPr>
        <w:t>rallyeduranch.espoir</w:t>
      </w:r>
      <w:r w:rsidRPr="00950808">
        <w:rPr>
          <w:rFonts w:ascii="Helvetica" w:hAnsi="Helvetica" w:cs="Helvetica"/>
          <w:b/>
          <w:bCs/>
          <w:color w:val="221E1F"/>
          <w:sz w:val="20"/>
          <w:szCs w:val="20"/>
        </w:rPr>
        <w:t>@</w:t>
      </w:r>
      <w:r w:rsidRPr="00950808">
        <w:rPr>
          <w:b/>
          <w:bCs/>
          <w:color w:val="221E1F"/>
          <w:sz w:val="20"/>
          <w:szCs w:val="20"/>
        </w:rPr>
        <w:t xml:space="preserve">gmail.com </w:t>
      </w:r>
    </w:p>
    <w:p w:rsidR="00950808" w:rsidRPr="00950808" w:rsidRDefault="00950808" w:rsidP="00950808">
      <w:pPr>
        <w:pStyle w:val="Default"/>
        <w:rPr>
          <w:color w:val="221E1F"/>
          <w:sz w:val="20"/>
          <w:szCs w:val="20"/>
        </w:rPr>
      </w:pPr>
    </w:p>
    <w:p w:rsid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>Si vous ne souhaitez pas utiliser l’E-</w:t>
      </w:r>
      <w:proofErr w:type="spellStart"/>
      <w:r w:rsidRPr="00950808">
        <w:rPr>
          <w:sz w:val="20"/>
          <w:szCs w:val="20"/>
        </w:rPr>
        <w:t>banking</w:t>
      </w:r>
      <w:proofErr w:type="spellEnd"/>
      <w:r w:rsidRPr="00950808">
        <w:rPr>
          <w:sz w:val="20"/>
          <w:szCs w:val="20"/>
        </w:rPr>
        <w:t>. Nous vous enve</w:t>
      </w:r>
      <w:r>
        <w:rPr>
          <w:sz w:val="20"/>
          <w:szCs w:val="20"/>
        </w:rPr>
        <w:t xml:space="preserve">rrons bulletin de versement sur </w:t>
      </w:r>
      <w:r w:rsidRPr="00950808">
        <w:rPr>
          <w:sz w:val="20"/>
          <w:szCs w:val="20"/>
        </w:rPr>
        <w:t xml:space="preserve">demande.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950808">
        <w:rPr>
          <w:sz w:val="20"/>
          <w:szCs w:val="20"/>
        </w:rPr>
        <w:t xml:space="preserve">Derniers délais pour s’inscrire et payer l’inscription: 2 Août 2015 sur ce compte: </w:t>
      </w:r>
    </w:p>
    <w:p w:rsidR="00950808" w:rsidRPr="00950808" w:rsidRDefault="00950808" w:rsidP="00950808">
      <w:pPr>
        <w:pStyle w:val="Default"/>
        <w:rPr>
          <w:sz w:val="20"/>
          <w:szCs w:val="20"/>
        </w:rPr>
      </w:pPr>
    </w:p>
    <w:p w:rsidR="00950808" w:rsidRPr="00950808" w:rsidRDefault="00950808" w:rsidP="00950808">
      <w:pPr>
        <w:pStyle w:val="CM9"/>
        <w:spacing w:line="280" w:lineRule="atLeast"/>
        <w:ind w:left="720"/>
        <w:rPr>
          <w:rFonts w:cs="DIN"/>
          <w:color w:val="000000"/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Banque </w:t>
      </w:r>
      <w:proofErr w:type="spellStart"/>
      <w:r w:rsidRPr="00950808">
        <w:rPr>
          <w:rFonts w:cs="DIN"/>
          <w:color w:val="000000"/>
          <w:sz w:val="20"/>
          <w:szCs w:val="20"/>
        </w:rPr>
        <w:t>Reiffeisem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Sierre &amp; Région CH84 8059 8000 0003 3753 4 </w:t>
      </w:r>
    </w:p>
    <w:p w:rsidR="00950808" w:rsidRPr="00950808" w:rsidRDefault="00950808" w:rsidP="00950808">
      <w:pPr>
        <w:pStyle w:val="CM6"/>
        <w:ind w:left="720"/>
        <w:rPr>
          <w:sz w:val="20"/>
          <w:szCs w:val="20"/>
        </w:rPr>
      </w:pPr>
      <w:r w:rsidRPr="00950808">
        <w:rPr>
          <w:rFonts w:cs="DIN"/>
          <w:color w:val="000000"/>
          <w:sz w:val="20"/>
          <w:szCs w:val="20"/>
        </w:rPr>
        <w:t xml:space="preserve">Jessica </w:t>
      </w:r>
      <w:proofErr w:type="spellStart"/>
      <w:r w:rsidRPr="00950808">
        <w:rPr>
          <w:rFonts w:cs="DIN"/>
          <w:color w:val="000000"/>
          <w:sz w:val="20"/>
          <w:szCs w:val="20"/>
        </w:rPr>
        <w:t>Mathier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Montée </w:t>
      </w:r>
      <w:proofErr w:type="spellStart"/>
      <w:r w:rsidRPr="00950808">
        <w:rPr>
          <w:rFonts w:cs="DIN"/>
          <w:color w:val="000000"/>
          <w:sz w:val="20"/>
          <w:szCs w:val="20"/>
        </w:rPr>
        <w:t>Corina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Bille 11 3968 </w:t>
      </w:r>
      <w:proofErr w:type="spellStart"/>
      <w:r w:rsidRPr="00950808">
        <w:rPr>
          <w:rFonts w:cs="DIN"/>
          <w:color w:val="000000"/>
          <w:sz w:val="20"/>
          <w:szCs w:val="20"/>
        </w:rPr>
        <w:t>Veyras</w:t>
      </w:r>
      <w:proofErr w:type="spellEnd"/>
      <w:r w:rsidRPr="00950808">
        <w:rPr>
          <w:rFonts w:cs="DIN"/>
          <w:color w:val="000000"/>
          <w:sz w:val="20"/>
          <w:szCs w:val="20"/>
        </w:rPr>
        <w:t xml:space="preserve"> </w:t>
      </w:r>
    </w:p>
    <w:p w:rsidR="00950808" w:rsidRDefault="00950808" w:rsidP="00950808">
      <w:pPr>
        <w:spacing w:after="0"/>
      </w:pPr>
    </w:p>
    <w:sectPr w:rsidR="00950808" w:rsidSect="008F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25DB7B"/>
    <w:multiLevelType w:val="hybridMultilevel"/>
    <w:tmpl w:val="1DED1F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12E9C3"/>
    <w:multiLevelType w:val="hybridMultilevel"/>
    <w:tmpl w:val="439DB6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FBF0232"/>
    <w:multiLevelType w:val="hybridMultilevel"/>
    <w:tmpl w:val="A238A3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6F59"/>
    <w:rsid w:val="00496F59"/>
    <w:rsid w:val="00684B09"/>
    <w:rsid w:val="008F292C"/>
    <w:rsid w:val="00905FC4"/>
    <w:rsid w:val="00950808"/>
    <w:rsid w:val="00F15E47"/>
    <w:rsid w:val="00FC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F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6F59"/>
    <w:pPr>
      <w:widowControl w:val="0"/>
      <w:autoSpaceDE w:val="0"/>
      <w:autoSpaceDN w:val="0"/>
      <w:adjustRightInd w:val="0"/>
      <w:spacing w:after="0" w:line="240" w:lineRule="auto"/>
    </w:pPr>
    <w:rPr>
      <w:rFonts w:ascii="DIN" w:eastAsiaTheme="minorEastAsia" w:hAnsi="DIN" w:cs="DIN"/>
      <w:color w:val="000000"/>
      <w:sz w:val="24"/>
      <w:szCs w:val="24"/>
      <w:lang w:eastAsia="fr-CH"/>
    </w:rPr>
  </w:style>
  <w:style w:type="paragraph" w:customStyle="1" w:styleId="CM7">
    <w:name w:val="CM7"/>
    <w:basedOn w:val="Default"/>
    <w:next w:val="Default"/>
    <w:uiPriority w:val="99"/>
    <w:rsid w:val="00496F5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950808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50808"/>
    <w:pPr>
      <w:spacing w:line="280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1385</Characters>
  <Application>Microsoft Office Word</Application>
  <DocSecurity>0</DocSecurity>
  <Lines>11</Lines>
  <Paragraphs>3</Paragraphs>
  <ScaleCrop>false</ScaleCrop>
  <Company>Hewlett-Packard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Gaëlle</dc:creator>
  <cp:lastModifiedBy>Gaëlle</cp:lastModifiedBy>
  <cp:revision>2</cp:revision>
  <dcterms:created xsi:type="dcterms:W3CDTF">2015-06-15T09:46:00Z</dcterms:created>
  <dcterms:modified xsi:type="dcterms:W3CDTF">2015-06-15T09:52:00Z</dcterms:modified>
</cp:coreProperties>
</file>