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46" w:rsidRDefault="00677E46" w:rsidP="00E433A6">
      <w:pPr>
        <w:pStyle w:val="Paragraphedeliste"/>
        <w:shd w:val="clear" w:color="auto" w:fill="FFFFFF"/>
        <w:bidi/>
        <w:spacing w:after="0" w:line="357" w:lineRule="atLeast"/>
        <w:jc w:val="center"/>
        <w:rPr>
          <w:rFonts w:ascii="Calibri" w:eastAsia="Times New Roman" w:hAnsi="Calibri" w:cs="Arial" w:hint="cs"/>
          <w:b/>
          <w:bCs/>
          <w:color w:val="444444"/>
          <w:sz w:val="40"/>
          <w:szCs w:val="40"/>
          <w:u w:val="single"/>
          <w:rtl/>
          <w:lang w:eastAsia="fr-FR"/>
        </w:rPr>
      </w:pPr>
      <w:r w:rsidRPr="00677E46">
        <w:rPr>
          <w:rFonts w:ascii="Calibri" w:eastAsia="Times New Roman" w:hAnsi="Calibri" w:cs="Arial" w:hint="cs"/>
          <w:b/>
          <w:bCs/>
          <w:color w:val="444444"/>
          <w:sz w:val="40"/>
          <w:szCs w:val="40"/>
          <w:u w:val="single"/>
          <w:rtl/>
          <w:lang w:eastAsia="fr-FR"/>
        </w:rPr>
        <w:t xml:space="preserve">القانون الداخلي للمخيم التدريبي </w:t>
      </w:r>
    </w:p>
    <w:p w:rsidR="00E433A6" w:rsidRDefault="00E433A6" w:rsidP="00E433A6">
      <w:pPr>
        <w:pStyle w:val="Paragraphedeliste"/>
        <w:shd w:val="clear" w:color="auto" w:fill="FFFFFF"/>
        <w:bidi/>
        <w:spacing w:after="0" w:line="357" w:lineRule="atLeast"/>
        <w:jc w:val="center"/>
        <w:rPr>
          <w:rFonts w:ascii="Calibri" w:eastAsia="Times New Roman" w:hAnsi="Calibri" w:cs="Arial" w:hint="cs"/>
          <w:b/>
          <w:bCs/>
          <w:color w:val="444444"/>
          <w:sz w:val="40"/>
          <w:szCs w:val="40"/>
          <w:u w:val="single"/>
          <w:rtl/>
          <w:lang w:eastAsia="fr-FR"/>
        </w:rPr>
      </w:pPr>
    </w:p>
    <w:p w:rsidR="00E433A6" w:rsidRDefault="00E433A6" w:rsidP="00E433A6">
      <w:pPr>
        <w:pStyle w:val="Paragraphedeliste"/>
        <w:shd w:val="clear" w:color="auto" w:fill="FFFFFF"/>
        <w:bidi/>
        <w:spacing w:after="0" w:line="357" w:lineRule="atLeast"/>
        <w:jc w:val="center"/>
        <w:rPr>
          <w:rFonts w:ascii="Calibri" w:eastAsia="Times New Roman" w:hAnsi="Calibri" w:cs="Arial" w:hint="cs"/>
          <w:b/>
          <w:bCs/>
          <w:color w:val="444444"/>
          <w:sz w:val="40"/>
          <w:szCs w:val="40"/>
          <w:u w:val="single"/>
          <w:rtl/>
          <w:lang w:eastAsia="fr-FR"/>
        </w:rPr>
      </w:pPr>
    </w:p>
    <w:p w:rsidR="00E433A6" w:rsidRPr="00E433A6" w:rsidRDefault="00E433A6" w:rsidP="00E433A6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57" w:lineRule="atLeast"/>
        <w:rPr>
          <w:rFonts w:ascii="Calibri" w:eastAsia="Times New Roman" w:hAnsi="Calibri" w:cs="Arial" w:hint="cs"/>
          <w:b/>
          <w:bCs/>
          <w:color w:val="444444"/>
          <w:sz w:val="32"/>
          <w:szCs w:val="32"/>
          <w:u w:val="single"/>
          <w:rtl/>
          <w:lang w:eastAsia="fr-FR"/>
        </w:rPr>
      </w:pPr>
      <w:r w:rsidRPr="00E433A6">
        <w:rPr>
          <w:rFonts w:ascii="Calibri" w:eastAsia="Times New Roman" w:hAnsi="Calibri" w:cs="Arial" w:hint="cs"/>
          <w:b/>
          <w:bCs/>
          <w:color w:val="444444"/>
          <w:sz w:val="32"/>
          <w:szCs w:val="32"/>
          <w:u w:val="single"/>
          <w:rtl/>
          <w:lang w:eastAsia="fr-FR"/>
        </w:rPr>
        <w:t xml:space="preserve">الإسم: </w:t>
      </w:r>
    </w:p>
    <w:p w:rsidR="00E433A6" w:rsidRPr="00E433A6" w:rsidRDefault="00E433A6" w:rsidP="00E433A6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357" w:lineRule="atLeast"/>
        <w:rPr>
          <w:rFonts w:ascii="Calibri" w:eastAsia="Times New Roman" w:hAnsi="Calibri" w:cs="Arial" w:hint="cs"/>
          <w:b/>
          <w:bCs/>
          <w:color w:val="444444"/>
          <w:sz w:val="32"/>
          <w:szCs w:val="32"/>
          <w:u w:val="single"/>
          <w:rtl/>
          <w:lang w:eastAsia="fr-FR"/>
        </w:rPr>
      </w:pPr>
      <w:r w:rsidRPr="00E433A6">
        <w:rPr>
          <w:rFonts w:ascii="Calibri" w:eastAsia="Times New Roman" w:hAnsi="Calibri" w:cs="Arial" w:hint="cs"/>
          <w:b/>
          <w:bCs/>
          <w:color w:val="444444"/>
          <w:sz w:val="32"/>
          <w:szCs w:val="32"/>
          <w:u w:val="single"/>
          <w:rtl/>
          <w:lang w:eastAsia="fr-FR"/>
        </w:rPr>
        <w:t>اللقب :</w:t>
      </w:r>
    </w:p>
    <w:p w:rsidR="009E221F" w:rsidRPr="009E221F" w:rsidRDefault="009E221F" w:rsidP="00677E46">
      <w:pPr>
        <w:pStyle w:val="Paragraphedeliste"/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br/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السلام عليكم ،</w:t>
      </w:r>
    </w:p>
    <w:p w:rsidR="009E221F" w:rsidRPr="0068110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الرّجاء الإطّلاع جيّدا على قانون المخيّم الدّاخلي و الإمضاء أسفله و اصطحابه  يوم التدريب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.</w:t>
      </w:r>
    </w:p>
    <w:p w:rsidR="0068110F" w:rsidRDefault="0068110F" w:rsidP="0068110F">
      <w:p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rtl/>
          <w:lang w:eastAsia="fr-FR"/>
        </w:rPr>
      </w:pPr>
    </w:p>
    <w:p w:rsidR="0068110F" w:rsidRPr="0068110F" w:rsidRDefault="0068110F" w:rsidP="0068110F">
      <w:p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ممنوع القدوم إلى النزل قبل يوم الجمعة 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التواجد في النزل يوم الجمعة يكون ابتداءا من الساعة الثانية زوالا و تتواصل التسجيلات إلى غاية الساعة الثالثة زوالا كأقصى حد.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Arial" w:hint="cs"/>
          <w:b/>
          <w:bCs/>
          <w:color w:val="444444"/>
          <w:sz w:val="28"/>
          <w:szCs w:val="28"/>
          <w:rtl/>
          <w:lang w:eastAsia="fr-FR"/>
        </w:rPr>
        <w:t xml:space="preserve">بداية التدريب ستكون انطلاقا من الساعة الخامسة مساءا لذا يجب التواجد أمام باب القاعة نصف ساعة من قبل. 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على كل المتدرّبين الإلتزام با</w:t>
      </w:r>
      <w:r w:rsidR="0068110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لزّي الموحّد المقترح يوم</w:t>
      </w:r>
      <w:r w:rsidR="0068110F"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 xml:space="preserve"> التدريب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.</w:t>
      </w:r>
    </w:p>
    <w:p w:rsidR="009E221F" w:rsidRPr="009E221F" w:rsidRDefault="009E221F" w:rsidP="0068110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التّغيب على أي </w:t>
      </w:r>
      <w:r w:rsidR="0068110F"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حصة</w:t>
      </w:r>
      <w:r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من التدريب يعني إقصاء المتدرب 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 xml:space="preserve">من </w:t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بقيّة التدريب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 xml:space="preserve"> 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 xml:space="preserve"> </w:t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أي إخلاء بالحياء العام أو الأخلاق أو تصرّف غير أخلاقي يعني إعفاء المتدرب من بقية التدريب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 xml:space="preserve"> 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مغادرة النّزل لأي سبب من الأسباب حتى أثناء أوقات الراحة يترتب عليه إقصاء المتدرب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 xml:space="preserve"> من بقية التدريب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بعد الحصص التدريبيّة الرسميّة أي شريك يغادر الغرفة إلى أي غرفة أخرى أو أي تبادل بالغرف دون إعلام طاقم ا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لإنسيرفس</w:t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يترتب عليه عقوبات خلال بقيّة الأسابيع من قيادة الأنفنيتي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التّأخّر على أي موعد من </w:t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مواعيد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 xml:space="preserve"> الحصص التدريبية</w:t>
      </w: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يترتب عليه إقصاء المتدرّب من كل التدريب و ليس فقط من تلك الحصّة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 xml:space="preserve"> 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أعطي السماحيّة للمدرّبين و طاقم الخدمة للقيام بأي تمرين أو إتباع أي أسلوب تدريببي ما لم يخل بالمبادئ العامة و القيم المتفق عليها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 xml:space="preserve"> .</w:t>
      </w:r>
    </w:p>
    <w:p w:rsid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ممنوع الإلتحاق  بأي مرفق من مرافق النزل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 </w:t>
      </w:r>
      <w:r>
        <w:rPr>
          <w:rFonts w:ascii="Calibri" w:eastAsia="Times New Roman" w:hAnsi="Calibri" w:cs="Calibri" w:hint="cs"/>
          <w:b/>
          <w:bCs/>
          <w:color w:val="444444"/>
          <w:sz w:val="28"/>
          <w:szCs w:val="28"/>
          <w:rtl/>
          <w:lang w:eastAsia="fr-FR"/>
        </w:rPr>
        <w:t>.</w:t>
      </w: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ممنوع التواصل مع أي شخص كان داخل النزل ما عدا طاقم الإنسيرفس و الشركاء</w:t>
      </w:r>
      <w:r w:rsidRPr="009E221F">
        <w:rPr>
          <w:rFonts w:ascii="Calibri" w:eastAsia="Times New Roman" w:hAnsi="Calibri" w:cs="Calibri" w:hint="cs"/>
          <w:b/>
          <w:bCs/>
          <w:color w:val="444444"/>
          <w:sz w:val="28"/>
          <w:szCs w:val="28"/>
          <w:rtl/>
          <w:lang w:eastAsia="fr-FR"/>
        </w:rPr>
        <w:t>.</w:t>
      </w:r>
    </w:p>
    <w:p w:rsidR="009E221F" w:rsidRPr="009E221F" w:rsidRDefault="009E221F" w:rsidP="009E221F">
      <w:pPr>
        <w:shd w:val="clear" w:color="auto" w:fill="FFFFFF"/>
        <w:bidi/>
        <w:spacing w:after="0" w:line="357" w:lineRule="atLeast"/>
        <w:ind w:firstLine="4665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</w:p>
    <w:p w:rsidR="009E221F" w:rsidRP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ملاحظة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 xml:space="preserve">  </w:t>
      </w:r>
    </w:p>
    <w:p w:rsidR="009E221F" w:rsidRPr="009E221F" w:rsidRDefault="0037378C" w:rsidP="00677E46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357" w:lineRule="atLeast"/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هذه القوانين مفعّلة خلال حص</w:t>
      </w:r>
      <w:r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ص</w:t>
      </w:r>
      <w:r w:rsidR="009E221F"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 xml:space="preserve"> التّدريب  و خلال ساعات النوم و </w:t>
      </w:r>
      <w:r w:rsidR="00677E46">
        <w:rPr>
          <w:rFonts w:ascii="Calibri" w:eastAsia="Times New Roman" w:hAnsi="Calibri" w:cs="Times New Roman" w:hint="cs"/>
          <w:b/>
          <w:bCs/>
          <w:color w:val="444444"/>
          <w:sz w:val="28"/>
          <w:szCs w:val="28"/>
          <w:rtl/>
          <w:lang w:eastAsia="fr-FR"/>
        </w:rPr>
        <w:t>أثناء مغادرة النزل</w:t>
      </w:r>
      <w:r w:rsidR="009E221F"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.</w:t>
      </w:r>
    </w:p>
    <w:p w:rsidR="009E221F" w:rsidRDefault="009E221F" w:rsidP="009E221F">
      <w:pPr>
        <w:pStyle w:val="Paragraphedeliste"/>
        <w:numPr>
          <w:ilvl w:val="0"/>
          <w:numId w:val="2"/>
        </w:numPr>
        <w:shd w:val="clear" w:color="auto" w:fill="FFFFFF"/>
        <w:bidi/>
        <w:spacing w:line="357" w:lineRule="atLeast"/>
        <w:rPr>
          <w:rFonts w:ascii="Calibri" w:eastAsia="Times New Roman" w:hAnsi="Calibri" w:cs="Calibri" w:hint="cs"/>
          <w:b/>
          <w:bCs/>
          <w:color w:val="444444"/>
          <w:sz w:val="28"/>
          <w:szCs w:val="28"/>
          <w:lang w:eastAsia="fr-FR"/>
        </w:rPr>
      </w:pPr>
      <w:r w:rsidRPr="009E221F">
        <w:rPr>
          <w:rFonts w:ascii="Calibri" w:eastAsia="Times New Roman" w:hAnsi="Calibri" w:cs="Times New Roman"/>
          <w:b/>
          <w:bCs/>
          <w:color w:val="444444"/>
          <w:sz w:val="28"/>
          <w:szCs w:val="28"/>
          <w:rtl/>
          <w:lang w:eastAsia="fr-FR"/>
        </w:rPr>
        <w:t>الرجاء تسليم هذه الوثيقة لأحد أفراد طاقم الخدمة يوم التدريب و هذا شرط أساسي للدخول إلى القاعة</w:t>
      </w:r>
      <w:r w:rsidRPr="009E221F">
        <w:rPr>
          <w:rFonts w:ascii="Calibri" w:eastAsia="Times New Roman" w:hAnsi="Calibri" w:cs="Calibri"/>
          <w:b/>
          <w:bCs/>
          <w:color w:val="444444"/>
          <w:sz w:val="28"/>
          <w:szCs w:val="28"/>
          <w:lang w:eastAsia="fr-FR"/>
        </w:rPr>
        <w:t>.</w:t>
      </w:r>
    </w:p>
    <w:p w:rsidR="00677E46" w:rsidRDefault="00677E46" w:rsidP="00677E46">
      <w:pPr>
        <w:shd w:val="clear" w:color="auto" w:fill="FFFFFF"/>
        <w:bidi/>
        <w:spacing w:line="357" w:lineRule="atLeast"/>
        <w:rPr>
          <w:rFonts w:ascii="Calibri" w:eastAsia="Times New Roman" w:hAnsi="Calibri" w:hint="cs"/>
          <w:b/>
          <w:bCs/>
          <w:color w:val="444444"/>
          <w:sz w:val="28"/>
          <w:szCs w:val="28"/>
          <w:rtl/>
          <w:lang w:eastAsia="fr-FR" w:bidi="ar-DZ"/>
        </w:rPr>
      </w:pPr>
    </w:p>
    <w:p w:rsidR="00677E46" w:rsidRPr="00677E46" w:rsidRDefault="00677E46" w:rsidP="00677E46">
      <w:pPr>
        <w:shd w:val="clear" w:color="auto" w:fill="FFFFFF"/>
        <w:bidi/>
        <w:spacing w:line="357" w:lineRule="atLeast"/>
        <w:jc w:val="right"/>
        <w:rPr>
          <w:rFonts w:ascii="Calibri" w:eastAsia="Times New Roman" w:hAnsi="Calibri" w:hint="cs"/>
          <w:b/>
          <w:bCs/>
          <w:color w:val="444444"/>
          <w:sz w:val="28"/>
          <w:szCs w:val="28"/>
          <w:rtl/>
          <w:lang w:eastAsia="fr-FR" w:bidi="ar-DZ"/>
        </w:rPr>
      </w:pPr>
      <w:r>
        <w:rPr>
          <w:rFonts w:ascii="Calibri" w:eastAsia="Times New Roman" w:hAnsi="Calibri" w:hint="cs"/>
          <w:b/>
          <w:bCs/>
          <w:color w:val="444444"/>
          <w:sz w:val="28"/>
          <w:szCs w:val="28"/>
          <w:rtl/>
          <w:lang w:eastAsia="fr-FR" w:bidi="ar-DZ"/>
        </w:rPr>
        <w:t>الإمضاء</w:t>
      </w:r>
    </w:p>
    <w:p w:rsidR="009B2088" w:rsidRPr="009E221F" w:rsidRDefault="009B2088" w:rsidP="009E221F">
      <w:pPr>
        <w:bidi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page" w:tblpX="1" w:tblpY="76"/>
        <w:tblW w:w="13881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81"/>
      </w:tblGrid>
      <w:tr w:rsidR="0068110F" w:rsidRPr="009E221F" w:rsidTr="0068110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8110F" w:rsidRPr="009E221F" w:rsidRDefault="0068110F" w:rsidP="0068110F">
            <w:pPr>
              <w:numPr>
                <w:ilvl w:val="0"/>
                <w:numId w:val="2"/>
              </w:numPr>
              <w:bidi/>
              <w:spacing w:after="50" w:line="28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9E221F" w:rsidRDefault="009E221F"/>
    <w:p w:rsidR="009E221F" w:rsidRDefault="009E221F"/>
    <w:sectPr w:rsidR="009E221F" w:rsidSect="009B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DF8"/>
    <w:multiLevelType w:val="multilevel"/>
    <w:tmpl w:val="427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44234"/>
    <w:multiLevelType w:val="hybridMultilevel"/>
    <w:tmpl w:val="08CCF3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470A7"/>
    <w:multiLevelType w:val="hybridMultilevel"/>
    <w:tmpl w:val="F58478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E221F"/>
    <w:rsid w:val="0037378C"/>
    <w:rsid w:val="00677E46"/>
    <w:rsid w:val="0068110F"/>
    <w:rsid w:val="009B2088"/>
    <w:rsid w:val="009E221F"/>
    <w:rsid w:val="00E433A6"/>
    <w:rsid w:val="00FC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E221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E2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7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59896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21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50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1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7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66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75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2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1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DCS</dc:creator>
  <cp:lastModifiedBy>DCS</cp:lastModifiedBy>
  <cp:revision>9</cp:revision>
  <dcterms:created xsi:type="dcterms:W3CDTF">2015-06-04T19:08:00Z</dcterms:created>
  <dcterms:modified xsi:type="dcterms:W3CDTF">2015-06-04T19:40:00Z</dcterms:modified>
</cp:coreProperties>
</file>