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115" w:rsidRDefault="00803115" w:rsidP="00803115">
      <w:pPr>
        <w:spacing w:after="0" w:line="240" w:lineRule="auto"/>
        <w:rPr>
          <w:rFonts w:ascii="Times New Roman" w:hAnsi="Times New Roman" w:cs="Times New Roman"/>
        </w:rPr>
      </w:pPr>
    </w:p>
    <w:p w:rsidR="00803115" w:rsidRDefault="00803115" w:rsidP="0080311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D67C9C" w:rsidRDefault="00D67C9C" w:rsidP="008031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03115" w:rsidRDefault="00803115" w:rsidP="008031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RÉPUBLIQUE  ALGÉRIENNE  DÉMOCRATIQUE  ET  POPULAIRE</w:t>
      </w:r>
    </w:p>
    <w:p w:rsidR="00803115" w:rsidRDefault="00803115" w:rsidP="008031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03115" w:rsidRDefault="00803115" w:rsidP="00803115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WILAYA  DE  BEJAIA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803115" w:rsidRDefault="00803115" w:rsidP="00803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DAIRA  DE TIMEZRIT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803115" w:rsidRDefault="00803115" w:rsidP="0080311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COMMUNE DE TIMEZRIT</w:t>
      </w:r>
    </w:p>
    <w:p w:rsidR="00803115" w:rsidRDefault="00803115" w:rsidP="0080311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  <w:u w:val="single"/>
        </w:rPr>
      </w:pPr>
    </w:p>
    <w:p w:rsidR="00803115" w:rsidRDefault="00803115" w:rsidP="0080311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CONSULTATION  PAR  VOIE  D’AFFICHAGE</w:t>
      </w:r>
    </w:p>
    <w:p w:rsidR="00803115" w:rsidRDefault="00803115" w:rsidP="0080311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N°  11/ 2015</w:t>
      </w:r>
    </w:p>
    <w:p w:rsidR="00803115" w:rsidRDefault="00803115" w:rsidP="00803115">
      <w:pPr>
        <w:spacing w:after="0" w:line="240" w:lineRule="auto"/>
        <w:ind w:right="408"/>
        <w:rPr>
          <w:rFonts w:ascii="Times New Roman" w:hAnsi="Times New Roman" w:cs="Times New Roman"/>
          <w:sz w:val="24"/>
          <w:szCs w:val="24"/>
        </w:rPr>
      </w:pPr>
    </w:p>
    <w:p w:rsidR="00B738F1" w:rsidRDefault="00803115" w:rsidP="0079574C">
      <w:pPr>
        <w:spacing w:after="0" w:line="240" w:lineRule="auto"/>
        <w:ind w:right="4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Le Président de l’Assemblée Populaire Communale  de Timezrit, lance  une consultation   rela</w:t>
      </w:r>
      <w:r w:rsidR="0079574C">
        <w:rPr>
          <w:rFonts w:ascii="Times New Roman" w:hAnsi="Times New Roman" w:cs="Times New Roman"/>
          <w:sz w:val="24"/>
          <w:szCs w:val="24"/>
        </w:rPr>
        <w:t>tive   aux  projets  suivants :</w:t>
      </w:r>
    </w:p>
    <w:p w:rsidR="0079574C" w:rsidRPr="0079574C" w:rsidRDefault="0079574C" w:rsidP="0079574C">
      <w:pPr>
        <w:spacing w:after="0" w:line="240" w:lineRule="auto"/>
        <w:ind w:right="408"/>
        <w:rPr>
          <w:rFonts w:ascii="Times New Roman" w:hAnsi="Times New Roman" w:cs="Times New Roman"/>
          <w:sz w:val="24"/>
          <w:szCs w:val="24"/>
        </w:rPr>
      </w:pPr>
    </w:p>
    <w:p w:rsidR="00B738F1" w:rsidRPr="00715286" w:rsidRDefault="00B738F1" w:rsidP="00B738F1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152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EP </w:t>
      </w:r>
      <w:proofErr w:type="spellStart"/>
      <w:r w:rsidRPr="007152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Iderken</w:t>
      </w:r>
      <w:proofErr w:type="spellEnd"/>
      <w:r w:rsidRPr="007152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réfection clôture et divers réparations.</w:t>
      </w:r>
    </w:p>
    <w:p w:rsidR="00803115" w:rsidRPr="00715286" w:rsidRDefault="009C78B5" w:rsidP="00803115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152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Réalisation fossés bétonnés à </w:t>
      </w:r>
      <w:proofErr w:type="spellStart"/>
      <w:r w:rsidRPr="007152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Ighil</w:t>
      </w:r>
      <w:proofErr w:type="spellEnd"/>
      <w:r w:rsidRPr="007152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-Amar et </w:t>
      </w:r>
      <w:proofErr w:type="spellStart"/>
      <w:r w:rsidR="006233E2" w:rsidRPr="007152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Oulmane</w:t>
      </w:r>
      <w:proofErr w:type="spellEnd"/>
      <w:r w:rsidRPr="007152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233E2" w:rsidRPr="007152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sur 350 Ml.</w:t>
      </w:r>
      <w:r w:rsidR="00803115" w:rsidRPr="007152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</w:p>
    <w:p w:rsidR="00715286" w:rsidRPr="00715286" w:rsidRDefault="00715286" w:rsidP="00715286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152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Aménagement urbaine (Aménagement placette publique EL </w:t>
      </w:r>
      <w:proofErr w:type="spellStart"/>
      <w:r w:rsidRPr="007152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Kalaa</w:t>
      </w:r>
      <w:proofErr w:type="spellEnd"/>
      <w:r w:rsidRPr="007152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152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Ighil</w:t>
      </w:r>
      <w:proofErr w:type="spellEnd"/>
      <w:r w:rsidRPr="007152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Ou </w:t>
      </w:r>
      <w:proofErr w:type="spellStart"/>
      <w:proofErr w:type="gramStart"/>
      <w:r w:rsidRPr="007152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Touaf</w:t>
      </w:r>
      <w:proofErr w:type="spellEnd"/>
      <w:r w:rsidRPr="007152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)</w:t>
      </w:r>
      <w:proofErr w:type="gramEnd"/>
      <w:r w:rsidRPr="007152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</w:p>
    <w:p w:rsidR="00803115" w:rsidRPr="00CD4FD7" w:rsidRDefault="00803115" w:rsidP="0080311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D4FD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803115" w:rsidRDefault="00803115" w:rsidP="0080311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Les entreprises qualifiées intéressées par la  présente consultation   peuvent  se  rapprocher des services techniques de la commune de Timezrit  pour  retirer les cahiers des charges   contre paiement   de :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Cinq Cent  Dinars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Algérien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500  DA)</w:t>
      </w:r>
      <w:r>
        <w:rPr>
          <w:rFonts w:ascii="Times New Roman" w:hAnsi="Times New Roman" w:cs="Times New Roman"/>
          <w:sz w:val="26"/>
          <w:szCs w:val="26"/>
        </w:rPr>
        <w:t xml:space="preserve">  non remboursable.</w:t>
      </w:r>
    </w:p>
    <w:p w:rsidR="00803115" w:rsidRDefault="00803115" w:rsidP="00803115">
      <w:pPr>
        <w:tabs>
          <w:tab w:val="left" w:pos="0"/>
        </w:tabs>
        <w:spacing w:after="0" w:line="240" w:lineRule="auto"/>
        <w:ind w:left="-142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803115" w:rsidRDefault="00803115" w:rsidP="00803115">
      <w:pPr>
        <w:tabs>
          <w:tab w:val="left" w:pos="0"/>
        </w:tabs>
        <w:spacing w:after="0" w:line="240" w:lineRule="auto"/>
        <w:ind w:right="4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Les offres doivent êtres accompagnées des pièces suivantes : </w:t>
      </w:r>
    </w:p>
    <w:p w:rsidR="00803115" w:rsidRDefault="00803115" w:rsidP="00803115">
      <w:pPr>
        <w:numPr>
          <w:ilvl w:val="0"/>
          <w:numId w:val="2"/>
        </w:numPr>
        <w:tabs>
          <w:tab w:val="left" w:pos="0"/>
        </w:tabs>
        <w:spacing w:after="0" w:line="240" w:lineRule="auto"/>
        <w:ind w:right="4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Soumission.</w:t>
      </w:r>
    </w:p>
    <w:p w:rsidR="00803115" w:rsidRDefault="00803115" w:rsidP="00803115">
      <w:pPr>
        <w:numPr>
          <w:ilvl w:val="0"/>
          <w:numId w:val="2"/>
        </w:numPr>
        <w:tabs>
          <w:tab w:val="left" w:pos="0"/>
        </w:tabs>
        <w:spacing w:after="0" w:line="240" w:lineRule="auto"/>
        <w:ind w:right="4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déclaration à souscrire.</w:t>
      </w:r>
    </w:p>
    <w:p w:rsidR="00803115" w:rsidRDefault="00803115" w:rsidP="00803115">
      <w:pPr>
        <w:numPr>
          <w:ilvl w:val="0"/>
          <w:numId w:val="2"/>
        </w:numPr>
        <w:tabs>
          <w:tab w:val="left" w:pos="0"/>
        </w:tabs>
        <w:spacing w:after="0" w:line="240" w:lineRule="auto"/>
        <w:ind w:right="4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Déclaration de probité.</w:t>
      </w:r>
    </w:p>
    <w:p w:rsidR="00803115" w:rsidRDefault="00803115" w:rsidP="00803115">
      <w:pPr>
        <w:numPr>
          <w:ilvl w:val="0"/>
          <w:numId w:val="2"/>
        </w:numPr>
        <w:tabs>
          <w:tab w:val="left" w:pos="0"/>
        </w:tabs>
        <w:spacing w:after="0" w:line="240" w:lineRule="auto"/>
        <w:ind w:right="4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Qualification.</w:t>
      </w:r>
    </w:p>
    <w:p w:rsidR="00803115" w:rsidRDefault="00803115" w:rsidP="00803115">
      <w:pPr>
        <w:numPr>
          <w:ilvl w:val="0"/>
          <w:numId w:val="2"/>
        </w:numPr>
        <w:tabs>
          <w:tab w:val="left" w:pos="0"/>
        </w:tabs>
        <w:spacing w:after="0" w:line="240" w:lineRule="auto"/>
        <w:ind w:right="4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 de commerce.</w:t>
      </w:r>
    </w:p>
    <w:p w:rsidR="00803115" w:rsidRDefault="00803115" w:rsidP="00803115">
      <w:pPr>
        <w:numPr>
          <w:ilvl w:val="0"/>
          <w:numId w:val="2"/>
        </w:numPr>
        <w:tabs>
          <w:tab w:val="left" w:pos="0"/>
        </w:tabs>
        <w:spacing w:after="0" w:line="240" w:lineRule="auto"/>
        <w:ind w:right="4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Extrait de rôle.</w:t>
      </w:r>
    </w:p>
    <w:p w:rsidR="00803115" w:rsidRDefault="00803115" w:rsidP="00803115">
      <w:pPr>
        <w:numPr>
          <w:ilvl w:val="0"/>
          <w:numId w:val="2"/>
        </w:numPr>
        <w:tabs>
          <w:tab w:val="left" w:pos="0"/>
        </w:tabs>
        <w:spacing w:after="0" w:line="240" w:lineRule="auto"/>
        <w:ind w:right="4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Carte d’immatriculation fiscale.</w:t>
      </w:r>
    </w:p>
    <w:p w:rsidR="00803115" w:rsidRDefault="00803115" w:rsidP="00803115">
      <w:pPr>
        <w:numPr>
          <w:ilvl w:val="0"/>
          <w:numId w:val="2"/>
        </w:numPr>
        <w:tabs>
          <w:tab w:val="left" w:pos="0"/>
        </w:tabs>
        <w:spacing w:after="0" w:line="240" w:lineRule="auto"/>
        <w:ind w:right="4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Mise à jour CNAS, CASNOS.</w:t>
      </w:r>
    </w:p>
    <w:p w:rsidR="00803115" w:rsidRDefault="00803115" w:rsidP="00803115">
      <w:pPr>
        <w:tabs>
          <w:tab w:val="left" w:pos="0"/>
        </w:tabs>
        <w:spacing w:after="0" w:line="240" w:lineRule="auto"/>
        <w:ind w:left="786" w:right="408"/>
        <w:rPr>
          <w:rFonts w:ascii="Times New Roman" w:hAnsi="Times New Roman" w:cs="Times New Roman"/>
          <w:sz w:val="24"/>
          <w:szCs w:val="24"/>
        </w:rPr>
      </w:pPr>
    </w:p>
    <w:p w:rsidR="00803115" w:rsidRDefault="00803115" w:rsidP="00803115">
      <w:pPr>
        <w:tabs>
          <w:tab w:val="left" w:pos="0"/>
        </w:tabs>
        <w:spacing w:after="0" w:line="240" w:lineRule="auto"/>
        <w:ind w:left="720" w:right="408"/>
        <w:rPr>
          <w:rFonts w:ascii="Times New Roman" w:hAnsi="Times New Roman" w:cs="Times New Roman"/>
          <w:sz w:val="24"/>
          <w:szCs w:val="24"/>
        </w:rPr>
      </w:pPr>
    </w:p>
    <w:p w:rsidR="00803115" w:rsidRDefault="00803115" w:rsidP="00803115">
      <w:pPr>
        <w:spacing w:after="0" w:line="240" w:lineRule="auto"/>
        <w:ind w:right="4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Les offres devront être adressées à Monsieur le Président de l’Assemblée Populaire Communale  de  Timezrit  sous doubles enveloppes et anonymes portant une seule mention sur l’enveloppe extérieur </w:t>
      </w:r>
      <w:r>
        <w:rPr>
          <w:rFonts w:ascii="Times New Roman" w:hAnsi="Times New Roman" w:cs="Times New Roman"/>
          <w:b/>
          <w:bCs/>
          <w:sz w:val="26"/>
          <w:szCs w:val="26"/>
        </w:rPr>
        <w:t>«</w:t>
      </w:r>
      <w:r>
        <w:rPr>
          <w:rFonts w:ascii="Times New Roman" w:hAnsi="Times New Roman" w:cs="Times New Roman"/>
          <w:b/>
          <w:sz w:val="26"/>
          <w:szCs w:val="26"/>
        </w:rPr>
        <w:t>consultation</w:t>
      </w:r>
      <w:r>
        <w:rPr>
          <w:rFonts w:ascii="Times New Roman" w:hAnsi="Times New Roman" w:cs="Times New Roman"/>
          <w:b/>
          <w:bCs/>
          <w:sz w:val="26"/>
          <w:szCs w:val="26"/>
        </w:rPr>
        <w:t>» «</w:t>
      </w:r>
      <w:r>
        <w:rPr>
          <w:rFonts w:ascii="Times New Roman" w:hAnsi="Times New Roman" w:cs="Times New Roman"/>
          <w:b/>
          <w:sz w:val="26"/>
          <w:szCs w:val="26"/>
        </w:rPr>
        <w:t xml:space="preserve">Intitulé du projet </w:t>
      </w:r>
      <w:r>
        <w:rPr>
          <w:rFonts w:ascii="Times New Roman" w:hAnsi="Times New Roman" w:cs="Times New Roman"/>
          <w:b/>
          <w:bCs/>
          <w:sz w:val="26"/>
          <w:szCs w:val="26"/>
        </w:rPr>
        <w:t>» «</w:t>
      </w:r>
      <w:r>
        <w:rPr>
          <w:rFonts w:ascii="Times New Roman" w:hAnsi="Times New Roman" w:cs="Times New Roman"/>
          <w:b/>
          <w:sz w:val="26"/>
          <w:szCs w:val="26"/>
        </w:rPr>
        <w:t>A  NE  PAS  OUVRIR</w:t>
      </w:r>
      <w:r>
        <w:rPr>
          <w:rFonts w:ascii="Times New Roman" w:hAnsi="Times New Roman" w:cs="Times New Roman"/>
          <w:b/>
          <w:bCs/>
          <w:sz w:val="26"/>
          <w:szCs w:val="26"/>
        </w:rPr>
        <w:t>»</w:t>
      </w:r>
      <w:r>
        <w:rPr>
          <w:rFonts w:ascii="Times New Roman" w:hAnsi="Times New Roman" w:cs="Times New Roman"/>
          <w:bCs/>
          <w:sz w:val="26"/>
          <w:szCs w:val="26"/>
        </w:rPr>
        <w:t>. </w:t>
      </w:r>
    </w:p>
    <w:p w:rsidR="00803115" w:rsidRDefault="00803115" w:rsidP="00803115">
      <w:pPr>
        <w:spacing w:after="0" w:line="240" w:lineRule="auto"/>
        <w:ind w:right="408"/>
        <w:rPr>
          <w:rFonts w:ascii="Times New Roman" w:hAnsi="Times New Roman" w:cs="Times New Roman"/>
          <w:bCs/>
        </w:rPr>
      </w:pPr>
    </w:p>
    <w:p w:rsidR="00803115" w:rsidRDefault="00803115" w:rsidP="001F0182">
      <w:pPr>
        <w:spacing w:after="0" w:line="240" w:lineRule="auto"/>
        <w:ind w:right="4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Le dépôt des offres  aura  lieu  le : </w:t>
      </w:r>
      <w:r w:rsidR="001F0182" w:rsidRPr="001F0182">
        <w:rPr>
          <w:rFonts w:ascii="Times New Roman" w:hAnsi="Times New Roman" w:cs="Times New Roman"/>
          <w:b/>
          <w:bCs/>
          <w:sz w:val="26"/>
          <w:szCs w:val="26"/>
        </w:rPr>
        <w:t>31/05/2015</w:t>
      </w:r>
      <w:r w:rsidR="001F0182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à  </w:t>
      </w:r>
      <w:r>
        <w:rPr>
          <w:rFonts w:ascii="Times New Roman" w:hAnsi="Times New Roman" w:cs="Times New Roman"/>
          <w:b/>
          <w:sz w:val="26"/>
          <w:szCs w:val="26"/>
        </w:rPr>
        <w:t xml:space="preserve">10 Heures </w:t>
      </w:r>
      <w:r>
        <w:rPr>
          <w:rFonts w:ascii="Times New Roman" w:hAnsi="Times New Roman" w:cs="Times New Roman"/>
          <w:sz w:val="26"/>
          <w:szCs w:val="26"/>
        </w:rPr>
        <w:t xml:space="preserve"> et l’ouverture des plis </w:t>
      </w:r>
    </w:p>
    <w:p w:rsidR="00803115" w:rsidRDefault="00803115" w:rsidP="00803115">
      <w:pPr>
        <w:spacing w:after="0" w:line="240" w:lineRule="auto"/>
        <w:ind w:right="408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aura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lieu  le même jour à  </w:t>
      </w:r>
      <w:r>
        <w:rPr>
          <w:rFonts w:ascii="Times New Roman" w:hAnsi="Times New Roman" w:cs="Times New Roman"/>
          <w:b/>
          <w:sz w:val="26"/>
          <w:szCs w:val="26"/>
        </w:rPr>
        <w:t xml:space="preserve">10  Heures 30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mns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en séance publique au siège de l’APC.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</w:t>
      </w:r>
    </w:p>
    <w:p w:rsidR="00803115" w:rsidRDefault="00803115" w:rsidP="00803115">
      <w:pPr>
        <w:spacing w:after="0" w:line="240" w:lineRule="auto"/>
        <w:ind w:right="408"/>
        <w:rPr>
          <w:rFonts w:ascii="Times New Roman" w:hAnsi="Times New Roman" w:cs="Times New Roman"/>
        </w:rPr>
      </w:pPr>
    </w:p>
    <w:p w:rsidR="00803115" w:rsidRDefault="00803115" w:rsidP="00803115">
      <w:pPr>
        <w:spacing w:after="0" w:line="240" w:lineRule="auto"/>
        <w:ind w:right="408"/>
        <w:rPr>
          <w:rFonts w:ascii="Times New Roman" w:hAnsi="Times New Roman" w:cs="Times New Roman"/>
        </w:rPr>
      </w:pPr>
    </w:p>
    <w:p w:rsidR="00803115" w:rsidRDefault="00803115" w:rsidP="001F0182">
      <w:pPr>
        <w:tabs>
          <w:tab w:val="left" w:pos="10348"/>
        </w:tabs>
        <w:spacing w:after="0" w:line="240" w:lineRule="auto"/>
        <w:ind w:left="993" w:right="408" w:firstLine="12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Fait à   Timezrit,  le : </w:t>
      </w:r>
      <w:r w:rsidR="001F0182" w:rsidRPr="001F0182">
        <w:rPr>
          <w:rFonts w:ascii="Times New Roman" w:hAnsi="Times New Roman" w:cs="Times New Roman"/>
          <w:b/>
          <w:bCs/>
          <w:sz w:val="26"/>
          <w:szCs w:val="26"/>
        </w:rPr>
        <w:t>19/05/2015.</w:t>
      </w:r>
    </w:p>
    <w:p w:rsidR="00803115" w:rsidRDefault="00803115" w:rsidP="00803115">
      <w:pPr>
        <w:spacing w:after="0" w:line="240" w:lineRule="auto"/>
        <w:ind w:left="142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LE  PRESIDENT  DE  L’APC </w:t>
      </w:r>
    </w:p>
    <w:p w:rsidR="00803115" w:rsidRDefault="00803115" w:rsidP="00803115">
      <w:pPr>
        <w:spacing w:after="0"/>
        <w:rPr>
          <w:rFonts w:ascii="Times New Roman" w:hAnsi="Times New Roman" w:cs="Times New Roman"/>
        </w:rPr>
      </w:pPr>
    </w:p>
    <w:p w:rsidR="000E6E74" w:rsidRDefault="000E6E74"/>
    <w:sectPr w:rsidR="000E6E74" w:rsidSect="00803115">
      <w:pgSz w:w="11906" w:h="16838"/>
      <w:pgMar w:top="142" w:right="720" w:bottom="720" w:left="72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3341E"/>
    <w:multiLevelType w:val="hybridMultilevel"/>
    <w:tmpl w:val="2CF875B8"/>
    <w:lvl w:ilvl="0" w:tplc="860AB4FE">
      <w:start w:val="1"/>
      <w:numFmt w:val="decimal"/>
      <w:lvlText w:val="%1-"/>
      <w:lvlJc w:val="left"/>
      <w:pPr>
        <w:ind w:left="928" w:hanging="360"/>
      </w:pPr>
      <w:rPr>
        <w:rFonts w:ascii="Times New Roman" w:eastAsiaTheme="minorEastAsia" w:hAnsi="Times New Roman" w:cs="Times New Roman"/>
        <w:sz w:val="22"/>
      </w:rPr>
    </w:lvl>
    <w:lvl w:ilvl="1" w:tplc="040C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0C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0C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C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0C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0C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C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0C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198E0B13"/>
    <w:multiLevelType w:val="hybridMultilevel"/>
    <w:tmpl w:val="800A9850"/>
    <w:lvl w:ilvl="0" w:tplc="FC563102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D111874"/>
    <w:multiLevelType w:val="hybridMultilevel"/>
    <w:tmpl w:val="9490FF14"/>
    <w:lvl w:ilvl="0" w:tplc="24A64C5A">
      <w:start w:val="1"/>
      <w:numFmt w:val="decimal"/>
      <w:lvlText w:val="%1-"/>
      <w:lvlJc w:val="left"/>
      <w:pPr>
        <w:ind w:left="928" w:hanging="360"/>
      </w:pPr>
      <w:rPr>
        <w:sz w:val="22"/>
      </w:rPr>
    </w:lvl>
    <w:lvl w:ilvl="1" w:tplc="040C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0C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0C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C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0C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0C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C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0C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>
    <w:nsid w:val="3903780B"/>
    <w:multiLevelType w:val="hybridMultilevel"/>
    <w:tmpl w:val="DF1A8308"/>
    <w:lvl w:ilvl="0" w:tplc="BE8C8BF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C95E07"/>
    <w:multiLevelType w:val="hybridMultilevel"/>
    <w:tmpl w:val="9A8A219A"/>
    <w:lvl w:ilvl="0" w:tplc="13C48750">
      <w:start w:val="1"/>
      <w:numFmt w:val="decimal"/>
      <w:lvlText w:val="%1-"/>
      <w:lvlJc w:val="left"/>
      <w:pPr>
        <w:ind w:left="128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08" w:hanging="360"/>
      </w:pPr>
    </w:lvl>
    <w:lvl w:ilvl="2" w:tplc="040C001B" w:tentative="1">
      <w:start w:val="1"/>
      <w:numFmt w:val="lowerRoman"/>
      <w:lvlText w:val="%3."/>
      <w:lvlJc w:val="right"/>
      <w:pPr>
        <w:ind w:left="2728" w:hanging="180"/>
      </w:pPr>
    </w:lvl>
    <w:lvl w:ilvl="3" w:tplc="040C000F" w:tentative="1">
      <w:start w:val="1"/>
      <w:numFmt w:val="decimal"/>
      <w:lvlText w:val="%4."/>
      <w:lvlJc w:val="left"/>
      <w:pPr>
        <w:ind w:left="3448" w:hanging="360"/>
      </w:pPr>
    </w:lvl>
    <w:lvl w:ilvl="4" w:tplc="040C0019" w:tentative="1">
      <w:start w:val="1"/>
      <w:numFmt w:val="lowerLetter"/>
      <w:lvlText w:val="%5."/>
      <w:lvlJc w:val="left"/>
      <w:pPr>
        <w:ind w:left="4168" w:hanging="360"/>
      </w:pPr>
    </w:lvl>
    <w:lvl w:ilvl="5" w:tplc="040C001B" w:tentative="1">
      <w:start w:val="1"/>
      <w:numFmt w:val="lowerRoman"/>
      <w:lvlText w:val="%6."/>
      <w:lvlJc w:val="right"/>
      <w:pPr>
        <w:ind w:left="4888" w:hanging="180"/>
      </w:pPr>
    </w:lvl>
    <w:lvl w:ilvl="6" w:tplc="040C000F" w:tentative="1">
      <w:start w:val="1"/>
      <w:numFmt w:val="decimal"/>
      <w:lvlText w:val="%7."/>
      <w:lvlJc w:val="left"/>
      <w:pPr>
        <w:ind w:left="5608" w:hanging="360"/>
      </w:pPr>
    </w:lvl>
    <w:lvl w:ilvl="7" w:tplc="040C0019" w:tentative="1">
      <w:start w:val="1"/>
      <w:numFmt w:val="lowerLetter"/>
      <w:lvlText w:val="%8."/>
      <w:lvlJc w:val="left"/>
      <w:pPr>
        <w:ind w:left="6328" w:hanging="360"/>
      </w:pPr>
    </w:lvl>
    <w:lvl w:ilvl="8" w:tplc="040C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53E2436A"/>
    <w:multiLevelType w:val="hybridMultilevel"/>
    <w:tmpl w:val="1B4488A6"/>
    <w:lvl w:ilvl="0" w:tplc="D4B6E72A">
      <w:start w:val="1"/>
      <w:numFmt w:val="decimal"/>
      <w:lvlText w:val="%1-"/>
      <w:lvlJc w:val="left"/>
      <w:pPr>
        <w:ind w:left="644" w:hanging="360"/>
      </w:pPr>
      <w:rPr>
        <w:b/>
        <w:bCs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8F7192"/>
    <w:multiLevelType w:val="hybridMultilevel"/>
    <w:tmpl w:val="E7682E36"/>
    <w:lvl w:ilvl="0" w:tplc="CDC6DAF0">
      <w:start w:val="1"/>
      <w:numFmt w:val="decimal"/>
      <w:lvlText w:val="%1-"/>
      <w:lvlJc w:val="left"/>
      <w:pPr>
        <w:ind w:left="128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08" w:hanging="360"/>
      </w:pPr>
    </w:lvl>
    <w:lvl w:ilvl="2" w:tplc="040C001B" w:tentative="1">
      <w:start w:val="1"/>
      <w:numFmt w:val="lowerRoman"/>
      <w:lvlText w:val="%3."/>
      <w:lvlJc w:val="right"/>
      <w:pPr>
        <w:ind w:left="2728" w:hanging="180"/>
      </w:pPr>
    </w:lvl>
    <w:lvl w:ilvl="3" w:tplc="040C000F" w:tentative="1">
      <w:start w:val="1"/>
      <w:numFmt w:val="decimal"/>
      <w:lvlText w:val="%4."/>
      <w:lvlJc w:val="left"/>
      <w:pPr>
        <w:ind w:left="3448" w:hanging="360"/>
      </w:pPr>
    </w:lvl>
    <w:lvl w:ilvl="4" w:tplc="040C0019" w:tentative="1">
      <w:start w:val="1"/>
      <w:numFmt w:val="lowerLetter"/>
      <w:lvlText w:val="%5."/>
      <w:lvlJc w:val="left"/>
      <w:pPr>
        <w:ind w:left="4168" w:hanging="360"/>
      </w:pPr>
    </w:lvl>
    <w:lvl w:ilvl="5" w:tplc="040C001B" w:tentative="1">
      <w:start w:val="1"/>
      <w:numFmt w:val="lowerRoman"/>
      <w:lvlText w:val="%6."/>
      <w:lvlJc w:val="right"/>
      <w:pPr>
        <w:ind w:left="4888" w:hanging="180"/>
      </w:pPr>
    </w:lvl>
    <w:lvl w:ilvl="6" w:tplc="040C000F" w:tentative="1">
      <w:start w:val="1"/>
      <w:numFmt w:val="decimal"/>
      <w:lvlText w:val="%7."/>
      <w:lvlJc w:val="left"/>
      <w:pPr>
        <w:ind w:left="5608" w:hanging="360"/>
      </w:pPr>
    </w:lvl>
    <w:lvl w:ilvl="7" w:tplc="040C0019" w:tentative="1">
      <w:start w:val="1"/>
      <w:numFmt w:val="lowerLetter"/>
      <w:lvlText w:val="%8."/>
      <w:lvlJc w:val="left"/>
      <w:pPr>
        <w:ind w:left="6328" w:hanging="360"/>
      </w:pPr>
    </w:lvl>
    <w:lvl w:ilvl="8" w:tplc="040C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6D0809BD"/>
    <w:multiLevelType w:val="hybridMultilevel"/>
    <w:tmpl w:val="9490FF14"/>
    <w:lvl w:ilvl="0" w:tplc="24A64C5A">
      <w:start w:val="1"/>
      <w:numFmt w:val="decimal"/>
      <w:lvlText w:val="%1-"/>
      <w:lvlJc w:val="left"/>
      <w:pPr>
        <w:ind w:left="928" w:hanging="360"/>
      </w:pPr>
      <w:rPr>
        <w:sz w:val="22"/>
      </w:rPr>
    </w:lvl>
    <w:lvl w:ilvl="1" w:tplc="040C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0C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0C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C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0C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0C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C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0C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8">
    <w:nsid w:val="6E4821E4"/>
    <w:multiLevelType w:val="hybridMultilevel"/>
    <w:tmpl w:val="634230F4"/>
    <w:lvl w:ilvl="0" w:tplc="27240D30">
      <w:start w:val="2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</w:num>
  <w:num w:numId="6">
    <w:abstractNumId w:val="7"/>
  </w:num>
  <w:num w:numId="7">
    <w:abstractNumId w:val="0"/>
  </w:num>
  <w:num w:numId="8">
    <w:abstractNumId w:val="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03115"/>
    <w:rsid w:val="000E6E74"/>
    <w:rsid w:val="001F0182"/>
    <w:rsid w:val="00203535"/>
    <w:rsid w:val="002F12A8"/>
    <w:rsid w:val="00360B29"/>
    <w:rsid w:val="003B626B"/>
    <w:rsid w:val="0044520A"/>
    <w:rsid w:val="004F59CA"/>
    <w:rsid w:val="00505BEB"/>
    <w:rsid w:val="005C07B9"/>
    <w:rsid w:val="00611419"/>
    <w:rsid w:val="006233E2"/>
    <w:rsid w:val="00715286"/>
    <w:rsid w:val="0077726D"/>
    <w:rsid w:val="0079574C"/>
    <w:rsid w:val="007B0A36"/>
    <w:rsid w:val="00803115"/>
    <w:rsid w:val="00872E66"/>
    <w:rsid w:val="00907724"/>
    <w:rsid w:val="009C78B5"/>
    <w:rsid w:val="00A74BB7"/>
    <w:rsid w:val="00AB0458"/>
    <w:rsid w:val="00AF6C4F"/>
    <w:rsid w:val="00B72A05"/>
    <w:rsid w:val="00B738F1"/>
    <w:rsid w:val="00BB1769"/>
    <w:rsid w:val="00C7122B"/>
    <w:rsid w:val="00C8536C"/>
    <w:rsid w:val="00CA28E8"/>
    <w:rsid w:val="00CD4FD7"/>
    <w:rsid w:val="00D67C9C"/>
    <w:rsid w:val="00E81A44"/>
    <w:rsid w:val="00E84C06"/>
    <w:rsid w:val="00E96ADB"/>
    <w:rsid w:val="00EC2F36"/>
    <w:rsid w:val="00F173AB"/>
    <w:rsid w:val="00F70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4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31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5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ECP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20</cp:revision>
  <cp:lastPrinted>2015-05-19T07:57:00Z</cp:lastPrinted>
  <dcterms:created xsi:type="dcterms:W3CDTF">2015-05-17T12:20:00Z</dcterms:created>
  <dcterms:modified xsi:type="dcterms:W3CDTF">2015-05-19T08:09:00Z</dcterms:modified>
</cp:coreProperties>
</file>