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6C" w:rsidRDefault="0040576C" w:rsidP="00B309AE">
      <w:pPr>
        <w:bidi/>
        <w:spacing w:after="0" w:line="240" w:lineRule="auto"/>
        <w:ind w:left="-794" w:right="-454"/>
        <w:jc w:val="center"/>
        <w:rPr>
          <w:rFonts w:ascii="Times New Roman" w:eastAsia="Times New Roman" w:hAnsi="Times New Roman" w:cs="Times New Roman" w:hint="cs"/>
          <w:color w:val="000000"/>
          <w:sz w:val="28"/>
          <w:szCs w:val="28"/>
          <w:rtl/>
          <w:lang w:eastAsia="fr-FR"/>
        </w:rPr>
      </w:pPr>
      <w:r w:rsidRPr="0040576C">
        <w:rPr>
          <w:rFonts w:ascii="Times New Roman" w:eastAsia="Times New Roman" w:hAnsi="Times New Roman" w:cs="Times New Roman"/>
          <w:color w:val="000000"/>
          <w:sz w:val="28"/>
          <w:szCs w:val="28"/>
          <w:rtl/>
          <w:lang w:eastAsia="fr-FR"/>
        </w:rPr>
        <w:t xml:space="preserve">المجزوءة الثانية </w:t>
      </w:r>
      <w:r w:rsidR="00B309AE">
        <w:rPr>
          <w:rFonts w:ascii="Times New Roman" w:eastAsia="Times New Roman" w:hAnsi="Times New Roman" w:cs="Times New Roman" w:hint="cs"/>
          <w:color w:val="000000"/>
          <w:sz w:val="28"/>
          <w:szCs w:val="28"/>
          <w:rtl/>
          <w:lang w:eastAsia="fr-FR"/>
        </w:rPr>
        <w:t>الفاعلية والابداع</w:t>
      </w:r>
    </w:p>
    <w:p w:rsidR="0040576C" w:rsidRDefault="0040576C" w:rsidP="0040576C">
      <w:pPr>
        <w:bidi/>
        <w:spacing w:after="0" w:line="240" w:lineRule="auto"/>
        <w:ind w:left="-794" w:right="-454"/>
        <w:jc w:val="both"/>
        <w:rPr>
          <w:rFonts w:ascii="Times New Roman" w:eastAsia="Times New Roman" w:hAnsi="Times New Roman" w:cs="Times New Roman"/>
          <w:b/>
          <w:bCs/>
          <w:color w:val="000000"/>
          <w:sz w:val="24"/>
          <w:szCs w:val="24"/>
          <w:lang w:eastAsia="fr-FR"/>
        </w:rPr>
      </w:pPr>
      <w:r w:rsidRPr="0040576C">
        <w:rPr>
          <w:rFonts w:ascii="Times New Roman" w:eastAsia="Times New Roman" w:hAnsi="Times New Roman" w:cs="Times New Roman"/>
          <w:color w:val="000000"/>
          <w:sz w:val="28"/>
          <w:szCs w:val="28"/>
          <w:rtl/>
          <w:lang w:eastAsia="fr-FR"/>
        </w:rPr>
        <w:t>ستحاول</w:t>
      </w:r>
      <w:r w:rsidR="00B309AE">
        <w:rPr>
          <w:rFonts w:ascii="Times New Roman" w:eastAsia="Times New Roman" w:hAnsi="Times New Roman" w:cs="Times New Roman" w:hint="cs"/>
          <w:color w:val="000000"/>
          <w:sz w:val="28"/>
          <w:szCs w:val="28"/>
          <w:rtl/>
          <w:lang w:eastAsia="fr-FR"/>
        </w:rPr>
        <w:t xml:space="preserve"> هذه المجزوءة</w:t>
      </w:r>
      <w:r w:rsidRPr="0040576C">
        <w:rPr>
          <w:rFonts w:ascii="Times New Roman" w:eastAsia="Times New Roman" w:hAnsi="Times New Roman" w:cs="Times New Roman"/>
          <w:color w:val="000000"/>
          <w:sz w:val="28"/>
          <w:szCs w:val="28"/>
          <w:rtl/>
          <w:lang w:eastAsia="fr-FR"/>
        </w:rPr>
        <w:t xml:space="preserve"> أن تقدم لنا صورة جديدة للإ</w:t>
      </w:r>
      <w:r w:rsidR="00B309AE">
        <w:rPr>
          <w:rFonts w:ascii="Times New Roman" w:eastAsia="Times New Roman" w:hAnsi="Times New Roman" w:cs="Times New Roman"/>
          <w:color w:val="000000"/>
          <w:sz w:val="28"/>
          <w:szCs w:val="28"/>
          <w:rtl/>
          <w:lang w:eastAsia="fr-FR"/>
        </w:rPr>
        <w:t>نسان خاصة فيإطار علاقته بطبيعته</w:t>
      </w:r>
      <w:r w:rsidRPr="0040576C">
        <w:rPr>
          <w:rFonts w:ascii="Times New Roman" w:eastAsia="Times New Roman" w:hAnsi="Times New Roman" w:cs="Times New Roman"/>
          <w:color w:val="000000"/>
          <w:sz w:val="28"/>
          <w:szCs w:val="28"/>
          <w:rtl/>
          <w:lang w:eastAsia="fr-FR"/>
        </w:rPr>
        <w:t xml:space="preserve">، فالإنسان هو جزء لايتجزأ من الطبيعة لذلك وصل على نسج علاقة معها فهي علاقة كانت في البداية علاقة مباشرة إذ كان يعتمد على قواه الجسمانية من أجل تحصيل قوته اليومي، وأمام قوة الطبيعة وجبروتها أصبح الإنسان واعيا بقصوره على المستوى الجسماني الشيئ الذي جعله يفكر في وسائل تمكنه من السيطرة على الطبيعة ومن تمة الإستفادة من خيراتها أم أنه سيتخد من الطبيعة موضوعا لنشاطاته وفي هذا الإطار يمكننا التحدث عن مجموعة من الفعاليات الإنسانية التي تعتبر شكلا من أشكال </w:t>
      </w:r>
      <w:r w:rsidR="00B309AE">
        <w:rPr>
          <w:rFonts w:ascii="Times New Roman" w:eastAsia="Times New Roman" w:hAnsi="Times New Roman" w:cs="Times New Roman"/>
          <w:color w:val="000000"/>
          <w:sz w:val="28"/>
          <w:szCs w:val="28"/>
          <w:rtl/>
          <w:lang w:eastAsia="fr-FR"/>
        </w:rPr>
        <w:t>تدخل الإنسان في الطبيعة ونتحدث </w:t>
      </w:r>
      <w:r w:rsidRPr="0040576C">
        <w:rPr>
          <w:rFonts w:ascii="Times New Roman" w:eastAsia="Times New Roman" w:hAnsi="Times New Roman" w:cs="Times New Roman"/>
          <w:color w:val="000000"/>
          <w:sz w:val="28"/>
          <w:szCs w:val="28"/>
          <w:rtl/>
          <w:lang w:eastAsia="fr-FR"/>
        </w:rPr>
        <w:t>عن التقنية والعلم ،ثم الشغل إضافة إلى التبادل</w:t>
      </w:r>
      <w:r w:rsidRPr="0040576C">
        <w:rPr>
          <w:rFonts w:ascii="Times New Roman" w:eastAsia="Times New Roman" w:hAnsi="Times New Roman" w:cs="Times New Roman"/>
          <w:color w:val="000000"/>
          <w:sz w:val="28"/>
          <w:szCs w:val="28"/>
          <w:lang w:eastAsia="fr-FR"/>
        </w:rPr>
        <w:t xml:space="preserve"> </w:t>
      </w:r>
      <w:r w:rsidR="00B309AE">
        <w:rPr>
          <w:rFonts w:ascii="Times New Roman" w:eastAsia="Times New Roman" w:hAnsi="Times New Roman" w:cs="Times New Roman" w:hint="cs"/>
          <w:color w:val="000000"/>
          <w:sz w:val="28"/>
          <w:szCs w:val="28"/>
          <w:rtl/>
          <w:lang w:eastAsia="fr-FR"/>
        </w:rPr>
        <w:t>.</w:t>
      </w:r>
    </w:p>
    <w:p w:rsidR="0040576C" w:rsidRDefault="0040576C" w:rsidP="0040576C">
      <w:pPr>
        <w:bidi/>
        <w:spacing w:after="0" w:line="240" w:lineRule="auto"/>
        <w:ind w:left="-794" w:right="-454"/>
        <w:rPr>
          <w:rFonts w:ascii="Times New Roman" w:eastAsia="Times New Roman" w:hAnsi="Times New Roman" w:cs="Times New Roman"/>
          <w:b/>
          <w:bCs/>
          <w:color w:val="000000"/>
          <w:sz w:val="24"/>
          <w:szCs w:val="24"/>
          <w:lang w:eastAsia="fr-FR"/>
        </w:rPr>
      </w:pPr>
    </w:p>
    <w:p w:rsidR="00347F56" w:rsidRPr="00347F56" w:rsidRDefault="00347F56" w:rsidP="0040576C">
      <w:pPr>
        <w:bidi/>
        <w:spacing w:after="0" w:line="240" w:lineRule="auto"/>
        <w:ind w:left="-794" w:right="-454"/>
        <w:rPr>
          <w:rFonts w:ascii="Times New Roman" w:eastAsia="Times New Roman" w:hAnsi="Times New Roman" w:cs="Times New Roman"/>
          <w:b/>
          <w:bCs/>
          <w:color w:val="000000"/>
          <w:sz w:val="24"/>
          <w:szCs w:val="24"/>
          <w:lang w:eastAsia="fr-FR"/>
        </w:rPr>
      </w:pPr>
      <w:r w:rsidRPr="00347F56">
        <w:rPr>
          <w:rFonts w:ascii="Times New Roman" w:eastAsia="Times New Roman" w:hAnsi="Times New Roman" w:cs="Times New Roman"/>
          <w:b/>
          <w:bCs/>
          <w:color w:val="000000"/>
          <w:sz w:val="24"/>
          <w:szCs w:val="24"/>
          <w:rtl/>
          <w:lang w:eastAsia="fr-FR"/>
        </w:rPr>
        <w:t>العلم والـتقنيـة</w:t>
      </w:r>
    </w:p>
    <w:p w:rsidR="00347F56" w:rsidRPr="00347F56" w:rsidRDefault="00347F56" w:rsidP="00347F56">
      <w:pPr>
        <w:bidi/>
        <w:spacing w:after="0" w:line="240" w:lineRule="auto"/>
        <w:ind w:left="-794" w:right="-454"/>
        <w:rPr>
          <w:rFonts w:ascii="Times New Roman" w:eastAsia="Times New Roman" w:hAnsi="Times New Roman" w:cs="Times New Roman"/>
          <w:b/>
          <w:bCs/>
          <w:color w:val="000000"/>
          <w:sz w:val="24"/>
          <w:szCs w:val="24"/>
          <w:rtl/>
          <w:lang w:eastAsia="fr-FR"/>
        </w:rPr>
      </w:pPr>
      <w:r w:rsidRPr="00347F56">
        <w:rPr>
          <w:rFonts w:ascii="Times New Roman" w:eastAsia="Times New Roman" w:hAnsi="Times New Roman" w:cs="Times New Roman"/>
          <w:b/>
          <w:bCs/>
          <w:color w:val="000000"/>
          <w:sz w:val="24"/>
          <w:szCs w:val="24"/>
          <w:rtl/>
          <w:lang w:eastAsia="fr-FR"/>
        </w:rPr>
        <w:t>تقديم:</w:t>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4"/>
          <w:szCs w:val="24"/>
          <w:rtl/>
          <w:lang w:eastAsia="fr-FR"/>
        </w:rPr>
      </w:pPr>
      <w:r w:rsidRPr="00347F56">
        <w:rPr>
          <w:rFonts w:ascii="Times New Roman" w:eastAsia="Times New Roman" w:hAnsi="Times New Roman" w:cs="Times New Roman" w:hint="cs"/>
          <w:color w:val="000000"/>
          <w:sz w:val="28"/>
          <w:szCs w:val="28"/>
          <w:rtl/>
          <w:lang w:eastAsia="fr-FR"/>
        </w:rPr>
        <w:t>ترتكز حياة الإنسان المعاصر على الآلات والمعدات التقنية ، تلك «الكائنات المألوفة الصامتة والخفية» ، التي بفرط اعتماد الإنسان عليها واستخدامه لها باستمرار أصبحت تشكل جزءا من وجوده حتى أن التفكير في الظاهرة التقنية ودلالاتها وأبعادها ومختلف آثارها قد تعطل وغاب خلف مظاهرها المتمثلة في جيش من الآلات والمعدات التقنية</w:t>
      </w:r>
      <w:r w:rsidRPr="00347F56">
        <w:rPr>
          <w:rFonts w:ascii="Times New Roman" w:eastAsia="Times New Roman" w:hAnsi="Times New Roman" w:cs="Times New Roman" w:hint="cs"/>
          <w:color w:val="000000"/>
          <w:sz w:val="28"/>
          <w:szCs w:val="28"/>
          <w:rtl/>
          <w:lang w:eastAsia="fr-FR" w:bidi="ar-MA"/>
        </w:rPr>
        <w:t xml:space="preserve"> المحيطة بنا.</w:t>
      </w:r>
      <w:r w:rsidRPr="00347F56">
        <w:rPr>
          <w:rFonts w:ascii="Times New Roman" w:eastAsia="Times New Roman" w:hAnsi="Times New Roman" w:cs="Times New Roman" w:hint="cs"/>
          <w:color w:val="000000"/>
          <w:sz w:val="28"/>
          <w:szCs w:val="28"/>
          <w:rtl/>
          <w:lang w:eastAsia="fr-FR"/>
        </w:rPr>
        <w:t>فإذا كان «الإنسان كائنا صانعا»، فهل صنع الأدوات والآلات التقنية من خصائصه أم انه عبارة عن تحول جوهري في وجوده ؟ ثم ألا يمكن القول بأن وثيرة حركة الإنتاج التقني واستهلاكه قد خرجت من طوع الإنسان بل وأصبحت هي</w:t>
      </w:r>
      <w:r w:rsidRPr="00347F56">
        <w:rPr>
          <w:rFonts w:ascii="Times New Roman" w:eastAsia="Times New Roman" w:hAnsi="Times New Roman" w:cs="Times New Roman" w:hint="cs"/>
          <w:color w:val="000000"/>
          <w:sz w:val="28"/>
          <w:szCs w:val="28"/>
          <w:rtl/>
          <w:lang w:eastAsia="fr-FR" w:bidi="ar-MA"/>
        </w:rPr>
        <w:t xml:space="preserve"> التي</w:t>
      </w:r>
      <w:r w:rsidRPr="00347F56">
        <w:rPr>
          <w:rFonts w:ascii="Times New Roman" w:eastAsia="Times New Roman" w:hAnsi="Times New Roman" w:cs="Times New Roman" w:hint="cs"/>
          <w:color w:val="000000"/>
          <w:sz w:val="28"/>
          <w:szCs w:val="28"/>
          <w:rtl/>
          <w:lang w:eastAsia="fr-FR"/>
        </w:rPr>
        <w:t xml:space="preserve"> تتحكم فيه؟ ألا يمكن أن يكون لهذا الانقلاب في علاقة الإنسان بالتقنية تأثير وانعكاس على مختلف علاقاته: بنفسه وبالآخرين وبالطبيعة ؟ وقبل هذا وذاك ما هي التقنية ذاتها ؟</w:t>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4"/>
          <w:szCs w:val="24"/>
          <w:rtl/>
          <w:lang w:eastAsia="fr-FR"/>
        </w:rPr>
      </w:pPr>
      <w:r w:rsidRPr="00347F56">
        <w:rPr>
          <w:rFonts w:ascii="Times New Roman" w:eastAsia="Times New Roman" w:hAnsi="Times New Roman" w:cs="Times New Roman" w:hint="cs"/>
          <w:color w:val="000000"/>
          <w:sz w:val="28"/>
          <w:szCs w:val="28"/>
          <w:rtl/>
          <w:lang w:eastAsia="fr-FR"/>
        </w:rPr>
        <w:t xml:space="preserve">يعرف معجم لالاند التقنية بأنها «  مجموعة من العمليات والإجراءات المحددة تحديدا دقيقا ، والقابلة للنقل والتحويل والرامية إلى تحقيق بعض النتائج التي تعتبر نافعة » التقنية هي: </w:t>
      </w:r>
      <w:r w:rsidRPr="00347F56">
        <w:rPr>
          <w:rFonts w:ascii="Times New Roman" w:eastAsia="Times New Roman" w:hAnsi="Times New Roman" w:cs="Times New Roman" w:hint="cs"/>
          <w:color w:val="000000"/>
          <w:sz w:val="28"/>
          <w:szCs w:val="28"/>
          <w:u w:val="single"/>
          <w:rtl/>
          <w:lang w:eastAsia="fr-FR"/>
        </w:rPr>
        <w:t>أولا</w:t>
      </w:r>
      <w:r w:rsidRPr="00347F56">
        <w:rPr>
          <w:rFonts w:ascii="Times New Roman" w:eastAsia="Times New Roman" w:hAnsi="Times New Roman" w:cs="Times New Roman" w:hint="cs"/>
          <w:color w:val="000000"/>
          <w:sz w:val="28"/>
          <w:szCs w:val="28"/>
          <w:rtl/>
          <w:lang w:eastAsia="fr-FR"/>
        </w:rPr>
        <w:t xml:space="preserve">، عمليات وإجراءات محددة بدقة وهادفة إلى تحقيق غرض معين وجدت من أجله، وهي </w:t>
      </w:r>
      <w:r w:rsidRPr="00347F56">
        <w:rPr>
          <w:rFonts w:ascii="Times New Roman" w:eastAsia="Times New Roman" w:hAnsi="Times New Roman" w:cs="Times New Roman" w:hint="cs"/>
          <w:color w:val="000000"/>
          <w:sz w:val="28"/>
          <w:szCs w:val="28"/>
          <w:u w:val="single"/>
          <w:rtl/>
          <w:lang w:eastAsia="fr-FR"/>
        </w:rPr>
        <w:t xml:space="preserve">ثانيا </w:t>
      </w:r>
      <w:r w:rsidRPr="00347F56">
        <w:rPr>
          <w:rFonts w:ascii="Times New Roman" w:eastAsia="Times New Roman" w:hAnsi="Times New Roman" w:cs="Times New Roman" w:hint="cs"/>
          <w:color w:val="000000"/>
          <w:sz w:val="28"/>
          <w:szCs w:val="28"/>
          <w:rtl/>
          <w:lang w:eastAsia="fr-FR"/>
        </w:rPr>
        <w:t xml:space="preserve">، قابلة للتعليم والتعلم والتطوير والتداول والانتشار داخل وسط ما ومن هنا طابعها الاجتماعي. وهي </w:t>
      </w:r>
      <w:r w:rsidRPr="00347F56">
        <w:rPr>
          <w:rFonts w:ascii="Times New Roman" w:eastAsia="Times New Roman" w:hAnsi="Times New Roman" w:cs="Times New Roman" w:hint="cs"/>
          <w:color w:val="000000"/>
          <w:sz w:val="28"/>
          <w:szCs w:val="28"/>
          <w:u w:val="single"/>
          <w:rtl/>
          <w:lang w:eastAsia="fr-FR"/>
        </w:rPr>
        <w:t xml:space="preserve">أخيرا </w:t>
      </w:r>
      <w:r w:rsidRPr="00347F56">
        <w:rPr>
          <w:rFonts w:ascii="Times New Roman" w:eastAsia="Times New Roman" w:hAnsi="Times New Roman" w:cs="Times New Roman" w:hint="cs"/>
          <w:color w:val="000000"/>
          <w:sz w:val="28"/>
          <w:szCs w:val="28"/>
          <w:rtl/>
          <w:lang w:eastAsia="fr-FR"/>
        </w:rPr>
        <w:t>، تحقيق لأهداف عملية نفعية معينة ، بمعنى أن التقنية ليست ترفا بل هي سد لحاجة أو نقص ما لدى الإنسان ، ومن هنا نفهم القول المأثور «الحاجة أم الاختراع».</w:t>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4"/>
          <w:szCs w:val="24"/>
          <w:rtl/>
          <w:lang w:eastAsia="fr-FR"/>
        </w:rPr>
      </w:pPr>
      <w:r w:rsidRPr="00347F56">
        <w:rPr>
          <w:rFonts w:ascii="Times New Roman" w:eastAsia="Times New Roman" w:hAnsi="Times New Roman" w:cs="Times New Roman" w:hint="cs"/>
          <w:color w:val="000000"/>
          <w:sz w:val="28"/>
          <w:szCs w:val="28"/>
          <w:rtl/>
          <w:lang w:eastAsia="fr-FR"/>
        </w:rPr>
        <w:t>فإذا كان الإنسان قد حول الطبيعة بالتقنية إلى تقنية أي حول  الطبيعة إلى منتوجات وآلات تقنية استعان بها على تحويل الطبيعة لإنتاج ما لا تستطيع أن توفره من ذاتها فإنه قد تحول هو نفسه إلى كائن ثقافي يعيش وسط الآلات وبها ومعها ولربما قد يعيش لها…</w:t>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4"/>
          <w:szCs w:val="24"/>
          <w:rtl/>
          <w:lang w:eastAsia="fr-FR"/>
        </w:rPr>
      </w:pPr>
      <w:r w:rsidRPr="00347F56">
        <w:rPr>
          <w:rFonts w:ascii="Times New Roman" w:eastAsia="Times New Roman" w:hAnsi="Times New Roman" w:cs="Times New Roman" w:hint="cs"/>
          <w:color w:val="000000"/>
          <w:sz w:val="28"/>
          <w:szCs w:val="28"/>
          <w:rtl/>
          <w:lang w:eastAsia="fr-FR"/>
        </w:rPr>
        <w:t xml:space="preserve">وفي إطار تحديد التقنية لا نرى بدا من التمييز بين الأداة </w:t>
      </w:r>
      <w:r w:rsidRPr="00347F56">
        <w:rPr>
          <w:rFonts w:ascii="Times New Roman" w:eastAsia="Times New Roman" w:hAnsi="Times New Roman" w:cs="Times New Roman"/>
          <w:color w:val="000000"/>
          <w:sz w:val="28"/>
          <w:szCs w:val="28"/>
          <w:lang w:eastAsia="fr-FR"/>
        </w:rPr>
        <w:t>Instrument</w:t>
      </w:r>
      <w:r w:rsidRPr="00347F56">
        <w:rPr>
          <w:rFonts w:ascii="Times New Roman" w:eastAsia="Times New Roman" w:hAnsi="Times New Roman" w:cs="Times New Roman" w:hint="cs"/>
          <w:color w:val="000000"/>
          <w:sz w:val="28"/>
          <w:szCs w:val="28"/>
          <w:rtl/>
          <w:lang w:eastAsia="fr-FR"/>
        </w:rPr>
        <w:t xml:space="preserve"> والآلة </w:t>
      </w:r>
      <w:r w:rsidRPr="00347F56">
        <w:rPr>
          <w:rFonts w:ascii="Times New Roman" w:eastAsia="Times New Roman" w:hAnsi="Times New Roman" w:cs="Times New Roman"/>
          <w:color w:val="000000"/>
          <w:sz w:val="28"/>
          <w:szCs w:val="28"/>
          <w:lang w:eastAsia="fr-FR"/>
        </w:rPr>
        <w:t>Appareil</w:t>
      </w:r>
      <w:r w:rsidRPr="00347F56">
        <w:rPr>
          <w:rFonts w:ascii="Times New Roman" w:eastAsia="Times New Roman" w:hAnsi="Times New Roman" w:cs="Times New Roman" w:hint="cs"/>
          <w:color w:val="000000"/>
          <w:sz w:val="28"/>
          <w:szCs w:val="28"/>
          <w:rtl/>
          <w:lang w:eastAsia="fr-FR"/>
        </w:rPr>
        <w:t>: فالأداة منتوج المجتمعات الحرفية ، وهي عبارة عن امتداد لجسم الإنسان (كالفأس والمطرقة والمنجل…) إذ أنها تتيح ليد الإنسان استعمالات وإمكانيات عدة ، ولكن تشغيل الأداة يبقى موقوفا على طاقة جسم الإنسان . أما الآلة فهي منتوج المجتمعات الصناعية ، وهي حتى وإن كانت امتدادا لجسم الإنسان-إذ أنها تسد النقص والعجز الذي يعاني منه- فإنها تتمتع بنشاط شبه مستقل عن الجسم إذ لها حركة ذاتية ناتجة عن تحويلها للطاقة كقوة طبيعية (كالآلات البخارية مثلا)</w:t>
      </w:r>
      <w:r w:rsidRPr="00347F56">
        <w:rPr>
          <w:rFonts w:ascii="Times New Roman" w:eastAsia="Times New Roman" w:hAnsi="Times New Roman" w:cs="Times New Roman" w:hint="cs"/>
          <w:color w:val="000000"/>
          <w:sz w:val="28"/>
          <w:szCs w:val="28"/>
          <w:rtl/>
          <w:lang w:eastAsia="fr-FR" w:bidi="ar-MA"/>
        </w:rPr>
        <w:t>.</w:t>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4"/>
          <w:szCs w:val="24"/>
          <w:rtl/>
          <w:lang w:eastAsia="fr-FR"/>
        </w:rPr>
      </w:pPr>
      <w:r w:rsidRPr="00347F56">
        <w:rPr>
          <w:rFonts w:ascii="Times New Roman" w:eastAsia="Times New Roman" w:hAnsi="Times New Roman" w:cs="Times New Roman" w:hint="cs"/>
          <w:color w:val="000000"/>
          <w:sz w:val="28"/>
          <w:szCs w:val="28"/>
          <w:rtl/>
          <w:lang w:eastAsia="fr-FR"/>
        </w:rPr>
        <w:t>وقد أبرز معظم الفلاسفة والأنتربولوجيين أن البعد التقني سابق أو على الأقل ملازم للبعد المعرفي في الإنسان، وأن الإنسان نفسه كائن صانع قبل أن يكون كائنا عارفا، بمعنى أن المهارات العملية للإنسان سابقة بل متفوقة على مهاراته النظرية أو المعرفية.</w:t>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4"/>
          <w:szCs w:val="24"/>
          <w:rtl/>
          <w:lang w:eastAsia="fr-FR"/>
        </w:rPr>
      </w:pPr>
      <w:r w:rsidRPr="00347F56">
        <w:rPr>
          <w:rFonts w:ascii="Times New Roman" w:eastAsia="Times New Roman" w:hAnsi="Times New Roman" w:cs="Times New Roman" w:hint="cs"/>
          <w:color w:val="000000"/>
          <w:sz w:val="28"/>
          <w:szCs w:val="28"/>
          <w:rtl/>
          <w:lang w:eastAsia="fr-FR"/>
        </w:rPr>
        <w:t xml:space="preserve">وإذا كانت التقنية قد تطورت عبر تاريخ الإنسانية تطورا بطيئا عبر عشرات القرون: الحجر، الحديد، البروز، فإنها أخذت تتحول نوعيا من التقنية اليدوية إلى التقنية الممكنة مع ظهور العلم الحديث ابتداء من القرن السابع عشر في أوربا حيث تلاحقت الثورات التقنية تباعا: الثورة البخارية، المحرك الانفجاري، اكتشاف الكهرباء ونتائجه، الثورة الإلكترونية، المعلوميات، الثورة الجينية وهي تحولات تحكمها معايير التسارع والميل إلى الاستقلال الذاتي والكونية والتطور العلمي بعيدا عن أي منظور غائي، وذلك في إطار تصور جديد للعلم ذاته الذي لم يعد كما كان في العصور القديمة معرفة نظرية شاملة متقابلة مع التقنيات كصناعات وممارسات علمية، بل في منظور أن العلم أصبح مرتبطا عضويا بالتقنية. إلا أن التطور الهائل للتقنية الحديثة وكشوفاتها وقدراتها </w:t>
      </w:r>
      <w:r w:rsidRPr="00347F56">
        <w:rPr>
          <w:rFonts w:ascii="Times New Roman" w:eastAsia="Times New Roman" w:hAnsi="Times New Roman" w:cs="Times New Roman" w:hint="cs"/>
          <w:color w:val="000000"/>
          <w:sz w:val="28"/>
          <w:szCs w:val="28"/>
          <w:rtl/>
          <w:lang w:eastAsia="fr-FR"/>
        </w:rPr>
        <w:lastRenderedPageBreak/>
        <w:t>التي جعلت الإنسان يحقق ما كان يحلم به عبر السحر والميتولوجيا في القديم سواء في استكشاف الأبعاد اللانهائية للكون الكبير وفي الأبعاد اللانهائية للأكوان الصغرى في المادة الجامدة والمادة الحية أو في السعي إلى التحكم في بعض مظاهر الحياة عبر التلقيح الاصطناعي أو الاستنساخ وغيره كل ذلك بدأ يطرح تساؤلات للمقارنة بين إيجابيات التقنية وحدود سلبياتها، وحول كيفية ضبط تطورها قانونيا وأخلاقيا حتى لا تتجاوز حدود المعقول الأخلاقي.</w:t>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4"/>
          <w:szCs w:val="24"/>
          <w:rtl/>
          <w:lang w:eastAsia="fr-FR"/>
        </w:rPr>
      </w:pPr>
      <w:r w:rsidRPr="00347F56">
        <w:rPr>
          <w:rFonts w:ascii="Times New Roman" w:eastAsia="Times New Roman" w:hAnsi="Times New Roman" w:cs="Times New Roman" w:hint="cs"/>
          <w:color w:val="000000"/>
          <w:sz w:val="28"/>
          <w:szCs w:val="28"/>
          <w:rtl/>
          <w:lang w:eastAsia="fr-FR"/>
        </w:rPr>
        <w:t>·        كيف يمكن تحديد مفهوم التقنية؟ ولماذا تعتبر خاصية إنسانية؟</w:t>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4"/>
          <w:szCs w:val="24"/>
          <w:rtl/>
          <w:lang w:eastAsia="fr-FR"/>
        </w:rPr>
      </w:pPr>
      <w:r w:rsidRPr="00347F56">
        <w:rPr>
          <w:rFonts w:ascii="Times New Roman" w:eastAsia="Times New Roman" w:hAnsi="Times New Roman" w:cs="Times New Roman" w:hint="cs"/>
          <w:color w:val="000000"/>
          <w:sz w:val="28"/>
          <w:szCs w:val="28"/>
          <w:rtl/>
          <w:lang w:eastAsia="fr-FR"/>
        </w:rPr>
        <w:t>·   ما العلاقة بين التقنية والعلم؟ ما هي الآثار الناتجة عن هذه العلاقة؟ هل تعمل التقنية خلف كشوفاتها الإيجابية وتحولاتها النوعية آثارا سلبية تهدد الإنسان والطبيعة؟</w:t>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4"/>
          <w:szCs w:val="24"/>
          <w:rtl/>
          <w:lang w:eastAsia="fr-FR"/>
        </w:rPr>
      </w:pPr>
      <w:r w:rsidRPr="00347F56">
        <w:rPr>
          <w:rFonts w:ascii="Times New Roman" w:eastAsia="Times New Roman" w:hAnsi="Times New Roman" w:cs="Times New Roman" w:hint="cs"/>
          <w:color w:val="000000"/>
          <w:sz w:val="28"/>
          <w:szCs w:val="28"/>
          <w:rtl/>
          <w:lang w:eastAsia="fr-FR"/>
        </w:rPr>
        <w:t>·        ما نتائج تطور التقنية على وجود الإنسان؟ لماذا تحولت إلى قوة مسيطرة على مصير العالم؟</w:t>
      </w:r>
    </w:p>
    <w:p w:rsidR="00347F56" w:rsidRPr="00347F56" w:rsidRDefault="00347F56" w:rsidP="00347F56">
      <w:pPr>
        <w:bidi/>
        <w:spacing w:after="0" w:line="240" w:lineRule="auto"/>
        <w:ind w:left="-794" w:right="-454"/>
        <w:jc w:val="both"/>
        <w:rPr>
          <w:rFonts w:ascii="Times New Roman" w:eastAsia="Times New Roman" w:hAnsi="Times New Roman" w:cs="Times New Roman"/>
          <w:b/>
          <w:bCs/>
          <w:color w:val="000000"/>
          <w:sz w:val="28"/>
          <w:szCs w:val="28"/>
          <w:rtl/>
          <w:lang w:eastAsia="fr-FR"/>
        </w:rPr>
      </w:pPr>
      <w:r w:rsidRPr="00347F56">
        <w:rPr>
          <w:rFonts w:ascii="Times New Roman" w:eastAsia="Times New Roman" w:hAnsi="Times New Roman" w:cs="Times New Roman" w:hint="cs"/>
          <w:b/>
          <w:bCs/>
          <w:color w:val="000000"/>
          <w:sz w:val="28"/>
          <w:szCs w:val="28"/>
          <w:rtl/>
          <w:lang w:eastAsia="fr-FR"/>
        </w:rPr>
        <w:t xml:space="preserve">المحور الاول التقنية والعلم </w:t>
      </w:r>
    </w:p>
    <w:p w:rsidR="00347F56" w:rsidRPr="00347F56" w:rsidRDefault="00347F56" w:rsidP="00347F56">
      <w:pPr>
        <w:bidi/>
        <w:spacing w:after="0" w:line="240" w:lineRule="auto"/>
        <w:ind w:left="-794" w:right="-454"/>
        <w:jc w:val="both"/>
        <w:rPr>
          <w:rFonts w:ascii="Times New Roman" w:eastAsia="Times New Roman" w:hAnsi="Times New Roman" w:cs="Times New Roman"/>
          <w:b/>
          <w:bCs/>
          <w:color w:val="000000"/>
          <w:sz w:val="28"/>
          <w:szCs w:val="28"/>
          <w:rtl/>
          <w:lang w:eastAsia="fr-FR"/>
        </w:rPr>
      </w:pPr>
    </w:p>
    <w:p w:rsidR="00347F56" w:rsidRPr="00347F56" w:rsidRDefault="00347F56" w:rsidP="00347F56">
      <w:pPr>
        <w:bidi/>
        <w:spacing w:after="0" w:line="240" w:lineRule="auto"/>
        <w:ind w:left="-794" w:right="-454"/>
        <w:jc w:val="both"/>
        <w:rPr>
          <w:rFonts w:ascii="Times New Roman" w:eastAsia="Times New Roman" w:hAnsi="Times New Roman" w:cs="Times New Roman"/>
          <w:b/>
          <w:bCs/>
          <w:color w:val="000000"/>
          <w:sz w:val="28"/>
          <w:szCs w:val="28"/>
          <w:rtl/>
          <w:lang w:eastAsia="fr-FR"/>
        </w:rPr>
      </w:pPr>
      <w:r w:rsidRPr="00347F56">
        <w:rPr>
          <w:rFonts w:ascii="Times New Roman" w:eastAsia="Times New Roman" w:hAnsi="Times New Roman" w:cs="Times New Roman" w:hint="cs"/>
          <w:b/>
          <w:bCs/>
          <w:color w:val="000000"/>
          <w:sz w:val="28"/>
          <w:szCs w:val="28"/>
          <w:rtl/>
          <w:lang w:eastAsia="fr-FR"/>
        </w:rPr>
        <w:t>التأطير الإشكالي للمحور</w:t>
      </w:r>
      <w:r w:rsidRPr="00347F56">
        <w:rPr>
          <w:rFonts w:ascii="Times New Roman" w:eastAsia="Times New Roman" w:hAnsi="Times New Roman" w:cs="Times New Roman" w:hint="cs"/>
          <w:b/>
          <w:bCs/>
          <w:color w:val="000000"/>
          <w:sz w:val="28"/>
          <w:szCs w:val="28"/>
          <w:lang w:eastAsia="fr-FR"/>
        </w:rPr>
        <w:t xml:space="preserve">: - </w:t>
      </w:r>
      <w:hyperlink r:id="rId7" w:history="1">
        <w:r w:rsidRPr="00347F56">
          <w:rPr>
            <w:rFonts w:ascii="Times New Roman" w:eastAsia="Times New Roman" w:hAnsi="Times New Roman" w:cs="Times New Roman" w:hint="cs"/>
            <w:b/>
            <w:bCs/>
            <w:color w:val="000000"/>
            <w:sz w:val="28"/>
            <w:szCs w:val="28"/>
            <w:rtl/>
            <w:lang w:eastAsia="fr-FR"/>
          </w:rPr>
          <w:t>ما</w:t>
        </w:r>
      </w:hyperlink>
      <w:r w:rsidRPr="00347F56">
        <w:rPr>
          <w:rFonts w:ascii="Times New Roman" w:eastAsia="Times New Roman" w:hAnsi="Times New Roman" w:cs="Times New Roman" w:hint="cs"/>
          <w:b/>
          <w:bCs/>
          <w:color w:val="000000"/>
          <w:sz w:val="28"/>
          <w:szCs w:val="28"/>
          <w:lang w:eastAsia="fr-FR"/>
        </w:rPr>
        <w:t xml:space="preserve"> </w:t>
      </w:r>
      <w:r w:rsidRPr="00347F56">
        <w:rPr>
          <w:rFonts w:ascii="Times New Roman" w:eastAsia="Times New Roman" w:hAnsi="Times New Roman" w:cs="Times New Roman" w:hint="cs"/>
          <w:b/>
          <w:bCs/>
          <w:color w:val="000000"/>
          <w:sz w:val="28"/>
          <w:szCs w:val="28"/>
          <w:rtl/>
          <w:lang w:eastAsia="fr-FR"/>
        </w:rPr>
        <w:t>علاقة التقنية بالعلم</w:t>
      </w:r>
      <w:r w:rsidRPr="00347F56">
        <w:rPr>
          <w:rFonts w:ascii="Times New Roman" w:eastAsia="Times New Roman" w:hAnsi="Times New Roman" w:cs="Times New Roman" w:hint="cs"/>
          <w:b/>
          <w:bCs/>
          <w:color w:val="000000"/>
          <w:sz w:val="28"/>
          <w:szCs w:val="28"/>
          <w:lang w:eastAsia="fr-FR"/>
        </w:rPr>
        <w:t xml:space="preserve">. - </w:t>
      </w:r>
      <w:r w:rsidRPr="00347F56">
        <w:rPr>
          <w:rFonts w:ascii="Times New Roman" w:eastAsia="Times New Roman" w:hAnsi="Times New Roman" w:cs="Times New Roman" w:hint="cs"/>
          <w:b/>
          <w:bCs/>
          <w:color w:val="000000"/>
          <w:sz w:val="28"/>
          <w:szCs w:val="28"/>
          <w:rtl/>
          <w:lang w:eastAsia="fr-FR"/>
        </w:rPr>
        <w:t>ما هي الآثار الناتجة عن هذه العلاقة؟</w:t>
      </w:r>
    </w:p>
    <w:p w:rsidR="00347F56" w:rsidRPr="00347F56" w:rsidRDefault="00347F56" w:rsidP="00347F56">
      <w:pPr>
        <w:pStyle w:val="Paragraphedeliste"/>
        <w:numPr>
          <w:ilvl w:val="0"/>
          <w:numId w:val="2"/>
        </w:numPr>
        <w:bidi/>
        <w:spacing w:after="0" w:line="240" w:lineRule="auto"/>
        <w:ind w:right="-454"/>
        <w:jc w:val="both"/>
        <w:rPr>
          <w:rFonts w:ascii="Times New Roman" w:eastAsia="Times New Roman" w:hAnsi="Times New Roman" w:cs="Times New Roman"/>
          <w:b/>
          <w:bCs/>
          <w:color w:val="000000"/>
          <w:sz w:val="28"/>
          <w:szCs w:val="28"/>
          <w:rtl/>
          <w:lang w:eastAsia="fr-FR"/>
        </w:rPr>
      </w:pPr>
      <w:r w:rsidRPr="00347F56">
        <w:rPr>
          <w:rFonts w:ascii="Times New Roman" w:eastAsia="Times New Roman" w:hAnsi="Times New Roman" w:cs="Times New Roman" w:hint="cs"/>
          <w:b/>
          <w:bCs/>
          <w:color w:val="000000"/>
          <w:sz w:val="28"/>
          <w:szCs w:val="28"/>
          <w:rtl/>
          <w:lang w:eastAsia="fr-FR"/>
        </w:rPr>
        <w:t>اطروحة بول فيريليو</w:t>
      </w:r>
    </w:p>
    <w:p w:rsidR="00347F56" w:rsidRPr="00347F56" w:rsidRDefault="00347F56" w:rsidP="00B309AE">
      <w:pPr>
        <w:bidi/>
        <w:spacing w:after="0" w:line="240" w:lineRule="auto"/>
        <w:ind w:left="-794" w:right="-454"/>
        <w:jc w:val="both"/>
        <w:rPr>
          <w:rFonts w:ascii="Times New Roman" w:eastAsia="Times New Roman" w:hAnsi="Times New Roman" w:cs="Times New Roman"/>
          <w:b/>
          <w:bCs/>
          <w:color w:val="000000"/>
          <w:sz w:val="28"/>
          <w:szCs w:val="28"/>
          <w:rtl/>
          <w:lang w:eastAsia="fr-FR"/>
        </w:rPr>
      </w:pPr>
      <w:r w:rsidRPr="00347F56">
        <w:rPr>
          <w:rFonts w:ascii="Times New Roman" w:eastAsia="Times New Roman" w:hAnsi="Times New Roman" w:cs="Times New Roman" w:hint="cs"/>
          <w:b/>
          <w:bCs/>
          <w:color w:val="000000"/>
          <w:sz w:val="28"/>
          <w:szCs w:val="28"/>
          <w:rtl/>
          <w:lang w:eastAsia="fr-FR"/>
        </w:rPr>
        <w:t>يعتبر بول فيريليو من الفلاسفة المنهمكين في قراءة الحاضر وصنفا نادرا من فلاسفة التقتية فهو لم يتوان عن دراسة الواقع الافتراضي الناتج عن تطور التقنيات الحديثة</w:t>
      </w:r>
      <w:r w:rsidRPr="00347F56">
        <w:rPr>
          <w:rFonts w:ascii="Times New Roman" w:eastAsia="Times New Roman" w:hAnsi="Times New Roman" w:cs="Times New Roman"/>
          <w:b/>
          <w:bCs/>
          <w:color w:val="000000"/>
          <w:sz w:val="28"/>
          <w:szCs w:val="28"/>
          <w:rtl/>
          <w:lang w:eastAsia="fr-FR"/>
        </w:rPr>
        <w:t xml:space="preserve"> والذي أصبح يخترق أجسادنا وينظم علاقاتنا بالآخرين وبالعالم وفي كتابه </w:t>
      </w:r>
      <w:r w:rsidRPr="00347F56">
        <w:rPr>
          <w:rFonts w:ascii="Times New Roman" w:eastAsia="Times New Roman" w:hAnsi="Times New Roman" w:cs="Times New Roman"/>
          <w:b/>
          <w:bCs/>
          <w:color w:val="000000"/>
          <w:sz w:val="28"/>
          <w:szCs w:val="28"/>
          <w:lang w:eastAsia="fr-FR"/>
        </w:rPr>
        <w:t>«</w:t>
      </w:r>
      <w:r w:rsidRPr="00347F56">
        <w:rPr>
          <w:rFonts w:ascii="Times New Roman" w:eastAsia="Times New Roman" w:hAnsi="Times New Roman" w:cs="Times New Roman"/>
          <w:b/>
          <w:bCs/>
          <w:color w:val="000000"/>
          <w:sz w:val="28"/>
          <w:szCs w:val="28"/>
          <w:rtl/>
          <w:lang w:eastAsia="fr-FR"/>
        </w:rPr>
        <w:t>تحرر السرعة»، يقترح علينا وصفاً جذاباً لعالم، أصبح، منذ الآن، مرتبطاً بتقنيات الاتصال عن بعد، بحيث يحل الزمان محل المكان. كما يصف فيه خطر الحادث الخصوصي المرتبط بتطور التقنية. ومن أجل التحرر من ذلك كله، يدعو إلى تشكيل إيكولوجيا رمادية</w:t>
      </w:r>
      <w:r w:rsidRPr="00347F56">
        <w:rPr>
          <w:rFonts w:ascii="Times New Roman" w:eastAsia="Times New Roman" w:hAnsi="Times New Roman" w:cs="Times New Roman"/>
          <w:b/>
          <w:bCs/>
          <w:color w:val="000000"/>
          <w:sz w:val="28"/>
          <w:szCs w:val="28"/>
          <w:lang w:eastAsia="fr-FR"/>
        </w:rPr>
        <w:t>.</w:t>
      </w:r>
      <w:r w:rsidR="00B309AE" w:rsidRPr="00B309AE">
        <w:rPr>
          <w:rFonts w:ascii="Times New Roman" w:eastAsia="Times New Roman" w:hAnsi="Times New Roman" w:cs="Times New Roman"/>
          <w:b/>
          <w:bCs/>
          <w:color w:val="000000"/>
          <w:sz w:val="28"/>
          <w:szCs w:val="28"/>
          <w:rtl/>
          <w:lang w:eastAsia="fr-FR"/>
        </w:rPr>
        <w:t>أو منطقة وسطى بين الاثنين</w:t>
      </w:r>
      <w:r w:rsidR="00B309AE" w:rsidRPr="00B309AE">
        <w:rPr>
          <w:rFonts w:ascii="Times New Roman" w:eastAsia="Times New Roman" w:hAnsi="Times New Roman" w:cs="Times New Roman"/>
          <w:b/>
          <w:bCs/>
          <w:color w:val="000000"/>
          <w:sz w:val="28"/>
          <w:szCs w:val="28"/>
          <w:lang w:eastAsia="fr-FR"/>
        </w:rPr>
        <w:t>.</w:t>
      </w:r>
      <w:r w:rsidRPr="00347F56">
        <w:rPr>
          <w:rFonts w:ascii="Times New Roman" w:eastAsia="Times New Roman" w:hAnsi="Times New Roman" w:cs="Times New Roman"/>
          <w:b/>
          <w:bCs/>
          <w:color w:val="000000"/>
          <w:sz w:val="28"/>
          <w:szCs w:val="28"/>
          <w:lang w:eastAsia="fr-FR"/>
        </w:rPr>
        <w:t>..</w:t>
      </w:r>
    </w:p>
    <w:p w:rsidR="00347F56" w:rsidRPr="00347F56" w:rsidRDefault="00347F56" w:rsidP="00347F56">
      <w:pPr>
        <w:pStyle w:val="Paragraphedeliste"/>
        <w:numPr>
          <w:ilvl w:val="0"/>
          <w:numId w:val="2"/>
        </w:numPr>
        <w:tabs>
          <w:tab w:val="left" w:pos="1890"/>
        </w:tabs>
        <w:bidi/>
        <w:spacing w:after="0" w:line="240" w:lineRule="auto"/>
        <w:ind w:right="-454"/>
        <w:jc w:val="both"/>
        <w:rPr>
          <w:rFonts w:ascii="Times New Roman" w:eastAsia="Times New Roman" w:hAnsi="Times New Roman" w:cs="Times New Roman"/>
          <w:b/>
          <w:bCs/>
          <w:color w:val="000000"/>
          <w:sz w:val="28"/>
          <w:szCs w:val="28"/>
          <w:lang w:eastAsia="fr-FR"/>
        </w:rPr>
      </w:pPr>
      <w:r w:rsidRPr="00347F56">
        <w:rPr>
          <w:rFonts w:ascii="Times New Roman" w:eastAsia="Times New Roman" w:hAnsi="Times New Roman" w:cs="Times New Roman" w:hint="cs"/>
          <w:b/>
          <w:bCs/>
          <w:color w:val="000000"/>
          <w:sz w:val="28"/>
          <w:szCs w:val="28"/>
          <w:rtl/>
          <w:lang w:eastAsia="fr-FR"/>
        </w:rPr>
        <w:t>اطر وحة حنا ارندت</w:t>
      </w:r>
      <w:r w:rsidRPr="00347F56">
        <w:rPr>
          <w:rFonts w:ascii="Times New Roman" w:eastAsia="Times New Roman" w:hAnsi="Times New Roman" w:cs="Times New Roman"/>
          <w:b/>
          <w:bCs/>
          <w:color w:val="000000"/>
          <w:sz w:val="28"/>
          <w:szCs w:val="28"/>
          <w:rtl/>
          <w:lang w:eastAsia="fr-FR"/>
        </w:rPr>
        <w:tab/>
      </w:r>
    </w:p>
    <w:p w:rsidR="00347F56" w:rsidRPr="00347F56" w:rsidRDefault="00347F56" w:rsidP="00347F56">
      <w:pPr>
        <w:bidi/>
        <w:spacing w:after="0" w:line="240" w:lineRule="auto"/>
        <w:ind w:left="-794" w:right="-454"/>
        <w:jc w:val="both"/>
        <w:rPr>
          <w:rFonts w:ascii="Times New Roman" w:eastAsia="Times New Roman" w:hAnsi="Times New Roman" w:cs="Times New Roman"/>
          <w:color w:val="000000"/>
          <w:sz w:val="28"/>
          <w:szCs w:val="28"/>
          <w:rtl/>
          <w:lang w:eastAsia="fr-FR"/>
        </w:rPr>
      </w:pPr>
      <w:r w:rsidRPr="00347F56">
        <w:rPr>
          <w:rFonts w:ascii="Times New Roman" w:eastAsia="Times New Roman" w:hAnsi="Times New Roman" w:cs="Times New Roman" w:hint="cs"/>
          <w:b/>
          <w:bCs/>
          <w:color w:val="000000"/>
          <w:sz w:val="28"/>
          <w:szCs w:val="28"/>
          <w:rtl/>
          <w:lang w:eastAsia="fr-FR"/>
        </w:rPr>
        <w:t xml:space="preserve">ترى </w:t>
      </w:r>
      <w:r w:rsidRPr="00347F56">
        <w:rPr>
          <w:rFonts w:ascii="Times New Roman" w:eastAsia="Times New Roman" w:hAnsi="Times New Roman" w:cs="Times New Roman" w:hint="cs"/>
          <w:b/>
          <w:bCs/>
          <w:color w:val="000000"/>
          <w:sz w:val="28"/>
          <w:szCs w:val="28"/>
          <w:u w:val="single"/>
          <w:rtl/>
          <w:lang w:eastAsia="fr-FR"/>
        </w:rPr>
        <w:t>حنا ارندت</w:t>
      </w:r>
      <w:r w:rsidRPr="00347F56">
        <w:rPr>
          <w:rFonts w:ascii="Times New Roman" w:eastAsia="Times New Roman" w:hAnsi="Times New Roman" w:cs="Times New Roman" w:hint="cs"/>
          <w:b/>
          <w:bCs/>
          <w:color w:val="000000"/>
          <w:sz w:val="28"/>
          <w:szCs w:val="28"/>
          <w:rtl/>
          <w:lang w:eastAsia="fr-FR"/>
        </w:rPr>
        <w:t xml:space="preserve"> انه</w:t>
      </w:r>
      <w:r w:rsidRPr="00347F56">
        <w:rPr>
          <w:rFonts w:ascii="Times New Roman" w:eastAsia="Times New Roman" w:hAnsi="Times New Roman" w:cs="Times New Roman" w:hint="cs"/>
          <w:color w:val="000000"/>
          <w:sz w:val="28"/>
          <w:szCs w:val="28"/>
          <w:rtl/>
          <w:lang w:eastAsia="fr-FR"/>
        </w:rPr>
        <w:t xml:space="preserve"> </w:t>
      </w:r>
      <w:r w:rsidRPr="00347F56">
        <w:rPr>
          <w:rFonts w:ascii="Times New Roman" w:eastAsia="Times New Roman" w:hAnsi="Times New Roman" w:cs="Times New Roman"/>
          <w:b/>
          <w:bCs/>
          <w:color w:val="000000"/>
          <w:sz w:val="28"/>
          <w:szCs w:val="28"/>
          <w:rtl/>
          <w:lang w:eastAsia="fr-FR"/>
        </w:rPr>
        <w:t>في الوقت الذي كان الإنسان يصنع الأدوات ويتحكم فيها بواسطة عمله اليدوي، فإنه قد أصبح مضطرا لكي يكيف إيقاع حركاته الجسدية مع العمل الميكانيكي الصادر عن الآلات. وهذا من شأنه أن ينعكس سلبا على نفسيته وحريته</w:t>
      </w:r>
    </w:p>
    <w:p w:rsidR="00347F56" w:rsidRPr="00347F56" w:rsidRDefault="00347F56" w:rsidP="00347F56">
      <w:pPr>
        <w:bidi/>
        <w:spacing w:after="0" w:line="240" w:lineRule="auto"/>
        <w:ind w:left="-794" w:right="-454"/>
        <w:jc w:val="both"/>
        <w:rPr>
          <w:rFonts w:ascii="Times New Roman" w:eastAsia="Times New Roman" w:hAnsi="Times New Roman" w:cs="Times New Roman"/>
          <w:b/>
          <w:bCs/>
          <w:color w:val="000000"/>
          <w:sz w:val="28"/>
          <w:szCs w:val="28"/>
          <w:lang w:eastAsia="fr-FR"/>
        </w:rPr>
      </w:pPr>
      <w:r w:rsidRPr="00347F56">
        <w:rPr>
          <w:rFonts w:ascii="Times New Roman" w:eastAsia="Times New Roman" w:hAnsi="Times New Roman" w:cs="Times New Roman"/>
          <w:b/>
          <w:bCs/>
          <w:color w:val="000000"/>
          <w:sz w:val="28"/>
          <w:szCs w:val="28"/>
          <w:rtl/>
          <w:lang w:eastAsia="fr-FR"/>
        </w:rPr>
        <w:t>أ</w:t>
      </w:r>
      <w:r w:rsidRPr="00347F56">
        <w:rPr>
          <w:rFonts w:ascii="Times New Roman" w:eastAsia="Times New Roman" w:hAnsi="Times New Roman" w:cs="Times New Roman"/>
          <w:b/>
          <w:bCs/>
          <w:color w:val="000000"/>
          <w:sz w:val="28"/>
          <w:szCs w:val="28"/>
          <w:lang w:eastAsia="fr-FR"/>
        </w:rPr>
        <w:t xml:space="preserve">- </w:t>
      </w:r>
      <w:r w:rsidRPr="00347F56">
        <w:rPr>
          <w:rFonts w:ascii="Times New Roman" w:eastAsia="Times New Roman" w:hAnsi="Times New Roman" w:cs="Times New Roman"/>
          <w:b/>
          <w:bCs/>
          <w:color w:val="000000"/>
          <w:sz w:val="28"/>
          <w:szCs w:val="28"/>
          <w:rtl/>
          <w:lang w:eastAsia="fr-FR"/>
        </w:rPr>
        <w:t>مستوى التثمين</w:t>
      </w:r>
      <w:r w:rsidRPr="00347F56">
        <w:rPr>
          <w:rFonts w:ascii="Times New Roman" w:eastAsia="Times New Roman" w:hAnsi="Times New Roman" w:cs="Times New Roman"/>
          <w:b/>
          <w:bCs/>
          <w:color w:val="000000"/>
          <w:sz w:val="28"/>
          <w:szCs w:val="28"/>
          <w:lang w:eastAsia="fr-FR"/>
        </w:rPr>
        <w:t>:</w:t>
      </w:r>
    </w:p>
    <w:p w:rsidR="00347F56" w:rsidRPr="00347F56" w:rsidRDefault="00347F56" w:rsidP="00347F56">
      <w:pPr>
        <w:bidi/>
        <w:spacing w:after="0" w:line="240" w:lineRule="auto"/>
        <w:ind w:left="-794" w:right="-454"/>
        <w:jc w:val="both"/>
        <w:rPr>
          <w:rFonts w:ascii="Times New Roman" w:eastAsia="Times New Roman" w:hAnsi="Times New Roman" w:cs="Times New Roman"/>
          <w:b/>
          <w:bCs/>
          <w:color w:val="000000"/>
          <w:sz w:val="28"/>
          <w:szCs w:val="28"/>
          <w:lang w:eastAsia="fr-FR"/>
        </w:rPr>
      </w:pPr>
      <w:r w:rsidRPr="00347F56">
        <w:rPr>
          <w:rFonts w:ascii="Times New Roman" w:eastAsia="Times New Roman" w:hAnsi="Times New Roman" w:cs="Times New Roman"/>
          <w:b/>
          <w:bCs/>
          <w:color w:val="000000"/>
          <w:sz w:val="28"/>
          <w:szCs w:val="28"/>
          <w:rtl/>
          <w:lang w:eastAsia="fr-FR"/>
        </w:rPr>
        <w:t>نؤكد مع أراندت بأن الآلات التقنية أصبحت تشكل شرطا أساسا للوجود الإنساني، إذ لا يمكنه الاستغناء عنها. كما يمكن الإقرار مع صاحبة النص بأن الآلة أصبحت تفرض إيقاعها أثناء العمل، وأضحى الإنسان يضطر لتكييف جسمه مع الإيقاع التقني والميكانيكي الذي يفرضه العمل الآلي. وبطبيعة الحال فهذا يجعل الإنسان في وضعية التابع والمنفعل بدل أن يكون حرا وفاعلا</w:t>
      </w:r>
      <w:r w:rsidRPr="00347F56">
        <w:rPr>
          <w:rFonts w:ascii="Times New Roman" w:eastAsia="Times New Roman" w:hAnsi="Times New Roman" w:cs="Times New Roman"/>
          <w:b/>
          <w:bCs/>
          <w:color w:val="000000"/>
          <w:sz w:val="28"/>
          <w:szCs w:val="28"/>
          <w:lang w:eastAsia="fr-FR"/>
        </w:rPr>
        <w:t>.</w:t>
      </w:r>
    </w:p>
    <w:p w:rsidR="00347F56" w:rsidRPr="00347F56" w:rsidRDefault="00347F56" w:rsidP="00347F56">
      <w:pPr>
        <w:bidi/>
        <w:spacing w:after="0" w:line="240" w:lineRule="auto"/>
        <w:ind w:left="-794" w:right="-454"/>
        <w:jc w:val="both"/>
        <w:rPr>
          <w:rFonts w:ascii="Times New Roman" w:eastAsia="Times New Roman" w:hAnsi="Times New Roman" w:cs="Times New Roman"/>
          <w:b/>
          <w:bCs/>
          <w:color w:val="000000"/>
          <w:sz w:val="28"/>
          <w:szCs w:val="28"/>
          <w:lang w:eastAsia="fr-FR"/>
        </w:rPr>
      </w:pPr>
      <w:r w:rsidRPr="00347F56">
        <w:rPr>
          <w:rFonts w:ascii="Times New Roman" w:eastAsia="Times New Roman" w:hAnsi="Times New Roman" w:cs="Times New Roman"/>
          <w:b/>
          <w:bCs/>
          <w:color w:val="000000"/>
          <w:sz w:val="28"/>
          <w:szCs w:val="28"/>
          <w:rtl/>
          <w:lang w:eastAsia="fr-FR"/>
        </w:rPr>
        <w:t>ب</w:t>
      </w:r>
      <w:r w:rsidRPr="00347F56">
        <w:rPr>
          <w:rFonts w:ascii="Times New Roman" w:eastAsia="Times New Roman" w:hAnsi="Times New Roman" w:cs="Times New Roman"/>
          <w:b/>
          <w:bCs/>
          <w:color w:val="000000"/>
          <w:sz w:val="28"/>
          <w:szCs w:val="28"/>
          <w:lang w:eastAsia="fr-FR"/>
        </w:rPr>
        <w:t xml:space="preserve">- </w:t>
      </w:r>
      <w:r w:rsidRPr="00347F56">
        <w:rPr>
          <w:rFonts w:ascii="Times New Roman" w:eastAsia="Times New Roman" w:hAnsi="Times New Roman" w:cs="Times New Roman"/>
          <w:b/>
          <w:bCs/>
          <w:color w:val="000000"/>
          <w:sz w:val="28"/>
          <w:szCs w:val="28"/>
          <w:rtl/>
          <w:lang w:eastAsia="fr-FR"/>
        </w:rPr>
        <w:t>مستوى النقد</w:t>
      </w:r>
      <w:r w:rsidRPr="00347F56">
        <w:rPr>
          <w:rFonts w:ascii="Times New Roman" w:eastAsia="Times New Roman" w:hAnsi="Times New Roman" w:cs="Times New Roman"/>
          <w:b/>
          <w:bCs/>
          <w:color w:val="000000"/>
          <w:sz w:val="28"/>
          <w:szCs w:val="28"/>
          <w:lang w:eastAsia="fr-FR"/>
        </w:rPr>
        <w:t>:</w:t>
      </w:r>
    </w:p>
    <w:p w:rsidR="00CC3665" w:rsidRDefault="00347F56" w:rsidP="00B309AE">
      <w:pPr>
        <w:bidi/>
        <w:spacing w:after="0" w:line="240" w:lineRule="auto"/>
        <w:ind w:left="-794" w:right="-454"/>
        <w:jc w:val="both"/>
        <w:rPr>
          <w:rFonts w:ascii="Times New Roman" w:eastAsia="Times New Roman" w:hAnsi="Times New Roman" w:cs="Times New Roman" w:hint="cs"/>
          <w:b/>
          <w:bCs/>
          <w:color w:val="000000"/>
          <w:sz w:val="28"/>
          <w:szCs w:val="28"/>
          <w:rtl/>
          <w:lang w:eastAsia="fr-FR"/>
        </w:rPr>
      </w:pPr>
      <w:r w:rsidRPr="00347F56">
        <w:rPr>
          <w:rFonts w:ascii="Times New Roman" w:eastAsia="Times New Roman" w:hAnsi="Times New Roman" w:cs="Times New Roman"/>
          <w:b/>
          <w:bCs/>
          <w:color w:val="000000"/>
          <w:sz w:val="28"/>
          <w:szCs w:val="28"/>
          <w:rtl/>
          <w:lang w:eastAsia="fr-FR"/>
        </w:rPr>
        <w:t>لكن بالرغم من أن العمل الآلي أصبح يعوض أحيانا العمل الجسدي، فإن الإسان يظل مع ذلك هو المبتكر والمبرمج والمتحكم في عمل الآلة في آخر المطاف، كما أنه يسخرها لخدمة أغراضه وتحقيق رفاهية العيش. ولذلك ينبغي الإقرار بهامش الحرية الذي يملكه الإنسان في برمجة عمل الآلة وجعلها مكملة لما لم يستطع جسده القيام به</w:t>
      </w:r>
      <w:r w:rsidRPr="00347F56">
        <w:rPr>
          <w:rFonts w:ascii="Times New Roman" w:eastAsia="Times New Roman" w:hAnsi="Times New Roman" w:cs="Times New Roman"/>
          <w:b/>
          <w:bCs/>
          <w:color w:val="000000"/>
          <w:sz w:val="28"/>
          <w:szCs w:val="28"/>
          <w:lang w:eastAsia="fr-FR"/>
        </w:rPr>
        <w:t>.</w:t>
      </w:r>
    </w:p>
    <w:p w:rsidR="00DB7097" w:rsidRPr="00DB7097" w:rsidRDefault="00DB7097" w:rsidP="00DB7097">
      <w:pPr>
        <w:pStyle w:val="Paragraphedeliste"/>
        <w:numPr>
          <w:ilvl w:val="0"/>
          <w:numId w:val="2"/>
        </w:numPr>
        <w:shd w:val="clear" w:color="auto" w:fill="FFFFFF"/>
        <w:bidi/>
        <w:spacing w:after="0" w:line="360" w:lineRule="auto"/>
        <w:jc w:val="both"/>
        <w:rPr>
          <w:rFonts w:ascii="Times New Roman" w:eastAsia="Times New Roman" w:hAnsi="Times New Roman" w:cs="Times New Roman" w:hint="cs"/>
          <w:b/>
          <w:bCs/>
          <w:color w:val="000000"/>
          <w:sz w:val="28"/>
          <w:szCs w:val="28"/>
          <w:rtl/>
          <w:lang w:eastAsia="fr-FR"/>
        </w:rPr>
      </w:pPr>
      <w:r w:rsidRPr="00DB7097">
        <w:rPr>
          <w:rFonts w:ascii="Times New Roman" w:eastAsia="Times New Roman" w:hAnsi="Times New Roman" w:cs="Times New Roman" w:hint="cs"/>
          <w:b/>
          <w:bCs/>
          <w:color w:val="000000"/>
          <w:sz w:val="28"/>
          <w:szCs w:val="28"/>
          <w:rtl/>
          <w:lang w:eastAsia="fr-FR"/>
        </w:rPr>
        <w:t>مارتن هايدغر</w:t>
      </w:r>
    </w:p>
    <w:p w:rsidR="00DB7097" w:rsidRPr="00DB7097" w:rsidRDefault="00DB7097" w:rsidP="00DB7097">
      <w:pPr>
        <w:bidi/>
        <w:spacing w:after="0" w:line="240" w:lineRule="auto"/>
        <w:ind w:left="-794" w:right="-454"/>
        <w:jc w:val="both"/>
        <w:rPr>
          <w:rFonts w:ascii="Times New Roman" w:eastAsia="Times New Roman" w:hAnsi="Times New Roman" w:cs="Times New Roman"/>
          <w:b/>
          <w:bCs/>
          <w:color w:val="000000"/>
          <w:sz w:val="28"/>
          <w:szCs w:val="28"/>
          <w:lang w:eastAsia="fr-FR"/>
        </w:rPr>
      </w:pPr>
      <w:r w:rsidRPr="00DB7097">
        <w:rPr>
          <w:rFonts w:ascii="Times New Roman" w:eastAsia="Times New Roman" w:hAnsi="Times New Roman" w:cs="Times New Roman" w:hint="cs"/>
          <w:b/>
          <w:bCs/>
          <w:color w:val="000000"/>
          <w:sz w:val="28"/>
          <w:szCs w:val="28"/>
          <w:rtl/>
          <w:lang w:eastAsia="fr-FR"/>
        </w:rPr>
        <w:t>يتسائل هايدجر عن ماهية التقنية فيجد كجواب لها بأنها نمط و</w:t>
      </w:r>
      <w:r>
        <w:rPr>
          <w:rFonts w:ascii="Times New Roman" w:eastAsia="Times New Roman" w:hAnsi="Times New Roman" w:cs="Times New Roman" w:hint="cs"/>
          <w:b/>
          <w:bCs/>
          <w:color w:val="000000"/>
          <w:sz w:val="28"/>
          <w:szCs w:val="28"/>
          <w:rtl/>
          <w:lang w:eastAsia="fr-FR"/>
        </w:rPr>
        <w:t xml:space="preserve">جود الكائن البشري الخاضع لسيطرة </w:t>
      </w:r>
      <w:r w:rsidRPr="00DB7097">
        <w:rPr>
          <w:rFonts w:ascii="Times New Roman" w:eastAsia="Times New Roman" w:hAnsi="Times New Roman" w:cs="Times New Roman" w:hint="cs"/>
          <w:b/>
          <w:bCs/>
          <w:color w:val="000000"/>
          <w:sz w:val="28"/>
          <w:szCs w:val="28"/>
          <w:rtl/>
          <w:lang w:eastAsia="fr-FR"/>
        </w:rPr>
        <w:t>الفكر التقني، فالإنسان يوجد تحت قوة تتحداه وتفرض عليه سيطرتها فلم يعد حرا إزاءها كل أصبح خاضعا لسيطرتها نظرا لما تمت له ماهية التقنية من قوة خفية تمكن الإنسان من استخدام جميع قدراته على التخطيط والحساب والتوجيه اعتمادا على معرفة تطبيقية سعى إلى الفعالية والاقتصاد بوصفها المبدأين الأساسين اللذين قامت عليهما التقنية وهكذا جسدت على نحو ما الوجه الأساسي  لنمو العقل العلمي وجعلت من العلم في حد ذاته قيمة يتم السعي إليها بحيث أصبح تصور العلم يقوم على فكرة التقدم التقني المستمر م هنا فماهية التقنية ترتبط بسيطرة العلم في مستواه التقني على الوجود البشري</w:t>
      </w:r>
    </w:p>
    <w:p w:rsidR="00B309AE" w:rsidRPr="00B309AE" w:rsidRDefault="00B309AE" w:rsidP="00B309AE">
      <w:pPr>
        <w:bidi/>
        <w:spacing w:after="0" w:line="240" w:lineRule="auto"/>
        <w:ind w:left="-794" w:right="-454"/>
        <w:jc w:val="both"/>
        <w:rPr>
          <w:rFonts w:ascii="Times New Roman" w:eastAsia="Times New Roman" w:hAnsi="Times New Roman" w:cs="Times New Roman"/>
          <w:b/>
          <w:bCs/>
          <w:color w:val="000000"/>
          <w:sz w:val="28"/>
          <w:szCs w:val="28"/>
          <w:rtl/>
          <w:lang w:eastAsia="fr-FR"/>
        </w:rPr>
      </w:pPr>
    </w:p>
    <w:sectPr w:rsidR="00B309AE" w:rsidRPr="00B309AE" w:rsidSect="00CC3665">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3D0" w:rsidRDefault="009273D0" w:rsidP="00347F56">
      <w:pPr>
        <w:spacing w:after="0" w:line="240" w:lineRule="auto"/>
      </w:pPr>
      <w:r>
        <w:separator/>
      </w:r>
    </w:p>
  </w:endnote>
  <w:endnote w:type="continuationSeparator" w:id="1">
    <w:p w:rsidR="009273D0" w:rsidRDefault="009273D0" w:rsidP="00347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9172"/>
      <w:docPartObj>
        <w:docPartGallery w:val="Page Numbers (Bottom of Page)"/>
        <w:docPartUnique/>
      </w:docPartObj>
    </w:sdtPr>
    <w:sdtContent>
      <w:p w:rsidR="00DB7097" w:rsidRDefault="00DB709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7">
                <w:txbxContent>
                  <w:p w:rsidR="00DB7097" w:rsidRDefault="00DB7097">
                    <w:pPr>
                      <w:jc w:val="center"/>
                    </w:pPr>
                    <w:fldSimple w:instr=" PAGE    \* MERGEFORMAT ">
                      <w:r w:rsidRPr="00DB7097">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3D0" w:rsidRDefault="009273D0" w:rsidP="00347F56">
      <w:pPr>
        <w:spacing w:after="0" w:line="240" w:lineRule="auto"/>
      </w:pPr>
      <w:r>
        <w:separator/>
      </w:r>
    </w:p>
  </w:footnote>
  <w:footnote w:type="continuationSeparator" w:id="1">
    <w:p w:rsidR="009273D0" w:rsidRDefault="009273D0" w:rsidP="00347F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D2624"/>
    <w:multiLevelType w:val="hybridMultilevel"/>
    <w:tmpl w:val="BA06FB1A"/>
    <w:lvl w:ilvl="0" w:tplc="1360C846">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286" w:hanging="360"/>
      </w:pPr>
      <w:rPr>
        <w:rFonts w:ascii="Courier New" w:hAnsi="Courier New" w:cs="Courier New" w:hint="default"/>
      </w:rPr>
    </w:lvl>
    <w:lvl w:ilvl="2" w:tplc="040C0005" w:tentative="1">
      <w:start w:val="1"/>
      <w:numFmt w:val="bullet"/>
      <w:lvlText w:val=""/>
      <w:lvlJc w:val="left"/>
      <w:pPr>
        <w:ind w:left="1006" w:hanging="360"/>
      </w:pPr>
      <w:rPr>
        <w:rFonts w:ascii="Wingdings" w:hAnsi="Wingdings" w:hint="default"/>
      </w:rPr>
    </w:lvl>
    <w:lvl w:ilvl="3" w:tplc="040C0001" w:tentative="1">
      <w:start w:val="1"/>
      <w:numFmt w:val="bullet"/>
      <w:lvlText w:val=""/>
      <w:lvlJc w:val="left"/>
      <w:pPr>
        <w:ind w:left="1726" w:hanging="360"/>
      </w:pPr>
      <w:rPr>
        <w:rFonts w:ascii="Symbol" w:hAnsi="Symbol" w:hint="default"/>
      </w:rPr>
    </w:lvl>
    <w:lvl w:ilvl="4" w:tplc="040C0003" w:tentative="1">
      <w:start w:val="1"/>
      <w:numFmt w:val="bullet"/>
      <w:lvlText w:val="o"/>
      <w:lvlJc w:val="left"/>
      <w:pPr>
        <w:ind w:left="2446" w:hanging="360"/>
      </w:pPr>
      <w:rPr>
        <w:rFonts w:ascii="Courier New" w:hAnsi="Courier New" w:cs="Courier New" w:hint="default"/>
      </w:rPr>
    </w:lvl>
    <w:lvl w:ilvl="5" w:tplc="040C0005" w:tentative="1">
      <w:start w:val="1"/>
      <w:numFmt w:val="bullet"/>
      <w:lvlText w:val=""/>
      <w:lvlJc w:val="left"/>
      <w:pPr>
        <w:ind w:left="3166" w:hanging="360"/>
      </w:pPr>
      <w:rPr>
        <w:rFonts w:ascii="Wingdings" w:hAnsi="Wingdings" w:hint="default"/>
      </w:rPr>
    </w:lvl>
    <w:lvl w:ilvl="6" w:tplc="040C0001" w:tentative="1">
      <w:start w:val="1"/>
      <w:numFmt w:val="bullet"/>
      <w:lvlText w:val=""/>
      <w:lvlJc w:val="left"/>
      <w:pPr>
        <w:ind w:left="3886" w:hanging="360"/>
      </w:pPr>
      <w:rPr>
        <w:rFonts w:ascii="Symbol" w:hAnsi="Symbol" w:hint="default"/>
      </w:rPr>
    </w:lvl>
    <w:lvl w:ilvl="7" w:tplc="040C0003" w:tentative="1">
      <w:start w:val="1"/>
      <w:numFmt w:val="bullet"/>
      <w:lvlText w:val="o"/>
      <w:lvlJc w:val="left"/>
      <w:pPr>
        <w:ind w:left="4606" w:hanging="360"/>
      </w:pPr>
      <w:rPr>
        <w:rFonts w:ascii="Courier New" w:hAnsi="Courier New" w:cs="Courier New" w:hint="default"/>
      </w:rPr>
    </w:lvl>
    <w:lvl w:ilvl="8" w:tplc="040C0005" w:tentative="1">
      <w:start w:val="1"/>
      <w:numFmt w:val="bullet"/>
      <w:lvlText w:val=""/>
      <w:lvlJc w:val="left"/>
      <w:pPr>
        <w:ind w:left="5326" w:hanging="360"/>
      </w:pPr>
      <w:rPr>
        <w:rFonts w:ascii="Wingdings" w:hAnsi="Wingdings" w:hint="default"/>
      </w:rPr>
    </w:lvl>
  </w:abstractNum>
  <w:abstractNum w:abstractNumId="1">
    <w:nsid w:val="5B633BFD"/>
    <w:multiLevelType w:val="hybridMultilevel"/>
    <w:tmpl w:val="210630AE"/>
    <w:lvl w:ilvl="0" w:tplc="040C000F">
      <w:start w:val="1"/>
      <w:numFmt w:val="decimal"/>
      <w:lvlText w:val="%1."/>
      <w:lvlJc w:val="left"/>
      <w:pPr>
        <w:ind w:left="120" w:hanging="360"/>
      </w:pPr>
    </w:lvl>
    <w:lvl w:ilvl="1" w:tplc="040C0019" w:tentative="1">
      <w:start w:val="1"/>
      <w:numFmt w:val="lowerLetter"/>
      <w:lvlText w:val="%2."/>
      <w:lvlJc w:val="left"/>
      <w:pPr>
        <w:ind w:left="840" w:hanging="360"/>
      </w:pPr>
    </w:lvl>
    <w:lvl w:ilvl="2" w:tplc="040C001B" w:tentative="1">
      <w:start w:val="1"/>
      <w:numFmt w:val="lowerRoman"/>
      <w:lvlText w:val="%3."/>
      <w:lvlJc w:val="right"/>
      <w:pPr>
        <w:ind w:left="1560" w:hanging="180"/>
      </w:pPr>
    </w:lvl>
    <w:lvl w:ilvl="3" w:tplc="040C000F" w:tentative="1">
      <w:start w:val="1"/>
      <w:numFmt w:val="decimal"/>
      <w:lvlText w:val="%4."/>
      <w:lvlJc w:val="left"/>
      <w:pPr>
        <w:ind w:left="2280" w:hanging="360"/>
      </w:pPr>
    </w:lvl>
    <w:lvl w:ilvl="4" w:tplc="040C0019" w:tentative="1">
      <w:start w:val="1"/>
      <w:numFmt w:val="lowerLetter"/>
      <w:lvlText w:val="%5."/>
      <w:lvlJc w:val="left"/>
      <w:pPr>
        <w:ind w:left="3000" w:hanging="360"/>
      </w:pPr>
    </w:lvl>
    <w:lvl w:ilvl="5" w:tplc="040C001B" w:tentative="1">
      <w:start w:val="1"/>
      <w:numFmt w:val="lowerRoman"/>
      <w:lvlText w:val="%6."/>
      <w:lvlJc w:val="right"/>
      <w:pPr>
        <w:ind w:left="3720" w:hanging="180"/>
      </w:pPr>
    </w:lvl>
    <w:lvl w:ilvl="6" w:tplc="040C000F" w:tentative="1">
      <w:start w:val="1"/>
      <w:numFmt w:val="decimal"/>
      <w:lvlText w:val="%7."/>
      <w:lvlJc w:val="left"/>
      <w:pPr>
        <w:ind w:left="4440" w:hanging="360"/>
      </w:pPr>
    </w:lvl>
    <w:lvl w:ilvl="7" w:tplc="040C0019" w:tentative="1">
      <w:start w:val="1"/>
      <w:numFmt w:val="lowerLetter"/>
      <w:lvlText w:val="%8."/>
      <w:lvlJc w:val="left"/>
      <w:pPr>
        <w:ind w:left="5160" w:hanging="360"/>
      </w:pPr>
    </w:lvl>
    <w:lvl w:ilvl="8" w:tplc="040C001B" w:tentative="1">
      <w:start w:val="1"/>
      <w:numFmt w:val="lowerRoman"/>
      <w:lvlText w:val="%9."/>
      <w:lvlJc w:val="right"/>
      <w:pPr>
        <w:ind w:left="58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347F56"/>
    <w:rsid w:val="00221F9F"/>
    <w:rsid w:val="00347F56"/>
    <w:rsid w:val="003B234B"/>
    <w:rsid w:val="0040576C"/>
    <w:rsid w:val="00511F13"/>
    <w:rsid w:val="00673893"/>
    <w:rsid w:val="009273D0"/>
    <w:rsid w:val="00B309AE"/>
    <w:rsid w:val="00CC3665"/>
    <w:rsid w:val="00DB70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665"/>
  </w:style>
  <w:style w:type="paragraph" w:styleId="Titre1">
    <w:name w:val="heading 1"/>
    <w:basedOn w:val="Normal"/>
    <w:link w:val="Titre1Car"/>
    <w:uiPriority w:val="9"/>
    <w:qFormat/>
    <w:rsid w:val="00347F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47F5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47F56"/>
  </w:style>
  <w:style w:type="paragraph" w:styleId="Pieddepage">
    <w:name w:val="footer"/>
    <w:basedOn w:val="Normal"/>
    <w:link w:val="PieddepageCar"/>
    <w:uiPriority w:val="99"/>
    <w:semiHidden/>
    <w:unhideWhenUsed/>
    <w:rsid w:val="00347F5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47F56"/>
  </w:style>
  <w:style w:type="character" w:customStyle="1" w:styleId="Titre1Car">
    <w:name w:val="Titre 1 Car"/>
    <w:basedOn w:val="Policepardfaut"/>
    <w:link w:val="Titre1"/>
    <w:uiPriority w:val="9"/>
    <w:rsid w:val="00347F5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347F56"/>
    <w:rPr>
      <w:color w:val="0000FF"/>
      <w:u w:val="single"/>
    </w:rPr>
  </w:style>
  <w:style w:type="paragraph" w:styleId="Paragraphedeliste">
    <w:name w:val="List Paragraph"/>
    <w:basedOn w:val="Normal"/>
    <w:uiPriority w:val="34"/>
    <w:qFormat/>
    <w:rsid w:val="00347F56"/>
    <w:pPr>
      <w:ind w:left="720"/>
      <w:contextualSpacing/>
    </w:pPr>
  </w:style>
  <w:style w:type="character" w:styleId="lev">
    <w:name w:val="Strong"/>
    <w:basedOn w:val="Policepardfaut"/>
    <w:uiPriority w:val="22"/>
    <w:qFormat/>
    <w:rsid w:val="00347F56"/>
    <w:rPr>
      <w:b/>
      <w:bCs/>
    </w:rPr>
  </w:style>
  <w:style w:type="paragraph" w:styleId="NormalWeb">
    <w:name w:val="Normal (Web)"/>
    <w:basedOn w:val="Normal"/>
    <w:uiPriority w:val="99"/>
    <w:semiHidden/>
    <w:unhideWhenUsed/>
    <w:rsid w:val="00347F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3427363">
      <w:bodyDiv w:val="1"/>
      <w:marLeft w:val="0"/>
      <w:marRight w:val="0"/>
      <w:marTop w:val="0"/>
      <w:marBottom w:val="0"/>
      <w:divBdr>
        <w:top w:val="none" w:sz="0" w:space="0" w:color="auto"/>
        <w:left w:val="none" w:sz="0" w:space="0" w:color="auto"/>
        <w:bottom w:val="none" w:sz="0" w:space="0" w:color="auto"/>
        <w:right w:val="none" w:sz="0" w:space="0" w:color="auto"/>
      </w:divBdr>
      <w:divsChild>
        <w:div w:id="830872865">
          <w:marLeft w:val="0"/>
          <w:marRight w:val="0"/>
          <w:marTop w:val="0"/>
          <w:marBottom w:val="0"/>
          <w:divBdr>
            <w:top w:val="none" w:sz="0" w:space="0" w:color="auto"/>
            <w:left w:val="none" w:sz="0" w:space="0" w:color="auto"/>
            <w:bottom w:val="none" w:sz="0" w:space="0" w:color="auto"/>
            <w:right w:val="none" w:sz="0" w:space="0" w:color="auto"/>
          </w:divBdr>
        </w:div>
      </w:divsChild>
    </w:div>
    <w:div w:id="338967239">
      <w:bodyDiv w:val="1"/>
      <w:marLeft w:val="0"/>
      <w:marRight w:val="0"/>
      <w:marTop w:val="0"/>
      <w:marBottom w:val="0"/>
      <w:divBdr>
        <w:top w:val="none" w:sz="0" w:space="0" w:color="auto"/>
        <w:left w:val="none" w:sz="0" w:space="0" w:color="auto"/>
        <w:bottom w:val="none" w:sz="0" w:space="0" w:color="auto"/>
        <w:right w:val="none" w:sz="0" w:space="0" w:color="auto"/>
      </w:divBdr>
    </w:div>
    <w:div w:id="1452702369">
      <w:bodyDiv w:val="1"/>
      <w:marLeft w:val="0"/>
      <w:marRight w:val="0"/>
      <w:marTop w:val="0"/>
      <w:marBottom w:val="0"/>
      <w:divBdr>
        <w:top w:val="none" w:sz="0" w:space="0" w:color="auto"/>
        <w:left w:val="none" w:sz="0" w:space="0" w:color="auto"/>
        <w:bottom w:val="none" w:sz="0" w:space="0" w:color="auto"/>
        <w:right w:val="none" w:sz="0" w:space="0" w:color="auto"/>
      </w:divBdr>
      <w:divsChild>
        <w:div w:id="1048915430">
          <w:marLeft w:val="0"/>
          <w:marRight w:val="720"/>
          <w:marTop w:val="0"/>
          <w:marBottom w:val="0"/>
          <w:divBdr>
            <w:top w:val="none" w:sz="0" w:space="0" w:color="auto"/>
            <w:left w:val="none" w:sz="0" w:space="0" w:color="auto"/>
            <w:bottom w:val="none" w:sz="0" w:space="0" w:color="auto"/>
            <w:right w:val="none" w:sz="0" w:space="0" w:color="auto"/>
          </w:divBdr>
        </w:div>
      </w:divsChild>
    </w:div>
    <w:div w:id="1595044171">
      <w:bodyDiv w:val="1"/>
      <w:marLeft w:val="0"/>
      <w:marRight w:val="0"/>
      <w:marTop w:val="0"/>
      <w:marBottom w:val="0"/>
      <w:divBdr>
        <w:top w:val="none" w:sz="0" w:space="0" w:color="auto"/>
        <w:left w:val="none" w:sz="0" w:space="0" w:color="auto"/>
        <w:bottom w:val="none" w:sz="0" w:space="0" w:color="auto"/>
        <w:right w:val="none" w:sz="0" w:space="0" w:color="auto"/>
      </w:divBdr>
    </w:div>
    <w:div w:id="1971158079">
      <w:bodyDiv w:val="1"/>
      <w:marLeft w:val="0"/>
      <w:marRight w:val="0"/>
      <w:marTop w:val="0"/>
      <w:marBottom w:val="0"/>
      <w:divBdr>
        <w:top w:val="none" w:sz="0" w:space="0" w:color="auto"/>
        <w:left w:val="none" w:sz="0" w:space="0" w:color="auto"/>
        <w:bottom w:val="none" w:sz="0" w:space="0" w:color="auto"/>
        <w:right w:val="none" w:sz="0" w:space="0" w:color="auto"/>
      </w:divBdr>
      <w:divsChild>
        <w:div w:id="72792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alsfatyi.marocprof.net/post/143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Pages>
  <Words>1012</Words>
  <Characters>5567</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Belouza</dc:creator>
  <cp:keywords/>
  <dc:description/>
  <cp:lastModifiedBy>Belouza</cp:lastModifiedBy>
  <cp:revision>4</cp:revision>
  <dcterms:created xsi:type="dcterms:W3CDTF">2015-05-17T08:29:00Z</dcterms:created>
  <dcterms:modified xsi:type="dcterms:W3CDTF">2015-05-17T19:50:00Z</dcterms:modified>
</cp:coreProperties>
</file>