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  <w:rtl w:val="0"/>
          <w:lang w:val="fr-FR"/>
        </w:rPr>
        <w:t>Questionnaire : Les ressources p</w:t>
      </w:r>
      <w:r>
        <w:rPr>
          <w:rFonts w:hAnsi="Helvetica" w:hint="default"/>
          <w:sz w:val="40"/>
          <w:szCs w:val="40"/>
          <w:u w:val="single"/>
          <w:rtl w:val="0"/>
          <w:lang w:val="fr-FR"/>
        </w:rPr>
        <w:t>é</w:t>
      </w:r>
      <w:r>
        <w:rPr>
          <w:sz w:val="40"/>
          <w:szCs w:val="40"/>
          <w:u w:val="single"/>
          <w:rtl w:val="0"/>
          <w:lang w:val="fr-FR"/>
        </w:rPr>
        <w:t>dagogiques des enseignants pour l</w:t>
      </w:r>
      <w:r>
        <w:rPr>
          <w:rFonts w:hAnsi="Helvetica" w:hint="default"/>
          <w:sz w:val="40"/>
          <w:szCs w:val="40"/>
          <w:u w:val="single"/>
          <w:rtl w:val="0"/>
          <w:lang w:val="fr-FR"/>
        </w:rPr>
        <w:t>’é</w:t>
      </w:r>
      <w:r>
        <w:rPr>
          <w:sz w:val="40"/>
          <w:szCs w:val="40"/>
          <w:u w:val="single"/>
          <w:rtl w:val="0"/>
          <w:lang w:val="fr-FR"/>
        </w:rPr>
        <w:t>ducation au cin</w:t>
      </w:r>
      <w:r>
        <w:rPr>
          <w:rFonts w:hAnsi="Helvetica" w:hint="default"/>
          <w:sz w:val="40"/>
          <w:szCs w:val="40"/>
          <w:u w:val="single"/>
          <w:rtl w:val="0"/>
          <w:lang w:val="fr-FR"/>
        </w:rPr>
        <w:t>é</w:t>
      </w:r>
      <w:r>
        <w:rPr>
          <w:sz w:val="40"/>
          <w:szCs w:val="40"/>
          <w:u w:val="single"/>
          <w:rtl w:val="0"/>
          <w:lang w:val="fr-FR"/>
        </w:rPr>
        <w:t>ma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ind w:left="360"/>
        <w:rPr>
          <w:b w:val="1"/>
          <w:bCs w:val="1"/>
          <w:position w:val="0"/>
        </w:rPr>
      </w:pPr>
      <w:r>
        <w:rPr>
          <w:b w:val="1"/>
          <w:bCs w:val="1"/>
          <w:rtl w:val="0"/>
          <w:lang w:val="fr-FR"/>
        </w:rPr>
        <w:t>Etes-vous?</w:t>
      </w: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 xml:space="preserve">Professeur des 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coles stagiaire       Professeur des 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coles       Instituteur </w:t>
      </w: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Corps"/>
        <w:numPr>
          <w:ilvl w:val="0"/>
          <w:numId w:val="2"/>
        </w:numPr>
        <w:ind w:left="360"/>
        <w:rPr>
          <w:b w:val="1"/>
          <w:bCs w:val="1"/>
          <w:position w:val="0"/>
        </w:rPr>
      </w:pPr>
      <w:r>
        <w:rPr>
          <w:b w:val="1"/>
          <w:bCs w:val="1"/>
          <w:rtl w:val="0"/>
          <w:lang w:val="fr-FR"/>
        </w:rPr>
        <w:t>Avez-vous b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n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fici</w:t>
      </w:r>
      <w:r>
        <w:rPr>
          <w:rFonts w:hAnsi="Helvetica" w:hint="default"/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>d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une formation incluent l</w:t>
      </w:r>
      <w:r>
        <w:rPr>
          <w:rFonts w:hAnsi="Helvetica" w:hint="default"/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ducation au cin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ma?</w:t>
      </w: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>Oui au cours de ma formation initiale</w:t>
      </w: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>Oui au cours d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une formation continue</w:t>
      </w: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>Non</w:t>
      </w: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ind w:left="360"/>
        <w:rPr>
          <w:b w:val="1"/>
          <w:bCs w:val="1"/>
          <w:position w:val="0"/>
        </w:rPr>
      </w:pPr>
      <w:r>
        <w:rPr>
          <w:b w:val="1"/>
          <w:bCs w:val="1"/>
          <w:rtl w:val="0"/>
          <w:lang w:val="fr-FR"/>
        </w:rPr>
        <w:t xml:space="preserve">Si oui, estimez-vous </w:t>
      </w:r>
      <w:r>
        <w:rPr>
          <w:rFonts w:hAnsi="Helvetica" w:hint="default"/>
          <w:b w:val="1"/>
          <w:bCs w:val="1"/>
          <w:rtl w:val="0"/>
          <w:lang w:val="fr-FR"/>
        </w:rPr>
        <w:t>ê</w:t>
      </w:r>
      <w:r>
        <w:rPr>
          <w:b w:val="1"/>
          <w:bCs w:val="1"/>
          <w:rtl w:val="0"/>
          <w:lang w:val="fr-FR"/>
        </w:rPr>
        <w:t>tre suffisamment form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(e) dans ce domaine?</w:t>
      </w: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>Oui           Non</w:t>
      </w:r>
    </w:p>
    <w:p>
      <w:pPr>
        <w:pStyle w:val="Corps"/>
        <w:rPr>
          <w:b w:val="1"/>
          <w:bCs w:val="1"/>
        </w:rPr>
      </w:pPr>
    </w:p>
    <w:p>
      <w:pPr>
        <w:pStyle w:val="Corps"/>
        <w:numPr>
          <w:ilvl w:val="0"/>
          <w:numId w:val="4"/>
        </w:numPr>
        <w:ind w:left="360"/>
        <w:rPr>
          <w:b w:val="1"/>
          <w:bCs w:val="1"/>
          <w:position w:val="0"/>
        </w:rPr>
      </w:pPr>
      <w:r>
        <w:rPr>
          <w:b w:val="1"/>
          <w:bCs w:val="1"/>
          <w:rtl w:val="0"/>
          <w:lang w:val="fr-FR"/>
        </w:rPr>
        <w:t>Si non, estimez-vous que cela vous manque?</w:t>
      </w: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>Oui           Non</w:t>
      </w:r>
    </w:p>
    <w:p>
      <w:pPr>
        <w:pStyle w:val="Corps"/>
        <w:bidi w:val="0"/>
      </w:pPr>
    </w:p>
    <w:p>
      <w:pPr>
        <w:pStyle w:val="Corps"/>
        <w:numPr>
          <w:ilvl w:val="0"/>
          <w:numId w:val="5"/>
        </w:numPr>
        <w:ind w:left="360"/>
        <w:rPr>
          <w:b w:val="1"/>
          <w:bCs w:val="1"/>
          <w:position w:val="0"/>
        </w:rPr>
      </w:pPr>
      <w:r>
        <w:rPr>
          <w:b w:val="1"/>
          <w:bCs w:val="1"/>
          <w:rtl w:val="0"/>
          <w:lang w:val="fr-FR"/>
        </w:rPr>
        <w:t>Avez-vous d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j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b w:val="1"/>
          <w:bCs w:val="1"/>
          <w:rtl w:val="0"/>
          <w:lang w:val="fr-FR"/>
        </w:rPr>
        <w:t>mis en place des s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ances ou s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quences dans le domaine de l</w:t>
      </w:r>
      <w:r>
        <w:rPr>
          <w:rFonts w:hAnsi="Helvetica" w:hint="default"/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ducation au cin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ma ?</w:t>
      </w: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>Oui           Non</w:t>
      </w:r>
    </w:p>
    <w:p>
      <w:pPr>
        <w:pStyle w:val="Corps"/>
        <w:bidi w:val="0"/>
      </w:pPr>
    </w:p>
    <w:p>
      <w:pPr>
        <w:pStyle w:val="Corps"/>
        <w:numPr>
          <w:ilvl w:val="0"/>
          <w:numId w:val="5"/>
        </w:numPr>
        <w:ind w:left="360"/>
        <w:rPr>
          <w:b w:val="1"/>
          <w:bCs w:val="1"/>
          <w:position w:val="0"/>
        </w:rPr>
      </w:pPr>
      <w:r>
        <w:rPr>
          <w:b w:val="1"/>
          <w:bCs w:val="1"/>
          <w:rtl w:val="0"/>
          <w:lang w:val="fr-FR"/>
        </w:rPr>
        <w:t xml:space="preserve">Si oui, 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b w:val="1"/>
          <w:bCs w:val="1"/>
          <w:rtl w:val="0"/>
          <w:lang w:val="fr-FR"/>
        </w:rPr>
        <w:t>quel type de ressources p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dagogiques avez-vous d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j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b w:val="1"/>
          <w:bCs w:val="1"/>
          <w:rtl w:val="0"/>
          <w:lang w:val="fr-FR"/>
        </w:rPr>
        <w:t>eu recours pour l</w:t>
      </w:r>
      <w:r>
        <w:rPr>
          <w:rFonts w:hAnsi="Helvetica" w:hint="default"/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ducation au cin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ma?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numPr>
          <w:ilvl w:val="0"/>
          <w:numId w:val="5"/>
        </w:numPr>
        <w:ind w:left="360"/>
        <w:rPr>
          <w:b w:val="1"/>
          <w:bCs w:val="1"/>
          <w:position w:val="0"/>
        </w:rPr>
      </w:pPr>
      <w:r>
        <w:rPr>
          <w:b w:val="1"/>
          <w:bCs w:val="1"/>
          <w:rtl w:val="0"/>
          <w:lang w:val="fr-FR"/>
        </w:rPr>
        <w:t>Si non, de quelles ressources p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dagogiques pour l</w:t>
      </w:r>
      <w:r>
        <w:rPr>
          <w:rFonts w:hAnsi="Helvetica" w:hint="default"/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ducation au cin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ma avez-vous connaissance?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b w:val="1"/>
          <w:bCs w:val="1"/>
        </w:rPr>
      </w:pPr>
    </w:p>
    <w:p>
      <w:pPr>
        <w:pStyle w:val="Corps"/>
        <w:numPr>
          <w:ilvl w:val="0"/>
          <w:numId w:val="5"/>
        </w:numPr>
        <w:ind w:left="360"/>
        <w:rPr>
          <w:b w:val="1"/>
          <w:bCs w:val="1"/>
          <w:position w:val="0"/>
        </w:rPr>
      </w:pPr>
      <w:r>
        <w:rPr>
          <w:b w:val="1"/>
          <w:bCs w:val="1"/>
          <w:rtl w:val="0"/>
          <w:lang w:val="fr-FR"/>
        </w:rPr>
        <w:t>Si vous incluez l</w:t>
      </w:r>
      <w:r>
        <w:rPr>
          <w:rFonts w:hAnsi="Helvetica" w:hint="default"/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ducation au cin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ma dans vos pratiques de classes, pourquoi ?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b w:val="1"/>
          <w:bCs w:val="1"/>
        </w:rPr>
      </w:pPr>
    </w:p>
    <w:p>
      <w:pPr>
        <w:pStyle w:val="Corps"/>
        <w:rPr>
          <w:b w:val="1"/>
          <w:bCs w:val="1"/>
        </w:rPr>
      </w:pPr>
    </w:p>
    <w:p>
      <w:pPr>
        <w:pStyle w:val="Corps"/>
        <w:numPr>
          <w:ilvl w:val="0"/>
          <w:numId w:val="5"/>
        </w:numPr>
        <w:ind w:left="360"/>
        <w:rPr>
          <w:b w:val="1"/>
          <w:bCs w:val="1"/>
          <w:position w:val="0"/>
        </w:rPr>
      </w:pPr>
      <w:r>
        <w:rPr>
          <w:b w:val="1"/>
          <w:bCs w:val="1"/>
          <w:rtl w:val="0"/>
          <w:lang w:val="fr-FR"/>
        </w:rPr>
        <w:t>Si vous n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incluez pas l</w:t>
      </w:r>
      <w:r>
        <w:rPr>
          <w:rFonts w:hAnsi="Helvetica" w:hint="default"/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ducation au cin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ma dans vos pratiques de classes, pourquoi ?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 xml:space="preserve">Vous pouvez me renvoyer ce questionnaire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adresse : marine.jaudronniere@gmail.com.</w:t>
      </w:r>
    </w:p>
    <w:p>
      <w:pPr>
        <w:pStyle w:val="Corps"/>
        <w:bidi w:val="0"/>
      </w:pPr>
      <w:r>
        <w:rPr>
          <w:rFonts w:ascii="Helvetica" w:cs="Arial Unicode MS" w:hAnsi="Arial Unicode MS" w:eastAsia="Arial Unicode MS"/>
          <w:rtl w:val="0"/>
        </w:rPr>
        <w:t xml:space="preserve">Un grand merci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tous ceux qui prendront le temps de r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pondre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 xml:space="preserve">mon questionnaire et  qui participeront ainsi activement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la r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alisation de mon m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moire.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b w:val="1"/>
        <w:bCs w:val="1"/>
        <w:position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b w:val="1"/>
        <w:bCs w:val="1"/>
        <w:position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b w:val="1"/>
        <w:bCs w:val="1"/>
        <w:position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b w:val="1"/>
        <w:bCs w:val="1"/>
        <w:position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b w:val="1"/>
        <w:bCs w:val="1"/>
        <w:position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b w:val="1"/>
        <w:bCs w:val="1"/>
        <w:position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b w:val="1"/>
        <w:bCs w:val="1"/>
        <w:position w:val="0"/>
      </w:rPr>
    </w:lvl>
  </w:abstractNum>
  <w:abstractNum w:abstractNumId="1">
    <w:multiLevelType w:val="multilevel"/>
    <w:styleLink w:val="Nombres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b w:val="1"/>
        <w:bCs w:val="1"/>
        <w:position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b w:val="1"/>
        <w:bCs w:val="1"/>
        <w:position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b w:val="1"/>
        <w:bCs w:val="1"/>
        <w:position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b w:val="1"/>
        <w:bCs w:val="1"/>
        <w:position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b w:val="1"/>
        <w:bCs w:val="1"/>
        <w:position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b w:val="1"/>
        <w:bCs w:val="1"/>
        <w:position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b w:val="1"/>
        <w:bCs w:val="1"/>
        <w:position w:val="0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b w:val="1"/>
        <w:bCs w:val="1"/>
        <w:position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b w:val="1"/>
        <w:bCs w:val="1"/>
        <w:position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b w:val="1"/>
        <w:bCs w:val="1"/>
        <w:position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b w:val="1"/>
        <w:bCs w:val="1"/>
        <w:position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b w:val="1"/>
        <w:bCs w:val="1"/>
        <w:position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b w:val="1"/>
        <w:bCs w:val="1"/>
        <w:position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b w:val="1"/>
        <w:bCs w:val="1"/>
        <w:position w:val="0"/>
      </w:rPr>
    </w:lvl>
  </w:abstractNum>
  <w:abstractNum w:abstractNumId="3">
    <w:multiLevelType w:val="multilevel"/>
    <w:styleLink w:val="List 0"/>
    <w:lvl w:ilvl="0">
      <w:start w:val="4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b w:val="1"/>
        <w:bCs w:val="1"/>
        <w:position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b w:val="1"/>
        <w:bCs w:val="1"/>
        <w:position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b w:val="1"/>
        <w:bCs w:val="1"/>
        <w:position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b w:val="1"/>
        <w:bCs w:val="1"/>
        <w:position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b w:val="1"/>
        <w:bCs w:val="1"/>
        <w:position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b w:val="1"/>
        <w:bCs w:val="1"/>
        <w:position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b w:val="1"/>
        <w:bCs w:val="1"/>
        <w:position w:val="0"/>
      </w:rPr>
    </w:lvl>
  </w:abstractNum>
  <w:abstractNum w:abstractNumId="4">
    <w:multiLevelType w:val="multilevel"/>
    <w:styleLink w:val="Nombres"/>
    <w:lvl w:ilvl="0">
      <w:start w:val="5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b w:val="1"/>
        <w:bCs w:val="1"/>
        <w:position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b w:val="1"/>
        <w:bCs w:val="1"/>
        <w:position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b w:val="1"/>
        <w:bCs w:val="1"/>
        <w:position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b w:val="1"/>
        <w:bCs w:val="1"/>
        <w:position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b w:val="1"/>
        <w:bCs w:val="1"/>
        <w:position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b w:val="1"/>
        <w:bCs w:val="1"/>
        <w:position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b w:val="1"/>
        <w:bCs w:val="1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Nombres">
    <w:name w:val="Nombres"/>
    <w:next w:val="Nombres"/>
    <w:pPr>
      <w:numPr>
        <w:numId w:val="1"/>
      </w:numPr>
    </w:pPr>
  </w:style>
  <w:style w:type="numbering" w:styleId="List 0">
    <w:name w:val="List 0"/>
    <w:basedOn w:val="Nombres"/>
    <w:next w:val="List 0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