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7C39" w:rsidRDefault="007F7C39" w:rsidP="004C17E6">
      <w:pPr>
        <w:rPr>
          <w:sz w:val="32"/>
          <w:szCs w:val="32"/>
        </w:rPr>
      </w:pPr>
    </w:p>
    <w:p w:rsidR="004C17E6" w:rsidRDefault="004C17E6" w:rsidP="00034225">
      <w:pPr>
        <w:spacing w:after="0"/>
        <w:rPr>
          <w:rFonts w:ascii="Bell MT" w:hAnsi="Bell MT"/>
          <w:sz w:val="26"/>
          <w:szCs w:val="26"/>
        </w:rPr>
      </w:pPr>
      <w:r w:rsidRPr="004C17E6">
        <w:rPr>
          <w:rFonts w:ascii="Bell MT" w:hAnsi="Bell MT"/>
          <w:b/>
          <w:bCs/>
          <w:sz w:val="26"/>
          <w:szCs w:val="26"/>
        </w:rPr>
        <w:t>Introduction</w:t>
      </w:r>
      <w:r>
        <w:rPr>
          <w:rFonts w:ascii="Bell MT" w:hAnsi="Bell MT"/>
          <w:sz w:val="26"/>
          <w:szCs w:val="26"/>
        </w:rPr>
        <w:t> :</w:t>
      </w:r>
    </w:p>
    <w:p w:rsidR="00034225" w:rsidRDefault="00034225" w:rsidP="00034225">
      <w:pPr>
        <w:spacing w:after="0"/>
        <w:jc w:val="both"/>
        <w:rPr>
          <w:rFonts w:ascii="Bell MT" w:hAnsi="Bell MT"/>
          <w:sz w:val="26"/>
          <w:szCs w:val="26"/>
        </w:rPr>
      </w:pPr>
    </w:p>
    <w:p w:rsidR="00034225" w:rsidRDefault="00B67DCF" w:rsidP="00B67DCF">
      <w:pPr>
        <w:spacing w:after="0"/>
        <w:jc w:val="both"/>
        <w:rPr>
          <w:rFonts w:ascii="Bell MT" w:hAnsi="Bell MT"/>
          <w:sz w:val="26"/>
          <w:szCs w:val="26"/>
        </w:rPr>
      </w:pPr>
      <w:r w:rsidRPr="00B67DCF">
        <w:rPr>
          <w:rFonts w:ascii="Bell MT" w:hAnsi="Bell MT"/>
          <w:sz w:val="26"/>
          <w:szCs w:val="26"/>
        </w:rPr>
        <w:t>Le fonctionnement de l’appareil manducateur est très complexe et il est impossible à l’heure actuelle de décrire les nombreux mécanismes  de base, ou même d’établir une analogie rigoureuse entre les mécanismes de l’organisme en général et ceux de l’appareil manducateur</w:t>
      </w:r>
    </w:p>
    <w:p w:rsidR="00B67DCF" w:rsidRDefault="00B67DCF" w:rsidP="00B67DCF">
      <w:pPr>
        <w:spacing w:after="0"/>
        <w:jc w:val="both"/>
        <w:rPr>
          <w:rFonts w:ascii="Bell MT" w:hAnsi="Bell MT"/>
          <w:sz w:val="26"/>
          <w:szCs w:val="26"/>
        </w:rPr>
      </w:pPr>
    </w:p>
    <w:p w:rsidR="00B67DCF" w:rsidRDefault="00B67DCF" w:rsidP="00B67DCF">
      <w:pPr>
        <w:spacing w:after="0"/>
        <w:jc w:val="center"/>
        <w:rPr>
          <w:rFonts w:ascii="Bell MT" w:hAnsi="Bell MT"/>
          <w:sz w:val="26"/>
          <w:szCs w:val="26"/>
        </w:rPr>
      </w:pPr>
      <w:r w:rsidRPr="00B67DCF">
        <w:rPr>
          <w:rFonts w:ascii="Bell MT" w:hAnsi="Bell MT"/>
          <w:sz w:val="26"/>
          <w:szCs w:val="26"/>
        </w:rPr>
        <w:object w:dxaOrig="7195" w:dyaOrig="5396">
          <v:shape id="_x0000_i1025" type="#_x0000_t75" style="width:5in;height:270pt" o:ole="">
            <v:imagedata r:id="rId5" o:title=""/>
          </v:shape>
          <o:OLEObject Type="Embed" ProgID="PowerPoint.Slide.12" ShapeID="_x0000_i1025" DrawAspect="Content" ObjectID="_1476782253" r:id="rId6"/>
        </w:object>
      </w:r>
    </w:p>
    <w:p w:rsidR="00B67DCF" w:rsidRPr="00B67DCF" w:rsidRDefault="00B67DCF" w:rsidP="00B67DCF">
      <w:pPr>
        <w:spacing w:after="0"/>
        <w:jc w:val="both"/>
        <w:rPr>
          <w:rFonts w:ascii="Bell MT" w:hAnsi="Bell MT"/>
          <w:sz w:val="26"/>
          <w:szCs w:val="26"/>
        </w:rPr>
      </w:pPr>
      <w:r w:rsidRPr="00B67DCF">
        <w:rPr>
          <w:rFonts w:ascii="Bell MT" w:hAnsi="Bell MT"/>
          <w:b/>
          <w:bCs/>
          <w:sz w:val="26"/>
          <w:szCs w:val="26"/>
        </w:rPr>
        <w:t xml:space="preserve">Physiologie de l’appareil manducateur </w:t>
      </w:r>
    </w:p>
    <w:p w:rsidR="00B67DCF" w:rsidRDefault="00B67DCF" w:rsidP="00B67DCF">
      <w:pPr>
        <w:spacing w:after="0"/>
        <w:jc w:val="both"/>
        <w:rPr>
          <w:rFonts w:ascii="Bell MT" w:hAnsi="Bell MT"/>
          <w:sz w:val="26"/>
          <w:szCs w:val="26"/>
        </w:rPr>
      </w:pPr>
      <w:r w:rsidRPr="00B67DCF">
        <w:rPr>
          <w:rFonts w:ascii="Bell MT" w:hAnsi="Bell MT"/>
          <w:sz w:val="26"/>
          <w:szCs w:val="26"/>
        </w:rPr>
        <w:t xml:space="preserve">Pour bien comprendre la physiologie de l’appareil manducateur nous allons étudier les mécanismes de la physiologie neuromusculaire et de la cinématique mandibulaire   </w:t>
      </w:r>
      <w:r w:rsidRPr="00B67DCF">
        <w:rPr>
          <w:rFonts w:ascii="Bell MT" w:hAnsi="Bell MT"/>
          <w:b/>
          <w:bCs/>
          <w:sz w:val="26"/>
          <w:szCs w:val="26"/>
        </w:rPr>
        <w:t xml:space="preserve"> </w:t>
      </w:r>
    </w:p>
    <w:p w:rsidR="00B67DCF" w:rsidRDefault="00B67DCF" w:rsidP="00B67DCF">
      <w:pPr>
        <w:spacing w:after="0"/>
        <w:jc w:val="both"/>
        <w:rPr>
          <w:rFonts w:ascii="Bell MT" w:hAnsi="Bell MT"/>
          <w:sz w:val="26"/>
          <w:szCs w:val="26"/>
        </w:rPr>
      </w:pPr>
    </w:p>
    <w:p w:rsidR="00B67DCF" w:rsidRPr="00B67DCF" w:rsidRDefault="00B67DCF" w:rsidP="00B67DCF">
      <w:pPr>
        <w:spacing w:after="0"/>
        <w:jc w:val="both"/>
        <w:rPr>
          <w:rFonts w:ascii="Bell MT" w:hAnsi="Bell MT"/>
          <w:sz w:val="26"/>
          <w:szCs w:val="26"/>
        </w:rPr>
      </w:pPr>
      <w:r w:rsidRPr="00B67DCF">
        <w:rPr>
          <w:rFonts w:ascii="Bell MT" w:hAnsi="Bell MT"/>
          <w:b/>
          <w:bCs/>
          <w:sz w:val="26"/>
          <w:szCs w:val="26"/>
        </w:rPr>
        <w:t>La cinématique mandibulaire</w:t>
      </w:r>
      <w:r>
        <w:rPr>
          <w:rFonts w:ascii="Bell MT" w:hAnsi="Bell MT"/>
          <w:b/>
          <w:bCs/>
          <w:sz w:val="26"/>
          <w:szCs w:val="26"/>
        </w:rPr>
        <w:t> :</w:t>
      </w:r>
      <w:r w:rsidRPr="00B67DCF">
        <w:rPr>
          <w:rFonts w:ascii="Bell MT" w:hAnsi="Bell MT"/>
          <w:b/>
          <w:bCs/>
          <w:sz w:val="26"/>
          <w:szCs w:val="26"/>
        </w:rPr>
        <w:t xml:space="preserve"> </w:t>
      </w:r>
    </w:p>
    <w:p w:rsidR="0016697A" w:rsidRPr="00B67DCF" w:rsidRDefault="00075D9C" w:rsidP="00075D9C">
      <w:pPr>
        <w:numPr>
          <w:ilvl w:val="0"/>
          <w:numId w:val="1"/>
        </w:numPr>
        <w:tabs>
          <w:tab w:val="left" w:pos="142"/>
        </w:tabs>
        <w:spacing w:after="0"/>
        <w:ind w:hanging="720"/>
        <w:jc w:val="both"/>
        <w:rPr>
          <w:rFonts w:ascii="Bell MT" w:hAnsi="Bell MT"/>
          <w:i/>
          <w:iCs/>
          <w:sz w:val="26"/>
          <w:szCs w:val="26"/>
        </w:rPr>
      </w:pPr>
      <w:r w:rsidRPr="00B67DCF">
        <w:rPr>
          <w:rFonts w:ascii="Bell MT" w:hAnsi="Bell MT"/>
          <w:i/>
          <w:iCs/>
          <w:sz w:val="26"/>
          <w:szCs w:val="26"/>
        </w:rPr>
        <w:t xml:space="preserve">Définition </w:t>
      </w:r>
    </w:p>
    <w:p w:rsidR="00B67DCF" w:rsidRPr="00B67DCF" w:rsidRDefault="00B67DCF" w:rsidP="00B67DCF">
      <w:pPr>
        <w:spacing w:after="0"/>
        <w:jc w:val="both"/>
        <w:rPr>
          <w:rFonts w:ascii="Bell MT" w:hAnsi="Bell MT"/>
          <w:sz w:val="26"/>
          <w:szCs w:val="26"/>
        </w:rPr>
      </w:pPr>
      <w:r w:rsidRPr="00B67DCF">
        <w:rPr>
          <w:rFonts w:ascii="Bell MT" w:hAnsi="Bell MT"/>
          <w:sz w:val="26"/>
          <w:szCs w:val="26"/>
        </w:rPr>
        <w:t xml:space="preserve">La cinématique mandibulaire est l étude des mouvements mandibulaires dans les trois plans de l’espace.  Cette cinématique est particulièrement complexe. En effet, au niveau de l’ATM peuvent se produire deux  sortes de mouvements: </w:t>
      </w:r>
    </w:p>
    <w:p w:rsidR="0016697A" w:rsidRPr="00B67DCF" w:rsidRDefault="00075D9C" w:rsidP="00075D9C">
      <w:pPr>
        <w:numPr>
          <w:ilvl w:val="1"/>
          <w:numId w:val="2"/>
        </w:numPr>
        <w:tabs>
          <w:tab w:val="left" w:pos="720"/>
        </w:tabs>
        <w:spacing w:after="0"/>
        <w:jc w:val="both"/>
        <w:rPr>
          <w:rFonts w:ascii="Bell MT" w:hAnsi="Bell MT"/>
          <w:sz w:val="26"/>
          <w:szCs w:val="26"/>
        </w:rPr>
      </w:pPr>
      <w:r w:rsidRPr="00B67DCF">
        <w:rPr>
          <w:rFonts w:ascii="Bell MT" w:hAnsi="Bell MT"/>
          <w:sz w:val="26"/>
          <w:szCs w:val="26"/>
        </w:rPr>
        <w:t xml:space="preserve"> une rotation au cours de laquelle le condyle tourne contre </w:t>
      </w:r>
      <w:r w:rsidR="00B67DCF">
        <w:rPr>
          <w:rFonts w:ascii="Bell MT" w:hAnsi="Bell MT"/>
          <w:sz w:val="26"/>
          <w:szCs w:val="26"/>
        </w:rPr>
        <w:t xml:space="preserve">la face inférieure du ménisque </w:t>
      </w:r>
    </w:p>
    <w:p w:rsidR="0016697A" w:rsidRPr="00B67DCF" w:rsidRDefault="00075D9C" w:rsidP="00075D9C">
      <w:pPr>
        <w:numPr>
          <w:ilvl w:val="1"/>
          <w:numId w:val="2"/>
        </w:numPr>
        <w:tabs>
          <w:tab w:val="left" w:pos="720"/>
        </w:tabs>
        <w:spacing w:after="0"/>
        <w:jc w:val="both"/>
        <w:rPr>
          <w:rFonts w:ascii="Bell MT" w:hAnsi="Bell MT"/>
          <w:sz w:val="26"/>
          <w:szCs w:val="26"/>
        </w:rPr>
      </w:pPr>
      <w:r w:rsidRPr="00B67DCF">
        <w:rPr>
          <w:rFonts w:ascii="Bell MT" w:hAnsi="Bell MT"/>
          <w:sz w:val="26"/>
          <w:szCs w:val="26"/>
        </w:rPr>
        <w:t xml:space="preserve"> une translation qui a lieu entre le ménisque et la cavité glénoïde. </w:t>
      </w:r>
    </w:p>
    <w:p w:rsidR="00B67DCF" w:rsidRDefault="00B67DCF" w:rsidP="00B67DCF">
      <w:pPr>
        <w:spacing w:after="0"/>
        <w:jc w:val="both"/>
        <w:rPr>
          <w:rFonts w:ascii="Bell MT" w:hAnsi="Bell MT"/>
          <w:sz w:val="26"/>
          <w:szCs w:val="26"/>
        </w:rPr>
      </w:pPr>
    </w:p>
    <w:p w:rsidR="00B67DCF" w:rsidRPr="00952507" w:rsidRDefault="00952507" w:rsidP="00952507">
      <w:pPr>
        <w:spacing w:after="0"/>
        <w:jc w:val="center"/>
        <w:rPr>
          <w:rFonts w:ascii="Bell MT" w:hAnsi="Bell MT"/>
          <w:sz w:val="26"/>
          <w:szCs w:val="26"/>
        </w:rPr>
      </w:pPr>
      <w:r w:rsidRPr="00952507">
        <w:rPr>
          <w:rFonts w:ascii="Bell MT" w:hAnsi="Bell MT"/>
          <w:noProof/>
          <w:sz w:val="26"/>
          <w:szCs w:val="26"/>
        </w:rPr>
        <w:drawing>
          <wp:inline distT="0" distB="0" distL="0" distR="0">
            <wp:extent cx="5486400" cy="2044700"/>
            <wp:effectExtent l="19050" t="0" r="0" b="0"/>
            <wp:docPr id="3" name="Image 2"/>
            <wp:cNvGraphicFramePr/>
            <a:graphic xmlns:a="http://schemas.openxmlformats.org/drawingml/2006/main">
              <a:graphicData uri="http://schemas.openxmlformats.org/drawingml/2006/picture">
                <pic:pic xmlns:pic="http://schemas.openxmlformats.org/drawingml/2006/picture">
                  <pic:nvPicPr>
                    <pic:cNvPr id="4097" name="Image 2"/>
                    <pic:cNvPicPr>
                      <a:picLocks noChangeAspect="1" noChangeArrowheads="1"/>
                    </pic:cNvPicPr>
                  </pic:nvPicPr>
                  <pic:blipFill>
                    <a:blip r:embed="rId7" cstate="print"/>
                    <a:srcRect/>
                    <a:stretch>
                      <a:fillRect/>
                    </a:stretch>
                  </pic:blipFill>
                  <pic:spPr bwMode="auto">
                    <a:xfrm>
                      <a:off x="0" y="0"/>
                      <a:ext cx="5486400" cy="2044700"/>
                    </a:xfrm>
                    <a:prstGeom prst="rect">
                      <a:avLst/>
                    </a:prstGeom>
                    <a:noFill/>
                  </pic:spPr>
                </pic:pic>
              </a:graphicData>
            </a:graphic>
          </wp:inline>
        </w:drawing>
      </w:r>
    </w:p>
    <w:p w:rsidR="00034225" w:rsidRPr="00034225" w:rsidRDefault="00034225" w:rsidP="00952507">
      <w:pPr>
        <w:jc w:val="both"/>
        <w:rPr>
          <w:rFonts w:ascii="Bell MT" w:hAnsi="Bell MT"/>
          <w:b/>
          <w:bCs/>
          <w:sz w:val="26"/>
          <w:szCs w:val="26"/>
        </w:rPr>
      </w:pPr>
      <w:r w:rsidRPr="00034225">
        <w:rPr>
          <w:rFonts w:ascii="Bell MT" w:hAnsi="Bell MT"/>
          <w:b/>
          <w:bCs/>
          <w:sz w:val="26"/>
          <w:szCs w:val="26"/>
        </w:rPr>
        <w:lastRenderedPageBreak/>
        <w:t xml:space="preserve">I- </w:t>
      </w:r>
      <w:r w:rsidR="00952507">
        <w:rPr>
          <w:rFonts w:ascii="Bell MT" w:hAnsi="Bell MT"/>
          <w:b/>
          <w:bCs/>
          <w:sz w:val="26"/>
          <w:szCs w:val="26"/>
        </w:rPr>
        <w:t xml:space="preserve">Etude statique : </w:t>
      </w:r>
      <w:r w:rsidR="00910A65">
        <w:rPr>
          <w:rFonts w:ascii="Bell MT" w:hAnsi="Bell MT"/>
          <w:b/>
          <w:bCs/>
          <w:sz w:val="26"/>
          <w:szCs w:val="26"/>
        </w:rPr>
        <w:t xml:space="preserve"> </w:t>
      </w:r>
      <w:r w:rsidRPr="00034225">
        <w:rPr>
          <w:rFonts w:ascii="Bell MT" w:hAnsi="Bell MT"/>
          <w:b/>
          <w:bCs/>
          <w:sz w:val="26"/>
          <w:szCs w:val="26"/>
        </w:rPr>
        <w:t xml:space="preserve"> </w:t>
      </w:r>
    </w:p>
    <w:p w:rsidR="00952507" w:rsidRDefault="00952507" w:rsidP="00952507">
      <w:pPr>
        <w:tabs>
          <w:tab w:val="left" w:pos="284"/>
        </w:tabs>
        <w:jc w:val="both"/>
        <w:rPr>
          <w:rFonts w:ascii="Bell MT" w:hAnsi="Bell MT"/>
          <w:sz w:val="26"/>
          <w:szCs w:val="26"/>
        </w:rPr>
      </w:pPr>
      <w:r w:rsidRPr="00952507">
        <w:rPr>
          <w:rFonts w:ascii="Bell MT" w:hAnsi="Bell MT"/>
          <w:sz w:val="26"/>
          <w:szCs w:val="26"/>
        </w:rPr>
        <w:t xml:space="preserve">Il existe certaines positions fondamentales fréquemment adoptées par la mandibule au repos  ou lors des fonctions.  Les positions les plus fréquentes sont : « position de référence » </w:t>
      </w:r>
    </w:p>
    <w:p w:rsidR="00952507" w:rsidRPr="00952507" w:rsidRDefault="00952507" w:rsidP="00075D9C">
      <w:pPr>
        <w:pStyle w:val="Paragraphedeliste"/>
        <w:numPr>
          <w:ilvl w:val="0"/>
          <w:numId w:val="3"/>
        </w:numPr>
        <w:tabs>
          <w:tab w:val="left" w:pos="284"/>
        </w:tabs>
        <w:ind w:hanging="720"/>
        <w:jc w:val="both"/>
        <w:rPr>
          <w:rFonts w:ascii="Bell MT" w:hAnsi="Bell MT"/>
          <w:i/>
          <w:iCs/>
          <w:sz w:val="26"/>
          <w:szCs w:val="26"/>
        </w:rPr>
      </w:pPr>
      <w:r w:rsidRPr="00952507">
        <w:rPr>
          <w:rFonts w:ascii="Bell MT" w:hAnsi="Bell MT"/>
          <w:i/>
          <w:iCs/>
          <w:sz w:val="26"/>
          <w:szCs w:val="26"/>
        </w:rPr>
        <w:t>Position de repos ou position de posture</w:t>
      </w:r>
    </w:p>
    <w:p w:rsidR="00952507" w:rsidRPr="00952507" w:rsidRDefault="00952507" w:rsidP="00952507">
      <w:pPr>
        <w:tabs>
          <w:tab w:val="left" w:pos="284"/>
        </w:tabs>
        <w:jc w:val="both"/>
        <w:rPr>
          <w:rFonts w:ascii="Bell MT" w:hAnsi="Bell MT"/>
          <w:sz w:val="26"/>
          <w:szCs w:val="26"/>
        </w:rPr>
      </w:pPr>
      <w:r w:rsidRPr="00952507">
        <w:rPr>
          <w:rFonts w:ascii="Bell MT" w:hAnsi="Bell MT"/>
          <w:sz w:val="26"/>
          <w:szCs w:val="26"/>
        </w:rPr>
        <w:t>La position de repos ou posture habituelle de la mandibule est la position qu’ occupe cette dernière lorsque les muscles élévateurs, abaisseurs et posturaux se trouvent dans un état d'équilibre physiologique actif minimal alors que les condyles ne subissent aucune contrainte dans la cavité glénoïde.</w:t>
      </w:r>
    </w:p>
    <w:p w:rsidR="00952507" w:rsidRPr="00952507" w:rsidRDefault="00952507" w:rsidP="00952507">
      <w:pPr>
        <w:tabs>
          <w:tab w:val="left" w:pos="284"/>
        </w:tabs>
        <w:jc w:val="both"/>
        <w:rPr>
          <w:rFonts w:ascii="Bell MT" w:hAnsi="Bell MT"/>
          <w:sz w:val="26"/>
          <w:szCs w:val="26"/>
        </w:rPr>
      </w:pPr>
      <w:r w:rsidRPr="00952507">
        <w:rPr>
          <w:rFonts w:ascii="Bell MT" w:hAnsi="Bell MT"/>
          <w:sz w:val="26"/>
          <w:szCs w:val="26"/>
        </w:rPr>
        <w:t xml:space="preserve">Cette position est involontaire et détermine un espace libre d'inocclusion d’environ </w:t>
      </w:r>
      <w:r w:rsidRPr="00952507">
        <w:rPr>
          <w:rFonts w:ascii="Bell MT" w:hAnsi="Bell MT"/>
          <w:b/>
          <w:bCs/>
          <w:sz w:val="26"/>
          <w:szCs w:val="26"/>
        </w:rPr>
        <w:t>2mm</w:t>
      </w:r>
      <w:r w:rsidRPr="00952507">
        <w:rPr>
          <w:rFonts w:ascii="Bell MT" w:hAnsi="Bell MT"/>
          <w:sz w:val="26"/>
          <w:szCs w:val="26"/>
        </w:rPr>
        <w:t xml:space="preserve"> mesuré au niveau des cuspides mesiales des dents de 6 ans. cet espace est nécessaire à l’équilibre neuromusculaire </w:t>
      </w:r>
    </w:p>
    <w:p w:rsidR="0016697A" w:rsidRPr="00952507" w:rsidRDefault="00075D9C" w:rsidP="00075D9C">
      <w:pPr>
        <w:pStyle w:val="Paragraphedeliste"/>
        <w:numPr>
          <w:ilvl w:val="0"/>
          <w:numId w:val="3"/>
        </w:numPr>
        <w:tabs>
          <w:tab w:val="left" w:pos="284"/>
        </w:tabs>
        <w:ind w:hanging="720"/>
        <w:jc w:val="both"/>
        <w:rPr>
          <w:rFonts w:ascii="Bell MT" w:hAnsi="Bell MT"/>
          <w:i/>
          <w:iCs/>
          <w:sz w:val="26"/>
          <w:szCs w:val="26"/>
        </w:rPr>
      </w:pPr>
      <w:r w:rsidRPr="00952507">
        <w:rPr>
          <w:rFonts w:ascii="Bell MT" w:hAnsi="Bell MT"/>
          <w:i/>
          <w:iCs/>
          <w:sz w:val="26"/>
          <w:szCs w:val="26"/>
        </w:rPr>
        <w:t xml:space="preserve">Position d’intercuspidation maximale : ICM </w:t>
      </w:r>
    </w:p>
    <w:p w:rsidR="00952507" w:rsidRPr="00952507" w:rsidRDefault="00683C32" w:rsidP="00952507">
      <w:pPr>
        <w:tabs>
          <w:tab w:val="left" w:pos="284"/>
        </w:tabs>
        <w:spacing w:after="0"/>
        <w:jc w:val="both"/>
        <w:rPr>
          <w:rFonts w:ascii="Bell MT" w:hAnsi="Bell MT"/>
          <w:sz w:val="26"/>
          <w:szCs w:val="26"/>
        </w:rPr>
      </w:pPr>
      <w:r>
        <w:rPr>
          <w:rFonts w:ascii="Bell MT" w:hAnsi="Bell MT"/>
          <w:noProof/>
          <w:sz w:val="26"/>
          <w:szCs w:val="26"/>
        </w:rPr>
        <w:drawing>
          <wp:anchor distT="0" distB="0" distL="114300" distR="114300" simplePos="0" relativeHeight="251671552" behindDoc="0" locked="0" layoutInCell="1" allowOverlap="1">
            <wp:simplePos x="0" y="0"/>
            <wp:positionH relativeFrom="column">
              <wp:posOffset>5173345</wp:posOffset>
            </wp:positionH>
            <wp:positionV relativeFrom="paragraph">
              <wp:posOffset>64770</wp:posOffset>
            </wp:positionV>
            <wp:extent cx="1857375" cy="1352550"/>
            <wp:effectExtent l="19050" t="0" r="9525" b="0"/>
            <wp:wrapSquare wrapText="bothSides"/>
            <wp:docPr id="4" name="Image 3" descr="C:\Documents and Settings\Administrateur\Mes documents\Mes images\img180.jpg"/>
            <wp:cNvGraphicFramePr/>
            <a:graphic xmlns:a="http://schemas.openxmlformats.org/drawingml/2006/main">
              <a:graphicData uri="http://schemas.openxmlformats.org/drawingml/2006/picture">
                <pic:pic xmlns:pic="http://schemas.openxmlformats.org/drawingml/2006/picture">
                  <pic:nvPicPr>
                    <pic:cNvPr id="9" name="Picture 2" descr="C:\Documents and Settings\Administrateur\Mes documents\Mes images\img180.jpg"/>
                    <pic:cNvPicPr>
                      <a:picLocks noChangeAspect="1" noChangeArrowheads="1"/>
                    </pic:cNvPicPr>
                  </pic:nvPicPr>
                  <pic:blipFill>
                    <a:blip r:embed="rId8" cstate="print"/>
                    <a:srcRect l="52757" t="62120" r="14154" b="24521"/>
                    <a:stretch>
                      <a:fillRect/>
                    </a:stretch>
                  </pic:blipFill>
                  <pic:spPr bwMode="auto">
                    <a:xfrm rot="10800000">
                      <a:off x="0" y="0"/>
                      <a:ext cx="1857375" cy="1352550"/>
                    </a:xfrm>
                    <a:prstGeom prst="rect">
                      <a:avLst/>
                    </a:prstGeom>
                    <a:ln>
                      <a:noFill/>
                    </a:ln>
                    <a:effectLst>
                      <a:softEdge rad="112500"/>
                    </a:effectLst>
                  </pic:spPr>
                </pic:pic>
              </a:graphicData>
            </a:graphic>
          </wp:anchor>
        </w:drawing>
      </w:r>
      <w:r w:rsidR="00952507" w:rsidRPr="00952507">
        <w:rPr>
          <w:rFonts w:ascii="Bell MT" w:hAnsi="Bell MT"/>
          <w:sz w:val="26"/>
          <w:szCs w:val="26"/>
        </w:rPr>
        <w:t xml:space="preserve">Lorsque les dents mandibulaires entrent en contact avec les dents maxillaires,   l'occlusion s'établit : </w:t>
      </w:r>
    </w:p>
    <w:p w:rsidR="00952507" w:rsidRPr="00952507" w:rsidRDefault="00952507" w:rsidP="00952507">
      <w:pPr>
        <w:tabs>
          <w:tab w:val="left" w:pos="284"/>
        </w:tabs>
        <w:spacing w:after="0"/>
        <w:jc w:val="both"/>
        <w:rPr>
          <w:rFonts w:ascii="Bell MT" w:hAnsi="Bell MT"/>
          <w:sz w:val="26"/>
          <w:szCs w:val="26"/>
        </w:rPr>
      </w:pPr>
      <w:r w:rsidRPr="00952507">
        <w:rPr>
          <w:rFonts w:ascii="Bell MT" w:hAnsi="Bell MT"/>
          <w:sz w:val="26"/>
          <w:szCs w:val="26"/>
        </w:rPr>
        <w:t xml:space="preserve">On parle d’ICM (également appelé « occlusion centré ») lorsqu'il existe un maximum de points de contact inter dentaires. </w:t>
      </w:r>
    </w:p>
    <w:p w:rsidR="00952507" w:rsidRDefault="00952507" w:rsidP="00952507">
      <w:pPr>
        <w:tabs>
          <w:tab w:val="left" w:pos="284"/>
        </w:tabs>
        <w:spacing w:after="0"/>
        <w:jc w:val="both"/>
        <w:rPr>
          <w:rFonts w:ascii="Bell MT" w:hAnsi="Bell MT"/>
          <w:sz w:val="26"/>
          <w:szCs w:val="26"/>
        </w:rPr>
      </w:pPr>
      <w:r w:rsidRPr="00952507">
        <w:rPr>
          <w:rFonts w:ascii="Bell MT" w:hAnsi="Bell MT"/>
          <w:sz w:val="26"/>
          <w:szCs w:val="26"/>
        </w:rPr>
        <w:t xml:space="preserve">C'est une position dento-dentaires obtenue avec une participation musculaire minimale ; elle est physiologique, car elle respecte les équilibres naturels, parodontaux, articulaires et osseux. </w:t>
      </w:r>
    </w:p>
    <w:p w:rsidR="00683C32" w:rsidRPr="00952507" w:rsidRDefault="00683C32" w:rsidP="00952507">
      <w:pPr>
        <w:tabs>
          <w:tab w:val="left" w:pos="284"/>
        </w:tabs>
        <w:spacing w:after="0"/>
        <w:jc w:val="both"/>
        <w:rPr>
          <w:rFonts w:ascii="Bell MT" w:hAnsi="Bell MT"/>
          <w:sz w:val="26"/>
          <w:szCs w:val="26"/>
        </w:rPr>
      </w:pPr>
    </w:p>
    <w:p w:rsidR="0016697A" w:rsidRPr="00683C32" w:rsidRDefault="00075D9C" w:rsidP="00075D9C">
      <w:pPr>
        <w:pStyle w:val="Paragraphedeliste"/>
        <w:numPr>
          <w:ilvl w:val="0"/>
          <w:numId w:val="3"/>
        </w:numPr>
        <w:tabs>
          <w:tab w:val="left" w:pos="142"/>
          <w:tab w:val="left" w:pos="284"/>
        </w:tabs>
        <w:spacing w:after="0"/>
        <w:ind w:hanging="720"/>
        <w:jc w:val="both"/>
        <w:rPr>
          <w:rFonts w:ascii="Bell MT" w:hAnsi="Bell MT"/>
          <w:i/>
          <w:iCs/>
          <w:sz w:val="26"/>
          <w:szCs w:val="26"/>
        </w:rPr>
      </w:pPr>
      <w:r w:rsidRPr="00683C32">
        <w:rPr>
          <w:rFonts w:ascii="Bell MT" w:hAnsi="Bell MT"/>
          <w:i/>
          <w:iCs/>
          <w:sz w:val="26"/>
          <w:szCs w:val="26"/>
        </w:rPr>
        <w:t xml:space="preserve">La relation </w:t>
      </w:r>
      <w:r w:rsidR="00683C32" w:rsidRPr="00683C32">
        <w:rPr>
          <w:rFonts w:ascii="Bell MT" w:hAnsi="Bell MT"/>
          <w:i/>
          <w:iCs/>
          <w:sz w:val="26"/>
          <w:szCs w:val="26"/>
        </w:rPr>
        <w:t>centrée</w:t>
      </w:r>
      <w:r w:rsidRPr="00683C32">
        <w:rPr>
          <w:rFonts w:ascii="Bell MT" w:hAnsi="Bell MT"/>
          <w:i/>
          <w:iCs/>
          <w:sz w:val="26"/>
          <w:szCs w:val="26"/>
        </w:rPr>
        <w:t xml:space="preserve"> </w:t>
      </w:r>
      <w:r w:rsidR="00683C32" w:rsidRPr="00683C32">
        <w:rPr>
          <w:rFonts w:ascii="Bell MT" w:hAnsi="Bell MT"/>
          <w:i/>
          <w:iCs/>
          <w:sz w:val="26"/>
          <w:szCs w:val="26"/>
        </w:rPr>
        <w:t>: RC</w:t>
      </w:r>
      <w:r w:rsidRPr="00683C32">
        <w:rPr>
          <w:rFonts w:ascii="Bell MT" w:hAnsi="Bell MT"/>
          <w:i/>
          <w:iCs/>
          <w:sz w:val="26"/>
          <w:szCs w:val="26"/>
        </w:rPr>
        <w:t xml:space="preserve">  </w:t>
      </w:r>
    </w:p>
    <w:p w:rsidR="00683C32" w:rsidRPr="00683C32" w:rsidRDefault="00683C32" w:rsidP="00683C32">
      <w:pPr>
        <w:tabs>
          <w:tab w:val="left" w:pos="284"/>
        </w:tabs>
        <w:spacing w:after="0"/>
        <w:jc w:val="both"/>
        <w:rPr>
          <w:rFonts w:ascii="Bell MT" w:hAnsi="Bell MT"/>
          <w:sz w:val="26"/>
          <w:szCs w:val="26"/>
        </w:rPr>
      </w:pPr>
      <w:r w:rsidRPr="00683C32">
        <w:rPr>
          <w:rFonts w:ascii="Bell MT" w:hAnsi="Bell MT"/>
          <w:sz w:val="26"/>
          <w:szCs w:val="26"/>
        </w:rPr>
        <w:t>C’est l'état des rapports antéro-postérieurs de la mandibule avec le maxillaire quand l'ensemble ménisco- condylien de l’ATM, bien aligné, est dans la position la plus haute, la plus reculée et la plus centrale dans la cavité glénoïde.</w:t>
      </w:r>
    </w:p>
    <w:p w:rsidR="00683C32" w:rsidRPr="00683C32" w:rsidRDefault="00683C32" w:rsidP="00683C32">
      <w:pPr>
        <w:tabs>
          <w:tab w:val="left" w:pos="284"/>
        </w:tabs>
        <w:spacing w:after="0"/>
        <w:jc w:val="both"/>
        <w:rPr>
          <w:rFonts w:ascii="Bell MT" w:hAnsi="Bell MT"/>
          <w:sz w:val="26"/>
          <w:szCs w:val="26"/>
        </w:rPr>
      </w:pPr>
      <w:r w:rsidRPr="00683C32">
        <w:rPr>
          <w:rFonts w:ascii="Bell MT" w:hAnsi="Bell MT"/>
          <w:sz w:val="26"/>
          <w:szCs w:val="26"/>
        </w:rPr>
        <w:t xml:space="preserve">Elle assure un alignement harmonieux et simultané des deux ATM et un équilibre entre condyle, intercuspidation et muscles. </w:t>
      </w:r>
    </w:p>
    <w:p w:rsidR="00683C32" w:rsidRPr="00683C32" w:rsidRDefault="00683C32" w:rsidP="00683C32">
      <w:pPr>
        <w:tabs>
          <w:tab w:val="left" w:pos="284"/>
        </w:tabs>
        <w:spacing w:after="0"/>
        <w:jc w:val="both"/>
        <w:rPr>
          <w:rFonts w:ascii="Bell MT" w:hAnsi="Bell MT"/>
          <w:sz w:val="26"/>
          <w:szCs w:val="26"/>
        </w:rPr>
      </w:pPr>
      <w:r w:rsidRPr="00683C32">
        <w:rPr>
          <w:rFonts w:ascii="Bell MT" w:hAnsi="Bell MT"/>
          <w:sz w:val="26"/>
          <w:szCs w:val="26"/>
        </w:rPr>
        <w:t xml:space="preserve">Selon Posselt dans 90% des cas, la RC ne coïncide pas avec l’ICM, il existe un décalage moyen de 1.25 mm chez l’adulte et de 0.85 mm chez l’enfant. </w:t>
      </w:r>
    </w:p>
    <w:p w:rsidR="00952507" w:rsidRDefault="00952507" w:rsidP="00683C32">
      <w:pPr>
        <w:tabs>
          <w:tab w:val="left" w:pos="284"/>
        </w:tabs>
        <w:spacing w:after="0"/>
        <w:jc w:val="both"/>
        <w:rPr>
          <w:rFonts w:ascii="Bell MT" w:hAnsi="Bell MT"/>
          <w:sz w:val="26"/>
          <w:szCs w:val="26"/>
        </w:rPr>
      </w:pPr>
    </w:p>
    <w:p w:rsidR="0016697A" w:rsidRPr="00683C32" w:rsidRDefault="00075D9C" w:rsidP="00075D9C">
      <w:pPr>
        <w:numPr>
          <w:ilvl w:val="0"/>
          <w:numId w:val="4"/>
        </w:numPr>
        <w:tabs>
          <w:tab w:val="left" w:pos="284"/>
        </w:tabs>
        <w:spacing w:after="0"/>
        <w:ind w:hanging="720"/>
        <w:jc w:val="both"/>
        <w:rPr>
          <w:rFonts w:ascii="Bell MT" w:hAnsi="Bell MT"/>
          <w:i/>
          <w:iCs/>
          <w:sz w:val="26"/>
          <w:szCs w:val="26"/>
        </w:rPr>
      </w:pPr>
      <w:r w:rsidRPr="00683C32">
        <w:rPr>
          <w:rFonts w:ascii="Bell MT" w:hAnsi="Bell MT"/>
          <w:i/>
          <w:iCs/>
          <w:sz w:val="26"/>
          <w:szCs w:val="26"/>
        </w:rPr>
        <w:t>La dimension verticale : DV</w:t>
      </w:r>
    </w:p>
    <w:p w:rsidR="00683C32" w:rsidRPr="00683C32" w:rsidRDefault="00433768" w:rsidP="00683C32">
      <w:pPr>
        <w:tabs>
          <w:tab w:val="left" w:pos="284"/>
        </w:tabs>
        <w:ind w:left="360" w:hanging="360"/>
        <w:jc w:val="both"/>
        <w:rPr>
          <w:rFonts w:ascii="Bell MT" w:hAnsi="Bell MT"/>
          <w:sz w:val="26"/>
          <w:szCs w:val="26"/>
        </w:rPr>
      </w:pPr>
      <w:r>
        <w:rPr>
          <w:rFonts w:ascii="Bell MT" w:hAnsi="Bell MT"/>
          <w:noProof/>
          <w:sz w:val="26"/>
          <w:szCs w:val="26"/>
        </w:rPr>
        <w:drawing>
          <wp:anchor distT="0" distB="0" distL="114300" distR="114300" simplePos="0" relativeHeight="251672576" behindDoc="0" locked="0" layoutInCell="1" allowOverlap="1">
            <wp:simplePos x="0" y="0"/>
            <wp:positionH relativeFrom="column">
              <wp:posOffset>4716780</wp:posOffset>
            </wp:positionH>
            <wp:positionV relativeFrom="paragraph">
              <wp:posOffset>476250</wp:posOffset>
            </wp:positionV>
            <wp:extent cx="2314575" cy="1438275"/>
            <wp:effectExtent l="19050" t="0" r="9525" b="0"/>
            <wp:wrapSquare wrapText="bothSides"/>
            <wp:docPr id="5" name="Image 4"/>
            <wp:cNvGraphicFramePr/>
            <a:graphic xmlns:a="http://schemas.openxmlformats.org/drawingml/2006/main">
              <a:graphicData uri="http://schemas.openxmlformats.org/drawingml/2006/picture">
                <pic:pic xmlns:pic="http://schemas.openxmlformats.org/drawingml/2006/picture">
                  <pic:nvPicPr>
                    <pic:cNvPr id="48129" name="Picture 1"/>
                    <pic:cNvPicPr>
                      <a:picLocks noChangeAspect="1" noChangeArrowheads="1"/>
                    </pic:cNvPicPr>
                  </pic:nvPicPr>
                  <pic:blipFill>
                    <a:blip r:embed="rId9" cstate="print"/>
                    <a:srcRect/>
                    <a:stretch>
                      <a:fillRect/>
                    </a:stretch>
                  </pic:blipFill>
                  <pic:spPr bwMode="auto">
                    <a:xfrm>
                      <a:off x="0" y="0"/>
                      <a:ext cx="2314575" cy="1438275"/>
                    </a:xfrm>
                    <a:prstGeom prst="rect">
                      <a:avLst/>
                    </a:prstGeom>
                    <a:ln>
                      <a:noFill/>
                    </a:ln>
                    <a:effectLst>
                      <a:softEdge rad="112500"/>
                    </a:effectLst>
                  </pic:spPr>
                </pic:pic>
              </a:graphicData>
            </a:graphic>
          </wp:anchor>
        </w:drawing>
      </w:r>
      <w:r w:rsidR="00683C32" w:rsidRPr="00683C32">
        <w:rPr>
          <w:rFonts w:ascii="Bell MT" w:hAnsi="Bell MT"/>
          <w:sz w:val="26"/>
          <w:szCs w:val="26"/>
        </w:rPr>
        <w:t xml:space="preserve">C'est la distance qui existe entre le point sous-nasal et le point mentionner </w:t>
      </w:r>
    </w:p>
    <w:p w:rsidR="0016697A" w:rsidRPr="00683C32" w:rsidRDefault="00075D9C" w:rsidP="00075D9C">
      <w:pPr>
        <w:numPr>
          <w:ilvl w:val="0"/>
          <w:numId w:val="5"/>
        </w:numPr>
        <w:tabs>
          <w:tab w:val="clear" w:pos="720"/>
          <w:tab w:val="left" w:pos="142"/>
          <w:tab w:val="num" w:pos="426"/>
        </w:tabs>
        <w:spacing w:after="0"/>
        <w:ind w:left="142" w:firstLine="0"/>
        <w:jc w:val="both"/>
        <w:rPr>
          <w:rFonts w:ascii="Bell MT" w:hAnsi="Bell MT"/>
          <w:sz w:val="26"/>
          <w:szCs w:val="26"/>
        </w:rPr>
      </w:pPr>
      <w:r w:rsidRPr="00683C32">
        <w:rPr>
          <w:rFonts w:ascii="Bell MT" w:hAnsi="Bell MT"/>
          <w:sz w:val="26"/>
          <w:szCs w:val="26"/>
          <w:u w:val="single"/>
        </w:rPr>
        <w:t xml:space="preserve">La dimension verticale de repos D.V.R : </w:t>
      </w:r>
    </w:p>
    <w:p w:rsidR="00683C32" w:rsidRPr="00683C32" w:rsidRDefault="00683C32" w:rsidP="00433768">
      <w:pPr>
        <w:tabs>
          <w:tab w:val="left" w:pos="142"/>
          <w:tab w:val="num" w:pos="426"/>
        </w:tabs>
        <w:spacing w:after="0"/>
        <w:ind w:left="142"/>
        <w:jc w:val="both"/>
        <w:rPr>
          <w:rFonts w:ascii="Bell MT" w:hAnsi="Bell MT"/>
          <w:sz w:val="26"/>
          <w:szCs w:val="26"/>
        </w:rPr>
      </w:pPr>
      <w:r w:rsidRPr="00683C32">
        <w:rPr>
          <w:rFonts w:ascii="Bell MT" w:hAnsi="Bell MT"/>
          <w:sz w:val="26"/>
          <w:szCs w:val="26"/>
        </w:rPr>
        <w:t xml:space="preserve">C'est la distance qui existe entre le point sous-nasal et le point mentionner lorsque la mandibule se trouve en position de repos. </w:t>
      </w:r>
      <w:r w:rsidR="00433768" w:rsidRPr="00683C32">
        <w:rPr>
          <w:rFonts w:ascii="Bell MT" w:hAnsi="Bell MT"/>
          <w:sz w:val="26"/>
          <w:szCs w:val="26"/>
        </w:rPr>
        <w:t>Ce</w:t>
      </w:r>
      <w:r w:rsidRPr="00683C32">
        <w:rPr>
          <w:rFonts w:ascii="Bell MT" w:hAnsi="Bell MT"/>
          <w:sz w:val="26"/>
          <w:szCs w:val="26"/>
        </w:rPr>
        <w:t xml:space="preserve"> qui correspond a ce qu’on appelle l’étage </w:t>
      </w:r>
      <w:r w:rsidR="00433768" w:rsidRPr="00683C32">
        <w:rPr>
          <w:rFonts w:ascii="Bell MT" w:hAnsi="Bell MT"/>
          <w:sz w:val="26"/>
          <w:szCs w:val="26"/>
        </w:rPr>
        <w:t>inférieur</w:t>
      </w:r>
      <w:r w:rsidRPr="00683C32">
        <w:rPr>
          <w:rFonts w:ascii="Bell MT" w:hAnsi="Bell MT"/>
          <w:sz w:val="26"/>
          <w:szCs w:val="26"/>
        </w:rPr>
        <w:t xml:space="preserve"> de la face ou l’étage buccal</w:t>
      </w:r>
    </w:p>
    <w:p w:rsidR="00683C32" w:rsidRPr="00683C32" w:rsidRDefault="00683C32" w:rsidP="00683C32">
      <w:pPr>
        <w:tabs>
          <w:tab w:val="left" w:pos="142"/>
          <w:tab w:val="num" w:pos="426"/>
        </w:tabs>
        <w:spacing w:after="0"/>
        <w:ind w:left="142"/>
        <w:jc w:val="both"/>
        <w:rPr>
          <w:rFonts w:ascii="Bell MT" w:hAnsi="Bell MT"/>
          <w:sz w:val="26"/>
          <w:szCs w:val="26"/>
        </w:rPr>
      </w:pPr>
      <w:r w:rsidRPr="00683C32">
        <w:rPr>
          <w:rFonts w:ascii="Bell MT" w:hAnsi="Bell MT"/>
          <w:sz w:val="26"/>
          <w:szCs w:val="26"/>
        </w:rPr>
        <w:t xml:space="preserve">  </w:t>
      </w:r>
    </w:p>
    <w:p w:rsidR="0016697A" w:rsidRPr="00683C32" w:rsidRDefault="00075D9C" w:rsidP="00075D9C">
      <w:pPr>
        <w:numPr>
          <w:ilvl w:val="0"/>
          <w:numId w:val="6"/>
        </w:numPr>
        <w:tabs>
          <w:tab w:val="clear" w:pos="720"/>
          <w:tab w:val="left" w:pos="142"/>
          <w:tab w:val="num" w:pos="426"/>
        </w:tabs>
        <w:spacing w:after="0"/>
        <w:ind w:left="142" w:firstLine="0"/>
        <w:jc w:val="both"/>
        <w:rPr>
          <w:rFonts w:ascii="Bell MT" w:hAnsi="Bell MT"/>
          <w:sz w:val="26"/>
          <w:szCs w:val="26"/>
        </w:rPr>
      </w:pPr>
      <w:r w:rsidRPr="00683C32">
        <w:rPr>
          <w:rFonts w:ascii="Bell MT" w:hAnsi="Bell MT"/>
          <w:sz w:val="26"/>
          <w:szCs w:val="26"/>
        </w:rPr>
        <w:t xml:space="preserve"> </w:t>
      </w:r>
      <w:r w:rsidRPr="00683C32">
        <w:rPr>
          <w:rFonts w:ascii="Bell MT" w:hAnsi="Bell MT"/>
          <w:sz w:val="26"/>
          <w:szCs w:val="26"/>
          <w:u w:val="single"/>
        </w:rPr>
        <w:t xml:space="preserve">La dimension verticale d'occlusion D.V.O : </w:t>
      </w:r>
    </w:p>
    <w:p w:rsidR="00683C32" w:rsidRPr="00683C32" w:rsidRDefault="00683C32" w:rsidP="00683C32">
      <w:pPr>
        <w:tabs>
          <w:tab w:val="left" w:pos="142"/>
          <w:tab w:val="num" w:pos="426"/>
        </w:tabs>
        <w:spacing w:after="0"/>
        <w:ind w:left="142"/>
        <w:jc w:val="both"/>
        <w:rPr>
          <w:rFonts w:ascii="Bell MT" w:hAnsi="Bell MT"/>
          <w:sz w:val="26"/>
          <w:szCs w:val="26"/>
        </w:rPr>
      </w:pPr>
      <w:r w:rsidRPr="00683C32">
        <w:rPr>
          <w:rFonts w:ascii="Bell MT" w:hAnsi="Bell MT"/>
          <w:sz w:val="26"/>
          <w:szCs w:val="26"/>
        </w:rPr>
        <w:t xml:space="preserve">C'est la distance qui existe entre le point sous nasal et le point mentonnier lorsque les dents antagonistes engrènent avec le maximum de points et de surfaces de contact. </w:t>
      </w:r>
    </w:p>
    <w:p w:rsidR="00683C32" w:rsidRDefault="00683C32" w:rsidP="00683C32">
      <w:pPr>
        <w:tabs>
          <w:tab w:val="left" w:pos="142"/>
          <w:tab w:val="num" w:pos="426"/>
        </w:tabs>
        <w:spacing w:after="0"/>
        <w:ind w:left="142"/>
        <w:jc w:val="both"/>
        <w:rPr>
          <w:rFonts w:ascii="Bell MT" w:hAnsi="Bell MT"/>
          <w:sz w:val="26"/>
          <w:szCs w:val="26"/>
        </w:rPr>
      </w:pPr>
    </w:p>
    <w:p w:rsidR="00952507" w:rsidRDefault="00952507" w:rsidP="00683C32">
      <w:pPr>
        <w:tabs>
          <w:tab w:val="left" w:pos="142"/>
          <w:tab w:val="num" w:pos="426"/>
        </w:tabs>
        <w:ind w:left="142"/>
        <w:jc w:val="both"/>
        <w:rPr>
          <w:rFonts w:ascii="Bell MT" w:hAnsi="Bell MT"/>
          <w:sz w:val="26"/>
          <w:szCs w:val="26"/>
        </w:rPr>
      </w:pPr>
    </w:p>
    <w:p w:rsidR="00433768" w:rsidRPr="00433768" w:rsidRDefault="00433768" w:rsidP="00433768">
      <w:pPr>
        <w:tabs>
          <w:tab w:val="left" w:pos="284"/>
        </w:tabs>
        <w:jc w:val="both"/>
        <w:rPr>
          <w:rFonts w:ascii="Bell MT" w:hAnsi="Bell MT"/>
          <w:sz w:val="26"/>
          <w:szCs w:val="26"/>
        </w:rPr>
      </w:pPr>
      <w:r w:rsidRPr="00433768">
        <w:rPr>
          <w:rFonts w:ascii="Bell MT" w:hAnsi="Bell MT"/>
          <w:b/>
          <w:bCs/>
          <w:sz w:val="26"/>
          <w:szCs w:val="26"/>
        </w:rPr>
        <w:lastRenderedPageBreak/>
        <w:t>Occlusion</w:t>
      </w:r>
      <w:r w:rsidRPr="00433768">
        <w:rPr>
          <w:rFonts w:ascii="Bell MT" w:hAnsi="Bell MT"/>
          <w:sz w:val="26"/>
          <w:szCs w:val="26"/>
        </w:rPr>
        <w:t xml:space="preserve"> </w:t>
      </w:r>
    </w:p>
    <w:p w:rsidR="00433768" w:rsidRPr="00433768" w:rsidRDefault="00433768" w:rsidP="00433768">
      <w:pPr>
        <w:tabs>
          <w:tab w:val="left" w:pos="284"/>
        </w:tabs>
        <w:jc w:val="both"/>
        <w:rPr>
          <w:rFonts w:ascii="Bell MT" w:hAnsi="Bell MT"/>
          <w:sz w:val="26"/>
          <w:szCs w:val="26"/>
        </w:rPr>
      </w:pPr>
      <w:r>
        <w:rPr>
          <w:rFonts w:ascii="Bell MT" w:hAnsi="Bell MT"/>
          <w:i/>
          <w:iCs/>
          <w:sz w:val="26"/>
          <w:szCs w:val="26"/>
        </w:rPr>
        <w:t xml:space="preserve">Définitions : </w:t>
      </w:r>
      <w:r w:rsidRPr="00433768">
        <w:rPr>
          <w:rFonts w:ascii="Bell MT" w:hAnsi="Bell MT"/>
          <w:sz w:val="26"/>
          <w:szCs w:val="26"/>
        </w:rPr>
        <w:t>En Latin : occludere = enfermer ; claudere = fermer</w:t>
      </w:r>
    </w:p>
    <w:p w:rsidR="00227BEB" w:rsidRDefault="00227BEB" w:rsidP="00227BEB">
      <w:pPr>
        <w:tabs>
          <w:tab w:val="left" w:pos="284"/>
        </w:tabs>
        <w:jc w:val="both"/>
        <w:rPr>
          <w:rFonts w:ascii="Bell MT" w:hAnsi="Bell MT"/>
          <w:sz w:val="26"/>
          <w:szCs w:val="26"/>
        </w:rPr>
      </w:pPr>
      <w:r w:rsidRPr="00227BEB">
        <w:rPr>
          <w:rFonts w:ascii="Bell MT" w:hAnsi="Bell MT" w:hint="eastAsia"/>
          <w:sz w:val="26"/>
          <w:szCs w:val="26"/>
          <w:u w:val="single"/>
        </w:rPr>
        <w:t xml:space="preserve">Selon </w:t>
      </w:r>
      <w:r w:rsidRPr="00227BEB">
        <w:rPr>
          <w:rFonts w:ascii="Bell MT" w:hAnsi="Bell MT"/>
          <w:sz w:val="26"/>
          <w:szCs w:val="26"/>
          <w:u w:val="single"/>
        </w:rPr>
        <w:t>Chaput</w:t>
      </w:r>
      <w:r>
        <w:rPr>
          <w:rFonts w:ascii="Bell MT" w:hAnsi="Bell MT"/>
          <w:sz w:val="26"/>
          <w:szCs w:val="26"/>
          <w:u w:val="single"/>
        </w:rPr>
        <w:t> </w:t>
      </w:r>
      <w:r>
        <w:rPr>
          <w:rFonts w:ascii="Bell MT" w:hAnsi="Bell MT"/>
          <w:sz w:val="26"/>
          <w:szCs w:val="26"/>
        </w:rPr>
        <w:t>:</w:t>
      </w:r>
      <w:r w:rsidRPr="00227BEB">
        <w:rPr>
          <w:rFonts w:ascii="Bell MT" w:hAnsi="Bell MT"/>
          <w:sz w:val="26"/>
          <w:szCs w:val="26"/>
        </w:rPr>
        <w:t xml:space="preserve"> C’est un état statique obtenu par les rapports de contacts entre les surfaces occlusales des arcades dentaires quelle que soit la position de la mandibule.</w:t>
      </w:r>
    </w:p>
    <w:p w:rsidR="00227BEB" w:rsidRPr="00227BEB" w:rsidRDefault="00227BEB" w:rsidP="00227BEB">
      <w:pPr>
        <w:tabs>
          <w:tab w:val="left" w:pos="284"/>
        </w:tabs>
        <w:jc w:val="both"/>
        <w:rPr>
          <w:rFonts w:ascii="Bell MT" w:hAnsi="Bell MT"/>
          <w:sz w:val="26"/>
          <w:szCs w:val="26"/>
        </w:rPr>
      </w:pPr>
      <w:r w:rsidRPr="00227BEB">
        <w:rPr>
          <w:rFonts w:ascii="Bell MT" w:hAnsi="Bell MT"/>
          <w:sz w:val="26"/>
          <w:szCs w:val="26"/>
          <w:u w:val="single"/>
        </w:rPr>
        <w:t>Selon Glickman</w:t>
      </w:r>
      <w:r>
        <w:rPr>
          <w:rFonts w:ascii="Bell MT" w:hAnsi="Bell MT"/>
          <w:sz w:val="26"/>
          <w:szCs w:val="26"/>
          <w:u w:val="single"/>
        </w:rPr>
        <w:t> </w:t>
      </w:r>
      <w:r>
        <w:rPr>
          <w:rFonts w:ascii="Bell MT" w:hAnsi="Bell MT"/>
          <w:sz w:val="26"/>
          <w:szCs w:val="26"/>
        </w:rPr>
        <w:t>: Le</w:t>
      </w:r>
      <w:r w:rsidRPr="00227BEB">
        <w:rPr>
          <w:rFonts w:ascii="Bell MT" w:hAnsi="Bell MT"/>
          <w:sz w:val="26"/>
          <w:szCs w:val="26"/>
        </w:rPr>
        <w:t xml:space="preserve"> terme d’occlusion concerne des rapports de contacts des dents résultant du contrôle neuromusculaire du système masticatoire</w:t>
      </w:r>
      <w:r w:rsidRPr="00227BEB">
        <w:rPr>
          <w:rFonts w:ascii="Bell MT" w:hAnsi="Bell MT"/>
          <w:b/>
          <w:bCs/>
          <w:sz w:val="26"/>
          <w:szCs w:val="26"/>
        </w:rPr>
        <w:t xml:space="preserve">. </w:t>
      </w:r>
    </w:p>
    <w:p w:rsidR="002910AE" w:rsidRPr="002910AE" w:rsidRDefault="00075D9C" w:rsidP="00075D9C">
      <w:pPr>
        <w:numPr>
          <w:ilvl w:val="1"/>
          <w:numId w:val="7"/>
        </w:numPr>
        <w:tabs>
          <w:tab w:val="left" w:pos="142"/>
          <w:tab w:val="left" w:pos="284"/>
        </w:tabs>
        <w:ind w:hanging="1440"/>
        <w:jc w:val="both"/>
        <w:rPr>
          <w:rFonts w:ascii="Bell MT" w:hAnsi="Bell MT"/>
          <w:i/>
          <w:iCs/>
          <w:sz w:val="26"/>
          <w:szCs w:val="26"/>
        </w:rPr>
      </w:pPr>
      <w:r w:rsidRPr="002910AE">
        <w:rPr>
          <w:rFonts w:ascii="Bell MT" w:hAnsi="Bell MT"/>
          <w:i/>
          <w:iCs/>
          <w:sz w:val="26"/>
          <w:szCs w:val="26"/>
        </w:rPr>
        <w:t xml:space="preserve">Points support de </w:t>
      </w:r>
      <w:r w:rsidR="002910AE" w:rsidRPr="002910AE">
        <w:rPr>
          <w:rFonts w:ascii="Bell MT" w:hAnsi="Bell MT"/>
          <w:i/>
          <w:iCs/>
          <w:sz w:val="26"/>
          <w:szCs w:val="26"/>
        </w:rPr>
        <w:t>l’occlusion :</w:t>
      </w:r>
      <w:r w:rsidRPr="002910AE">
        <w:rPr>
          <w:rFonts w:ascii="Bell MT" w:hAnsi="Bell MT"/>
          <w:i/>
          <w:iCs/>
          <w:sz w:val="26"/>
          <w:szCs w:val="26"/>
        </w:rPr>
        <w:t xml:space="preserve"> </w:t>
      </w:r>
      <w:r w:rsidR="002910AE" w:rsidRPr="002910AE">
        <w:rPr>
          <w:rFonts w:ascii="Bell MT" w:hAnsi="Bell MT"/>
          <w:sz w:val="26"/>
          <w:szCs w:val="26"/>
        </w:rPr>
        <w:t xml:space="preserve">on distingue 03 groupes : </w:t>
      </w:r>
      <w:r w:rsidR="002910AE">
        <w:rPr>
          <w:rFonts w:ascii="Bell MT" w:hAnsi="Bell MT"/>
          <w:sz w:val="26"/>
          <w:szCs w:val="26"/>
        </w:rPr>
        <w:t>(2 groupes mandibulaire, 1 groupe maxillaire)</w:t>
      </w:r>
    </w:p>
    <w:p w:rsidR="002910AE" w:rsidRPr="002910AE" w:rsidRDefault="002910AE" w:rsidP="002910AE">
      <w:pPr>
        <w:tabs>
          <w:tab w:val="left" w:pos="284"/>
        </w:tabs>
        <w:spacing w:after="0"/>
        <w:jc w:val="both"/>
        <w:rPr>
          <w:rFonts w:ascii="Bell MT" w:hAnsi="Bell MT"/>
          <w:sz w:val="26"/>
          <w:szCs w:val="26"/>
        </w:rPr>
      </w:pPr>
      <w:r w:rsidRPr="002910AE">
        <w:rPr>
          <w:rFonts w:ascii="Bell MT" w:hAnsi="Bell MT"/>
          <w:sz w:val="26"/>
          <w:szCs w:val="26"/>
        </w:rPr>
        <w:t xml:space="preserve">- Les cuspides vestibulaires  des prémolaires et molaires  mandibulaires </w:t>
      </w:r>
    </w:p>
    <w:p w:rsidR="002910AE" w:rsidRPr="002910AE" w:rsidRDefault="002910AE" w:rsidP="002910AE">
      <w:pPr>
        <w:tabs>
          <w:tab w:val="left" w:pos="284"/>
        </w:tabs>
        <w:spacing w:after="0"/>
        <w:jc w:val="both"/>
        <w:rPr>
          <w:rFonts w:ascii="Bell MT" w:hAnsi="Bell MT"/>
          <w:sz w:val="26"/>
          <w:szCs w:val="26"/>
        </w:rPr>
      </w:pPr>
      <w:r w:rsidRPr="002910AE">
        <w:rPr>
          <w:rFonts w:ascii="Bell MT" w:hAnsi="Bell MT"/>
          <w:sz w:val="26"/>
          <w:szCs w:val="26"/>
        </w:rPr>
        <w:t xml:space="preserve">- Le bord occlusal des incisives et canines inférieures </w:t>
      </w:r>
    </w:p>
    <w:p w:rsidR="002910AE" w:rsidRDefault="002910AE" w:rsidP="00704FBE">
      <w:pPr>
        <w:tabs>
          <w:tab w:val="left" w:pos="284"/>
        </w:tabs>
        <w:spacing w:after="0"/>
        <w:jc w:val="both"/>
        <w:rPr>
          <w:rFonts w:ascii="Bell MT" w:hAnsi="Bell MT"/>
          <w:sz w:val="26"/>
          <w:szCs w:val="26"/>
        </w:rPr>
      </w:pPr>
      <w:r>
        <w:rPr>
          <w:rFonts w:ascii="Bell MT" w:hAnsi="Bell MT"/>
          <w:noProof/>
          <w:sz w:val="26"/>
          <w:szCs w:val="26"/>
        </w:rPr>
        <w:drawing>
          <wp:anchor distT="0" distB="0" distL="114300" distR="114300" simplePos="0" relativeHeight="251675648" behindDoc="0" locked="0" layoutInCell="1" allowOverlap="1">
            <wp:simplePos x="0" y="0"/>
            <wp:positionH relativeFrom="column">
              <wp:posOffset>4801870</wp:posOffset>
            </wp:positionH>
            <wp:positionV relativeFrom="paragraph">
              <wp:posOffset>366395</wp:posOffset>
            </wp:positionV>
            <wp:extent cx="2162175" cy="1609725"/>
            <wp:effectExtent l="19050" t="0" r="9525" b="0"/>
            <wp:wrapSquare wrapText="bothSides"/>
            <wp:docPr id="8" name="Image 7" descr="C:\Documents and Settings\Administrateur\Mes documents\Mes images\img145.jpg"/>
            <wp:cNvGraphicFramePr/>
            <a:graphic xmlns:a="http://schemas.openxmlformats.org/drawingml/2006/main">
              <a:graphicData uri="http://schemas.openxmlformats.org/drawingml/2006/picture">
                <pic:pic xmlns:pic="http://schemas.openxmlformats.org/drawingml/2006/picture">
                  <pic:nvPicPr>
                    <pic:cNvPr id="20" name="Picture 2" descr="C:\Documents and Settings\Administrateur\Mes documents\Mes images\img145.jpg"/>
                    <pic:cNvPicPr>
                      <a:picLocks noChangeAspect="1" noChangeArrowheads="1"/>
                    </pic:cNvPicPr>
                  </pic:nvPicPr>
                  <pic:blipFill>
                    <a:blip r:embed="rId10" cstate="print"/>
                    <a:srcRect l="15992" t="29527" r="38661" b="50008"/>
                    <a:stretch>
                      <a:fillRect/>
                    </a:stretch>
                  </pic:blipFill>
                  <pic:spPr bwMode="auto">
                    <a:xfrm rot="10800000">
                      <a:off x="0" y="0"/>
                      <a:ext cx="2162175" cy="1609725"/>
                    </a:xfrm>
                    <a:prstGeom prst="rect">
                      <a:avLst/>
                    </a:prstGeom>
                    <a:noFill/>
                  </pic:spPr>
                </pic:pic>
              </a:graphicData>
            </a:graphic>
          </wp:anchor>
        </w:drawing>
      </w:r>
      <w:r>
        <w:rPr>
          <w:rFonts w:ascii="Bell MT" w:hAnsi="Bell MT"/>
          <w:noProof/>
          <w:sz w:val="26"/>
          <w:szCs w:val="26"/>
        </w:rPr>
        <w:drawing>
          <wp:anchor distT="0" distB="0" distL="114300" distR="114300" simplePos="0" relativeHeight="251674624" behindDoc="0" locked="0" layoutInCell="1" allowOverlap="1">
            <wp:simplePos x="0" y="0"/>
            <wp:positionH relativeFrom="column">
              <wp:posOffset>2478405</wp:posOffset>
            </wp:positionH>
            <wp:positionV relativeFrom="paragraph">
              <wp:posOffset>309245</wp:posOffset>
            </wp:positionV>
            <wp:extent cx="2160905" cy="1800225"/>
            <wp:effectExtent l="19050" t="0" r="0" b="0"/>
            <wp:wrapSquare wrapText="bothSides"/>
            <wp:docPr id="7" name="Image 6" descr="C:\Documents and Settings\Administrateur\Mes documents\Mes images\img145.jpg"/>
            <wp:cNvGraphicFramePr/>
            <a:graphic xmlns:a="http://schemas.openxmlformats.org/drawingml/2006/main">
              <a:graphicData uri="http://schemas.openxmlformats.org/drawingml/2006/picture">
                <pic:pic xmlns:pic="http://schemas.openxmlformats.org/drawingml/2006/picture">
                  <pic:nvPicPr>
                    <pic:cNvPr id="18" name="Picture 3" descr="C:\Documents and Settings\Administrateur\Mes documents\Mes images\img145.jpg"/>
                    <pic:cNvPicPr>
                      <a:picLocks noChangeAspect="1" noChangeArrowheads="1"/>
                    </pic:cNvPicPr>
                  </pic:nvPicPr>
                  <pic:blipFill>
                    <a:blip r:embed="rId11" cstate="print"/>
                    <a:srcRect l="18556" t="49993" r="39648" b="27847"/>
                    <a:stretch>
                      <a:fillRect/>
                    </a:stretch>
                  </pic:blipFill>
                  <pic:spPr bwMode="auto">
                    <a:xfrm rot="10800000">
                      <a:off x="0" y="0"/>
                      <a:ext cx="2160905" cy="1800225"/>
                    </a:xfrm>
                    <a:prstGeom prst="rect">
                      <a:avLst/>
                    </a:prstGeom>
                    <a:noFill/>
                  </pic:spPr>
                </pic:pic>
              </a:graphicData>
            </a:graphic>
          </wp:anchor>
        </w:drawing>
      </w:r>
      <w:r>
        <w:rPr>
          <w:rFonts w:ascii="Bell MT" w:hAnsi="Bell MT"/>
          <w:noProof/>
          <w:sz w:val="26"/>
          <w:szCs w:val="26"/>
        </w:rPr>
        <w:drawing>
          <wp:anchor distT="0" distB="0" distL="114300" distR="114300" simplePos="0" relativeHeight="251673600" behindDoc="0" locked="0" layoutInCell="1" allowOverlap="1">
            <wp:simplePos x="0" y="0"/>
            <wp:positionH relativeFrom="column">
              <wp:posOffset>11430</wp:posOffset>
            </wp:positionH>
            <wp:positionV relativeFrom="paragraph">
              <wp:posOffset>289560</wp:posOffset>
            </wp:positionV>
            <wp:extent cx="2419350" cy="1762125"/>
            <wp:effectExtent l="19050" t="0" r="0" b="0"/>
            <wp:wrapSquare wrapText="bothSides"/>
            <wp:docPr id="6" name="Image 5" descr="C:\Documents and Settings\Administrateur\Mes documents\Mes images\img145.jpg"/>
            <wp:cNvGraphicFramePr/>
            <a:graphic xmlns:a="http://schemas.openxmlformats.org/drawingml/2006/main">
              <a:graphicData uri="http://schemas.openxmlformats.org/drawingml/2006/picture">
                <pic:pic xmlns:pic="http://schemas.openxmlformats.org/drawingml/2006/picture">
                  <pic:nvPicPr>
                    <pic:cNvPr id="21" name="Picture 2" descr="C:\Documents and Settings\Administrateur\Mes documents\Mes images\img145.jpg"/>
                    <pic:cNvPicPr>
                      <a:picLocks noChangeAspect="1" noChangeArrowheads="1"/>
                    </pic:cNvPicPr>
                  </pic:nvPicPr>
                  <pic:blipFill>
                    <a:blip r:embed="rId12" cstate="print"/>
                    <a:srcRect l="15992" t="5907" r="36213" b="70714"/>
                    <a:stretch>
                      <a:fillRect/>
                    </a:stretch>
                  </pic:blipFill>
                  <pic:spPr bwMode="auto">
                    <a:xfrm rot="10800000">
                      <a:off x="0" y="0"/>
                      <a:ext cx="2419350" cy="1762125"/>
                    </a:xfrm>
                    <a:prstGeom prst="rect">
                      <a:avLst/>
                    </a:prstGeom>
                    <a:noFill/>
                  </pic:spPr>
                </pic:pic>
              </a:graphicData>
            </a:graphic>
          </wp:anchor>
        </w:drawing>
      </w:r>
      <w:r w:rsidRPr="002910AE">
        <w:rPr>
          <w:rFonts w:ascii="Bell MT" w:hAnsi="Bell MT"/>
          <w:sz w:val="26"/>
          <w:szCs w:val="26"/>
        </w:rPr>
        <w:t>-</w:t>
      </w:r>
      <w:r>
        <w:rPr>
          <w:rFonts w:ascii="Bell MT" w:hAnsi="Bell MT"/>
          <w:sz w:val="26"/>
          <w:szCs w:val="26"/>
        </w:rPr>
        <w:t xml:space="preserve"> </w:t>
      </w:r>
      <w:r w:rsidRPr="002910AE">
        <w:rPr>
          <w:rFonts w:ascii="Bell MT" w:hAnsi="Bell MT"/>
          <w:sz w:val="26"/>
          <w:szCs w:val="26"/>
        </w:rPr>
        <w:t>Les cuspides palatines des prémolaires et molaires supérieures</w:t>
      </w:r>
    </w:p>
    <w:p w:rsidR="002910AE" w:rsidRPr="002910AE" w:rsidRDefault="002910AE" w:rsidP="002910AE">
      <w:pPr>
        <w:tabs>
          <w:tab w:val="left" w:pos="284"/>
        </w:tabs>
        <w:spacing w:after="0"/>
        <w:jc w:val="both"/>
        <w:rPr>
          <w:rFonts w:ascii="Bell MT" w:hAnsi="Bell MT"/>
          <w:sz w:val="26"/>
          <w:szCs w:val="26"/>
        </w:rPr>
      </w:pPr>
    </w:p>
    <w:p w:rsidR="0016697A" w:rsidRPr="002910AE" w:rsidRDefault="00075D9C" w:rsidP="00075D9C">
      <w:pPr>
        <w:numPr>
          <w:ilvl w:val="1"/>
          <w:numId w:val="8"/>
        </w:numPr>
        <w:tabs>
          <w:tab w:val="left" w:pos="284"/>
        </w:tabs>
        <w:spacing w:after="0"/>
        <w:ind w:hanging="1440"/>
        <w:jc w:val="both"/>
        <w:rPr>
          <w:rFonts w:ascii="Bell MT" w:hAnsi="Bell MT"/>
          <w:i/>
          <w:iCs/>
          <w:sz w:val="26"/>
          <w:szCs w:val="26"/>
        </w:rPr>
      </w:pPr>
      <w:r w:rsidRPr="002910AE">
        <w:rPr>
          <w:rFonts w:ascii="Bell MT" w:hAnsi="Bell MT"/>
          <w:i/>
          <w:iCs/>
          <w:sz w:val="26"/>
          <w:szCs w:val="26"/>
        </w:rPr>
        <w:t xml:space="preserve">Cuspides de guidage : </w:t>
      </w:r>
    </w:p>
    <w:p w:rsidR="0016697A" w:rsidRPr="002910AE" w:rsidRDefault="00704FBE" w:rsidP="00704FBE">
      <w:pPr>
        <w:tabs>
          <w:tab w:val="left" w:pos="284"/>
        </w:tabs>
        <w:jc w:val="both"/>
        <w:rPr>
          <w:rFonts w:ascii="Bell MT" w:hAnsi="Bell MT"/>
          <w:sz w:val="26"/>
          <w:szCs w:val="26"/>
        </w:rPr>
      </w:pPr>
      <w:r w:rsidRPr="002910AE">
        <w:rPr>
          <w:rFonts w:ascii="Bell MT" w:hAnsi="Bell MT"/>
          <w:sz w:val="26"/>
          <w:szCs w:val="26"/>
        </w:rPr>
        <w:t>Ce</w:t>
      </w:r>
      <w:r w:rsidR="00075D9C" w:rsidRPr="002910AE">
        <w:rPr>
          <w:rFonts w:ascii="Bell MT" w:hAnsi="Bell MT"/>
          <w:sz w:val="26"/>
          <w:szCs w:val="26"/>
        </w:rPr>
        <w:t xml:space="preserve"> sont les cuspides vestibulaires maxillaires et les cuspides linguales mandibulaires</w:t>
      </w:r>
    </w:p>
    <w:p w:rsidR="0016697A" w:rsidRPr="00704FBE" w:rsidRDefault="00075D9C" w:rsidP="00075D9C">
      <w:pPr>
        <w:numPr>
          <w:ilvl w:val="1"/>
          <w:numId w:val="9"/>
        </w:numPr>
        <w:tabs>
          <w:tab w:val="left" w:pos="284"/>
        </w:tabs>
        <w:spacing w:after="0"/>
        <w:ind w:hanging="1440"/>
        <w:jc w:val="both"/>
        <w:rPr>
          <w:rFonts w:ascii="Bell MT" w:hAnsi="Bell MT"/>
          <w:i/>
          <w:iCs/>
          <w:sz w:val="26"/>
          <w:szCs w:val="26"/>
        </w:rPr>
      </w:pPr>
      <w:r w:rsidRPr="00704FBE">
        <w:rPr>
          <w:rFonts w:ascii="Bell MT" w:hAnsi="Bell MT"/>
          <w:i/>
          <w:iCs/>
          <w:sz w:val="26"/>
          <w:szCs w:val="26"/>
        </w:rPr>
        <w:t xml:space="preserve">Versants de guidage : </w:t>
      </w:r>
    </w:p>
    <w:p w:rsidR="002910AE" w:rsidRPr="002910AE" w:rsidRDefault="000B6915" w:rsidP="000B6915">
      <w:pPr>
        <w:tabs>
          <w:tab w:val="left" w:pos="284"/>
        </w:tabs>
        <w:spacing w:after="0"/>
        <w:jc w:val="both"/>
        <w:rPr>
          <w:rFonts w:ascii="Bell MT" w:hAnsi="Bell MT"/>
          <w:sz w:val="26"/>
          <w:szCs w:val="26"/>
        </w:rPr>
      </w:pPr>
      <w:r w:rsidRPr="002910AE">
        <w:rPr>
          <w:rFonts w:ascii="Bell MT" w:hAnsi="Bell MT"/>
          <w:sz w:val="26"/>
          <w:szCs w:val="26"/>
        </w:rPr>
        <w:t>Ce</w:t>
      </w:r>
      <w:r w:rsidR="002910AE" w:rsidRPr="002910AE">
        <w:rPr>
          <w:rFonts w:ascii="Bell MT" w:hAnsi="Bell MT"/>
          <w:sz w:val="26"/>
          <w:szCs w:val="26"/>
        </w:rPr>
        <w:t xml:space="preserve"> sont les versants internes des cuspides vestibulaires des dents maxillaires  et versants internes des cuspides linguales des prémolaires et molaires inférieures </w:t>
      </w:r>
    </w:p>
    <w:p w:rsidR="00227BEB" w:rsidRPr="00227BEB" w:rsidRDefault="000B6915" w:rsidP="000B6915">
      <w:pPr>
        <w:tabs>
          <w:tab w:val="left" w:pos="284"/>
        </w:tabs>
        <w:spacing w:after="0"/>
        <w:jc w:val="both"/>
        <w:rPr>
          <w:rFonts w:ascii="Bell MT" w:hAnsi="Bell MT"/>
          <w:sz w:val="26"/>
          <w:szCs w:val="26"/>
        </w:rPr>
      </w:pPr>
      <w:r>
        <w:rPr>
          <w:rFonts w:ascii="Bell MT" w:hAnsi="Bell MT"/>
          <w:noProof/>
          <w:sz w:val="26"/>
          <w:szCs w:val="26"/>
        </w:rPr>
        <w:drawing>
          <wp:anchor distT="0" distB="0" distL="114300" distR="114300" simplePos="0" relativeHeight="251676672" behindDoc="0" locked="0" layoutInCell="1" allowOverlap="1">
            <wp:simplePos x="0" y="0"/>
            <wp:positionH relativeFrom="column">
              <wp:posOffset>1058545</wp:posOffset>
            </wp:positionH>
            <wp:positionV relativeFrom="paragraph">
              <wp:posOffset>112395</wp:posOffset>
            </wp:positionV>
            <wp:extent cx="4352925" cy="3771900"/>
            <wp:effectExtent l="19050" t="0" r="9525" b="0"/>
            <wp:wrapSquare wrapText="bothSides"/>
            <wp:docPr id="9" name="Image 8"/>
            <wp:cNvGraphicFramePr/>
            <a:graphic xmlns:a="http://schemas.openxmlformats.org/drawingml/2006/main">
              <a:graphicData uri="http://schemas.openxmlformats.org/drawingml/2006/picture">
                <pic:pic xmlns:pic="http://schemas.openxmlformats.org/drawingml/2006/picture">
                  <pic:nvPicPr>
                    <pic:cNvPr id="102402" name="Picture 2"/>
                    <pic:cNvPicPr>
                      <a:picLocks noChangeAspect="1" noChangeArrowheads="1"/>
                    </pic:cNvPicPr>
                  </pic:nvPicPr>
                  <pic:blipFill>
                    <a:blip r:embed="rId13" cstate="print"/>
                    <a:srcRect/>
                    <a:stretch>
                      <a:fillRect/>
                    </a:stretch>
                  </pic:blipFill>
                  <pic:spPr bwMode="auto">
                    <a:xfrm>
                      <a:off x="0" y="0"/>
                      <a:ext cx="4352925" cy="3771900"/>
                    </a:xfrm>
                    <a:prstGeom prst="rect">
                      <a:avLst/>
                    </a:prstGeom>
                    <a:noFill/>
                    <a:ln w="9525">
                      <a:noFill/>
                      <a:miter lim="800000"/>
                      <a:headEnd/>
                      <a:tailEnd/>
                    </a:ln>
                    <a:effectLst/>
                  </pic:spPr>
                </pic:pic>
              </a:graphicData>
            </a:graphic>
          </wp:anchor>
        </w:drawing>
      </w:r>
    </w:p>
    <w:p w:rsidR="00952507" w:rsidRDefault="00952507" w:rsidP="000B6915">
      <w:pPr>
        <w:tabs>
          <w:tab w:val="left" w:pos="284"/>
        </w:tabs>
        <w:jc w:val="both"/>
        <w:rPr>
          <w:rFonts w:ascii="Bell MT" w:hAnsi="Bell MT"/>
          <w:sz w:val="26"/>
          <w:szCs w:val="26"/>
        </w:rPr>
      </w:pPr>
    </w:p>
    <w:p w:rsidR="000B6915" w:rsidRDefault="000B6915" w:rsidP="000B6915">
      <w:pPr>
        <w:tabs>
          <w:tab w:val="left" w:pos="284"/>
        </w:tabs>
        <w:jc w:val="both"/>
        <w:rPr>
          <w:rFonts w:ascii="Bell MT" w:hAnsi="Bell MT"/>
          <w:sz w:val="26"/>
          <w:szCs w:val="26"/>
        </w:rPr>
      </w:pPr>
    </w:p>
    <w:p w:rsidR="000B6915" w:rsidRDefault="000B6915" w:rsidP="000B6915">
      <w:pPr>
        <w:tabs>
          <w:tab w:val="left" w:pos="284"/>
        </w:tabs>
        <w:jc w:val="both"/>
        <w:rPr>
          <w:rFonts w:ascii="Bell MT" w:hAnsi="Bell MT"/>
          <w:sz w:val="26"/>
          <w:szCs w:val="26"/>
        </w:rPr>
      </w:pPr>
    </w:p>
    <w:p w:rsidR="000B6915" w:rsidRDefault="000B6915" w:rsidP="000B6915">
      <w:pPr>
        <w:tabs>
          <w:tab w:val="left" w:pos="284"/>
        </w:tabs>
        <w:jc w:val="both"/>
        <w:rPr>
          <w:rFonts w:ascii="Bell MT" w:hAnsi="Bell MT"/>
          <w:sz w:val="26"/>
          <w:szCs w:val="26"/>
        </w:rPr>
      </w:pPr>
    </w:p>
    <w:p w:rsidR="000B6915" w:rsidRDefault="000B6915" w:rsidP="000B6915">
      <w:pPr>
        <w:tabs>
          <w:tab w:val="left" w:pos="284"/>
        </w:tabs>
        <w:jc w:val="both"/>
        <w:rPr>
          <w:rFonts w:ascii="Bell MT" w:hAnsi="Bell MT"/>
          <w:sz w:val="26"/>
          <w:szCs w:val="26"/>
        </w:rPr>
      </w:pPr>
    </w:p>
    <w:p w:rsidR="000B6915" w:rsidRDefault="000B6915" w:rsidP="000B6915">
      <w:pPr>
        <w:tabs>
          <w:tab w:val="left" w:pos="284"/>
        </w:tabs>
        <w:jc w:val="both"/>
        <w:rPr>
          <w:rFonts w:ascii="Bell MT" w:hAnsi="Bell MT"/>
          <w:sz w:val="26"/>
          <w:szCs w:val="26"/>
        </w:rPr>
      </w:pPr>
    </w:p>
    <w:p w:rsidR="000B6915" w:rsidRDefault="000B6915" w:rsidP="000B6915">
      <w:pPr>
        <w:tabs>
          <w:tab w:val="left" w:pos="284"/>
        </w:tabs>
        <w:jc w:val="both"/>
        <w:rPr>
          <w:rFonts w:ascii="Bell MT" w:hAnsi="Bell MT"/>
          <w:sz w:val="26"/>
          <w:szCs w:val="26"/>
        </w:rPr>
      </w:pPr>
    </w:p>
    <w:p w:rsidR="000B6915" w:rsidRDefault="000B6915" w:rsidP="000B6915">
      <w:pPr>
        <w:tabs>
          <w:tab w:val="left" w:pos="284"/>
        </w:tabs>
        <w:jc w:val="both"/>
        <w:rPr>
          <w:rFonts w:ascii="Bell MT" w:hAnsi="Bell MT"/>
          <w:sz w:val="26"/>
          <w:szCs w:val="26"/>
        </w:rPr>
      </w:pPr>
    </w:p>
    <w:p w:rsidR="000B6915" w:rsidRDefault="000B6915" w:rsidP="000B6915">
      <w:pPr>
        <w:tabs>
          <w:tab w:val="left" w:pos="284"/>
        </w:tabs>
        <w:jc w:val="both"/>
        <w:rPr>
          <w:rFonts w:ascii="Bell MT" w:hAnsi="Bell MT"/>
          <w:sz w:val="26"/>
          <w:szCs w:val="26"/>
        </w:rPr>
      </w:pPr>
    </w:p>
    <w:p w:rsidR="000B6915" w:rsidRDefault="000B6915" w:rsidP="000B6915">
      <w:pPr>
        <w:tabs>
          <w:tab w:val="left" w:pos="284"/>
        </w:tabs>
        <w:jc w:val="both"/>
        <w:rPr>
          <w:rFonts w:ascii="Bell MT" w:hAnsi="Bell MT"/>
          <w:sz w:val="26"/>
          <w:szCs w:val="26"/>
        </w:rPr>
      </w:pPr>
    </w:p>
    <w:p w:rsidR="000B6915" w:rsidRDefault="000B6915" w:rsidP="000B6915">
      <w:pPr>
        <w:tabs>
          <w:tab w:val="left" w:pos="284"/>
        </w:tabs>
        <w:jc w:val="both"/>
        <w:rPr>
          <w:rFonts w:ascii="Bell MT" w:hAnsi="Bell MT"/>
          <w:sz w:val="26"/>
          <w:szCs w:val="26"/>
        </w:rPr>
      </w:pPr>
    </w:p>
    <w:p w:rsidR="0016697A" w:rsidRPr="00FF0F2E" w:rsidRDefault="00075D9C" w:rsidP="00075D9C">
      <w:pPr>
        <w:numPr>
          <w:ilvl w:val="0"/>
          <w:numId w:val="10"/>
        </w:numPr>
        <w:tabs>
          <w:tab w:val="left" w:pos="284"/>
        </w:tabs>
        <w:spacing w:after="0"/>
        <w:ind w:hanging="720"/>
        <w:jc w:val="both"/>
        <w:rPr>
          <w:rFonts w:ascii="Bell MT" w:hAnsi="Bell MT"/>
          <w:sz w:val="26"/>
          <w:szCs w:val="26"/>
        </w:rPr>
      </w:pPr>
      <w:r w:rsidRPr="00FF0F2E">
        <w:rPr>
          <w:rFonts w:ascii="Bell MT" w:hAnsi="Bell MT"/>
          <w:b/>
          <w:bCs/>
          <w:sz w:val="26"/>
          <w:szCs w:val="26"/>
        </w:rPr>
        <w:lastRenderedPageBreak/>
        <w:t xml:space="preserve">Occlusion en relation centrée : </w:t>
      </w:r>
    </w:p>
    <w:p w:rsidR="00FF0F2E" w:rsidRPr="00FF0F2E" w:rsidRDefault="00FF0F2E" w:rsidP="00FF0F2E">
      <w:pPr>
        <w:tabs>
          <w:tab w:val="left" w:pos="284"/>
        </w:tabs>
        <w:spacing w:after="0"/>
        <w:jc w:val="both"/>
        <w:rPr>
          <w:rFonts w:ascii="Bell MT" w:hAnsi="Bell MT"/>
          <w:sz w:val="26"/>
          <w:szCs w:val="26"/>
        </w:rPr>
      </w:pPr>
      <w:r w:rsidRPr="00FF0F2E">
        <w:rPr>
          <w:rFonts w:ascii="Bell MT" w:hAnsi="Bell MT"/>
          <w:sz w:val="26"/>
          <w:szCs w:val="26"/>
        </w:rPr>
        <w:t>C'est la position d'occlusion physiologique et fonctionnelle la plus reculée ; elle est dite axiale, car -- à partir de celle-ci -- les condyles effectuent une rotation pure lors des mouvements d'ouverture et de fermeture.</w:t>
      </w:r>
    </w:p>
    <w:p w:rsidR="00FF0F2E" w:rsidRDefault="00FF0F2E" w:rsidP="00FF0F2E">
      <w:pPr>
        <w:tabs>
          <w:tab w:val="left" w:pos="284"/>
        </w:tabs>
        <w:spacing w:after="0"/>
        <w:jc w:val="both"/>
        <w:rPr>
          <w:rFonts w:ascii="Bell MT" w:hAnsi="Bell MT"/>
          <w:sz w:val="26"/>
          <w:szCs w:val="26"/>
        </w:rPr>
      </w:pPr>
      <w:r w:rsidRPr="00FF0F2E">
        <w:rPr>
          <w:rFonts w:ascii="Bell MT" w:hAnsi="Bell MT"/>
          <w:sz w:val="26"/>
          <w:szCs w:val="26"/>
        </w:rPr>
        <w:t xml:space="preserve">C'est une position stable et reproductible, ne dépendant pas des contacts dentaires ; elle </w:t>
      </w:r>
      <w:r w:rsidR="00BE0AB2" w:rsidRPr="00FF0F2E">
        <w:rPr>
          <w:rFonts w:ascii="Bell MT" w:hAnsi="Bell MT"/>
          <w:sz w:val="26"/>
          <w:szCs w:val="26"/>
        </w:rPr>
        <w:t>peut, de</w:t>
      </w:r>
      <w:r w:rsidRPr="00FF0F2E">
        <w:rPr>
          <w:rFonts w:ascii="Bell MT" w:hAnsi="Bell MT"/>
          <w:sz w:val="26"/>
          <w:szCs w:val="26"/>
        </w:rPr>
        <w:t xml:space="preserve"> ce fait, être choisie comme position de référence dans l'analyse anatomique de l'occlusion.</w:t>
      </w:r>
    </w:p>
    <w:p w:rsidR="00FF0F2E" w:rsidRPr="00FF0F2E" w:rsidRDefault="00FF0F2E" w:rsidP="00FF0F2E">
      <w:pPr>
        <w:tabs>
          <w:tab w:val="left" w:pos="284"/>
        </w:tabs>
        <w:spacing w:after="0"/>
        <w:jc w:val="both"/>
        <w:rPr>
          <w:rFonts w:ascii="Bell MT" w:hAnsi="Bell MT"/>
          <w:sz w:val="26"/>
          <w:szCs w:val="26"/>
        </w:rPr>
      </w:pPr>
    </w:p>
    <w:p w:rsidR="0016697A" w:rsidRPr="00FF0F2E" w:rsidRDefault="00075D9C" w:rsidP="00075D9C">
      <w:pPr>
        <w:numPr>
          <w:ilvl w:val="0"/>
          <w:numId w:val="11"/>
        </w:numPr>
        <w:tabs>
          <w:tab w:val="left" w:pos="284"/>
        </w:tabs>
        <w:spacing w:after="0"/>
        <w:ind w:hanging="720"/>
        <w:jc w:val="both"/>
        <w:rPr>
          <w:rFonts w:ascii="Bell MT" w:hAnsi="Bell MT"/>
          <w:sz w:val="26"/>
          <w:szCs w:val="26"/>
        </w:rPr>
      </w:pPr>
      <w:r w:rsidRPr="00FF0F2E">
        <w:rPr>
          <w:rFonts w:ascii="Bell MT" w:hAnsi="Bell MT"/>
          <w:b/>
          <w:bCs/>
          <w:sz w:val="26"/>
          <w:szCs w:val="26"/>
        </w:rPr>
        <w:t>Occlusion habituelle :</w:t>
      </w:r>
      <w:r w:rsidRPr="00FF0F2E">
        <w:rPr>
          <w:rFonts w:ascii="Bell MT" w:hAnsi="Bell MT"/>
          <w:sz w:val="26"/>
          <w:szCs w:val="26"/>
        </w:rPr>
        <w:t xml:space="preserve"> </w:t>
      </w:r>
    </w:p>
    <w:p w:rsidR="00FF0F2E" w:rsidRPr="00FF0F2E" w:rsidRDefault="00FF0F2E" w:rsidP="00FF0F2E">
      <w:pPr>
        <w:tabs>
          <w:tab w:val="left" w:pos="284"/>
        </w:tabs>
        <w:spacing w:after="0"/>
        <w:jc w:val="both"/>
        <w:rPr>
          <w:rFonts w:ascii="Bell MT" w:hAnsi="Bell MT"/>
          <w:sz w:val="26"/>
          <w:szCs w:val="26"/>
        </w:rPr>
      </w:pPr>
      <w:r w:rsidRPr="00FF0F2E">
        <w:rPr>
          <w:rFonts w:ascii="Bell MT" w:hAnsi="Bell MT"/>
          <w:sz w:val="26"/>
          <w:szCs w:val="26"/>
        </w:rPr>
        <w:t xml:space="preserve">Position dans laquelle, il y'a inter cuspidation maximale alors que les condyles occupent une position légèrement antérieure à la relation centrée. </w:t>
      </w:r>
    </w:p>
    <w:p w:rsidR="000B6915" w:rsidRDefault="000B6915" w:rsidP="00FF0F2E">
      <w:pPr>
        <w:tabs>
          <w:tab w:val="left" w:pos="284"/>
        </w:tabs>
        <w:spacing w:after="0"/>
        <w:jc w:val="both"/>
        <w:rPr>
          <w:rFonts w:ascii="Bell MT" w:hAnsi="Bell MT"/>
          <w:sz w:val="26"/>
          <w:szCs w:val="26"/>
        </w:rPr>
      </w:pPr>
    </w:p>
    <w:p w:rsidR="0016697A" w:rsidRPr="00FF0F2E" w:rsidRDefault="00075D9C" w:rsidP="00075D9C">
      <w:pPr>
        <w:numPr>
          <w:ilvl w:val="0"/>
          <w:numId w:val="12"/>
        </w:numPr>
        <w:tabs>
          <w:tab w:val="left" w:pos="284"/>
        </w:tabs>
        <w:spacing w:after="0"/>
        <w:ind w:hanging="720"/>
        <w:jc w:val="both"/>
        <w:rPr>
          <w:rFonts w:ascii="Bell MT" w:hAnsi="Bell MT"/>
          <w:sz w:val="26"/>
          <w:szCs w:val="26"/>
        </w:rPr>
      </w:pPr>
      <w:r w:rsidRPr="00FF0F2E">
        <w:rPr>
          <w:rFonts w:ascii="Bell MT" w:hAnsi="Bell MT"/>
          <w:b/>
          <w:bCs/>
          <w:sz w:val="26"/>
          <w:szCs w:val="26"/>
        </w:rPr>
        <w:t xml:space="preserve">Occlusion de convenance : </w:t>
      </w:r>
    </w:p>
    <w:p w:rsidR="00FF0F2E" w:rsidRPr="00FF0F2E" w:rsidRDefault="00FF0F2E" w:rsidP="00FF0F2E">
      <w:pPr>
        <w:tabs>
          <w:tab w:val="left" w:pos="284"/>
        </w:tabs>
        <w:spacing w:after="0"/>
        <w:jc w:val="both"/>
        <w:rPr>
          <w:rFonts w:ascii="Bell MT" w:hAnsi="Bell MT"/>
          <w:sz w:val="26"/>
          <w:szCs w:val="26"/>
        </w:rPr>
      </w:pPr>
      <w:r w:rsidRPr="00FF0F2E">
        <w:rPr>
          <w:rFonts w:ascii="Bell MT" w:hAnsi="Bell MT"/>
          <w:sz w:val="26"/>
          <w:szCs w:val="26"/>
        </w:rPr>
        <w:t>C'est une occlusion conditionnée, si la mandibule, lors de la fermeture, rencontre sur son trajet un obstacle (dents en malposition, reconstitution défectueuse), elle dévie dans une position excentrée.</w:t>
      </w:r>
    </w:p>
    <w:p w:rsidR="00FF0F2E" w:rsidRPr="00FF0F2E" w:rsidRDefault="00FF0F2E" w:rsidP="00FF0F2E">
      <w:pPr>
        <w:tabs>
          <w:tab w:val="left" w:pos="284"/>
        </w:tabs>
        <w:spacing w:after="0"/>
        <w:jc w:val="both"/>
        <w:rPr>
          <w:rFonts w:ascii="Bell MT" w:hAnsi="Bell MT"/>
          <w:sz w:val="26"/>
          <w:szCs w:val="26"/>
        </w:rPr>
      </w:pPr>
      <w:r w:rsidRPr="00FF0F2E">
        <w:rPr>
          <w:rFonts w:ascii="Bell MT" w:hAnsi="Bell MT"/>
          <w:sz w:val="26"/>
          <w:szCs w:val="26"/>
        </w:rPr>
        <w:t>Cette position recherchera une inter cuspidation maximale en évitant l'application des forces d’occlusion sur le point de contact prématuré.</w:t>
      </w:r>
    </w:p>
    <w:p w:rsidR="00FF0F2E" w:rsidRPr="00FF0F2E" w:rsidRDefault="00FF0F2E" w:rsidP="00FF0F2E">
      <w:pPr>
        <w:tabs>
          <w:tab w:val="left" w:pos="284"/>
        </w:tabs>
        <w:spacing w:after="0"/>
        <w:jc w:val="both"/>
        <w:rPr>
          <w:rFonts w:ascii="Bell MT" w:hAnsi="Bell MT"/>
          <w:sz w:val="26"/>
          <w:szCs w:val="26"/>
        </w:rPr>
      </w:pPr>
      <w:r w:rsidRPr="00FF0F2E">
        <w:rPr>
          <w:rFonts w:ascii="Bell MT" w:hAnsi="Bell MT"/>
          <w:sz w:val="26"/>
          <w:szCs w:val="26"/>
        </w:rPr>
        <w:t xml:space="preserve"> Il s’agit d’un équilibre acquis satisfaisant en raison des compensations, qui sont établis progressivement :</w:t>
      </w:r>
    </w:p>
    <w:p w:rsidR="0016697A" w:rsidRPr="00FF0F2E" w:rsidRDefault="00075D9C" w:rsidP="00075D9C">
      <w:pPr>
        <w:numPr>
          <w:ilvl w:val="0"/>
          <w:numId w:val="13"/>
        </w:numPr>
        <w:tabs>
          <w:tab w:val="left" w:pos="284"/>
        </w:tabs>
        <w:spacing w:after="0"/>
        <w:jc w:val="both"/>
        <w:rPr>
          <w:rFonts w:ascii="Bell MT" w:hAnsi="Bell MT"/>
          <w:sz w:val="26"/>
          <w:szCs w:val="26"/>
        </w:rPr>
      </w:pPr>
      <w:r w:rsidRPr="00FF0F2E">
        <w:rPr>
          <w:rFonts w:ascii="Bell MT" w:hAnsi="Bell MT"/>
          <w:sz w:val="26"/>
          <w:szCs w:val="26"/>
        </w:rPr>
        <w:t>D’une part entre les différentes liaisons mobiles de l’appareil manducateur.</w:t>
      </w:r>
    </w:p>
    <w:p w:rsidR="0016697A" w:rsidRPr="00FF0F2E" w:rsidRDefault="00075D9C" w:rsidP="00075D9C">
      <w:pPr>
        <w:numPr>
          <w:ilvl w:val="0"/>
          <w:numId w:val="13"/>
        </w:numPr>
        <w:tabs>
          <w:tab w:val="left" w:pos="284"/>
        </w:tabs>
        <w:spacing w:after="0"/>
        <w:jc w:val="both"/>
        <w:rPr>
          <w:rFonts w:ascii="Bell MT" w:hAnsi="Bell MT"/>
          <w:sz w:val="26"/>
          <w:szCs w:val="26"/>
        </w:rPr>
      </w:pPr>
      <w:r w:rsidRPr="00FF0F2E">
        <w:rPr>
          <w:rFonts w:ascii="Bell MT" w:hAnsi="Bell MT"/>
          <w:sz w:val="26"/>
          <w:szCs w:val="26"/>
        </w:rPr>
        <w:t>D’autre part le parodonte s’est adapté par l’intermédiaire des remaniement</w:t>
      </w:r>
      <w:r w:rsidR="00BE0AB2">
        <w:rPr>
          <w:rFonts w:ascii="Bell MT" w:hAnsi="Bell MT"/>
          <w:sz w:val="26"/>
          <w:szCs w:val="26"/>
        </w:rPr>
        <w:t>s</w:t>
      </w:r>
      <w:r w:rsidRPr="00FF0F2E">
        <w:rPr>
          <w:rFonts w:ascii="Bell MT" w:hAnsi="Bell MT"/>
          <w:sz w:val="26"/>
          <w:szCs w:val="26"/>
        </w:rPr>
        <w:t xml:space="preserve"> osseux et cémentaires. </w:t>
      </w:r>
    </w:p>
    <w:p w:rsidR="000B6915" w:rsidRDefault="00BE0AB2" w:rsidP="00FF0F2E">
      <w:pPr>
        <w:tabs>
          <w:tab w:val="left" w:pos="284"/>
        </w:tabs>
        <w:spacing w:after="0"/>
        <w:jc w:val="both"/>
        <w:rPr>
          <w:rFonts w:ascii="Bell MT" w:hAnsi="Bell MT"/>
          <w:sz w:val="26"/>
          <w:szCs w:val="26"/>
        </w:rPr>
      </w:pPr>
      <w:r>
        <w:rPr>
          <w:rFonts w:ascii="Bell MT" w:hAnsi="Bell MT"/>
          <w:noProof/>
          <w:sz w:val="26"/>
          <w:szCs w:val="26"/>
        </w:rPr>
        <w:drawing>
          <wp:anchor distT="0" distB="0" distL="114300" distR="114300" simplePos="0" relativeHeight="251677696" behindDoc="0" locked="0" layoutInCell="1" allowOverlap="1">
            <wp:simplePos x="0" y="0"/>
            <wp:positionH relativeFrom="column">
              <wp:posOffset>1230630</wp:posOffset>
            </wp:positionH>
            <wp:positionV relativeFrom="paragraph">
              <wp:posOffset>160020</wp:posOffset>
            </wp:positionV>
            <wp:extent cx="3810000" cy="2124075"/>
            <wp:effectExtent l="19050" t="0" r="0" b="0"/>
            <wp:wrapSquare wrapText="bothSides"/>
            <wp:docPr id="16" name="Image 16" descr="C:\Users\Bilal\Desktop\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ilal\Desktop\Capturer.JPG"/>
                    <pic:cNvPicPr>
                      <a:picLocks noChangeAspect="1" noChangeArrowheads="1"/>
                    </pic:cNvPicPr>
                  </pic:nvPicPr>
                  <pic:blipFill>
                    <a:blip r:embed="rId14" cstate="print"/>
                    <a:srcRect/>
                    <a:stretch>
                      <a:fillRect/>
                    </a:stretch>
                  </pic:blipFill>
                  <pic:spPr bwMode="auto">
                    <a:xfrm>
                      <a:off x="0" y="0"/>
                      <a:ext cx="3810000" cy="2124075"/>
                    </a:xfrm>
                    <a:prstGeom prst="rect">
                      <a:avLst/>
                    </a:prstGeom>
                    <a:noFill/>
                    <a:ln w="9525">
                      <a:noFill/>
                      <a:miter lim="800000"/>
                      <a:headEnd/>
                      <a:tailEnd/>
                    </a:ln>
                  </pic:spPr>
                </pic:pic>
              </a:graphicData>
            </a:graphic>
          </wp:anchor>
        </w:drawing>
      </w:r>
    </w:p>
    <w:p w:rsidR="00BE0AB2" w:rsidRDefault="00BE0AB2" w:rsidP="00FF0F2E">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BE0AB2" w:rsidRDefault="0054667B" w:rsidP="00FF0F2E">
      <w:pPr>
        <w:tabs>
          <w:tab w:val="left" w:pos="284"/>
        </w:tabs>
        <w:spacing w:after="0"/>
        <w:jc w:val="both"/>
        <w:rPr>
          <w:rFonts w:ascii="Bell MT" w:hAnsi="Bell MT"/>
          <w:sz w:val="26"/>
          <w:szCs w:val="26"/>
        </w:rPr>
      </w:pPr>
      <w:r>
        <w:rPr>
          <w:rFonts w:ascii="Bell MT" w:hAnsi="Bell MT"/>
          <w:noProof/>
          <w:sz w:val="26"/>
          <w:szCs w:val="26"/>
        </w:rPr>
        <w:drawing>
          <wp:anchor distT="0" distB="0" distL="114300" distR="114300" simplePos="0" relativeHeight="251678720" behindDoc="0" locked="0" layoutInCell="1" allowOverlap="1">
            <wp:simplePos x="0" y="0"/>
            <wp:positionH relativeFrom="column">
              <wp:posOffset>5135880</wp:posOffset>
            </wp:positionH>
            <wp:positionV relativeFrom="paragraph">
              <wp:posOffset>230505</wp:posOffset>
            </wp:positionV>
            <wp:extent cx="1666875" cy="762000"/>
            <wp:effectExtent l="19050" t="0" r="9525" b="0"/>
            <wp:wrapSquare wrapText="bothSides"/>
            <wp:docPr id="11" name="Image 9" descr="C:\Documents and Settings\Administrateur\Mes documents\Mes images\img182.jpg"/>
            <wp:cNvGraphicFramePr/>
            <a:graphic xmlns:a="http://schemas.openxmlformats.org/drawingml/2006/main">
              <a:graphicData uri="http://schemas.openxmlformats.org/drawingml/2006/picture">
                <pic:pic xmlns:pic="http://schemas.openxmlformats.org/drawingml/2006/picture">
                  <pic:nvPicPr>
                    <pic:cNvPr id="7170" name="Picture 2" descr="C:\Documents and Settings\Administrateur\Mes documents\Mes images\img182.jpg"/>
                    <pic:cNvPicPr>
                      <a:picLocks noChangeAspect="1" noChangeArrowheads="1"/>
                    </pic:cNvPicPr>
                  </pic:nvPicPr>
                  <pic:blipFill>
                    <a:blip r:embed="rId15" cstate="print"/>
                    <a:srcRect l="18750" t="24610" r="30698" b="64034"/>
                    <a:stretch>
                      <a:fillRect/>
                    </a:stretch>
                  </pic:blipFill>
                  <pic:spPr bwMode="auto">
                    <a:xfrm>
                      <a:off x="0" y="0"/>
                      <a:ext cx="1666875" cy="762000"/>
                    </a:xfrm>
                    <a:prstGeom prst="rect">
                      <a:avLst/>
                    </a:prstGeom>
                    <a:noFill/>
                  </pic:spPr>
                </pic:pic>
              </a:graphicData>
            </a:graphic>
          </wp:anchor>
        </w:drawing>
      </w:r>
    </w:p>
    <w:p w:rsidR="0016697A" w:rsidRPr="0054667B" w:rsidRDefault="00075D9C" w:rsidP="00075D9C">
      <w:pPr>
        <w:numPr>
          <w:ilvl w:val="0"/>
          <w:numId w:val="14"/>
        </w:numPr>
        <w:tabs>
          <w:tab w:val="clear" w:pos="720"/>
          <w:tab w:val="left" w:pos="284"/>
          <w:tab w:val="num" w:pos="426"/>
        </w:tabs>
        <w:spacing w:after="0"/>
        <w:ind w:left="284" w:hanging="284"/>
        <w:jc w:val="both"/>
        <w:rPr>
          <w:rFonts w:ascii="Bell MT" w:hAnsi="Bell MT"/>
          <w:sz w:val="26"/>
          <w:szCs w:val="26"/>
        </w:rPr>
      </w:pPr>
      <w:r w:rsidRPr="0054667B">
        <w:rPr>
          <w:rFonts w:ascii="Bell MT" w:hAnsi="Bell MT"/>
          <w:b/>
          <w:bCs/>
          <w:sz w:val="26"/>
          <w:szCs w:val="26"/>
        </w:rPr>
        <w:t>Agencement intra-arcade</w:t>
      </w:r>
    </w:p>
    <w:p w:rsidR="0016697A" w:rsidRPr="0054667B" w:rsidRDefault="00075D9C" w:rsidP="00075D9C">
      <w:pPr>
        <w:numPr>
          <w:ilvl w:val="0"/>
          <w:numId w:val="15"/>
        </w:numPr>
        <w:tabs>
          <w:tab w:val="clear" w:pos="720"/>
          <w:tab w:val="left" w:pos="284"/>
          <w:tab w:val="num" w:pos="426"/>
        </w:tabs>
        <w:spacing w:after="0"/>
        <w:ind w:left="284" w:hanging="284"/>
        <w:jc w:val="both"/>
        <w:rPr>
          <w:rFonts w:ascii="Bell MT" w:hAnsi="Bell MT"/>
          <w:sz w:val="26"/>
          <w:szCs w:val="26"/>
        </w:rPr>
      </w:pPr>
      <w:r w:rsidRPr="0054667B">
        <w:rPr>
          <w:rFonts w:ascii="Bell MT" w:hAnsi="Bell MT"/>
          <w:i/>
          <w:iCs/>
          <w:sz w:val="26"/>
          <w:szCs w:val="26"/>
        </w:rPr>
        <w:t>Dans le plan sagittal: courbe de Spee:</w:t>
      </w:r>
    </w:p>
    <w:p w:rsidR="0016697A" w:rsidRPr="0054667B" w:rsidRDefault="00075D9C" w:rsidP="0054667B">
      <w:pPr>
        <w:tabs>
          <w:tab w:val="left" w:pos="284"/>
        </w:tabs>
        <w:spacing w:after="0"/>
        <w:jc w:val="both"/>
        <w:rPr>
          <w:rFonts w:ascii="Bell MT" w:hAnsi="Bell MT"/>
          <w:sz w:val="26"/>
          <w:szCs w:val="26"/>
        </w:rPr>
      </w:pPr>
      <w:r w:rsidRPr="0054667B">
        <w:rPr>
          <w:rFonts w:ascii="Bell MT" w:hAnsi="Bell MT"/>
          <w:sz w:val="26"/>
          <w:szCs w:val="26"/>
        </w:rPr>
        <w:t>Courbe antéropostérieure à concavité supérieure.</w:t>
      </w:r>
    </w:p>
    <w:p w:rsidR="0016697A" w:rsidRPr="0054667B" w:rsidRDefault="0054667B" w:rsidP="0054667B">
      <w:pPr>
        <w:tabs>
          <w:tab w:val="left" w:pos="284"/>
        </w:tabs>
        <w:spacing w:after="0"/>
        <w:jc w:val="both"/>
        <w:rPr>
          <w:rFonts w:ascii="Bell MT" w:hAnsi="Bell MT"/>
          <w:sz w:val="26"/>
          <w:szCs w:val="26"/>
        </w:rPr>
      </w:pPr>
      <w:r>
        <w:rPr>
          <w:rFonts w:ascii="Bell MT" w:hAnsi="Bell MT"/>
          <w:noProof/>
          <w:sz w:val="26"/>
          <w:szCs w:val="26"/>
        </w:rPr>
        <w:drawing>
          <wp:anchor distT="0" distB="0" distL="114300" distR="114300" simplePos="0" relativeHeight="251679744" behindDoc="0" locked="0" layoutInCell="1" allowOverlap="1">
            <wp:simplePos x="0" y="0"/>
            <wp:positionH relativeFrom="column">
              <wp:posOffset>5040630</wp:posOffset>
            </wp:positionH>
            <wp:positionV relativeFrom="paragraph">
              <wp:posOffset>229235</wp:posOffset>
            </wp:positionV>
            <wp:extent cx="1862455" cy="1800225"/>
            <wp:effectExtent l="19050" t="0" r="4445" b="0"/>
            <wp:wrapSquare wrapText="bothSides"/>
            <wp:docPr id="12" name="Image 10" descr="C:\Documents and Settings\Administrateur\Mes documents\Mes images\img183.jpg"/>
            <wp:cNvGraphicFramePr/>
            <a:graphic xmlns:a="http://schemas.openxmlformats.org/drawingml/2006/main">
              <a:graphicData uri="http://schemas.openxmlformats.org/drawingml/2006/picture">
                <pic:pic xmlns:pic="http://schemas.openxmlformats.org/drawingml/2006/picture">
                  <pic:nvPicPr>
                    <pic:cNvPr id="7171" name="Picture 3" descr="C:\Documents and Settings\Administrateur\Mes documents\Mes images\img183.jpg"/>
                    <pic:cNvPicPr>
                      <a:picLocks noChangeAspect="1" noChangeArrowheads="1"/>
                    </pic:cNvPicPr>
                  </pic:nvPicPr>
                  <pic:blipFill>
                    <a:blip r:embed="rId16" cstate="print"/>
                    <a:srcRect l="46691" t="31290" r="7353" b="41324"/>
                    <a:stretch>
                      <a:fillRect/>
                    </a:stretch>
                  </pic:blipFill>
                  <pic:spPr bwMode="auto">
                    <a:xfrm rot="10800000">
                      <a:off x="0" y="0"/>
                      <a:ext cx="1862455" cy="1800225"/>
                    </a:xfrm>
                    <a:prstGeom prst="rect">
                      <a:avLst/>
                    </a:prstGeom>
                    <a:noFill/>
                  </pic:spPr>
                </pic:pic>
              </a:graphicData>
            </a:graphic>
          </wp:anchor>
        </w:drawing>
      </w:r>
      <w:r w:rsidR="00075D9C" w:rsidRPr="0054667B">
        <w:rPr>
          <w:rFonts w:ascii="Bell MT" w:hAnsi="Bell MT"/>
          <w:sz w:val="26"/>
          <w:szCs w:val="26"/>
        </w:rPr>
        <w:t>Elle commence au sommet de la canine mandibulaire et suit les sommets des cuspides vestibulaires des prémolaires et molaires inférieures.</w:t>
      </w:r>
    </w:p>
    <w:p w:rsidR="0016697A" w:rsidRPr="0054667B" w:rsidRDefault="00075D9C" w:rsidP="0054667B">
      <w:pPr>
        <w:tabs>
          <w:tab w:val="left" w:pos="284"/>
        </w:tabs>
        <w:spacing w:after="0"/>
        <w:jc w:val="both"/>
        <w:rPr>
          <w:rFonts w:ascii="Bell MT" w:hAnsi="Bell MT"/>
          <w:sz w:val="26"/>
          <w:szCs w:val="26"/>
        </w:rPr>
      </w:pPr>
      <w:r w:rsidRPr="0054667B">
        <w:rPr>
          <w:rFonts w:ascii="Bell MT" w:hAnsi="Bell MT"/>
          <w:sz w:val="26"/>
          <w:szCs w:val="26"/>
        </w:rPr>
        <w:t xml:space="preserve">Elle ne comprend pas les dents antérieures et peut être décrite séparément pour chaque côté de la bouche. </w:t>
      </w:r>
    </w:p>
    <w:p w:rsidR="0016697A" w:rsidRPr="0054667B" w:rsidRDefault="00075D9C" w:rsidP="0054667B">
      <w:pPr>
        <w:tabs>
          <w:tab w:val="left" w:pos="284"/>
        </w:tabs>
        <w:spacing w:after="0"/>
        <w:jc w:val="both"/>
        <w:rPr>
          <w:rFonts w:ascii="Bell MT" w:hAnsi="Bell MT"/>
          <w:sz w:val="26"/>
          <w:szCs w:val="26"/>
        </w:rPr>
      </w:pPr>
      <w:r w:rsidRPr="0054667B">
        <w:rPr>
          <w:rFonts w:ascii="Bell MT" w:hAnsi="Bell MT"/>
          <w:sz w:val="26"/>
          <w:szCs w:val="26"/>
        </w:rPr>
        <w:t>Les dents doivent être disposées suivant cette courbe;</w:t>
      </w:r>
    </w:p>
    <w:p w:rsidR="0054667B" w:rsidRPr="0054667B" w:rsidRDefault="0054667B" w:rsidP="0054667B">
      <w:pPr>
        <w:tabs>
          <w:tab w:val="left" w:pos="284"/>
        </w:tabs>
        <w:spacing w:after="0"/>
        <w:jc w:val="both"/>
        <w:rPr>
          <w:rFonts w:ascii="Bell MT" w:hAnsi="Bell MT"/>
          <w:sz w:val="26"/>
          <w:szCs w:val="26"/>
        </w:rPr>
      </w:pPr>
      <w:r w:rsidRPr="0054667B">
        <w:rPr>
          <w:rFonts w:ascii="Bell MT" w:hAnsi="Bell MT"/>
          <w:sz w:val="26"/>
          <w:szCs w:val="26"/>
        </w:rPr>
        <w:t xml:space="preserve">Une courbe de Spee trop marquée, ou dont l’harmonie est détruite par des migrations dentaires, provoque des obstacles occlusaux perturbant </w:t>
      </w:r>
      <w:r w:rsidR="00F62177" w:rsidRPr="0054667B">
        <w:rPr>
          <w:rFonts w:ascii="Bell MT" w:hAnsi="Bell MT"/>
          <w:sz w:val="26"/>
          <w:szCs w:val="26"/>
        </w:rPr>
        <w:t>les mouvements fonctionnels</w:t>
      </w:r>
      <w:r w:rsidRPr="0054667B">
        <w:rPr>
          <w:rFonts w:ascii="Bell MT" w:hAnsi="Bell MT"/>
          <w:sz w:val="26"/>
          <w:szCs w:val="26"/>
        </w:rPr>
        <w:t>.</w:t>
      </w:r>
    </w:p>
    <w:p w:rsidR="00BE0AB2" w:rsidRDefault="00BE0AB2" w:rsidP="0054667B">
      <w:pPr>
        <w:tabs>
          <w:tab w:val="left" w:pos="284"/>
          <w:tab w:val="num" w:pos="426"/>
        </w:tabs>
        <w:spacing w:after="0"/>
        <w:ind w:left="284" w:hanging="284"/>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16697A" w:rsidRPr="00F62177" w:rsidRDefault="00F62177" w:rsidP="00075D9C">
      <w:pPr>
        <w:numPr>
          <w:ilvl w:val="0"/>
          <w:numId w:val="16"/>
        </w:numPr>
        <w:tabs>
          <w:tab w:val="left" w:pos="284"/>
        </w:tabs>
        <w:spacing w:after="0"/>
        <w:ind w:hanging="720"/>
        <w:jc w:val="both"/>
        <w:rPr>
          <w:rFonts w:ascii="Bell MT" w:hAnsi="Bell MT"/>
          <w:sz w:val="26"/>
          <w:szCs w:val="26"/>
        </w:rPr>
      </w:pPr>
      <w:r>
        <w:rPr>
          <w:rFonts w:ascii="Bell MT" w:hAnsi="Bell MT"/>
          <w:i/>
          <w:iCs/>
          <w:noProof/>
          <w:sz w:val="26"/>
          <w:szCs w:val="26"/>
        </w:rPr>
        <w:lastRenderedPageBreak/>
        <w:drawing>
          <wp:anchor distT="0" distB="0" distL="114300" distR="114300" simplePos="0" relativeHeight="251680768" behindDoc="0" locked="0" layoutInCell="1" allowOverlap="1">
            <wp:simplePos x="0" y="0"/>
            <wp:positionH relativeFrom="column">
              <wp:posOffset>4993005</wp:posOffset>
            </wp:positionH>
            <wp:positionV relativeFrom="paragraph">
              <wp:posOffset>-302260</wp:posOffset>
            </wp:positionV>
            <wp:extent cx="1962150" cy="1181100"/>
            <wp:effectExtent l="19050" t="0" r="0" b="0"/>
            <wp:wrapSquare wrapText="bothSides"/>
            <wp:docPr id="13" name="Image 11" descr="C:\Documents and Settings\Administrateur\Mes documents\Mes images\img182.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Administrateur\Mes documents\Mes images\img182.jpg"/>
                    <pic:cNvPicPr>
                      <a:picLocks noChangeAspect="1" noChangeArrowheads="1"/>
                    </pic:cNvPicPr>
                  </pic:nvPicPr>
                  <pic:blipFill>
                    <a:blip r:embed="rId17" cstate="print"/>
                    <a:srcRect l="18750" t="36634" r="30698" b="50007"/>
                    <a:stretch>
                      <a:fillRect/>
                    </a:stretch>
                  </pic:blipFill>
                  <pic:spPr bwMode="auto">
                    <a:xfrm>
                      <a:off x="0" y="0"/>
                      <a:ext cx="1962150" cy="1181100"/>
                    </a:xfrm>
                    <a:prstGeom prst="rect">
                      <a:avLst/>
                    </a:prstGeom>
                    <a:ln>
                      <a:noFill/>
                    </a:ln>
                    <a:effectLst>
                      <a:softEdge rad="112500"/>
                    </a:effectLst>
                  </pic:spPr>
                </pic:pic>
              </a:graphicData>
            </a:graphic>
          </wp:anchor>
        </w:drawing>
      </w:r>
      <w:r w:rsidR="00075D9C" w:rsidRPr="00F62177">
        <w:rPr>
          <w:rFonts w:ascii="Bell MT" w:hAnsi="Bell MT"/>
          <w:i/>
          <w:iCs/>
          <w:sz w:val="26"/>
          <w:szCs w:val="26"/>
        </w:rPr>
        <w:t>Dans le plan frontal: courbe de Wilson:</w:t>
      </w:r>
    </w:p>
    <w:p w:rsidR="0016697A" w:rsidRPr="00F62177" w:rsidRDefault="00F62177" w:rsidP="00F62177">
      <w:pPr>
        <w:tabs>
          <w:tab w:val="left" w:pos="284"/>
        </w:tabs>
        <w:spacing w:after="0"/>
        <w:jc w:val="both"/>
        <w:rPr>
          <w:rFonts w:ascii="Bell MT" w:hAnsi="Bell MT"/>
          <w:sz w:val="26"/>
          <w:szCs w:val="26"/>
        </w:rPr>
      </w:pPr>
      <w:r>
        <w:rPr>
          <w:rFonts w:ascii="Bell MT" w:hAnsi="Bell MT"/>
          <w:noProof/>
          <w:sz w:val="26"/>
          <w:szCs w:val="26"/>
        </w:rPr>
        <w:drawing>
          <wp:anchor distT="0" distB="0" distL="114300" distR="114300" simplePos="0" relativeHeight="251681792" behindDoc="0" locked="0" layoutInCell="1" allowOverlap="1">
            <wp:simplePos x="0" y="0"/>
            <wp:positionH relativeFrom="column">
              <wp:posOffset>5179060</wp:posOffset>
            </wp:positionH>
            <wp:positionV relativeFrom="paragraph">
              <wp:posOffset>600710</wp:posOffset>
            </wp:positionV>
            <wp:extent cx="1724025" cy="1495425"/>
            <wp:effectExtent l="19050" t="0" r="9525" b="0"/>
            <wp:wrapSquare wrapText="bothSides"/>
            <wp:docPr id="14" name="Image 12" descr="C:\Documents and Settings\Administrateur\Mes documents\Mes images\img183.jpg"/>
            <wp:cNvGraphicFramePr/>
            <a:graphic xmlns:a="http://schemas.openxmlformats.org/drawingml/2006/main">
              <a:graphicData uri="http://schemas.openxmlformats.org/drawingml/2006/picture">
                <pic:pic xmlns:pic="http://schemas.openxmlformats.org/drawingml/2006/picture">
                  <pic:nvPicPr>
                    <pic:cNvPr id="5" name="Picture 3" descr="C:\Documents and Settings\Administrateur\Mes documents\Mes images\img183.jpg"/>
                    <pic:cNvPicPr>
                      <a:picLocks noChangeAspect="1" noChangeArrowheads="1"/>
                    </pic:cNvPicPr>
                  </pic:nvPicPr>
                  <pic:blipFill>
                    <a:blip r:embed="rId18" cstate="print"/>
                    <a:srcRect l="46691" t="10583" r="7353" b="68710"/>
                    <a:stretch>
                      <a:fillRect/>
                    </a:stretch>
                  </pic:blipFill>
                  <pic:spPr bwMode="auto">
                    <a:xfrm rot="10800000">
                      <a:off x="0" y="0"/>
                      <a:ext cx="1724025" cy="1495425"/>
                    </a:xfrm>
                    <a:prstGeom prst="rect">
                      <a:avLst/>
                    </a:prstGeom>
                    <a:noFill/>
                  </pic:spPr>
                </pic:pic>
              </a:graphicData>
            </a:graphic>
          </wp:anchor>
        </w:drawing>
      </w:r>
      <w:r w:rsidR="00075D9C" w:rsidRPr="00F62177">
        <w:rPr>
          <w:rFonts w:ascii="Bell MT" w:hAnsi="Bell MT"/>
          <w:sz w:val="26"/>
          <w:szCs w:val="26"/>
        </w:rPr>
        <w:t>Courbe imaginaire à concavité supérieure, tracée dans le plan frontal, passant par le sommet des cuspides des molaires, de chaque coté de l’arcade.</w:t>
      </w:r>
    </w:p>
    <w:p w:rsidR="0016697A" w:rsidRPr="00F62177" w:rsidRDefault="00075D9C" w:rsidP="00F62177">
      <w:pPr>
        <w:tabs>
          <w:tab w:val="left" w:pos="284"/>
        </w:tabs>
        <w:spacing w:after="0"/>
        <w:jc w:val="both"/>
        <w:rPr>
          <w:rFonts w:ascii="Bell MT" w:hAnsi="Bell MT"/>
          <w:sz w:val="26"/>
          <w:szCs w:val="26"/>
        </w:rPr>
      </w:pPr>
      <w:r w:rsidRPr="00F62177">
        <w:rPr>
          <w:rFonts w:ascii="Bell MT" w:hAnsi="Bell MT"/>
          <w:sz w:val="26"/>
          <w:szCs w:val="26"/>
        </w:rPr>
        <w:t xml:space="preserve">Une inclinaison trop vestibulée des molaires maxillaires augmente la courbe de Wilson et se trouve ainsi à  l’origine d’interférences non travaillantes en latéralité.  </w:t>
      </w:r>
    </w:p>
    <w:p w:rsidR="00BE0AB2" w:rsidRDefault="00BE0AB2" w:rsidP="00F62177">
      <w:pPr>
        <w:tabs>
          <w:tab w:val="left" w:pos="284"/>
        </w:tabs>
        <w:spacing w:after="0"/>
        <w:jc w:val="both"/>
        <w:rPr>
          <w:rFonts w:ascii="Bell MT" w:hAnsi="Bell MT"/>
          <w:sz w:val="26"/>
          <w:szCs w:val="26"/>
        </w:rPr>
      </w:pPr>
    </w:p>
    <w:p w:rsidR="00BE0AB2" w:rsidRDefault="00BE0AB2" w:rsidP="00F62177">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F62177" w:rsidRPr="00F62177" w:rsidRDefault="00F62177" w:rsidP="00F62177">
      <w:pPr>
        <w:tabs>
          <w:tab w:val="left" w:pos="284"/>
        </w:tabs>
        <w:spacing w:after="0"/>
        <w:jc w:val="both"/>
        <w:rPr>
          <w:rFonts w:ascii="Bell MT" w:hAnsi="Bell MT"/>
          <w:sz w:val="26"/>
          <w:szCs w:val="26"/>
        </w:rPr>
      </w:pPr>
      <w:r>
        <w:rPr>
          <w:rFonts w:ascii="Bell MT" w:hAnsi="Bell MT"/>
          <w:b/>
          <w:bCs/>
          <w:sz w:val="26"/>
          <w:szCs w:val="26"/>
        </w:rPr>
        <w:t xml:space="preserve">B. </w:t>
      </w:r>
      <w:r w:rsidRPr="00F62177">
        <w:rPr>
          <w:rFonts w:ascii="Bell MT" w:hAnsi="Bell MT"/>
          <w:b/>
          <w:bCs/>
          <w:sz w:val="26"/>
          <w:szCs w:val="26"/>
        </w:rPr>
        <w:t>Agencement inter-arcade</w:t>
      </w:r>
    </w:p>
    <w:p w:rsidR="00F62177" w:rsidRDefault="00F62177" w:rsidP="00F62177">
      <w:pPr>
        <w:tabs>
          <w:tab w:val="left" w:pos="284"/>
        </w:tabs>
        <w:spacing w:after="0"/>
        <w:jc w:val="both"/>
        <w:rPr>
          <w:rFonts w:ascii="Bell MT" w:hAnsi="Bell MT"/>
          <w:sz w:val="26"/>
          <w:szCs w:val="26"/>
        </w:rPr>
      </w:pPr>
      <w:r w:rsidRPr="00F62177">
        <w:rPr>
          <w:rFonts w:ascii="Bell MT" w:hAnsi="Bell MT"/>
          <w:sz w:val="26"/>
          <w:szCs w:val="26"/>
        </w:rPr>
        <w:t>On considère classiquement comme référence d’une normoclusion, la position de la première molaire mandibulaire.</w:t>
      </w:r>
    </w:p>
    <w:p w:rsidR="00F62177" w:rsidRPr="00F62177" w:rsidRDefault="00F62177" w:rsidP="00F62177">
      <w:pPr>
        <w:tabs>
          <w:tab w:val="left" w:pos="284"/>
        </w:tabs>
        <w:spacing w:after="0"/>
        <w:jc w:val="both"/>
        <w:rPr>
          <w:rFonts w:ascii="Bell MT" w:hAnsi="Bell MT"/>
          <w:sz w:val="26"/>
          <w:szCs w:val="26"/>
        </w:rPr>
      </w:pPr>
    </w:p>
    <w:p w:rsidR="0016697A" w:rsidRPr="00F62177" w:rsidRDefault="00F62177" w:rsidP="00075D9C">
      <w:pPr>
        <w:numPr>
          <w:ilvl w:val="0"/>
          <w:numId w:val="17"/>
        </w:numPr>
        <w:tabs>
          <w:tab w:val="clear" w:pos="720"/>
          <w:tab w:val="left" w:pos="284"/>
          <w:tab w:val="num" w:pos="426"/>
        </w:tabs>
        <w:spacing w:after="0"/>
        <w:ind w:left="0" w:hanging="11"/>
        <w:jc w:val="both"/>
        <w:rPr>
          <w:rFonts w:ascii="Bell MT" w:hAnsi="Bell MT"/>
          <w:sz w:val="26"/>
          <w:szCs w:val="26"/>
        </w:rPr>
      </w:pPr>
      <w:r>
        <w:rPr>
          <w:rFonts w:ascii="Bell MT" w:hAnsi="Bell MT"/>
          <w:i/>
          <w:iCs/>
          <w:noProof/>
          <w:sz w:val="26"/>
          <w:szCs w:val="26"/>
        </w:rPr>
        <w:drawing>
          <wp:anchor distT="0" distB="0" distL="114300" distR="114300" simplePos="0" relativeHeight="251682816" behindDoc="0" locked="0" layoutInCell="1" allowOverlap="1">
            <wp:simplePos x="0" y="0"/>
            <wp:positionH relativeFrom="column">
              <wp:posOffset>5964555</wp:posOffset>
            </wp:positionH>
            <wp:positionV relativeFrom="paragraph">
              <wp:posOffset>396875</wp:posOffset>
            </wp:positionV>
            <wp:extent cx="1228725" cy="1114425"/>
            <wp:effectExtent l="19050" t="0" r="9525" b="0"/>
            <wp:wrapSquare wrapText="bothSides"/>
            <wp:docPr id="17" name="Image 14"/>
            <wp:cNvGraphicFramePr/>
            <a:graphic xmlns:a="http://schemas.openxmlformats.org/drawingml/2006/main">
              <a:graphicData uri="http://schemas.openxmlformats.org/drawingml/2006/picture">
                <pic:pic xmlns:pic="http://schemas.openxmlformats.org/drawingml/2006/picture">
                  <pic:nvPicPr>
                    <pic:cNvPr id="13" name="Picture 3"/>
                    <pic:cNvPicPr>
                      <a:picLocks noChangeAspect="1" noChangeArrowheads="1"/>
                    </pic:cNvPicPr>
                  </pic:nvPicPr>
                  <pic:blipFill>
                    <a:blip r:embed="rId19" cstate="print">
                      <a:lum bright="10000"/>
                    </a:blip>
                    <a:srcRect/>
                    <a:stretch>
                      <a:fillRect/>
                    </a:stretch>
                  </pic:blipFill>
                  <pic:spPr bwMode="auto">
                    <a:xfrm>
                      <a:off x="0" y="0"/>
                      <a:ext cx="1228725" cy="1114425"/>
                    </a:xfrm>
                    <a:prstGeom prst="rect">
                      <a:avLst/>
                    </a:prstGeom>
                    <a:noFill/>
                    <a:ln w="9525">
                      <a:noFill/>
                      <a:miter lim="800000"/>
                      <a:headEnd/>
                      <a:tailEnd/>
                    </a:ln>
                    <a:effectLst/>
                  </pic:spPr>
                </pic:pic>
              </a:graphicData>
            </a:graphic>
          </wp:anchor>
        </w:drawing>
      </w:r>
      <w:r>
        <w:rPr>
          <w:rFonts w:ascii="Bell MT" w:hAnsi="Bell MT"/>
          <w:i/>
          <w:iCs/>
          <w:noProof/>
          <w:sz w:val="26"/>
          <w:szCs w:val="26"/>
        </w:rPr>
        <w:drawing>
          <wp:anchor distT="0" distB="0" distL="114300" distR="114300" simplePos="0" relativeHeight="251683840" behindDoc="0" locked="0" layoutInCell="1" allowOverlap="1">
            <wp:simplePos x="0" y="0"/>
            <wp:positionH relativeFrom="column">
              <wp:posOffset>3469005</wp:posOffset>
            </wp:positionH>
            <wp:positionV relativeFrom="paragraph">
              <wp:posOffset>63500</wp:posOffset>
            </wp:positionV>
            <wp:extent cx="2867025" cy="1666875"/>
            <wp:effectExtent l="19050" t="0" r="9525" b="0"/>
            <wp:wrapSquare wrapText="bothSides"/>
            <wp:docPr id="15" name="Image 13" descr="C:\Documents and Settings\Administrateur\Mes documents\Mes images\img179.jpg"/>
            <wp:cNvGraphicFramePr/>
            <a:graphic xmlns:a="http://schemas.openxmlformats.org/drawingml/2006/main">
              <a:graphicData uri="http://schemas.openxmlformats.org/drawingml/2006/picture">
                <pic:pic xmlns:pic="http://schemas.openxmlformats.org/drawingml/2006/picture">
                  <pic:nvPicPr>
                    <pic:cNvPr id="2" name="Picture 2" descr="C:\Documents and Settings\Administrateur\Mes documents\Mes images\img179.jpg"/>
                    <pic:cNvPicPr>
                      <a:picLocks noChangeAspect="1" noChangeArrowheads="1"/>
                    </pic:cNvPicPr>
                  </pic:nvPicPr>
                  <pic:blipFill>
                    <a:blip r:embed="rId20" cstate="print">
                      <a:lum bright="10000"/>
                    </a:blip>
                    <a:srcRect l="16544" t="52664" r="26103" b="18996"/>
                    <a:stretch>
                      <a:fillRect/>
                    </a:stretch>
                  </pic:blipFill>
                  <pic:spPr bwMode="auto">
                    <a:xfrm>
                      <a:off x="0" y="0"/>
                      <a:ext cx="2867025" cy="1666875"/>
                    </a:xfrm>
                    <a:prstGeom prst="rect">
                      <a:avLst/>
                    </a:prstGeom>
                    <a:noFill/>
                  </pic:spPr>
                </pic:pic>
              </a:graphicData>
            </a:graphic>
          </wp:anchor>
        </w:drawing>
      </w:r>
      <w:r w:rsidR="00075D9C" w:rsidRPr="00F62177">
        <w:rPr>
          <w:rFonts w:ascii="Bell MT" w:hAnsi="Bell MT"/>
          <w:i/>
          <w:iCs/>
          <w:sz w:val="26"/>
          <w:szCs w:val="26"/>
        </w:rPr>
        <w:t>Dans le sens sagittal</w:t>
      </w:r>
      <w:r w:rsidR="00075D9C" w:rsidRPr="00F62177">
        <w:rPr>
          <w:rFonts w:ascii="Bell MT" w:hAnsi="Bell MT"/>
          <w:b/>
          <w:bCs/>
          <w:i/>
          <w:iCs/>
          <w:sz w:val="26"/>
          <w:szCs w:val="26"/>
        </w:rPr>
        <w:t xml:space="preserve">: </w:t>
      </w:r>
    </w:p>
    <w:p w:rsidR="00F62177" w:rsidRPr="00F62177" w:rsidRDefault="00F62177" w:rsidP="00F62177">
      <w:pPr>
        <w:tabs>
          <w:tab w:val="left" w:pos="284"/>
          <w:tab w:val="num" w:pos="426"/>
        </w:tabs>
        <w:spacing w:after="0"/>
        <w:ind w:hanging="11"/>
        <w:jc w:val="both"/>
        <w:rPr>
          <w:rFonts w:ascii="Bell MT" w:hAnsi="Bell MT"/>
          <w:sz w:val="26"/>
          <w:szCs w:val="26"/>
        </w:rPr>
      </w:pPr>
      <w:r w:rsidRPr="00F62177">
        <w:rPr>
          <w:rFonts w:ascii="Bell MT" w:hAnsi="Bell MT"/>
          <w:sz w:val="26"/>
          <w:szCs w:val="26"/>
        </w:rPr>
        <w:t>Chaque dent entre en contact avec 2 dents antagonistes, à l’exception des 3</w:t>
      </w:r>
      <w:r w:rsidRPr="00F62177">
        <w:rPr>
          <w:rFonts w:ascii="Bell MT" w:hAnsi="Bell MT"/>
          <w:sz w:val="26"/>
          <w:szCs w:val="26"/>
          <w:vertAlign w:val="superscript"/>
        </w:rPr>
        <w:t xml:space="preserve">ème </w:t>
      </w:r>
      <w:r w:rsidRPr="00F62177">
        <w:rPr>
          <w:rFonts w:ascii="Bell MT" w:hAnsi="Bell MT"/>
          <w:sz w:val="26"/>
          <w:szCs w:val="26"/>
        </w:rPr>
        <w:t>molaires supérieures et incisives centrales inférieures.</w:t>
      </w:r>
    </w:p>
    <w:p w:rsidR="0016697A" w:rsidRPr="00F62177" w:rsidRDefault="00075D9C" w:rsidP="00075D9C">
      <w:pPr>
        <w:numPr>
          <w:ilvl w:val="0"/>
          <w:numId w:val="18"/>
        </w:numPr>
        <w:tabs>
          <w:tab w:val="left" w:pos="284"/>
        </w:tabs>
        <w:spacing w:after="0"/>
        <w:jc w:val="both"/>
        <w:rPr>
          <w:rFonts w:ascii="Bell MT" w:hAnsi="Bell MT"/>
          <w:sz w:val="26"/>
          <w:szCs w:val="26"/>
        </w:rPr>
      </w:pPr>
      <w:r w:rsidRPr="00F62177">
        <w:rPr>
          <w:rFonts w:ascii="Bell MT" w:hAnsi="Bell MT"/>
          <w:b/>
          <w:bCs/>
          <w:sz w:val="26"/>
          <w:szCs w:val="26"/>
        </w:rPr>
        <w:t xml:space="preserve">Secteur antérieur : </w:t>
      </w:r>
      <w:r w:rsidRPr="00F62177">
        <w:rPr>
          <w:rFonts w:ascii="Bell MT" w:hAnsi="Bell MT"/>
          <w:sz w:val="26"/>
          <w:szCs w:val="26"/>
        </w:rPr>
        <w:t>over jet de 1 à 2mm</w:t>
      </w:r>
    </w:p>
    <w:p w:rsidR="0016697A" w:rsidRPr="00F62177" w:rsidRDefault="00075D9C" w:rsidP="00075D9C">
      <w:pPr>
        <w:numPr>
          <w:ilvl w:val="0"/>
          <w:numId w:val="18"/>
        </w:numPr>
        <w:tabs>
          <w:tab w:val="left" w:pos="284"/>
        </w:tabs>
        <w:spacing w:after="0"/>
        <w:jc w:val="both"/>
        <w:rPr>
          <w:rFonts w:ascii="Bell MT" w:hAnsi="Bell MT"/>
          <w:sz w:val="26"/>
          <w:szCs w:val="26"/>
        </w:rPr>
      </w:pPr>
      <w:r w:rsidRPr="00F62177">
        <w:rPr>
          <w:rFonts w:ascii="Bell MT" w:hAnsi="Bell MT"/>
          <w:b/>
          <w:bCs/>
          <w:sz w:val="26"/>
          <w:szCs w:val="26"/>
        </w:rPr>
        <w:t xml:space="preserve">Secteur canin : </w:t>
      </w:r>
      <w:r w:rsidRPr="00F62177">
        <w:rPr>
          <w:rFonts w:ascii="Bell MT" w:hAnsi="Bell MT"/>
          <w:sz w:val="26"/>
          <w:szCs w:val="26"/>
        </w:rPr>
        <w:t xml:space="preserve">classe canine  I d’Angle </w:t>
      </w:r>
    </w:p>
    <w:p w:rsidR="00BE0AB2" w:rsidRPr="00F62177" w:rsidRDefault="00F62177" w:rsidP="00075D9C">
      <w:pPr>
        <w:pStyle w:val="Paragraphedeliste"/>
        <w:numPr>
          <w:ilvl w:val="0"/>
          <w:numId w:val="18"/>
        </w:numPr>
        <w:tabs>
          <w:tab w:val="left" w:pos="284"/>
          <w:tab w:val="num" w:pos="426"/>
        </w:tabs>
        <w:spacing w:after="0"/>
        <w:jc w:val="both"/>
        <w:rPr>
          <w:rFonts w:ascii="Bell MT" w:hAnsi="Bell MT"/>
          <w:sz w:val="26"/>
          <w:szCs w:val="26"/>
        </w:rPr>
      </w:pPr>
      <w:r w:rsidRPr="00F62177">
        <w:rPr>
          <w:rFonts w:ascii="Bell MT" w:hAnsi="Bell MT"/>
          <w:b/>
          <w:bCs/>
          <w:sz w:val="26"/>
          <w:szCs w:val="26"/>
        </w:rPr>
        <w:t xml:space="preserve">Secteur molaire : </w:t>
      </w:r>
      <w:r w:rsidRPr="00F62177">
        <w:rPr>
          <w:rFonts w:ascii="Bell MT" w:hAnsi="Bell MT"/>
          <w:sz w:val="26"/>
          <w:szCs w:val="26"/>
        </w:rPr>
        <w:t>classe molaire I d’Angle</w:t>
      </w:r>
    </w:p>
    <w:p w:rsidR="00BE0AB2" w:rsidRDefault="00BE0AB2" w:rsidP="00FF0F2E">
      <w:pPr>
        <w:tabs>
          <w:tab w:val="left" w:pos="284"/>
        </w:tabs>
        <w:spacing w:after="0"/>
        <w:jc w:val="both"/>
        <w:rPr>
          <w:rFonts w:ascii="Bell MT" w:hAnsi="Bell MT"/>
          <w:sz w:val="26"/>
          <w:szCs w:val="26"/>
        </w:rPr>
      </w:pPr>
    </w:p>
    <w:p w:rsidR="0016697A" w:rsidRPr="00F62177" w:rsidRDefault="00F62177" w:rsidP="00075D9C">
      <w:pPr>
        <w:numPr>
          <w:ilvl w:val="0"/>
          <w:numId w:val="19"/>
        </w:numPr>
        <w:tabs>
          <w:tab w:val="left" w:pos="284"/>
        </w:tabs>
        <w:spacing w:after="0"/>
        <w:ind w:hanging="720"/>
        <w:jc w:val="both"/>
        <w:rPr>
          <w:rFonts w:ascii="Bell MT" w:hAnsi="Bell MT"/>
          <w:sz w:val="26"/>
          <w:szCs w:val="26"/>
        </w:rPr>
      </w:pPr>
      <w:r>
        <w:rPr>
          <w:rFonts w:ascii="Bell MT" w:hAnsi="Bell MT"/>
          <w:b/>
          <w:bCs/>
          <w:i/>
          <w:iCs/>
          <w:noProof/>
          <w:sz w:val="26"/>
          <w:szCs w:val="26"/>
        </w:rPr>
        <w:drawing>
          <wp:anchor distT="0" distB="0" distL="114300" distR="114300" simplePos="0" relativeHeight="251685888" behindDoc="0" locked="0" layoutInCell="1" allowOverlap="1">
            <wp:simplePos x="0" y="0"/>
            <wp:positionH relativeFrom="column">
              <wp:posOffset>3764280</wp:posOffset>
            </wp:positionH>
            <wp:positionV relativeFrom="paragraph">
              <wp:posOffset>51435</wp:posOffset>
            </wp:positionV>
            <wp:extent cx="3190875" cy="866775"/>
            <wp:effectExtent l="19050" t="0" r="9525" b="0"/>
            <wp:wrapSquare wrapText="bothSides"/>
            <wp:docPr id="19" name="Image 16" descr="C:\Documents and Settings\Administrateur\Mes documents\Mes images\img181.jpg"/>
            <wp:cNvGraphicFramePr/>
            <a:graphic xmlns:a="http://schemas.openxmlformats.org/drawingml/2006/main">
              <a:graphicData uri="http://schemas.openxmlformats.org/drawingml/2006/picture">
                <pic:pic xmlns:pic="http://schemas.openxmlformats.org/drawingml/2006/picture">
                  <pic:nvPicPr>
                    <pic:cNvPr id="5" name="Picture 2" descr="C:\Documents and Settings\Administrateur\Mes documents\Mes images\img181.jpg"/>
                    <pic:cNvPicPr>
                      <a:picLocks noChangeAspect="1" noChangeArrowheads="1"/>
                    </pic:cNvPicPr>
                  </pic:nvPicPr>
                  <pic:blipFill>
                    <a:blip r:embed="rId21" cstate="print">
                      <a:lum bright="10000"/>
                    </a:blip>
                    <a:srcRect l="20588" t="50750" r="14154" b="38652"/>
                    <a:stretch>
                      <a:fillRect/>
                    </a:stretch>
                  </pic:blipFill>
                  <pic:spPr bwMode="auto">
                    <a:xfrm rot="10800000">
                      <a:off x="0" y="0"/>
                      <a:ext cx="3190875" cy="866775"/>
                    </a:xfrm>
                    <a:prstGeom prst="rect">
                      <a:avLst/>
                    </a:prstGeom>
                    <a:noFill/>
                  </pic:spPr>
                </pic:pic>
              </a:graphicData>
            </a:graphic>
          </wp:anchor>
        </w:drawing>
      </w:r>
      <w:r w:rsidR="00075D9C" w:rsidRPr="00F62177">
        <w:rPr>
          <w:rFonts w:ascii="Bell MT" w:hAnsi="Bell MT"/>
          <w:b/>
          <w:bCs/>
          <w:i/>
          <w:iCs/>
          <w:sz w:val="26"/>
          <w:szCs w:val="26"/>
        </w:rPr>
        <w:t>Dans le sens vertical :</w:t>
      </w:r>
    </w:p>
    <w:p w:rsidR="0016697A" w:rsidRPr="00F62177" w:rsidRDefault="00075D9C" w:rsidP="00075D9C">
      <w:pPr>
        <w:numPr>
          <w:ilvl w:val="0"/>
          <w:numId w:val="20"/>
        </w:numPr>
        <w:tabs>
          <w:tab w:val="left" w:pos="284"/>
        </w:tabs>
        <w:spacing w:after="0"/>
        <w:jc w:val="both"/>
        <w:rPr>
          <w:rFonts w:ascii="Bell MT" w:hAnsi="Bell MT"/>
          <w:sz w:val="26"/>
          <w:szCs w:val="26"/>
        </w:rPr>
      </w:pPr>
      <w:r w:rsidRPr="00F62177">
        <w:rPr>
          <w:rFonts w:ascii="Bell MT" w:hAnsi="Bell MT"/>
          <w:sz w:val="26"/>
          <w:szCs w:val="26"/>
        </w:rPr>
        <w:t xml:space="preserve"> </w:t>
      </w:r>
      <w:r w:rsidRPr="00F62177">
        <w:rPr>
          <w:rFonts w:ascii="Bell MT" w:hAnsi="Bell MT"/>
          <w:b/>
          <w:bCs/>
          <w:sz w:val="26"/>
          <w:szCs w:val="26"/>
        </w:rPr>
        <w:t xml:space="preserve">Secteur antérieur : </w:t>
      </w:r>
      <w:r w:rsidRPr="00F62177">
        <w:rPr>
          <w:rFonts w:ascii="Bell MT" w:hAnsi="Bell MT"/>
          <w:sz w:val="26"/>
          <w:szCs w:val="26"/>
        </w:rPr>
        <w:t xml:space="preserve">over bite de 1 à 2mm </w:t>
      </w:r>
    </w:p>
    <w:p w:rsidR="0016697A" w:rsidRPr="00F62177" w:rsidRDefault="00075D9C" w:rsidP="00075D9C">
      <w:pPr>
        <w:numPr>
          <w:ilvl w:val="0"/>
          <w:numId w:val="20"/>
        </w:numPr>
        <w:tabs>
          <w:tab w:val="left" w:pos="284"/>
        </w:tabs>
        <w:spacing w:after="0"/>
        <w:jc w:val="both"/>
        <w:rPr>
          <w:rFonts w:ascii="Bell MT" w:hAnsi="Bell MT"/>
          <w:sz w:val="26"/>
          <w:szCs w:val="26"/>
        </w:rPr>
      </w:pPr>
      <w:r w:rsidRPr="00F62177">
        <w:rPr>
          <w:rFonts w:ascii="Bell MT" w:hAnsi="Bell MT"/>
          <w:sz w:val="26"/>
          <w:szCs w:val="26"/>
        </w:rPr>
        <w:t xml:space="preserve"> </w:t>
      </w:r>
      <w:r w:rsidRPr="00F62177">
        <w:rPr>
          <w:rFonts w:ascii="Bell MT" w:hAnsi="Bell MT"/>
          <w:b/>
          <w:bCs/>
          <w:sz w:val="26"/>
          <w:szCs w:val="26"/>
        </w:rPr>
        <w:t xml:space="preserve">Secteur canin : </w:t>
      </w:r>
      <w:r w:rsidRPr="00F62177">
        <w:rPr>
          <w:rFonts w:ascii="Bell MT" w:hAnsi="Bell MT"/>
          <w:sz w:val="26"/>
          <w:szCs w:val="26"/>
        </w:rPr>
        <w:t xml:space="preserve">la canine supérieure recouvre la canine inférieure </w:t>
      </w:r>
    </w:p>
    <w:p w:rsidR="0016697A" w:rsidRPr="00F62177" w:rsidRDefault="00F62177" w:rsidP="00075D9C">
      <w:pPr>
        <w:numPr>
          <w:ilvl w:val="0"/>
          <w:numId w:val="20"/>
        </w:numPr>
        <w:tabs>
          <w:tab w:val="left" w:pos="284"/>
        </w:tabs>
        <w:spacing w:after="0"/>
        <w:jc w:val="both"/>
        <w:rPr>
          <w:rFonts w:ascii="Bell MT" w:hAnsi="Bell MT"/>
          <w:sz w:val="26"/>
          <w:szCs w:val="26"/>
        </w:rPr>
      </w:pPr>
      <w:r>
        <w:rPr>
          <w:rFonts w:ascii="Bell MT" w:hAnsi="Bell MT"/>
          <w:noProof/>
          <w:sz w:val="26"/>
          <w:szCs w:val="26"/>
        </w:rPr>
        <w:drawing>
          <wp:anchor distT="0" distB="0" distL="114300" distR="114300" simplePos="0" relativeHeight="251684864" behindDoc="0" locked="0" layoutInCell="1" allowOverlap="1">
            <wp:simplePos x="0" y="0"/>
            <wp:positionH relativeFrom="column">
              <wp:posOffset>4059555</wp:posOffset>
            </wp:positionH>
            <wp:positionV relativeFrom="paragraph">
              <wp:posOffset>34290</wp:posOffset>
            </wp:positionV>
            <wp:extent cx="2543175" cy="866775"/>
            <wp:effectExtent l="19050" t="0" r="9525" b="0"/>
            <wp:wrapSquare wrapText="bothSides"/>
            <wp:docPr id="18" name="Image 15" descr="C:\Documents and Settings\Administrateur\Mes documents\Mes images\img181.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Administrateur\Mes documents\Mes images\img181.jpg"/>
                    <pic:cNvPicPr>
                      <a:picLocks noChangeAspect="1" noChangeArrowheads="1"/>
                    </pic:cNvPicPr>
                  </pic:nvPicPr>
                  <pic:blipFill>
                    <a:blip r:embed="rId22" cstate="print">
                      <a:lum bright="10000"/>
                    </a:blip>
                    <a:srcRect l="20588" t="33873" r="14154" b="56019"/>
                    <a:stretch>
                      <a:fillRect/>
                    </a:stretch>
                  </pic:blipFill>
                  <pic:spPr bwMode="auto">
                    <a:xfrm rot="10800000">
                      <a:off x="0" y="0"/>
                      <a:ext cx="2543175" cy="866775"/>
                    </a:xfrm>
                    <a:prstGeom prst="rect">
                      <a:avLst/>
                    </a:prstGeom>
                    <a:noFill/>
                  </pic:spPr>
                </pic:pic>
              </a:graphicData>
            </a:graphic>
          </wp:anchor>
        </w:drawing>
      </w:r>
      <w:r w:rsidR="00075D9C" w:rsidRPr="00F62177">
        <w:rPr>
          <w:rFonts w:ascii="Bell MT" w:hAnsi="Bell MT"/>
          <w:sz w:val="26"/>
          <w:szCs w:val="26"/>
        </w:rPr>
        <w:t xml:space="preserve"> </w:t>
      </w:r>
      <w:r w:rsidR="00075D9C" w:rsidRPr="00F62177">
        <w:rPr>
          <w:rFonts w:ascii="Bell MT" w:hAnsi="Bell MT"/>
          <w:b/>
          <w:bCs/>
          <w:sz w:val="26"/>
          <w:szCs w:val="26"/>
        </w:rPr>
        <w:t xml:space="preserve">Secteur molaire : </w:t>
      </w:r>
      <w:r w:rsidR="00075D9C" w:rsidRPr="00F62177">
        <w:rPr>
          <w:rFonts w:ascii="Bell MT" w:hAnsi="Bell MT"/>
          <w:sz w:val="26"/>
          <w:szCs w:val="26"/>
        </w:rPr>
        <w:t xml:space="preserve">la molaire supérieure recouvre la molaire inférieure </w:t>
      </w:r>
    </w:p>
    <w:p w:rsidR="00BE0AB2" w:rsidRDefault="00BE0AB2" w:rsidP="00F62177">
      <w:pPr>
        <w:tabs>
          <w:tab w:val="left" w:pos="284"/>
        </w:tabs>
        <w:spacing w:after="0"/>
        <w:ind w:hanging="72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16697A" w:rsidRPr="00F62177" w:rsidRDefault="00075D9C" w:rsidP="00075D9C">
      <w:pPr>
        <w:numPr>
          <w:ilvl w:val="0"/>
          <w:numId w:val="21"/>
        </w:numPr>
        <w:tabs>
          <w:tab w:val="left" w:pos="284"/>
        </w:tabs>
        <w:spacing w:after="0"/>
        <w:jc w:val="both"/>
        <w:rPr>
          <w:rFonts w:ascii="Bell MT" w:hAnsi="Bell MT"/>
          <w:sz w:val="26"/>
          <w:szCs w:val="26"/>
        </w:rPr>
      </w:pPr>
      <w:r w:rsidRPr="00F62177">
        <w:rPr>
          <w:rFonts w:ascii="Bell MT" w:hAnsi="Bell MT"/>
          <w:b/>
          <w:bCs/>
          <w:i/>
          <w:iCs/>
          <w:sz w:val="26"/>
          <w:szCs w:val="26"/>
        </w:rPr>
        <w:t>Dans le sens transversal :</w:t>
      </w:r>
    </w:p>
    <w:p w:rsidR="00F62177" w:rsidRPr="00F62177" w:rsidRDefault="00F62177" w:rsidP="00F62177">
      <w:pPr>
        <w:tabs>
          <w:tab w:val="left" w:pos="284"/>
        </w:tabs>
        <w:spacing w:after="0"/>
        <w:jc w:val="both"/>
        <w:rPr>
          <w:rFonts w:ascii="Bell MT" w:hAnsi="Bell MT"/>
          <w:sz w:val="26"/>
          <w:szCs w:val="26"/>
        </w:rPr>
      </w:pPr>
      <w:r w:rsidRPr="00F62177">
        <w:rPr>
          <w:rFonts w:ascii="Bell MT" w:hAnsi="Bell MT"/>
          <w:sz w:val="26"/>
          <w:szCs w:val="26"/>
        </w:rPr>
        <w:t>L’arcade mandibulaire est entièrement circonscrite dans l’arcade sup.</w:t>
      </w:r>
    </w:p>
    <w:p w:rsidR="0016697A" w:rsidRPr="00F62177" w:rsidRDefault="00075D9C" w:rsidP="00075D9C">
      <w:pPr>
        <w:numPr>
          <w:ilvl w:val="0"/>
          <w:numId w:val="22"/>
        </w:numPr>
        <w:tabs>
          <w:tab w:val="left" w:pos="284"/>
        </w:tabs>
        <w:spacing w:after="0"/>
        <w:jc w:val="both"/>
        <w:rPr>
          <w:rFonts w:ascii="Bell MT" w:hAnsi="Bell MT"/>
          <w:sz w:val="26"/>
          <w:szCs w:val="26"/>
        </w:rPr>
      </w:pPr>
      <w:r w:rsidRPr="00F62177">
        <w:rPr>
          <w:rFonts w:ascii="Bell MT" w:hAnsi="Bell MT"/>
          <w:b/>
          <w:bCs/>
          <w:sz w:val="26"/>
          <w:szCs w:val="26"/>
        </w:rPr>
        <w:t xml:space="preserve">Secteur antérieur : </w:t>
      </w:r>
      <w:r w:rsidRPr="00F62177">
        <w:rPr>
          <w:rFonts w:ascii="Bell MT" w:hAnsi="Bell MT"/>
          <w:sz w:val="26"/>
          <w:szCs w:val="26"/>
        </w:rPr>
        <w:t xml:space="preserve">coïncidence des points inter incisif supérieur et inférieur par rapport à la ligne sagittale médiane.  </w:t>
      </w:r>
    </w:p>
    <w:p w:rsidR="0016697A" w:rsidRPr="00F62177" w:rsidRDefault="00075D9C" w:rsidP="00075D9C">
      <w:pPr>
        <w:numPr>
          <w:ilvl w:val="0"/>
          <w:numId w:val="22"/>
        </w:numPr>
        <w:tabs>
          <w:tab w:val="left" w:pos="284"/>
        </w:tabs>
        <w:spacing w:after="0"/>
        <w:jc w:val="both"/>
        <w:rPr>
          <w:rFonts w:ascii="Bell MT" w:hAnsi="Bell MT"/>
          <w:sz w:val="26"/>
          <w:szCs w:val="26"/>
        </w:rPr>
      </w:pPr>
      <w:r w:rsidRPr="00F62177">
        <w:rPr>
          <w:rFonts w:ascii="Bell MT" w:hAnsi="Bell MT"/>
          <w:b/>
          <w:bCs/>
          <w:sz w:val="26"/>
          <w:szCs w:val="26"/>
        </w:rPr>
        <w:t xml:space="preserve">Secteur canin : </w:t>
      </w:r>
      <w:r w:rsidRPr="00F62177">
        <w:rPr>
          <w:rFonts w:ascii="Bell MT" w:hAnsi="Bell MT"/>
          <w:sz w:val="26"/>
          <w:szCs w:val="26"/>
        </w:rPr>
        <w:t xml:space="preserve">surplomb canin </w:t>
      </w:r>
    </w:p>
    <w:p w:rsidR="0016697A" w:rsidRPr="00F62177" w:rsidRDefault="00075D9C" w:rsidP="00075D9C">
      <w:pPr>
        <w:numPr>
          <w:ilvl w:val="0"/>
          <w:numId w:val="22"/>
        </w:numPr>
        <w:tabs>
          <w:tab w:val="left" w:pos="284"/>
        </w:tabs>
        <w:spacing w:after="0"/>
        <w:jc w:val="both"/>
        <w:rPr>
          <w:rFonts w:ascii="Bell MT" w:hAnsi="Bell MT"/>
          <w:sz w:val="26"/>
          <w:szCs w:val="26"/>
        </w:rPr>
      </w:pPr>
      <w:r w:rsidRPr="00F62177">
        <w:rPr>
          <w:rFonts w:ascii="Bell MT" w:hAnsi="Bell MT"/>
          <w:b/>
          <w:bCs/>
          <w:sz w:val="26"/>
          <w:szCs w:val="26"/>
        </w:rPr>
        <w:t>Secteur molaire</w:t>
      </w:r>
      <w:r w:rsidRPr="00F62177">
        <w:rPr>
          <w:rFonts w:ascii="Bell MT" w:hAnsi="Bell MT"/>
          <w:sz w:val="26"/>
          <w:szCs w:val="26"/>
        </w:rPr>
        <w:t xml:space="preserve"> : engrènement (rapport cuspide/fosse) </w:t>
      </w:r>
    </w:p>
    <w:p w:rsidR="004C4E54" w:rsidRDefault="004C4E54" w:rsidP="00FF0F2E">
      <w:pPr>
        <w:tabs>
          <w:tab w:val="left" w:pos="284"/>
        </w:tabs>
        <w:spacing w:after="0"/>
        <w:jc w:val="both"/>
        <w:rPr>
          <w:rFonts w:ascii="Bell MT" w:hAnsi="Bell MT"/>
          <w:sz w:val="26"/>
          <w:szCs w:val="26"/>
        </w:rPr>
      </w:pPr>
      <w:r>
        <w:rPr>
          <w:rFonts w:ascii="Bell MT" w:hAnsi="Bell MT"/>
          <w:noProof/>
          <w:sz w:val="26"/>
          <w:szCs w:val="26"/>
        </w:rPr>
        <w:drawing>
          <wp:anchor distT="0" distB="0" distL="114300" distR="114300" simplePos="0" relativeHeight="251686912" behindDoc="0" locked="0" layoutInCell="1" allowOverlap="1">
            <wp:simplePos x="0" y="0"/>
            <wp:positionH relativeFrom="column">
              <wp:posOffset>1056640</wp:posOffset>
            </wp:positionH>
            <wp:positionV relativeFrom="paragraph">
              <wp:posOffset>81915</wp:posOffset>
            </wp:positionV>
            <wp:extent cx="4127500" cy="2171700"/>
            <wp:effectExtent l="19050" t="0" r="6350" b="0"/>
            <wp:wrapSquare wrapText="bothSides"/>
            <wp:docPr id="20" name="Image 17" descr="C:\Users\Bilal\Desktop\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Bilal\Desktop\Capturer.JPG"/>
                    <pic:cNvPicPr>
                      <a:picLocks noChangeAspect="1" noChangeArrowheads="1"/>
                    </pic:cNvPicPr>
                  </pic:nvPicPr>
                  <pic:blipFill>
                    <a:blip r:embed="rId23" cstate="print"/>
                    <a:srcRect/>
                    <a:stretch>
                      <a:fillRect/>
                    </a:stretch>
                  </pic:blipFill>
                  <pic:spPr bwMode="auto">
                    <a:xfrm>
                      <a:off x="0" y="0"/>
                      <a:ext cx="4127500" cy="2171700"/>
                    </a:xfrm>
                    <a:prstGeom prst="rect">
                      <a:avLst/>
                    </a:prstGeom>
                    <a:noFill/>
                    <a:ln w="9525">
                      <a:noFill/>
                      <a:miter lim="800000"/>
                      <a:headEnd/>
                      <a:tailEnd/>
                    </a:ln>
                  </pic:spPr>
                </pic:pic>
              </a:graphicData>
            </a:graphic>
          </wp:anchor>
        </w:drawing>
      </w: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4C4E54">
      <w:pPr>
        <w:tabs>
          <w:tab w:val="left" w:pos="284"/>
        </w:tabs>
        <w:spacing w:after="0"/>
        <w:jc w:val="both"/>
        <w:rPr>
          <w:rFonts w:ascii="Bell MT" w:hAnsi="Bell MT"/>
          <w:sz w:val="26"/>
          <w:szCs w:val="26"/>
        </w:rPr>
      </w:pPr>
      <w:r w:rsidRPr="00034225">
        <w:rPr>
          <w:rFonts w:ascii="Bell MT" w:hAnsi="Bell MT"/>
          <w:b/>
          <w:bCs/>
          <w:sz w:val="26"/>
          <w:szCs w:val="26"/>
        </w:rPr>
        <w:lastRenderedPageBreak/>
        <w:t>I</w:t>
      </w:r>
      <w:r>
        <w:rPr>
          <w:rFonts w:ascii="Bell MT" w:hAnsi="Bell MT"/>
          <w:b/>
          <w:bCs/>
          <w:sz w:val="26"/>
          <w:szCs w:val="26"/>
        </w:rPr>
        <w:t>I</w:t>
      </w:r>
      <w:r w:rsidRPr="00034225">
        <w:rPr>
          <w:rFonts w:ascii="Bell MT" w:hAnsi="Bell MT"/>
          <w:b/>
          <w:bCs/>
          <w:sz w:val="26"/>
          <w:szCs w:val="26"/>
        </w:rPr>
        <w:t xml:space="preserve">- </w:t>
      </w:r>
      <w:r>
        <w:rPr>
          <w:rFonts w:ascii="Bell MT" w:hAnsi="Bell MT"/>
          <w:b/>
          <w:bCs/>
          <w:sz w:val="26"/>
          <w:szCs w:val="26"/>
        </w:rPr>
        <w:t>Etude Dynamique :</w:t>
      </w:r>
    </w:p>
    <w:p w:rsidR="004C4E54" w:rsidRPr="004C4E54" w:rsidRDefault="004C4E54" w:rsidP="004C4E54">
      <w:pPr>
        <w:tabs>
          <w:tab w:val="left" w:pos="284"/>
        </w:tabs>
        <w:spacing w:after="0"/>
        <w:jc w:val="both"/>
        <w:rPr>
          <w:rFonts w:ascii="Bell MT" w:hAnsi="Bell MT"/>
          <w:sz w:val="26"/>
          <w:szCs w:val="26"/>
        </w:rPr>
      </w:pPr>
      <w:r w:rsidRPr="004C4E54">
        <w:rPr>
          <w:rFonts w:ascii="Bell MT" w:hAnsi="Bell MT"/>
          <w:sz w:val="26"/>
          <w:szCs w:val="26"/>
        </w:rPr>
        <w:t xml:space="preserve">Les mouvements mandibulaires peuvent être très variés; ils peuvent être aussi très subtils. </w:t>
      </w:r>
    </w:p>
    <w:p w:rsidR="004C4E54" w:rsidRPr="004C4E54" w:rsidRDefault="004C4E54" w:rsidP="004C4E54">
      <w:pPr>
        <w:tabs>
          <w:tab w:val="left" w:pos="284"/>
        </w:tabs>
        <w:spacing w:after="0"/>
        <w:jc w:val="both"/>
        <w:rPr>
          <w:rFonts w:ascii="Bell MT" w:hAnsi="Bell MT"/>
          <w:sz w:val="26"/>
          <w:szCs w:val="26"/>
        </w:rPr>
      </w:pPr>
      <w:r>
        <w:rPr>
          <w:rFonts w:ascii="Bell MT" w:hAnsi="Bell MT"/>
          <w:noProof/>
          <w:sz w:val="26"/>
          <w:szCs w:val="26"/>
        </w:rPr>
        <w:drawing>
          <wp:anchor distT="0" distB="0" distL="114300" distR="114300" simplePos="0" relativeHeight="251687936" behindDoc="0" locked="0" layoutInCell="1" allowOverlap="1">
            <wp:simplePos x="0" y="0"/>
            <wp:positionH relativeFrom="column">
              <wp:posOffset>735330</wp:posOffset>
            </wp:positionH>
            <wp:positionV relativeFrom="paragraph">
              <wp:posOffset>433705</wp:posOffset>
            </wp:positionV>
            <wp:extent cx="5556885" cy="2533650"/>
            <wp:effectExtent l="19050" t="0" r="5715" b="0"/>
            <wp:wrapSquare wrapText="bothSides"/>
            <wp:docPr id="21" name="Image 18" descr="C:\Users\Bilal\Desktop\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Bilal\Desktop\Capturer.JPG"/>
                    <pic:cNvPicPr>
                      <a:picLocks noChangeAspect="1" noChangeArrowheads="1"/>
                    </pic:cNvPicPr>
                  </pic:nvPicPr>
                  <pic:blipFill>
                    <a:blip r:embed="rId24" cstate="print"/>
                    <a:srcRect/>
                    <a:stretch>
                      <a:fillRect/>
                    </a:stretch>
                  </pic:blipFill>
                  <pic:spPr bwMode="auto">
                    <a:xfrm>
                      <a:off x="0" y="0"/>
                      <a:ext cx="5556885" cy="2533650"/>
                    </a:xfrm>
                    <a:prstGeom prst="rect">
                      <a:avLst/>
                    </a:prstGeom>
                    <a:noFill/>
                    <a:ln w="9525">
                      <a:noFill/>
                      <a:miter lim="800000"/>
                      <a:headEnd/>
                      <a:tailEnd/>
                    </a:ln>
                  </pic:spPr>
                </pic:pic>
              </a:graphicData>
            </a:graphic>
          </wp:anchor>
        </w:drawing>
      </w:r>
      <w:r w:rsidRPr="004C4E54">
        <w:rPr>
          <w:rFonts w:ascii="Bell MT" w:hAnsi="Bell MT"/>
          <w:sz w:val="26"/>
          <w:szCs w:val="26"/>
        </w:rPr>
        <w:t>Si nombreux qu’ils soient, ils se classent en mouvements verticaux, en mouvements horizontaux et en mouvements mixtes.</w:t>
      </w:r>
    </w:p>
    <w:p w:rsidR="004C4E54" w:rsidRDefault="004C4E54" w:rsidP="00FF0F2E">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BE0AB2" w:rsidRDefault="00BE0AB2"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4C4E54">
      <w:pPr>
        <w:tabs>
          <w:tab w:val="left" w:pos="284"/>
        </w:tabs>
        <w:spacing w:after="0"/>
        <w:jc w:val="both"/>
        <w:rPr>
          <w:rFonts w:ascii="Bell MT" w:hAnsi="Bell MT"/>
          <w:sz w:val="26"/>
          <w:szCs w:val="26"/>
        </w:rPr>
      </w:pPr>
    </w:p>
    <w:p w:rsidR="004C4E54" w:rsidRPr="004C4E54" w:rsidRDefault="004C4E54" w:rsidP="004C4E54">
      <w:pPr>
        <w:tabs>
          <w:tab w:val="left" w:pos="284"/>
        </w:tabs>
        <w:spacing w:after="0"/>
        <w:jc w:val="both"/>
        <w:rPr>
          <w:rFonts w:ascii="Bell MT" w:hAnsi="Bell MT"/>
          <w:sz w:val="26"/>
          <w:szCs w:val="26"/>
        </w:rPr>
      </w:pPr>
      <w:r w:rsidRPr="004C4E54">
        <w:rPr>
          <w:rFonts w:ascii="Bell MT" w:hAnsi="Bell MT"/>
          <w:sz w:val="26"/>
          <w:szCs w:val="26"/>
        </w:rPr>
        <w:t>Ces mouvements s’effectuent à l’intérieur de mouvements limites qui ont été analysés par Posselt.</w:t>
      </w:r>
    </w:p>
    <w:p w:rsidR="004C4E54" w:rsidRPr="004C4E54" w:rsidRDefault="004C4E54" w:rsidP="004C4E54">
      <w:pPr>
        <w:tabs>
          <w:tab w:val="left" w:pos="284"/>
        </w:tabs>
        <w:spacing w:after="0"/>
        <w:jc w:val="both"/>
        <w:rPr>
          <w:rFonts w:ascii="Bell MT" w:hAnsi="Bell MT"/>
          <w:sz w:val="26"/>
          <w:szCs w:val="26"/>
        </w:rPr>
      </w:pPr>
      <w:r w:rsidRPr="004C4E54">
        <w:rPr>
          <w:rFonts w:ascii="Bell MT" w:hAnsi="Bell MT"/>
          <w:sz w:val="26"/>
          <w:szCs w:val="26"/>
        </w:rPr>
        <w:t>L’enregistrement graphique de ceux-ci a été réalisé en prenant comme repère le point inter incisif inférieur.</w:t>
      </w:r>
    </w:p>
    <w:p w:rsidR="004C4E54" w:rsidRPr="004C4E54" w:rsidRDefault="004C4E54" w:rsidP="004C4E54">
      <w:pPr>
        <w:tabs>
          <w:tab w:val="left" w:pos="284"/>
        </w:tabs>
        <w:spacing w:after="0"/>
        <w:jc w:val="both"/>
        <w:rPr>
          <w:rFonts w:ascii="Bell MT" w:hAnsi="Bell MT"/>
          <w:sz w:val="26"/>
          <w:szCs w:val="26"/>
        </w:rPr>
      </w:pPr>
      <w:r w:rsidRPr="004C4E54">
        <w:rPr>
          <w:rFonts w:ascii="Bell MT" w:hAnsi="Bell MT"/>
          <w:sz w:val="26"/>
          <w:szCs w:val="26"/>
        </w:rPr>
        <w:t>Au  cours des différents mouvements mandibulaires limites, ce point décrit une trajectoire qui s‘enregistre:</w:t>
      </w:r>
    </w:p>
    <w:p w:rsidR="004C4E54" w:rsidRPr="004C4E54" w:rsidRDefault="004C4E54" w:rsidP="004C4E54">
      <w:pPr>
        <w:tabs>
          <w:tab w:val="left" w:pos="284"/>
        </w:tabs>
        <w:spacing w:after="0"/>
        <w:jc w:val="both"/>
        <w:rPr>
          <w:rFonts w:ascii="Bell MT" w:hAnsi="Bell MT"/>
          <w:sz w:val="26"/>
          <w:szCs w:val="26"/>
        </w:rPr>
      </w:pPr>
      <w:r w:rsidRPr="004C4E54">
        <w:rPr>
          <w:rFonts w:ascii="Bell MT" w:hAnsi="Bell MT"/>
          <w:sz w:val="26"/>
          <w:szCs w:val="26"/>
        </w:rPr>
        <w:t xml:space="preserve"> Soit sur </w:t>
      </w:r>
      <w:r w:rsidRPr="004C4E54">
        <w:rPr>
          <w:rFonts w:ascii="Bell MT" w:hAnsi="Bell MT"/>
          <w:b/>
          <w:bCs/>
          <w:sz w:val="26"/>
          <w:szCs w:val="26"/>
        </w:rPr>
        <w:t xml:space="preserve">un plan sagittal </w:t>
      </w:r>
      <w:r w:rsidRPr="004C4E54">
        <w:rPr>
          <w:rFonts w:ascii="Bell MT" w:hAnsi="Bell MT"/>
          <w:b/>
          <w:bCs/>
          <w:sz w:val="26"/>
          <w:szCs w:val="26"/>
        </w:rPr>
        <w:sym w:font="Wingdings" w:char="00E8"/>
      </w:r>
      <w:r w:rsidRPr="004C4E54">
        <w:rPr>
          <w:rFonts w:ascii="Bell MT" w:hAnsi="Bell MT"/>
          <w:b/>
          <w:bCs/>
          <w:sz w:val="26"/>
          <w:szCs w:val="26"/>
        </w:rPr>
        <w:t xml:space="preserve"> </w:t>
      </w:r>
      <w:r w:rsidRPr="004C4E54">
        <w:rPr>
          <w:rFonts w:ascii="Bell MT" w:hAnsi="Bell MT"/>
          <w:sz w:val="26"/>
          <w:szCs w:val="26"/>
        </w:rPr>
        <w:t>trajectoires mandibulaires verticales limites</w:t>
      </w:r>
    </w:p>
    <w:p w:rsidR="004C4E54" w:rsidRPr="004C4E54" w:rsidRDefault="004C4E54" w:rsidP="004C4E54">
      <w:pPr>
        <w:tabs>
          <w:tab w:val="left" w:pos="284"/>
        </w:tabs>
        <w:spacing w:after="0"/>
        <w:jc w:val="both"/>
        <w:rPr>
          <w:rFonts w:ascii="Bell MT" w:hAnsi="Bell MT"/>
          <w:sz w:val="26"/>
          <w:szCs w:val="26"/>
        </w:rPr>
      </w:pPr>
      <w:r w:rsidRPr="004C4E54">
        <w:rPr>
          <w:rFonts w:ascii="Bell MT" w:hAnsi="Bell MT"/>
          <w:sz w:val="26"/>
          <w:szCs w:val="26"/>
        </w:rPr>
        <w:t xml:space="preserve"> Soit sur </w:t>
      </w:r>
      <w:r w:rsidRPr="004C4E54">
        <w:rPr>
          <w:rFonts w:ascii="Bell MT" w:hAnsi="Bell MT"/>
          <w:b/>
          <w:bCs/>
          <w:sz w:val="26"/>
          <w:szCs w:val="26"/>
        </w:rPr>
        <w:t xml:space="preserve">un plan horizontal </w:t>
      </w:r>
      <w:r w:rsidRPr="004C4E54">
        <w:rPr>
          <w:rFonts w:ascii="Bell MT" w:hAnsi="Bell MT"/>
          <w:b/>
          <w:bCs/>
          <w:sz w:val="26"/>
          <w:szCs w:val="26"/>
        </w:rPr>
        <w:sym w:font="Wingdings" w:char="00E8"/>
      </w:r>
      <w:r w:rsidRPr="004C4E54">
        <w:rPr>
          <w:rFonts w:ascii="Bell MT" w:hAnsi="Bell MT"/>
          <w:sz w:val="26"/>
          <w:szCs w:val="26"/>
        </w:rPr>
        <w:t xml:space="preserve"> trajectoires mandibulaires horizontales limites.</w:t>
      </w:r>
    </w:p>
    <w:p w:rsidR="004C4E54" w:rsidRPr="004C4E54" w:rsidRDefault="004C4E54" w:rsidP="004C4E54">
      <w:pPr>
        <w:tabs>
          <w:tab w:val="left" w:pos="284"/>
        </w:tabs>
        <w:spacing w:after="0"/>
        <w:jc w:val="both"/>
        <w:rPr>
          <w:rFonts w:ascii="Bell MT" w:hAnsi="Bell MT"/>
          <w:sz w:val="26"/>
          <w:szCs w:val="26"/>
        </w:rPr>
      </w:pPr>
      <w:r w:rsidRPr="004C4E54">
        <w:rPr>
          <w:rFonts w:ascii="Bell MT" w:hAnsi="Bell MT"/>
          <w:sz w:val="26"/>
          <w:szCs w:val="26"/>
        </w:rPr>
        <w:t xml:space="preserve">C’est entre ces mouvements extrêmes que s’inscriront les mouvements de la mastication ainsi que tous les autres mouvements mandibulaires. </w:t>
      </w:r>
    </w:p>
    <w:p w:rsidR="004C4E54" w:rsidRPr="004C4E54" w:rsidRDefault="004C4E54" w:rsidP="00FF0F2E">
      <w:pPr>
        <w:tabs>
          <w:tab w:val="left" w:pos="284"/>
        </w:tabs>
        <w:spacing w:after="0"/>
        <w:jc w:val="both"/>
        <w:rPr>
          <w:rFonts w:ascii="Bell MT" w:hAnsi="Bell MT"/>
          <w:sz w:val="26"/>
          <w:szCs w:val="26"/>
        </w:rPr>
      </w:pPr>
    </w:p>
    <w:p w:rsidR="0016697A" w:rsidRPr="004C4E54" w:rsidRDefault="00075D9C" w:rsidP="00075D9C">
      <w:pPr>
        <w:numPr>
          <w:ilvl w:val="0"/>
          <w:numId w:val="23"/>
        </w:numPr>
        <w:tabs>
          <w:tab w:val="left" w:pos="284"/>
        </w:tabs>
        <w:spacing w:after="0"/>
        <w:ind w:hanging="786"/>
        <w:jc w:val="both"/>
        <w:rPr>
          <w:rFonts w:ascii="Bell MT" w:hAnsi="Bell MT"/>
          <w:sz w:val="26"/>
          <w:szCs w:val="26"/>
        </w:rPr>
      </w:pPr>
      <w:r w:rsidRPr="004C4E54">
        <w:rPr>
          <w:rFonts w:ascii="Bell MT" w:hAnsi="Bell MT"/>
          <w:i/>
          <w:iCs/>
          <w:sz w:val="26"/>
          <w:szCs w:val="26"/>
        </w:rPr>
        <w:t xml:space="preserve">Dans le plan sagittal : </w:t>
      </w:r>
    </w:p>
    <w:p w:rsidR="004C4E54" w:rsidRPr="004C4E54" w:rsidRDefault="004C4E54" w:rsidP="004C4E54">
      <w:pPr>
        <w:tabs>
          <w:tab w:val="left" w:pos="284"/>
        </w:tabs>
        <w:spacing w:after="0"/>
        <w:jc w:val="both"/>
        <w:rPr>
          <w:rFonts w:ascii="Bell MT" w:hAnsi="Bell MT"/>
          <w:sz w:val="26"/>
          <w:szCs w:val="26"/>
        </w:rPr>
      </w:pPr>
      <w:r w:rsidRPr="004C4E54">
        <w:rPr>
          <w:rFonts w:ascii="Bell MT" w:hAnsi="Bell MT"/>
          <w:sz w:val="26"/>
          <w:szCs w:val="26"/>
        </w:rPr>
        <w:t>C’est le plan majeur des déplacements mandibulaires, puisque il s y déroule l’ouverture, la fermeture et la propulsion.</w:t>
      </w:r>
    </w:p>
    <w:p w:rsidR="004C4E54" w:rsidRPr="004C4E54" w:rsidRDefault="004C4E54" w:rsidP="004C4E54">
      <w:pPr>
        <w:tabs>
          <w:tab w:val="left" w:pos="284"/>
        </w:tabs>
        <w:spacing w:after="0"/>
        <w:jc w:val="both"/>
        <w:rPr>
          <w:rFonts w:ascii="Bell MT" w:hAnsi="Bell MT"/>
          <w:sz w:val="26"/>
          <w:szCs w:val="26"/>
        </w:rPr>
      </w:pPr>
      <w:r w:rsidRPr="004C4E54">
        <w:rPr>
          <w:rFonts w:ascii="Bell MT" w:hAnsi="Bell MT"/>
          <w:sz w:val="26"/>
          <w:szCs w:val="26"/>
        </w:rPr>
        <w:t xml:space="preserve">L’enregistrement graphique dans ce plan à l’aide d’un stylet placé au point inter-incisif inf (P.I.I.I.) aboutit à une figure géométrique </w:t>
      </w:r>
    </w:p>
    <w:p w:rsidR="004C4E54" w:rsidRDefault="004C4E54" w:rsidP="004C4E54">
      <w:pPr>
        <w:tabs>
          <w:tab w:val="left" w:pos="284"/>
        </w:tabs>
        <w:spacing w:after="0"/>
        <w:jc w:val="both"/>
        <w:rPr>
          <w:rFonts w:ascii="Bell MT" w:hAnsi="Bell MT"/>
          <w:sz w:val="26"/>
          <w:szCs w:val="26"/>
        </w:rPr>
      </w:pPr>
      <w:r w:rsidRPr="004C4E54">
        <w:rPr>
          <w:rFonts w:ascii="Bell MT" w:hAnsi="Bell MT"/>
          <w:b/>
          <w:bCs/>
          <w:sz w:val="26"/>
          <w:szCs w:val="26"/>
        </w:rPr>
        <w:t>« diagramme de Posselt</w:t>
      </w:r>
      <w:r>
        <w:rPr>
          <w:rFonts w:ascii="Bell MT" w:hAnsi="Bell MT"/>
          <w:b/>
          <w:bCs/>
          <w:sz w:val="26"/>
          <w:szCs w:val="26"/>
        </w:rPr>
        <w:t> »</w:t>
      </w:r>
      <w:r w:rsidRPr="004C4E54">
        <w:rPr>
          <w:rFonts w:ascii="Bell MT" w:hAnsi="Bell MT"/>
          <w:b/>
          <w:bCs/>
          <w:sz w:val="26"/>
          <w:szCs w:val="26"/>
        </w:rPr>
        <w:t> </w:t>
      </w:r>
    </w:p>
    <w:p w:rsidR="004C4E54" w:rsidRDefault="004C4E54" w:rsidP="00FF0F2E">
      <w:pPr>
        <w:tabs>
          <w:tab w:val="left" w:pos="284"/>
        </w:tabs>
        <w:spacing w:after="0"/>
        <w:jc w:val="both"/>
        <w:rPr>
          <w:rFonts w:ascii="Bell MT" w:hAnsi="Bell MT"/>
          <w:sz w:val="26"/>
          <w:szCs w:val="26"/>
        </w:rPr>
      </w:pPr>
      <w:r>
        <w:rPr>
          <w:rFonts w:ascii="Bell MT" w:hAnsi="Bell MT"/>
          <w:noProof/>
          <w:sz w:val="26"/>
          <w:szCs w:val="26"/>
        </w:rPr>
        <w:drawing>
          <wp:anchor distT="0" distB="0" distL="114300" distR="114300" simplePos="0" relativeHeight="251688960" behindDoc="0" locked="0" layoutInCell="1" allowOverlap="1">
            <wp:simplePos x="0" y="0"/>
            <wp:positionH relativeFrom="column">
              <wp:posOffset>1344930</wp:posOffset>
            </wp:positionH>
            <wp:positionV relativeFrom="paragraph">
              <wp:posOffset>44450</wp:posOffset>
            </wp:positionV>
            <wp:extent cx="3933825" cy="2895600"/>
            <wp:effectExtent l="19050" t="0" r="9525" b="0"/>
            <wp:wrapSquare wrapText="bothSides"/>
            <wp:docPr id="22" name="Image 19" descr="C:\Users\Bilal\Desktop\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Bilal\Desktop\Capturer.JPG"/>
                    <pic:cNvPicPr>
                      <a:picLocks noChangeAspect="1" noChangeArrowheads="1"/>
                    </pic:cNvPicPr>
                  </pic:nvPicPr>
                  <pic:blipFill>
                    <a:blip r:embed="rId25" cstate="print"/>
                    <a:srcRect/>
                    <a:stretch>
                      <a:fillRect/>
                    </a:stretch>
                  </pic:blipFill>
                  <pic:spPr bwMode="auto">
                    <a:xfrm>
                      <a:off x="0" y="0"/>
                      <a:ext cx="3933825" cy="2895600"/>
                    </a:xfrm>
                    <a:prstGeom prst="rect">
                      <a:avLst/>
                    </a:prstGeom>
                    <a:noFill/>
                    <a:ln w="9525">
                      <a:noFill/>
                      <a:miter lim="800000"/>
                      <a:headEnd/>
                      <a:tailEnd/>
                    </a:ln>
                  </pic:spPr>
                </pic:pic>
              </a:graphicData>
            </a:graphic>
          </wp:anchor>
        </w:drawing>
      </w: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776420" w:rsidRDefault="00776420" w:rsidP="00FF0F2E">
      <w:pPr>
        <w:tabs>
          <w:tab w:val="left" w:pos="284"/>
        </w:tabs>
        <w:spacing w:after="0"/>
        <w:jc w:val="both"/>
        <w:rPr>
          <w:rFonts w:ascii="Bell MT" w:hAnsi="Bell MT"/>
          <w:sz w:val="26"/>
          <w:szCs w:val="26"/>
        </w:rPr>
      </w:pPr>
    </w:p>
    <w:p w:rsidR="004C4E54" w:rsidRDefault="004C4E54" w:rsidP="00FF0F2E">
      <w:pPr>
        <w:tabs>
          <w:tab w:val="left" w:pos="284"/>
        </w:tabs>
        <w:spacing w:after="0"/>
        <w:jc w:val="both"/>
        <w:rPr>
          <w:rFonts w:ascii="Bell MT" w:hAnsi="Bell MT"/>
          <w:sz w:val="26"/>
          <w:szCs w:val="26"/>
        </w:rPr>
      </w:pPr>
    </w:p>
    <w:p w:rsidR="0016697A" w:rsidRPr="00776420" w:rsidRDefault="00075D9C" w:rsidP="00075D9C">
      <w:pPr>
        <w:numPr>
          <w:ilvl w:val="0"/>
          <w:numId w:val="24"/>
        </w:numPr>
        <w:tabs>
          <w:tab w:val="left" w:pos="284"/>
        </w:tabs>
        <w:spacing w:after="0"/>
        <w:ind w:hanging="720"/>
        <w:jc w:val="both"/>
        <w:rPr>
          <w:rFonts w:ascii="Bell MT" w:hAnsi="Bell MT"/>
          <w:sz w:val="26"/>
          <w:szCs w:val="26"/>
        </w:rPr>
      </w:pPr>
      <w:r w:rsidRPr="00776420">
        <w:rPr>
          <w:rFonts w:ascii="Bell MT" w:hAnsi="Bell MT"/>
          <w:b/>
          <w:bCs/>
          <w:sz w:val="26"/>
          <w:szCs w:val="26"/>
        </w:rPr>
        <w:t>Ouverture </w:t>
      </w:r>
    </w:p>
    <w:p w:rsidR="00776420" w:rsidRPr="00776420" w:rsidRDefault="00776420" w:rsidP="00776420">
      <w:pPr>
        <w:tabs>
          <w:tab w:val="left" w:pos="284"/>
        </w:tabs>
        <w:spacing w:after="0"/>
        <w:jc w:val="both"/>
        <w:rPr>
          <w:rFonts w:ascii="Bell MT" w:hAnsi="Bell MT"/>
          <w:sz w:val="26"/>
          <w:szCs w:val="26"/>
        </w:rPr>
      </w:pPr>
      <w:r w:rsidRPr="00776420">
        <w:rPr>
          <w:rFonts w:ascii="Bell MT" w:hAnsi="Bell MT"/>
          <w:sz w:val="26"/>
          <w:szCs w:val="26"/>
        </w:rPr>
        <w:t>Posselt décrit un trajet d’ouverture en RC qui se décompose en deux phases:</w:t>
      </w:r>
    </w:p>
    <w:p w:rsidR="00776420" w:rsidRDefault="00776420" w:rsidP="00776420">
      <w:pPr>
        <w:tabs>
          <w:tab w:val="left" w:pos="284"/>
        </w:tabs>
        <w:spacing w:after="0"/>
        <w:jc w:val="both"/>
        <w:rPr>
          <w:rFonts w:ascii="Bell MT" w:hAnsi="Bell MT"/>
          <w:i/>
          <w:iCs/>
          <w:sz w:val="26"/>
          <w:szCs w:val="26"/>
        </w:rPr>
      </w:pPr>
    </w:p>
    <w:p w:rsidR="00776420" w:rsidRPr="00776420" w:rsidRDefault="00776420" w:rsidP="00776420">
      <w:pPr>
        <w:tabs>
          <w:tab w:val="left" w:pos="284"/>
        </w:tabs>
        <w:spacing w:after="0"/>
        <w:jc w:val="both"/>
        <w:rPr>
          <w:rFonts w:ascii="Bell MT" w:hAnsi="Bell MT"/>
          <w:sz w:val="26"/>
          <w:szCs w:val="26"/>
          <w:u w:val="single"/>
        </w:rPr>
      </w:pPr>
      <w:r>
        <w:rPr>
          <w:rFonts w:ascii="Bell MT" w:hAnsi="Bell MT"/>
          <w:i/>
          <w:iCs/>
          <w:noProof/>
          <w:sz w:val="26"/>
          <w:szCs w:val="26"/>
          <w:u w:val="single"/>
        </w:rPr>
        <w:drawing>
          <wp:anchor distT="0" distB="0" distL="114300" distR="114300" simplePos="0" relativeHeight="251689984" behindDoc="0" locked="0" layoutInCell="1" allowOverlap="1">
            <wp:simplePos x="0" y="0"/>
            <wp:positionH relativeFrom="column">
              <wp:posOffset>4259580</wp:posOffset>
            </wp:positionH>
            <wp:positionV relativeFrom="paragraph">
              <wp:posOffset>132715</wp:posOffset>
            </wp:positionV>
            <wp:extent cx="2590800" cy="2686050"/>
            <wp:effectExtent l="19050" t="0" r="0" b="0"/>
            <wp:wrapSquare wrapText="bothSides"/>
            <wp:docPr id="23" name="Image 20" descr="C:\Users\Bilal\Desktop\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Bilal\Desktop\Capturer.JPG"/>
                    <pic:cNvPicPr>
                      <a:picLocks noChangeAspect="1" noChangeArrowheads="1"/>
                    </pic:cNvPicPr>
                  </pic:nvPicPr>
                  <pic:blipFill>
                    <a:blip r:embed="rId26" cstate="print"/>
                    <a:srcRect/>
                    <a:stretch>
                      <a:fillRect/>
                    </a:stretch>
                  </pic:blipFill>
                  <pic:spPr bwMode="auto">
                    <a:xfrm>
                      <a:off x="0" y="0"/>
                      <a:ext cx="2590800" cy="2686050"/>
                    </a:xfrm>
                    <a:prstGeom prst="rect">
                      <a:avLst/>
                    </a:prstGeom>
                    <a:noFill/>
                    <a:ln w="9525">
                      <a:noFill/>
                      <a:miter lim="800000"/>
                      <a:headEnd/>
                      <a:tailEnd/>
                    </a:ln>
                  </pic:spPr>
                </pic:pic>
              </a:graphicData>
            </a:graphic>
          </wp:anchor>
        </w:drawing>
      </w:r>
      <w:r w:rsidRPr="00776420">
        <w:rPr>
          <w:rFonts w:ascii="Bell MT" w:hAnsi="Bell MT"/>
          <w:i/>
          <w:iCs/>
          <w:sz w:val="26"/>
          <w:szCs w:val="26"/>
          <w:u w:val="single"/>
        </w:rPr>
        <w:t>Première phase:</w:t>
      </w:r>
    </w:p>
    <w:p w:rsidR="0016697A" w:rsidRPr="00776420" w:rsidRDefault="00075D9C" w:rsidP="00075D9C">
      <w:pPr>
        <w:numPr>
          <w:ilvl w:val="0"/>
          <w:numId w:val="25"/>
        </w:numPr>
        <w:tabs>
          <w:tab w:val="clear" w:pos="720"/>
          <w:tab w:val="left" w:pos="284"/>
          <w:tab w:val="num" w:pos="567"/>
        </w:tabs>
        <w:spacing w:after="0"/>
        <w:ind w:left="284" w:hanging="284"/>
        <w:jc w:val="both"/>
        <w:rPr>
          <w:rFonts w:ascii="Bell MT" w:hAnsi="Bell MT"/>
          <w:sz w:val="26"/>
          <w:szCs w:val="26"/>
        </w:rPr>
      </w:pPr>
      <w:r w:rsidRPr="00776420">
        <w:rPr>
          <w:rFonts w:ascii="Bell MT" w:hAnsi="Bell MT"/>
          <w:sz w:val="26"/>
          <w:szCs w:val="26"/>
        </w:rPr>
        <w:t xml:space="preserve">Le P.I.I.I. décrit un arc de cercle </w:t>
      </w:r>
      <w:r w:rsidRPr="00776420">
        <w:rPr>
          <w:rFonts w:ascii="Bell MT" w:hAnsi="Bell MT"/>
          <w:b/>
          <w:bCs/>
          <w:sz w:val="26"/>
          <w:szCs w:val="26"/>
        </w:rPr>
        <w:t xml:space="preserve">«a » </w:t>
      </w:r>
      <w:r w:rsidRPr="00776420">
        <w:rPr>
          <w:rFonts w:ascii="Bell MT" w:hAnsi="Bell MT"/>
          <w:sz w:val="26"/>
          <w:szCs w:val="26"/>
        </w:rPr>
        <w:t xml:space="preserve">qui, partant de la position de RC, représente de </w:t>
      </w:r>
      <w:r w:rsidRPr="00776420">
        <w:rPr>
          <w:rFonts w:ascii="Bell MT" w:hAnsi="Bell MT"/>
          <w:b/>
          <w:bCs/>
          <w:sz w:val="26"/>
          <w:szCs w:val="26"/>
        </w:rPr>
        <w:t>1</w:t>
      </w:r>
      <w:r w:rsidRPr="00776420">
        <w:rPr>
          <w:rFonts w:ascii="Bell MT" w:hAnsi="Bell MT"/>
          <w:sz w:val="26"/>
          <w:szCs w:val="26"/>
        </w:rPr>
        <w:t xml:space="preserve"> à </w:t>
      </w:r>
      <w:r w:rsidRPr="00776420">
        <w:rPr>
          <w:rFonts w:ascii="Bell MT" w:hAnsi="Bell MT"/>
          <w:b/>
          <w:bCs/>
          <w:sz w:val="26"/>
          <w:szCs w:val="26"/>
        </w:rPr>
        <w:t>II</w:t>
      </w:r>
      <w:r w:rsidRPr="00776420">
        <w:rPr>
          <w:rFonts w:ascii="Bell MT" w:hAnsi="Bell MT"/>
          <w:sz w:val="26"/>
          <w:szCs w:val="26"/>
        </w:rPr>
        <w:t xml:space="preserve"> un parcours de 2 cm environ.</w:t>
      </w:r>
    </w:p>
    <w:p w:rsidR="0016697A" w:rsidRPr="00776420" w:rsidRDefault="00075D9C" w:rsidP="00075D9C">
      <w:pPr>
        <w:numPr>
          <w:ilvl w:val="0"/>
          <w:numId w:val="25"/>
        </w:numPr>
        <w:tabs>
          <w:tab w:val="clear" w:pos="720"/>
          <w:tab w:val="left" w:pos="284"/>
          <w:tab w:val="num" w:pos="567"/>
        </w:tabs>
        <w:spacing w:after="0"/>
        <w:ind w:left="284" w:hanging="284"/>
        <w:jc w:val="both"/>
        <w:rPr>
          <w:rFonts w:ascii="Bell MT" w:hAnsi="Bell MT"/>
          <w:sz w:val="26"/>
          <w:szCs w:val="26"/>
        </w:rPr>
      </w:pPr>
      <w:r w:rsidRPr="00776420">
        <w:rPr>
          <w:rFonts w:ascii="Bell MT" w:hAnsi="Bell MT"/>
          <w:sz w:val="26"/>
          <w:szCs w:val="26"/>
        </w:rPr>
        <w:t>Cela correspond à une rotation simple des condyles dans leurs cavités glénoïdes, qui, durant  tout ce mouvement conservent leur position de RC. Cette rotation est dite « en axe charnière ».</w:t>
      </w:r>
    </w:p>
    <w:p w:rsidR="0016697A" w:rsidRPr="00776420" w:rsidRDefault="00075D9C" w:rsidP="00075D9C">
      <w:pPr>
        <w:numPr>
          <w:ilvl w:val="0"/>
          <w:numId w:val="25"/>
        </w:numPr>
        <w:tabs>
          <w:tab w:val="clear" w:pos="720"/>
          <w:tab w:val="left" w:pos="284"/>
          <w:tab w:val="num" w:pos="567"/>
        </w:tabs>
        <w:spacing w:after="0"/>
        <w:ind w:left="284" w:hanging="284"/>
        <w:jc w:val="both"/>
        <w:rPr>
          <w:rFonts w:ascii="Bell MT" w:hAnsi="Bell MT"/>
          <w:sz w:val="26"/>
          <w:szCs w:val="26"/>
        </w:rPr>
      </w:pPr>
      <w:r w:rsidRPr="00776420">
        <w:rPr>
          <w:rFonts w:ascii="Bell MT" w:hAnsi="Bell MT"/>
          <w:sz w:val="26"/>
          <w:szCs w:val="26"/>
        </w:rPr>
        <w:t xml:space="preserve">Cette rotation est obtenue par le jeu de la partie articulaire inférieure de l’A.T.M. (articulation ménisco-mandibulaire).  </w:t>
      </w:r>
    </w:p>
    <w:p w:rsidR="0016697A" w:rsidRPr="00776420" w:rsidRDefault="00075D9C" w:rsidP="00075D9C">
      <w:pPr>
        <w:numPr>
          <w:ilvl w:val="0"/>
          <w:numId w:val="25"/>
        </w:numPr>
        <w:tabs>
          <w:tab w:val="clear" w:pos="720"/>
          <w:tab w:val="left" w:pos="284"/>
          <w:tab w:val="num" w:pos="567"/>
        </w:tabs>
        <w:spacing w:after="0"/>
        <w:ind w:left="284" w:hanging="284"/>
        <w:jc w:val="both"/>
        <w:rPr>
          <w:rFonts w:ascii="Bell MT" w:hAnsi="Bell MT"/>
          <w:sz w:val="26"/>
          <w:szCs w:val="26"/>
        </w:rPr>
      </w:pPr>
      <w:r w:rsidRPr="00776420">
        <w:rPr>
          <w:rFonts w:ascii="Bell MT" w:hAnsi="Bell MT"/>
          <w:sz w:val="26"/>
          <w:szCs w:val="26"/>
        </w:rPr>
        <w:t>Le mouvement de rotation en axe charnière est de l’ordre de 12°.</w:t>
      </w:r>
    </w:p>
    <w:p w:rsidR="004C4E54" w:rsidRDefault="00776420" w:rsidP="00776420">
      <w:pPr>
        <w:tabs>
          <w:tab w:val="left" w:pos="284"/>
          <w:tab w:val="num" w:pos="567"/>
        </w:tabs>
        <w:spacing w:after="0"/>
        <w:ind w:left="284" w:hanging="284"/>
        <w:jc w:val="both"/>
        <w:rPr>
          <w:rFonts w:ascii="Bell MT" w:hAnsi="Bell MT"/>
          <w:sz w:val="26"/>
          <w:szCs w:val="26"/>
        </w:rPr>
      </w:pPr>
      <w:r>
        <w:rPr>
          <w:rFonts w:ascii="Bell MT" w:hAnsi="Bell MT"/>
          <w:noProof/>
          <w:sz w:val="26"/>
          <w:szCs w:val="26"/>
        </w:rPr>
        <w:drawing>
          <wp:anchor distT="0" distB="0" distL="114300" distR="114300" simplePos="0" relativeHeight="251691008" behindDoc="0" locked="0" layoutInCell="1" allowOverlap="1">
            <wp:simplePos x="0" y="0"/>
            <wp:positionH relativeFrom="column">
              <wp:posOffset>4850130</wp:posOffset>
            </wp:positionH>
            <wp:positionV relativeFrom="paragraph">
              <wp:posOffset>113665</wp:posOffset>
            </wp:positionV>
            <wp:extent cx="1903095" cy="2276475"/>
            <wp:effectExtent l="19050" t="0" r="1905" b="0"/>
            <wp:wrapSquare wrapText="bothSides"/>
            <wp:docPr id="25" name="Image 21" descr="C:\Users\Bilal\Desktop\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Bilal\Desktop\Capturer.JPG"/>
                    <pic:cNvPicPr>
                      <a:picLocks noChangeAspect="1" noChangeArrowheads="1"/>
                    </pic:cNvPicPr>
                  </pic:nvPicPr>
                  <pic:blipFill>
                    <a:blip r:embed="rId27" cstate="print"/>
                    <a:srcRect/>
                    <a:stretch>
                      <a:fillRect/>
                    </a:stretch>
                  </pic:blipFill>
                  <pic:spPr bwMode="auto">
                    <a:xfrm>
                      <a:off x="0" y="0"/>
                      <a:ext cx="1903095" cy="2276475"/>
                    </a:xfrm>
                    <a:prstGeom prst="rect">
                      <a:avLst/>
                    </a:prstGeom>
                    <a:noFill/>
                    <a:ln w="9525">
                      <a:noFill/>
                      <a:miter lim="800000"/>
                      <a:headEnd/>
                      <a:tailEnd/>
                    </a:ln>
                  </pic:spPr>
                </pic:pic>
              </a:graphicData>
            </a:graphic>
          </wp:anchor>
        </w:drawing>
      </w:r>
    </w:p>
    <w:p w:rsidR="00776420" w:rsidRPr="00776420" w:rsidRDefault="00776420" w:rsidP="00776420">
      <w:pPr>
        <w:tabs>
          <w:tab w:val="left" w:pos="284"/>
        </w:tabs>
        <w:spacing w:after="0"/>
        <w:jc w:val="both"/>
        <w:rPr>
          <w:rFonts w:ascii="Bell MT" w:hAnsi="Bell MT"/>
          <w:sz w:val="26"/>
          <w:szCs w:val="26"/>
          <w:u w:val="single"/>
        </w:rPr>
      </w:pPr>
      <w:r w:rsidRPr="00776420">
        <w:rPr>
          <w:rFonts w:ascii="Bell MT" w:hAnsi="Bell MT"/>
          <w:i/>
          <w:iCs/>
          <w:sz w:val="26"/>
          <w:szCs w:val="26"/>
          <w:u w:val="single"/>
        </w:rPr>
        <w:t>Deuxième phase:</w:t>
      </w:r>
    </w:p>
    <w:p w:rsidR="0016697A" w:rsidRPr="00776420" w:rsidRDefault="00075D9C" w:rsidP="00075D9C">
      <w:pPr>
        <w:numPr>
          <w:ilvl w:val="0"/>
          <w:numId w:val="26"/>
        </w:numPr>
        <w:tabs>
          <w:tab w:val="clear" w:pos="720"/>
          <w:tab w:val="left" w:pos="284"/>
          <w:tab w:val="num" w:pos="567"/>
        </w:tabs>
        <w:spacing w:after="0"/>
        <w:ind w:left="284" w:hanging="284"/>
        <w:jc w:val="both"/>
        <w:rPr>
          <w:rFonts w:ascii="Bell MT" w:hAnsi="Bell MT"/>
          <w:sz w:val="26"/>
          <w:szCs w:val="26"/>
        </w:rPr>
      </w:pPr>
      <w:r w:rsidRPr="00776420">
        <w:rPr>
          <w:rFonts w:ascii="Bell MT" w:hAnsi="Bell MT"/>
          <w:sz w:val="26"/>
          <w:szCs w:val="26"/>
        </w:rPr>
        <w:t>Si l’ouverture mandibulaire dépasse cette limite d’ouverture en charnière, les condyles vont se déplacer en bas et vers l’avant selon un mouvement de roto-translation.</w:t>
      </w:r>
    </w:p>
    <w:p w:rsidR="0016697A" w:rsidRPr="00776420" w:rsidRDefault="00075D9C" w:rsidP="00075D9C">
      <w:pPr>
        <w:numPr>
          <w:ilvl w:val="0"/>
          <w:numId w:val="26"/>
        </w:numPr>
        <w:tabs>
          <w:tab w:val="clear" w:pos="720"/>
          <w:tab w:val="left" w:pos="284"/>
          <w:tab w:val="num" w:pos="567"/>
        </w:tabs>
        <w:spacing w:after="0"/>
        <w:ind w:left="284" w:hanging="284"/>
        <w:jc w:val="both"/>
        <w:rPr>
          <w:rFonts w:ascii="Bell MT" w:hAnsi="Bell MT"/>
          <w:sz w:val="26"/>
          <w:szCs w:val="26"/>
        </w:rPr>
      </w:pPr>
      <w:r w:rsidRPr="00776420">
        <w:rPr>
          <w:rFonts w:ascii="Bell MT" w:hAnsi="Bell MT"/>
          <w:sz w:val="26"/>
          <w:szCs w:val="26"/>
        </w:rPr>
        <w:t xml:space="preserve">Ce déplacement condylien se réalise au </w:t>
      </w:r>
      <w:r>
        <w:rPr>
          <w:rFonts w:ascii="Bell MT" w:hAnsi="Bell MT"/>
          <w:sz w:val="26"/>
          <w:szCs w:val="26"/>
        </w:rPr>
        <w:t>niveau</w:t>
      </w:r>
      <w:r w:rsidRPr="00776420">
        <w:rPr>
          <w:rFonts w:ascii="Bell MT" w:hAnsi="Bell MT"/>
          <w:sz w:val="26"/>
          <w:szCs w:val="26"/>
        </w:rPr>
        <w:t xml:space="preserve"> de l’articulation ménisco-temporale. </w:t>
      </w:r>
    </w:p>
    <w:p w:rsidR="0016697A" w:rsidRPr="00776420" w:rsidRDefault="00075D9C" w:rsidP="00075D9C">
      <w:pPr>
        <w:numPr>
          <w:ilvl w:val="0"/>
          <w:numId w:val="26"/>
        </w:numPr>
        <w:tabs>
          <w:tab w:val="clear" w:pos="720"/>
          <w:tab w:val="left" w:pos="284"/>
          <w:tab w:val="num" w:pos="567"/>
        </w:tabs>
        <w:spacing w:after="0"/>
        <w:ind w:left="284" w:hanging="284"/>
        <w:jc w:val="both"/>
        <w:rPr>
          <w:rFonts w:ascii="Bell MT" w:hAnsi="Bell MT"/>
          <w:sz w:val="26"/>
          <w:szCs w:val="26"/>
        </w:rPr>
      </w:pPr>
      <w:r w:rsidRPr="00776420">
        <w:rPr>
          <w:rFonts w:ascii="Bell MT" w:hAnsi="Bell MT"/>
          <w:sz w:val="26"/>
          <w:szCs w:val="26"/>
        </w:rPr>
        <w:t xml:space="preserve">Le P.I.I.I. se déplace en bas et en avant selon un arc de cercle </w:t>
      </w:r>
      <w:r w:rsidRPr="00776420">
        <w:rPr>
          <w:rFonts w:ascii="Bell MT" w:hAnsi="Bell MT"/>
          <w:b/>
          <w:bCs/>
          <w:sz w:val="26"/>
          <w:szCs w:val="26"/>
        </w:rPr>
        <w:t xml:space="preserve">« b » </w:t>
      </w:r>
      <w:r w:rsidRPr="00776420">
        <w:rPr>
          <w:rFonts w:ascii="Bell MT" w:hAnsi="Bell MT"/>
          <w:sz w:val="26"/>
          <w:szCs w:val="26"/>
        </w:rPr>
        <w:t>de 2 à 2.5 cm.</w:t>
      </w:r>
    </w:p>
    <w:p w:rsidR="004C4E54" w:rsidRDefault="00776420" w:rsidP="00776420">
      <w:pPr>
        <w:tabs>
          <w:tab w:val="left" w:pos="284"/>
          <w:tab w:val="num" w:pos="567"/>
        </w:tabs>
        <w:spacing w:after="0"/>
        <w:ind w:left="284" w:hanging="284"/>
        <w:jc w:val="both"/>
        <w:rPr>
          <w:rFonts w:ascii="Bell MT" w:hAnsi="Bell MT"/>
          <w:sz w:val="26"/>
          <w:szCs w:val="26"/>
        </w:rPr>
      </w:pPr>
      <w:r>
        <w:rPr>
          <w:rFonts w:ascii="Bell MT" w:hAnsi="Bell MT"/>
          <w:noProof/>
          <w:sz w:val="26"/>
          <w:szCs w:val="26"/>
        </w:rPr>
        <w:drawing>
          <wp:anchor distT="0" distB="0" distL="114300" distR="114300" simplePos="0" relativeHeight="251692032" behindDoc="0" locked="0" layoutInCell="1" allowOverlap="1">
            <wp:simplePos x="0" y="0"/>
            <wp:positionH relativeFrom="column">
              <wp:posOffset>4916805</wp:posOffset>
            </wp:positionH>
            <wp:positionV relativeFrom="paragraph">
              <wp:posOffset>165735</wp:posOffset>
            </wp:positionV>
            <wp:extent cx="2362200" cy="2647950"/>
            <wp:effectExtent l="19050" t="0" r="0" b="0"/>
            <wp:wrapSquare wrapText="bothSides"/>
            <wp:docPr id="26" name="Image 22" descr="C:\Users\Bilal\Desktop\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Bilal\Desktop\Capturer.JPG"/>
                    <pic:cNvPicPr>
                      <a:picLocks noChangeAspect="1" noChangeArrowheads="1"/>
                    </pic:cNvPicPr>
                  </pic:nvPicPr>
                  <pic:blipFill>
                    <a:blip r:embed="rId28" cstate="print"/>
                    <a:srcRect/>
                    <a:stretch>
                      <a:fillRect/>
                    </a:stretch>
                  </pic:blipFill>
                  <pic:spPr bwMode="auto">
                    <a:xfrm>
                      <a:off x="0" y="0"/>
                      <a:ext cx="2362200" cy="2647950"/>
                    </a:xfrm>
                    <a:prstGeom prst="rect">
                      <a:avLst/>
                    </a:prstGeom>
                    <a:noFill/>
                    <a:ln w="9525">
                      <a:noFill/>
                      <a:miter lim="800000"/>
                      <a:headEnd/>
                      <a:tailEnd/>
                    </a:ln>
                  </pic:spPr>
                </pic:pic>
              </a:graphicData>
            </a:graphic>
          </wp:anchor>
        </w:drawing>
      </w:r>
    </w:p>
    <w:p w:rsidR="00776420" w:rsidRDefault="00776420" w:rsidP="00776420">
      <w:pPr>
        <w:tabs>
          <w:tab w:val="left" w:pos="284"/>
          <w:tab w:val="num" w:pos="567"/>
        </w:tabs>
        <w:spacing w:after="0"/>
        <w:ind w:left="284" w:hanging="284"/>
        <w:jc w:val="both"/>
        <w:rPr>
          <w:rFonts w:ascii="Bell MT" w:hAnsi="Bell MT"/>
          <w:sz w:val="26"/>
          <w:szCs w:val="26"/>
        </w:rPr>
      </w:pPr>
    </w:p>
    <w:p w:rsidR="00776420" w:rsidRPr="00776420" w:rsidRDefault="00776420" w:rsidP="00776420">
      <w:pPr>
        <w:tabs>
          <w:tab w:val="left" w:pos="284"/>
          <w:tab w:val="num" w:pos="567"/>
        </w:tabs>
        <w:spacing w:after="0"/>
        <w:ind w:left="284" w:hanging="284"/>
        <w:jc w:val="both"/>
        <w:rPr>
          <w:rFonts w:ascii="Bell MT" w:hAnsi="Bell MT"/>
          <w:sz w:val="26"/>
          <w:szCs w:val="26"/>
        </w:rPr>
      </w:pPr>
      <w:r>
        <w:rPr>
          <w:rFonts w:ascii="Bell MT" w:hAnsi="Bell MT"/>
          <w:b/>
          <w:bCs/>
          <w:sz w:val="26"/>
          <w:szCs w:val="26"/>
        </w:rPr>
        <w:t xml:space="preserve">2. </w:t>
      </w:r>
      <w:r w:rsidRPr="00776420">
        <w:rPr>
          <w:rFonts w:ascii="Bell MT" w:hAnsi="Bell MT"/>
          <w:b/>
          <w:bCs/>
          <w:sz w:val="26"/>
          <w:szCs w:val="26"/>
        </w:rPr>
        <w:t>Chemin de fermeture:</w:t>
      </w:r>
    </w:p>
    <w:p w:rsidR="00776420" w:rsidRPr="00776420" w:rsidRDefault="00776420" w:rsidP="00776420">
      <w:pPr>
        <w:tabs>
          <w:tab w:val="left" w:pos="142"/>
          <w:tab w:val="num" w:pos="567"/>
        </w:tabs>
        <w:spacing w:after="0"/>
        <w:jc w:val="both"/>
        <w:rPr>
          <w:rFonts w:ascii="Bell MT" w:hAnsi="Bell MT"/>
          <w:sz w:val="26"/>
          <w:szCs w:val="26"/>
        </w:rPr>
      </w:pPr>
      <w:r w:rsidRPr="00776420">
        <w:rPr>
          <w:rFonts w:ascii="Bell MT" w:hAnsi="Bell MT"/>
          <w:sz w:val="26"/>
          <w:szCs w:val="26"/>
        </w:rPr>
        <w:t>La trajectoire décrite par le point inter incisif (P.I.I.) de la position de repos (R) à la PIM.</w:t>
      </w:r>
      <w:r w:rsidRPr="00776420">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776420" w:rsidRPr="00776420" w:rsidRDefault="00776420" w:rsidP="00776420">
      <w:pPr>
        <w:tabs>
          <w:tab w:val="left" w:pos="284"/>
          <w:tab w:val="num" w:pos="567"/>
        </w:tabs>
        <w:spacing w:after="0"/>
        <w:ind w:left="284" w:hanging="284"/>
        <w:jc w:val="both"/>
        <w:rPr>
          <w:rFonts w:ascii="Bell MT" w:hAnsi="Bell MT"/>
          <w:sz w:val="26"/>
          <w:szCs w:val="26"/>
        </w:rPr>
      </w:pPr>
      <w:r w:rsidRPr="00776420">
        <w:rPr>
          <w:rFonts w:ascii="Bell MT" w:hAnsi="Bell MT"/>
          <w:b/>
          <w:bCs/>
          <w:sz w:val="26"/>
          <w:szCs w:val="26"/>
        </w:rPr>
        <w:t>* Dans le plan sagittal médian (a):</w:t>
      </w:r>
    </w:p>
    <w:p w:rsidR="00776420" w:rsidRPr="00776420" w:rsidRDefault="00776420" w:rsidP="00776420">
      <w:pPr>
        <w:tabs>
          <w:tab w:val="left" w:pos="426"/>
          <w:tab w:val="num" w:pos="567"/>
        </w:tabs>
        <w:spacing w:after="0"/>
        <w:jc w:val="both"/>
        <w:rPr>
          <w:rFonts w:ascii="Bell MT" w:hAnsi="Bell MT"/>
          <w:sz w:val="26"/>
          <w:szCs w:val="26"/>
        </w:rPr>
      </w:pPr>
      <w:r w:rsidRPr="00776420">
        <w:rPr>
          <w:rFonts w:ascii="Bell MT" w:hAnsi="Bell MT"/>
          <w:sz w:val="26"/>
          <w:szCs w:val="26"/>
        </w:rPr>
        <w:t>le P.I.I. décrit une légère courbe dirigée de bas en haut et d’arrière en avant.</w:t>
      </w:r>
    </w:p>
    <w:p w:rsidR="00776420" w:rsidRPr="00776420" w:rsidRDefault="00776420" w:rsidP="00776420">
      <w:pPr>
        <w:tabs>
          <w:tab w:val="left" w:pos="284"/>
          <w:tab w:val="num" w:pos="567"/>
        </w:tabs>
        <w:spacing w:after="0"/>
        <w:ind w:left="284" w:hanging="284"/>
        <w:jc w:val="both"/>
        <w:rPr>
          <w:rFonts w:ascii="Bell MT" w:hAnsi="Bell MT"/>
          <w:sz w:val="26"/>
          <w:szCs w:val="26"/>
        </w:rPr>
      </w:pPr>
      <w:r w:rsidRPr="00776420">
        <w:rPr>
          <w:rFonts w:ascii="Bell MT" w:hAnsi="Bell MT"/>
          <w:b/>
          <w:bCs/>
          <w:sz w:val="26"/>
          <w:szCs w:val="26"/>
        </w:rPr>
        <w:t xml:space="preserve">* Dans le plan frontal (b): </w:t>
      </w:r>
    </w:p>
    <w:p w:rsidR="00776420" w:rsidRPr="00776420" w:rsidRDefault="00776420" w:rsidP="00776420">
      <w:pPr>
        <w:tabs>
          <w:tab w:val="left" w:pos="142"/>
          <w:tab w:val="num" w:pos="567"/>
        </w:tabs>
        <w:spacing w:after="0"/>
        <w:jc w:val="both"/>
        <w:rPr>
          <w:rFonts w:ascii="Bell MT" w:hAnsi="Bell MT"/>
          <w:sz w:val="26"/>
          <w:szCs w:val="26"/>
        </w:rPr>
      </w:pPr>
      <w:r w:rsidRPr="00776420">
        <w:rPr>
          <w:rFonts w:ascii="Bell MT" w:hAnsi="Bell MT"/>
          <w:sz w:val="26"/>
          <w:szCs w:val="26"/>
        </w:rPr>
        <w:t>le P.I.I. décrit une droite, dirigée verticalement jusqu’au premier contact occlusal.</w:t>
      </w:r>
    </w:p>
    <w:p w:rsidR="00776420" w:rsidRDefault="00776420" w:rsidP="00776420">
      <w:pPr>
        <w:tabs>
          <w:tab w:val="left" w:pos="284"/>
          <w:tab w:val="num" w:pos="567"/>
        </w:tabs>
        <w:spacing w:after="0"/>
        <w:ind w:left="284" w:hanging="284"/>
        <w:jc w:val="both"/>
        <w:rPr>
          <w:rFonts w:ascii="Bell MT" w:hAnsi="Bell MT"/>
          <w:sz w:val="26"/>
          <w:szCs w:val="26"/>
        </w:rPr>
      </w:pPr>
    </w:p>
    <w:p w:rsidR="00776420" w:rsidRDefault="00776420" w:rsidP="00776420">
      <w:pPr>
        <w:tabs>
          <w:tab w:val="left" w:pos="284"/>
          <w:tab w:val="num" w:pos="567"/>
        </w:tabs>
        <w:spacing w:after="0"/>
        <w:ind w:left="284" w:hanging="284"/>
        <w:jc w:val="both"/>
        <w:rPr>
          <w:rFonts w:ascii="Bell MT" w:hAnsi="Bell MT"/>
          <w:sz w:val="26"/>
          <w:szCs w:val="26"/>
        </w:rPr>
      </w:pPr>
    </w:p>
    <w:p w:rsidR="00776420" w:rsidRPr="00776420" w:rsidRDefault="00776420" w:rsidP="00776420">
      <w:pPr>
        <w:tabs>
          <w:tab w:val="left" w:pos="284"/>
          <w:tab w:val="num" w:pos="567"/>
        </w:tabs>
        <w:spacing w:after="0"/>
        <w:ind w:left="284" w:hanging="284"/>
        <w:jc w:val="both"/>
        <w:rPr>
          <w:rFonts w:ascii="Bell MT" w:hAnsi="Bell MT"/>
          <w:sz w:val="26"/>
          <w:szCs w:val="26"/>
        </w:rPr>
      </w:pPr>
      <w:r w:rsidRPr="00776420">
        <w:rPr>
          <w:rFonts w:ascii="Bell MT" w:hAnsi="Bell MT"/>
          <w:b/>
          <w:bCs/>
          <w:sz w:val="26"/>
          <w:szCs w:val="26"/>
        </w:rPr>
        <w:t xml:space="preserve">3. Fermeture </w:t>
      </w:r>
    </w:p>
    <w:p w:rsidR="00776420" w:rsidRPr="00776420" w:rsidRDefault="00776420" w:rsidP="00776420">
      <w:pPr>
        <w:tabs>
          <w:tab w:val="left" w:pos="142"/>
          <w:tab w:val="num" w:pos="567"/>
        </w:tabs>
        <w:spacing w:after="0"/>
        <w:jc w:val="both"/>
        <w:rPr>
          <w:rFonts w:ascii="Bell MT" w:hAnsi="Bell MT"/>
          <w:sz w:val="26"/>
          <w:szCs w:val="26"/>
        </w:rPr>
      </w:pPr>
      <w:r w:rsidRPr="00776420">
        <w:rPr>
          <w:rFonts w:ascii="Bell MT" w:hAnsi="Bell MT"/>
          <w:sz w:val="26"/>
          <w:szCs w:val="26"/>
        </w:rPr>
        <w:t xml:space="preserve">C’est le mouvement inverse de l’ouverture, c’est d’abord le faisceau inférieur du ptérygoïdien externe qui se relâche, puis le faisceau supérieur joue un rôle d’amortisseur pour le retour du condyle mandibulaire dans sa cavité. </w:t>
      </w:r>
    </w:p>
    <w:p w:rsidR="00776420" w:rsidRPr="00776420" w:rsidRDefault="00776420" w:rsidP="00776420">
      <w:pPr>
        <w:tabs>
          <w:tab w:val="left" w:pos="284"/>
          <w:tab w:val="num" w:pos="567"/>
        </w:tabs>
        <w:spacing w:after="0"/>
        <w:ind w:left="284" w:hanging="284"/>
        <w:jc w:val="both"/>
        <w:rPr>
          <w:rFonts w:ascii="Bell MT" w:hAnsi="Bell MT"/>
          <w:sz w:val="26"/>
          <w:szCs w:val="26"/>
        </w:rPr>
      </w:pPr>
      <w:r w:rsidRPr="00776420">
        <w:rPr>
          <w:rFonts w:ascii="Bell MT" w:hAnsi="Bell MT"/>
          <w:sz w:val="26"/>
          <w:szCs w:val="26"/>
        </w:rPr>
        <w:t>Les mouvements de fermeture résultent de l’action conjuguée des muscles élévateurs.</w:t>
      </w:r>
    </w:p>
    <w:p w:rsidR="00776420" w:rsidRDefault="00776420" w:rsidP="00776420">
      <w:pPr>
        <w:tabs>
          <w:tab w:val="left" w:pos="284"/>
          <w:tab w:val="num" w:pos="567"/>
        </w:tabs>
        <w:spacing w:after="0"/>
        <w:ind w:left="284" w:hanging="284"/>
        <w:jc w:val="both"/>
        <w:rPr>
          <w:rFonts w:ascii="Bell MT" w:hAnsi="Bell MT"/>
          <w:sz w:val="26"/>
          <w:szCs w:val="26"/>
        </w:rPr>
      </w:pPr>
    </w:p>
    <w:p w:rsidR="00776420" w:rsidRDefault="00776420" w:rsidP="00776420">
      <w:pPr>
        <w:tabs>
          <w:tab w:val="left" w:pos="284"/>
          <w:tab w:val="num" w:pos="567"/>
        </w:tabs>
        <w:spacing w:after="0"/>
        <w:ind w:left="284" w:hanging="284"/>
        <w:jc w:val="both"/>
        <w:rPr>
          <w:rFonts w:ascii="Bell MT" w:hAnsi="Bell MT"/>
          <w:sz w:val="26"/>
          <w:szCs w:val="26"/>
        </w:rPr>
      </w:pPr>
    </w:p>
    <w:p w:rsidR="00776420" w:rsidRDefault="00776420" w:rsidP="00776420">
      <w:pPr>
        <w:tabs>
          <w:tab w:val="left" w:pos="284"/>
          <w:tab w:val="num" w:pos="567"/>
        </w:tabs>
        <w:spacing w:after="0"/>
        <w:ind w:left="284" w:hanging="284"/>
        <w:jc w:val="both"/>
        <w:rPr>
          <w:rFonts w:ascii="Bell MT" w:hAnsi="Bell MT"/>
          <w:sz w:val="26"/>
          <w:szCs w:val="26"/>
        </w:rPr>
      </w:pPr>
    </w:p>
    <w:p w:rsidR="00776420" w:rsidRPr="00776420" w:rsidRDefault="00776420" w:rsidP="00776420">
      <w:pPr>
        <w:tabs>
          <w:tab w:val="left" w:pos="284"/>
          <w:tab w:val="num" w:pos="567"/>
        </w:tabs>
        <w:spacing w:after="0"/>
        <w:ind w:left="284" w:hanging="284"/>
        <w:jc w:val="both"/>
        <w:rPr>
          <w:rFonts w:ascii="Bell MT" w:hAnsi="Bell MT"/>
          <w:sz w:val="26"/>
          <w:szCs w:val="26"/>
        </w:rPr>
      </w:pPr>
      <w:r>
        <w:rPr>
          <w:rFonts w:ascii="Bell MT" w:hAnsi="Bell MT"/>
          <w:noProof/>
          <w:sz w:val="26"/>
          <w:szCs w:val="26"/>
        </w:rPr>
        <w:lastRenderedPageBreak/>
        <w:drawing>
          <wp:anchor distT="0" distB="0" distL="114300" distR="114300" simplePos="0" relativeHeight="251693056" behindDoc="0" locked="0" layoutInCell="1" allowOverlap="1">
            <wp:simplePos x="0" y="0"/>
            <wp:positionH relativeFrom="column">
              <wp:posOffset>5173980</wp:posOffset>
            </wp:positionH>
            <wp:positionV relativeFrom="paragraph">
              <wp:posOffset>-235585</wp:posOffset>
            </wp:positionV>
            <wp:extent cx="1562100" cy="2463165"/>
            <wp:effectExtent l="19050" t="0" r="0" b="0"/>
            <wp:wrapSquare wrapText="bothSides"/>
            <wp:docPr id="27" name="Image 23" descr="C:\Users\Bilal\Desktop\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Bilal\Desktop\Capturer.JPG"/>
                    <pic:cNvPicPr>
                      <a:picLocks noChangeAspect="1" noChangeArrowheads="1"/>
                    </pic:cNvPicPr>
                  </pic:nvPicPr>
                  <pic:blipFill>
                    <a:blip r:embed="rId29" cstate="print"/>
                    <a:srcRect/>
                    <a:stretch>
                      <a:fillRect/>
                    </a:stretch>
                  </pic:blipFill>
                  <pic:spPr bwMode="auto">
                    <a:xfrm>
                      <a:off x="0" y="0"/>
                      <a:ext cx="1562100" cy="2463165"/>
                    </a:xfrm>
                    <a:prstGeom prst="rect">
                      <a:avLst/>
                    </a:prstGeom>
                    <a:noFill/>
                    <a:ln w="9525">
                      <a:noFill/>
                      <a:miter lim="800000"/>
                      <a:headEnd/>
                      <a:tailEnd/>
                    </a:ln>
                  </pic:spPr>
                </pic:pic>
              </a:graphicData>
            </a:graphic>
          </wp:anchor>
        </w:drawing>
      </w:r>
      <w:r w:rsidRPr="00776420">
        <w:rPr>
          <w:rFonts w:ascii="Bell MT" w:hAnsi="Bell MT"/>
          <w:sz w:val="26"/>
          <w:szCs w:val="26"/>
        </w:rPr>
        <w:t>Sur le diagramme de Posselt:</w:t>
      </w:r>
    </w:p>
    <w:p w:rsidR="0016697A" w:rsidRPr="00776420" w:rsidRDefault="00075D9C" w:rsidP="00075D9C">
      <w:pPr>
        <w:numPr>
          <w:ilvl w:val="0"/>
          <w:numId w:val="27"/>
        </w:numPr>
        <w:tabs>
          <w:tab w:val="left" w:pos="284"/>
          <w:tab w:val="num" w:pos="567"/>
        </w:tabs>
        <w:spacing w:after="0"/>
        <w:ind w:hanging="720"/>
        <w:jc w:val="both"/>
        <w:rPr>
          <w:rFonts w:ascii="Bell MT" w:hAnsi="Bell MT"/>
          <w:i/>
          <w:iCs/>
          <w:sz w:val="26"/>
          <w:szCs w:val="26"/>
          <w:u w:val="single"/>
        </w:rPr>
      </w:pPr>
      <w:r w:rsidRPr="00776420">
        <w:rPr>
          <w:rFonts w:ascii="Bell MT" w:hAnsi="Bell MT"/>
          <w:i/>
          <w:iCs/>
          <w:sz w:val="26"/>
          <w:szCs w:val="26"/>
          <w:u w:val="single"/>
        </w:rPr>
        <w:t>Trajet de fermeture en propulsion:</w:t>
      </w:r>
    </w:p>
    <w:p w:rsidR="00776420" w:rsidRDefault="00776420" w:rsidP="00776420">
      <w:pPr>
        <w:tabs>
          <w:tab w:val="left" w:pos="284"/>
          <w:tab w:val="num" w:pos="567"/>
        </w:tabs>
        <w:spacing w:after="0"/>
        <w:ind w:left="284" w:hanging="284"/>
        <w:jc w:val="both"/>
        <w:rPr>
          <w:rFonts w:ascii="Bell MT" w:hAnsi="Bell MT"/>
          <w:b/>
          <w:bCs/>
          <w:sz w:val="26"/>
          <w:szCs w:val="26"/>
        </w:rPr>
      </w:pPr>
      <w:r w:rsidRPr="00776420">
        <w:rPr>
          <w:rFonts w:ascii="Bell MT" w:hAnsi="Bell MT"/>
          <w:sz w:val="26"/>
          <w:szCs w:val="26"/>
        </w:rPr>
        <w:t xml:space="preserve">À partir du mouvement d’ouverture limite maximum </w:t>
      </w:r>
      <w:r w:rsidRPr="00776420">
        <w:rPr>
          <w:rFonts w:ascii="Bell MT" w:hAnsi="Bell MT"/>
          <w:b/>
          <w:bCs/>
          <w:sz w:val="26"/>
          <w:szCs w:val="26"/>
        </w:rPr>
        <w:t xml:space="preserve">(III), </w:t>
      </w:r>
      <w:r w:rsidRPr="00776420">
        <w:rPr>
          <w:rFonts w:ascii="Bell MT" w:hAnsi="Bell MT"/>
          <w:sz w:val="26"/>
          <w:szCs w:val="26"/>
        </w:rPr>
        <w:t xml:space="preserve">le P.I.I.I. exécute une trajectoire de fermeture qui, en fin de course, correspond à une occlusion en propulsion maximale. Ce parcours est représenté par la courbe </w:t>
      </w:r>
      <w:r w:rsidRPr="00776420">
        <w:rPr>
          <w:rFonts w:ascii="Bell MT" w:hAnsi="Bell MT"/>
          <w:b/>
          <w:bCs/>
          <w:sz w:val="26"/>
          <w:szCs w:val="26"/>
        </w:rPr>
        <w:t xml:space="preserve">« c ». </w:t>
      </w:r>
    </w:p>
    <w:p w:rsidR="00776420" w:rsidRPr="00776420" w:rsidRDefault="00776420" w:rsidP="00776420">
      <w:pPr>
        <w:tabs>
          <w:tab w:val="left" w:pos="284"/>
          <w:tab w:val="num" w:pos="567"/>
        </w:tabs>
        <w:spacing w:after="0"/>
        <w:ind w:left="284" w:hanging="284"/>
        <w:jc w:val="both"/>
        <w:rPr>
          <w:rFonts w:ascii="Bell MT" w:hAnsi="Bell MT"/>
          <w:sz w:val="26"/>
          <w:szCs w:val="26"/>
        </w:rPr>
      </w:pPr>
    </w:p>
    <w:p w:rsidR="00776420" w:rsidRPr="00776420" w:rsidRDefault="00776420" w:rsidP="00776420">
      <w:pPr>
        <w:tabs>
          <w:tab w:val="left" w:pos="284"/>
          <w:tab w:val="num" w:pos="567"/>
        </w:tabs>
        <w:spacing w:after="0"/>
        <w:ind w:left="284" w:hanging="284"/>
        <w:jc w:val="both"/>
        <w:rPr>
          <w:rFonts w:ascii="Bell MT" w:hAnsi="Bell MT"/>
          <w:sz w:val="26"/>
          <w:szCs w:val="26"/>
          <w:u w:val="single"/>
        </w:rPr>
      </w:pPr>
      <w:r w:rsidRPr="00776420">
        <w:rPr>
          <w:rFonts w:ascii="Bell MT" w:hAnsi="Bell MT"/>
          <w:b/>
          <w:bCs/>
          <w:i/>
          <w:iCs/>
          <w:sz w:val="26"/>
          <w:szCs w:val="26"/>
        </w:rPr>
        <w:t xml:space="preserve">b. </w:t>
      </w:r>
      <w:r w:rsidRPr="00776420">
        <w:rPr>
          <w:rFonts w:ascii="Bell MT" w:hAnsi="Bell MT"/>
          <w:i/>
          <w:iCs/>
          <w:sz w:val="26"/>
          <w:szCs w:val="26"/>
          <w:u w:val="single"/>
        </w:rPr>
        <w:t>Trajet habituel de fermeture et d’ouverture:</w:t>
      </w:r>
    </w:p>
    <w:p w:rsidR="00776420" w:rsidRPr="00776420" w:rsidRDefault="00776420" w:rsidP="00776420">
      <w:pPr>
        <w:tabs>
          <w:tab w:val="left" w:pos="284"/>
          <w:tab w:val="num" w:pos="567"/>
        </w:tabs>
        <w:spacing w:after="0"/>
        <w:ind w:left="284" w:hanging="284"/>
        <w:jc w:val="both"/>
        <w:rPr>
          <w:rFonts w:ascii="Bell MT" w:hAnsi="Bell MT"/>
          <w:sz w:val="26"/>
          <w:szCs w:val="26"/>
        </w:rPr>
      </w:pPr>
      <w:r w:rsidRPr="00776420">
        <w:rPr>
          <w:rFonts w:ascii="Bell MT" w:hAnsi="Bell MT"/>
          <w:sz w:val="26"/>
          <w:szCs w:val="26"/>
        </w:rPr>
        <w:t xml:space="preserve">Le P.I.I.I. parcourt un trajet « h » qui se situe entre le point </w:t>
      </w:r>
      <w:r w:rsidRPr="00776420">
        <w:rPr>
          <w:rFonts w:ascii="Bell MT" w:hAnsi="Bell MT"/>
          <w:b/>
          <w:bCs/>
          <w:sz w:val="26"/>
          <w:szCs w:val="26"/>
        </w:rPr>
        <w:t>2</w:t>
      </w:r>
      <w:r w:rsidRPr="00776420">
        <w:rPr>
          <w:rFonts w:ascii="Bell MT" w:hAnsi="Bell MT"/>
          <w:sz w:val="26"/>
          <w:szCs w:val="26"/>
        </w:rPr>
        <w:t xml:space="preserve"> et le point</w:t>
      </w:r>
      <w:r w:rsidRPr="00776420">
        <w:rPr>
          <w:rFonts w:ascii="Bell MT" w:hAnsi="Bell MT"/>
          <w:b/>
          <w:bCs/>
          <w:sz w:val="26"/>
          <w:szCs w:val="26"/>
        </w:rPr>
        <w:t xml:space="preserve"> III</w:t>
      </w:r>
      <w:r w:rsidRPr="00776420">
        <w:rPr>
          <w:rFonts w:ascii="Bell MT" w:hAnsi="Bell MT"/>
          <w:sz w:val="26"/>
          <w:szCs w:val="26"/>
        </w:rPr>
        <w:t>.</w:t>
      </w:r>
    </w:p>
    <w:p w:rsidR="00776420" w:rsidRDefault="001778CC" w:rsidP="00776420">
      <w:pPr>
        <w:tabs>
          <w:tab w:val="left" w:pos="284"/>
          <w:tab w:val="num" w:pos="567"/>
        </w:tabs>
        <w:spacing w:after="0"/>
        <w:ind w:left="284" w:hanging="284"/>
        <w:jc w:val="both"/>
        <w:rPr>
          <w:rFonts w:ascii="Bell MT" w:hAnsi="Bell MT"/>
          <w:sz w:val="26"/>
          <w:szCs w:val="26"/>
        </w:rPr>
      </w:pPr>
      <w:r>
        <w:rPr>
          <w:rFonts w:ascii="Bell MT" w:hAnsi="Bell MT"/>
          <w:noProof/>
          <w:sz w:val="26"/>
          <w:szCs w:val="26"/>
        </w:rPr>
        <w:drawing>
          <wp:anchor distT="0" distB="0" distL="114300" distR="114300" simplePos="0" relativeHeight="251694080" behindDoc="0" locked="0" layoutInCell="1" allowOverlap="1">
            <wp:simplePos x="0" y="0"/>
            <wp:positionH relativeFrom="column">
              <wp:posOffset>4944745</wp:posOffset>
            </wp:positionH>
            <wp:positionV relativeFrom="paragraph">
              <wp:posOffset>94615</wp:posOffset>
            </wp:positionV>
            <wp:extent cx="1989455" cy="2734310"/>
            <wp:effectExtent l="19050" t="0" r="0" b="0"/>
            <wp:wrapSquare wrapText="bothSides"/>
            <wp:docPr id="28" name="Image 24" descr="C:\Users\Bilal\Desktop\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Bilal\Desktop\Capturer.JPG"/>
                    <pic:cNvPicPr>
                      <a:picLocks noChangeAspect="1" noChangeArrowheads="1"/>
                    </pic:cNvPicPr>
                  </pic:nvPicPr>
                  <pic:blipFill>
                    <a:blip r:embed="rId30" cstate="print"/>
                    <a:srcRect/>
                    <a:stretch>
                      <a:fillRect/>
                    </a:stretch>
                  </pic:blipFill>
                  <pic:spPr bwMode="auto">
                    <a:xfrm>
                      <a:off x="0" y="0"/>
                      <a:ext cx="1989455" cy="2734310"/>
                    </a:xfrm>
                    <a:prstGeom prst="rect">
                      <a:avLst/>
                    </a:prstGeom>
                    <a:noFill/>
                    <a:ln w="9525">
                      <a:noFill/>
                      <a:miter lim="800000"/>
                      <a:headEnd/>
                      <a:tailEnd/>
                    </a:ln>
                  </pic:spPr>
                </pic:pic>
              </a:graphicData>
            </a:graphic>
          </wp:anchor>
        </w:drawing>
      </w:r>
    </w:p>
    <w:p w:rsidR="00776420" w:rsidRPr="00776420" w:rsidRDefault="00776420" w:rsidP="00776420">
      <w:pPr>
        <w:tabs>
          <w:tab w:val="left" w:pos="284"/>
          <w:tab w:val="num" w:pos="567"/>
        </w:tabs>
        <w:spacing w:after="0"/>
        <w:ind w:left="284" w:hanging="284"/>
        <w:jc w:val="both"/>
        <w:rPr>
          <w:rFonts w:ascii="Bell MT" w:hAnsi="Bell MT"/>
          <w:sz w:val="26"/>
          <w:szCs w:val="26"/>
        </w:rPr>
      </w:pPr>
      <w:r w:rsidRPr="00776420">
        <w:rPr>
          <w:rFonts w:ascii="Bell MT" w:hAnsi="Bell MT"/>
          <w:b/>
          <w:bCs/>
          <w:sz w:val="26"/>
          <w:szCs w:val="26"/>
        </w:rPr>
        <w:t>4. Propulsion (protrusion)</w:t>
      </w:r>
    </w:p>
    <w:p w:rsidR="00776420" w:rsidRDefault="00776420" w:rsidP="00776420">
      <w:pPr>
        <w:tabs>
          <w:tab w:val="left" w:pos="284"/>
          <w:tab w:val="num" w:pos="567"/>
        </w:tabs>
        <w:spacing w:after="0"/>
        <w:ind w:left="284" w:hanging="284"/>
        <w:jc w:val="both"/>
        <w:rPr>
          <w:rFonts w:ascii="Bell MT" w:hAnsi="Bell MT"/>
          <w:i/>
          <w:iCs/>
          <w:sz w:val="26"/>
          <w:szCs w:val="26"/>
        </w:rPr>
      </w:pPr>
    </w:p>
    <w:p w:rsidR="00776420" w:rsidRPr="00776420" w:rsidRDefault="00776420" w:rsidP="00776420">
      <w:pPr>
        <w:tabs>
          <w:tab w:val="left" w:pos="284"/>
          <w:tab w:val="num" w:pos="567"/>
        </w:tabs>
        <w:spacing w:after="0"/>
        <w:ind w:left="284" w:hanging="284"/>
        <w:jc w:val="both"/>
        <w:rPr>
          <w:rFonts w:ascii="Bell MT" w:hAnsi="Bell MT"/>
          <w:sz w:val="26"/>
          <w:szCs w:val="26"/>
        </w:rPr>
      </w:pPr>
      <w:r w:rsidRPr="00776420">
        <w:rPr>
          <w:rFonts w:ascii="Bell MT" w:hAnsi="Bell MT"/>
          <w:i/>
          <w:iCs/>
          <w:sz w:val="26"/>
          <w:szCs w:val="26"/>
        </w:rPr>
        <w:t>a. Définition</w:t>
      </w:r>
      <w:r w:rsidRPr="00776420">
        <w:rPr>
          <w:rFonts w:ascii="Bell MT" w:hAnsi="Bell MT"/>
          <w:b/>
          <w:bCs/>
          <w:i/>
          <w:iCs/>
          <w:sz w:val="26"/>
          <w:szCs w:val="26"/>
        </w:rPr>
        <w:t>:</w:t>
      </w:r>
    </w:p>
    <w:p w:rsidR="00776420" w:rsidRPr="00776420" w:rsidRDefault="00776420" w:rsidP="00776420">
      <w:pPr>
        <w:tabs>
          <w:tab w:val="left" w:pos="142"/>
          <w:tab w:val="num" w:pos="567"/>
        </w:tabs>
        <w:spacing w:after="0"/>
        <w:jc w:val="both"/>
        <w:rPr>
          <w:rFonts w:ascii="Bell MT" w:hAnsi="Bell MT"/>
          <w:sz w:val="26"/>
          <w:szCs w:val="26"/>
        </w:rPr>
      </w:pPr>
      <w:r w:rsidRPr="00776420">
        <w:rPr>
          <w:rFonts w:ascii="Bell MT" w:hAnsi="Bell MT"/>
          <w:sz w:val="26"/>
          <w:szCs w:val="26"/>
        </w:rPr>
        <w:t>Trajet effectué par la mandibule lorsque les incisives inférieures glissent sur les faces palatines des incisives supérieures, depuis la PIM jusqu’au bout à bout incisif.</w:t>
      </w:r>
    </w:p>
    <w:p w:rsidR="00776420" w:rsidRPr="00776420" w:rsidRDefault="00776420" w:rsidP="00776420">
      <w:pPr>
        <w:tabs>
          <w:tab w:val="left" w:pos="284"/>
          <w:tab w:val="num" w:pos="567"/>
        </w:tabs>
        <w:spacing w:after="0"/>
        <w:ind w:left="284" w:hanging="284"/>
        <w:jc w:val="both"/>
        <w:rPr>
          <w:rFonts w:ascii="Bell MT" w:hAnsi="Bell MT"/>
          <w:sz w:val="26"/>
          <w:szCs w:val="26"/>
        </w:rPr>
      </w:pPr>
      <w:r w:rsidRPr="00776420">
        <w:rPr>
          <w:rFonts w:ascii="Bell MT" w:hAnsi="Bell MT"/>
          <w:sz w:val="26"/>
          <w:szCs w:val="26"/>
        </w:rPr>
        <w:t>Cette course est classiquement évaluée  entre 7,3 à 9,1mm</w:t>
      </w:r>
    </w:p>
    <w:p w:rsidR="00776420" w:rsidRPr="00776420" w:rsidRDefault="00776420" w:rsidP="00776420">
      <w:pPr>
        <w:tabs>
          <w:tab w:val="left" w:pos="284"/>
          <w:tab w:val="num" w:pos="567"/>
        </w:tabs>
        <w:spacing w:after="0"/>
        <w:ind w:left="284" w:hanging="284"/>
        <w:jc w:val="both"/>
        <w:rPr>
          <w:rFonts w:ascii="Bell MT" w:hAnsi="Bell MT"/>
          <w:sz w:val="26"/>
          <w:szCs w:val="26"/>
        </w:rPr>
      </w:pPr>
      <w:r w:rsidRPr="00776420">
        <w:rPr>
          <w:rFonts w:ascii="Bell MT" w:hAnsi="Bell MT"/>
          <w:sz w:val="26"/>
          <w:szCs w:val="26"/>
        </w:rPr>
        <w:t>De point de vue dentaire </w:t>
      </w:r>
    </w:p>
    <w:p w:rsidR="00776420" w:rsidRDefault="00075D9C" w:rsidP="00075D9C">
      <w:pPr>
        <w:numPr>
          <w:ilvl w:val="0"/>
          <w:numId w:val="28"/>
        </w:numPr>
        <w:tabs>
          <w:tab w:val="left" w:pos="284"/>
          <w:tab w:val="num" w:pos="567"/>
        </w:tabs>
        <w:spacing w:after="0"/>
        <w:jc w:val="both"/>
        <w:rPr>
          <w:rFonts w:ascii="Bell MT" w:hAnsi="Bell MT"/>
          <w:sz w:val="26"/>
          <w:szCs w:val="26"/>
        </w:rPr>
      </w:pPr>
      <w:r w:rsidRPr="00776420">
        <w:rPr>
          <w:rFonts w:ascii="Bell MT" w:hAnsi="Bell MT"/>
          <w:sz w:val="26"/>
          <w:szCs w:val="26"/>
        </w:rPr>
        <w:t xml:space="preserve">rapport 2/4 du côté travaillant </w:t>
      </w:r>
    </w:p>
    <w:p w:rsidR="00776420" w:rsidRPr="00776420" w:rsidRDefault="00776420" w:rsidP="00075D9C">
      <w:pPr>
        <w:numPr>
          <w:ilvl w:val="0"/>
          <w:numId w:val="28"/>
        </w:numPr>
        <w:tabs>
          <w:tab w:val="left" w:pos="284"/>
          <w:tab w:val="num" w:pos="567"/>
        </w:tabs>
        <w:spacing w:after="0"/>
        <w:jc w:val="both"/>
        <w:rPr>
          <w:rFonts w:ascii="Bell MT" w:hAnsi="Bell MT"/>
          <w:sz w:val="26"/>
          <w:szCs w:val="26"/>
        </w:rPr>
      </w:pPr>
      <w:r w:rsidRPr="00776420">
        <w:rPr>
          <w:rFonts w:ascii="Bell MT" w:hAnsi="Bell MT"/>
          <w:sz w:val="26"/>
          <w:szCs w:val="26"/>
        </w:rPr>
        <w:t>désocclusion totale du côté non travaillant</w:t>
      </w:r>
    </w:p>
    <w:p w:rsidR="00776420" w:rsidRDefault="00776420" w:rsidP="00776420">
      <w:pPr>
        <w:tabs>
          <w:tab w:val="left" w:pos="284"/>
          <w:tab w:val="num" w:pos="567"/>
        </w:tabs>
        <w:spacing w:after="0"/>
        <w:ind w:left="284" w:hanging="284"/>
        <w:jc w:val="both"/>
        <w:rPr>
          <w:rFonts w:ascii="Bell MT" w:hAnsi="Bell MT"/>
          <w:sz w:val="26"/>
          <w:szCs w:val="26"/>
        </w:rPr>
      </w:pPr>
    </w:p>
    <w:p w:rsidR="00776420" w:rsidRDefault="001778CC" w:rsidP="00776420">
      <w:pPr>
        <w:tabs>
          <w:tab w:val="left" w:pos="284"/>
          <w:tab w:val="num" w:pos="567"/>
        </w:tabs>
        <w:spacing w:after="0"/>
        <w:ind w:left="284" w:hanging="284"/>
        <w:jc w:val="both"/>
        <w:rPr>
          <w:rFonts w:ascii="Bell MT" w:hAnsi="Bell MT"/>
          <w:sz w:val="26"/>
          <w:szCs w:val="26"/>
        </w:rPr>
      </w:pPr>
      <w:r>
        <w:rPr>
          <w:rFonts w:ascii="Bell MT" w:hAnsi="Bell MT"/>
          <w:noProof/>
          <w:sz w:val="26"/>
          <w:szCs w:val="26"/>
        </w:rPr>
        <w:drawing>
          <wp:anchor distT="0" distB="0" distL="114300" distR="114300" simplePos="0" relativeHeight="251695104" behindDoc="0" locked="0" layoutInCell="1" allowOverlap="1">
            <wp:simplePos x="0" y="0"/>
            <wp:positionH relativeFrom="column">
              <wp:posOffset>5126355</wp:posOffset>
            </wp:positionH>
            <wp:positionV relativeFrom="paragraph">
              <wp:posOffset>161290</wp:posOffset>
            </wp:positionV>
            <wp:extent cx="1438275" cy="2543175"/>
            <wp:effectExtent l="19050" t="0" r="9525" b="0"/>
            <wp:wrapSquare wrapText="bothSides"/>
            <wp:docPr id="29" name="Image 25" descr="C:\Users\Bilal\Desktop\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Bilal\Desktop\Capturer.JPG"/>
                    <pic:cNvPicPr>
                      <a:picLocks noChangeAspect="1" noChangeArrowheads="1"/>
                    </pic:cNvPicPr>
                  </pic:nvPicPr>
                  <pic:blipFill>
                    <a:blip r:embed="rId31" cstate="print"/>
                    <a:srcRect/>
                    <a:stretch>
                      <a:fillRect/>
                    </a:stretch>
                  </pic:blipFill>
                  <pic:spPr bwMode="auto">
                    <a:xfrm>
                      <a:off x="0" y="0"/>
                      <a:ext cx="1438275" cy="2543175"/>
                    </a:xfrm>
                    <a:prstGeom prst="rect">
                      <a:avLst/>
                    </a:prstGeom>
                    <a:noFill/>
                    <a:ln w="9525">
                      <a:noFill/>
                      <a:miter lim="800000"/>
                      <a:headEnd/>
                      <a:tailEnd/>
                    </a:ln>
                  </pic:spPr>
                </pic:pic>
              </a:graphicData>
            </a:graphic>
          </wp:anchor>
        </w:drawing>
      </w:r>
    </w:p>
    <w:p w:rsidR="00776420" w:rsidRDefault="00776420" w:rsidP="00776420">
      <w:pPr>
        <w:tabs>
          <w:tab w:val="left" w:pos="284"/>
          <w:tab w:val="num" w:pos="567"/>
        </w:tabs>
        <w:spacing w:after="0"/>
        <w:ind w:left="284" w:hanging="284"/>
        <w:jc w:val="both"/>
        <w:rPr>
          <w:rFonts w:ascii="Bell MT" w:hAnsi="Bell MT"/>
          <w:sz w:val="26"/>
          <w:szCs w:val="26"/>
        </w:rPr>
      </w:pPr>
    </w:p>
    <w:p w:rsidR="001778CC" w:rsidRPr="001778CC" w:rsidRDefault="001778CC" w:rsidP="001778CC">
      <w:pPr>
        <w:tabs>
          <w:tab w:val="left" w:pos="284"/>
          <w:tab w:val="num" w:pos="567"/>
        </w:tabs>
        <w:spacing w:after="0"/>
        <w:ind w:left="284" w:hanging="284"/>
        <w:jc w:val="both"/>
        <w:rPr>
          <w:rFonts w:ascii="Bell MT" w:hAnsi="Bell MT"/>
          <w:sz w:val="26"/>
          <w:szCs w:val="26"/>
        </w:rPr>
      </w:pPr>
      <w:r w:rsidRPr="001778CC">
        <w:rPr>
          <w:rFonts w:ascii="Bell MT" w:hAnsi="Bell MT"/>
          <w:i/>
          <w:iCs/>
          <w:sz w:val="26"/>
          <w:szCs w:val="26"/>
        </w:rPr>
        <w:t>b. Le guide incisif:</w:t>
      </w:r>
    </w:p>
    <w:p w:rsidR="001778CC" w:rsidRPr="001778CC" w:rsidRDefault="001778CC" w:rsidP="001778CC">
      <w:pPr>
        <w:tabs>
          <w:tab w:val="left" w:pos="142"/>
          <w:tab w:val="num" w:pos="567"/>
        </w:tabs>
        <w:spacing w:after="0"/>
        <w:jc w:val="both"/>
        <w:rPr>
          <w:rFonts w:ascii="Bell MT" w:hAnsi="Bell MT"/>
          <w:sz w:val="26"/>
          <w:szCs w:val="26"/>
        </w:rPr>
      </w:pPr>
      <w:r w:rsidRPr="001778CC">
        <w:rPr>
          <w:rFonts w:ascii="Bell MT" w:hAnsi="Bell MT"/>
          <w:sz w:val="26"/>
          <w:szCs w:val="26"/>
        </w:rPr>
        <w:t xml:space="preserve">On appelle </w:t>
      </w:r>
      <w:r w:rsidRPr="001778CC">
        <w:rPr>
          <w:rFonts w:ascii="Bell MT" w:hAnsi="Bell MT"/>
          <w:b/>
          <w:bCs/>
          <w:sz w:val="26"/>
          <w:szCs w:val="26"/>
        </w:rPr>
        <w:t xml:space="preserve">« guide incisif » </w:t>
      </w:r>
      <w:r w:rsidRPr="001778CC">
        <w:rPr>
          <w:rFonts w:ascii="Bell MT" w:hAnsi="Bell MT"/>
          <w:sz w:val="26"/>
          <w:szCs w:val="26"/>
        </w:rPr>
        <w:t xml:space="preserve">la surface qui s’étend des points support  de l’occlusion en PIM jusqu’au bord libre. </w:t>
      </w:r>
    </w:p>
    <w:p w:rsidR="0016697A" w:rsidRPr="001778CC" w:rsidRDefault="00075D9C" w:rsidP="00075D9C">
      <w:pPr>
        <w:numPr>
          <w:ilvl w:val="0"/>
          <w:numId w:val="29"/>
        </w:numPr>
        <w:tabs>
          <w:tab w:val="clear" w:pos="720"/>
          <w:tab w:val="left" w:pos="284"/>
          <w:tab w:val="num" w:pos="567"/>
        </w:tabs>
        <w:spacing w:after="0"/>
        <w:ind w:left="284" w:hanging="284"/>
        <w:jc w:val="both"/>
        <w:rPr>
          <w:rFonts w:ascii="Bell MT" w:hAnsi="Bell MT"/>
          <w:sz w:val="26"/>
          <w:szCs w:val="26"/>
        </w:rPr>
      </w:pPr>
      <w:r w:rsidRPr="001778CC">
        <w:rPr>
          <w:rFonts w:ascii="Bell MT" w:hAnsi="Bell MT"/>
          <w:sz w:val="26"/>
          <w:szCs w:val="26"/>
        </w:rPr>
        <w:t>Il est constitué par les faces palatines des deux centrales supérieures.</w:t>
      </w:r>
      <w:r w:rsidR="001778CC" w:rsidRPr="001778CC">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16697A" w:rsidRPr="001778CC" w:rsidRDefault="00075D9C" w:rsidP="00075D9C">
      <w:pPr>
        <w:numPr>
          <w:ilvl w:val="0"/>
          <w:numId w:val="29"/>
        </w:numPr>
        <w:tabs>
          <w:tab w:val="clear" w:pos="720"/>
          <w:tab w:val="left" w:pos="284"/>
          <w:tab w:val="num" w:pos="567"/>
        </w:tabs>
        <w:spacing w:after="0"/>
        <w:ind w:left="284" w:hanging="284"/>
        <w:jc w:val="both"/>
        <w:rPr>
          <w:rFonts w:ascii="Bell MT" w:hAnsi="Bell MT"/>
          <w:sz w:val="26"/>
          <w:szCs w:val="26"/>
        </w:rPr>
      </w:pPr>
      <w:r w:rsidRPr="001778CC">
        <w:rPr>
          <w:rFonts w:ascii="Bell MT" w:hAnsi="Bell MT"/>
          <w:sz w:val="26"/>
          <w:szCs w:val="26"/>
        </w:rPr>
        <w:t>Il doit permettre une désocclusion immédiate et totale de toutes les dents postérieures.</w:t>
      </w:r>
    </w:p>
    <w:p w:rsidR="001778CC" w:rsidRPr="001778CC" w:rsidRDefault="001778CC" w:rsidP="001778CC">
      <w:pPr>
        <w:tabs>
          <w:tab w:val="left" w:pos="284"/>
          <w:tab w:val="num" w:pos="567"/>
        </w:tabs>
        <w:spacing w:after="0"/>
        <w:ind w:left="284" w:hanging="284"/>
        <w:jc w:val="both"/>
        <w:rPr>
          <w:rFonts w:ascii="Bell MT" w:hAnsi="Bell MT"/>
          <w:sz w:val="26"/>
          <w:szCs w:val="26"/>
        </w:rPr>
      </w:pPr>
      <w:r w:rsidRPr="001778CC">
        <w:rPr>
          <w:rFonts w:ascii="Bell MT" w:hAnsi="Bell MT"/>
          <w:sz w:val="26"/>
          <w:szCs w:val="26"/>
        </w:rPr>
        <w:t xml:space="preserve">     Cette désocclusion est étroitement liée au recouvrement et au surplomb.</w:t>
      </w:r>
    </w:p>
    <w:p w:rsidR="0016697A" w:rsidRPr="001778CC" w:rsidRDefault="00075D9C" w:rsidP="00075D9C">
      <w:pPr>
        <w:numPr>
          <w:ilvl w:val="0"/>
          <w:numId w:val="30"/>
        </w:numPr>
        <w:tabs>
          <w:tab w:val="clear" w:pos="720"/>
          <w:tab w:val="left" w:pos="284"/>
          <w:tab w:val="num" w:pos="567"/>
        </w:tabs>
        <w:spacing w:after="0"/>
        <w:ind w:left="284" w:hanging="284"/>
        <w:jc w:val="both"/>
        <w:rPr>
          <w:rFonts w:ascii="Bell MT" w:hAnsi="Bell MT"/>
          <w:sz w:val="26"/>
          <w:szCs w:val="26"/>
        </w:rPr>
      </w:pPr>
      <w:r w:rsidRPr="001778CC">
        <w:rPr>
          <w:rFonts w:ascii="Bell MT" w:hAnsi="Bell MT"/>
          <w:sz w:val="26"/>
          <w:szCs w:val="26"/>
        </w:rPr>
        <w:t>Le guide incisif doit pouvoir conduire la propulsion sur un trajet rectiligne.</w:t>
      </w:r>
    </w:p>
    <w:p w:rsidR="00776420" w:rsidRDefault="00776420" w:rsidP="00776420">
      <w:pPr>
        <w:tabs>
          <w:tab w:val="left" w:pos="284"/>
          <w:tab w:val="num" w:pos="567"/>
        </w:tabs>
        <w:spacing w:after="0"/>
        <w:ind w:left="284" w:hanging="284"/>
        <w:jc w:val="both"/>
        <w:rPr>
          <w:rFonts w:ascii="Bell MT" w:hAnsi="Bell MT"/>
          <w:sz w:val="26"/>
          <w:szCs w:val="26"/>
        </w:rPr>
      </w:pPr>
    </w:p>
    <w:p w:rsidR="00776420" w:rsidRDefault="00776420" w:rsidP="00776420">
      <w:pPr>
        <w:tabs>
          <w:tab w:val="left" w:pos="284"/>
          <w:tab w:val="num" w:pos="567"/>
        </w:tabs>
        <w:spacing w:after="0"/>
        <w:ind w:left="284" w:hanging="284"/>
        <w:jc w:val="both"/>
        <w:rPr>
          <w:rFonts w:ascii="Bell MT" w:hAnsi="Bell MT"/>
          <w:sz w:val="26"/>
          <w:szCs w:val="26"/>
        </w:rPr>
      </w:pPr>
    </w:p>
    <w:p w:rsidR="001778CC" w:rsidRPr="001778CC" w:rsidRDefault="001778CC" w:rsidP="001778CC">
      <w:pPr>
        <w:tabs>
          <w:tab w:val="left" w:pos="284"/>
          <w:tab w:val="num" w:pos="567"/>
        </w:tabs>
        <w:spacing w:after="0"/>
        <w:ind w:left="284" w:hanging="284"/>
        <w:jc w:val="both"/>
        <w:rPr>
          <w:rFonts w:ascii="Bell MT" w:hAnsi="Bell MT"/>
          <w:sz w:val="26"/>
          <w:szCs w:val="26"/>
        </w:rPr>
      </w:pPr>
      <w:r>
        <w:rPr>
          <w:rFonts w:ascii="Bell MT" w:hAnsi="Bell MT"/>
          <w:i/>
          <w:iCs/>
          <w:noProof/>
          <w:sz w:val="26"/>
          <w:szCs w:val="26"/>
        </w:rPr>
        <w:drawing>
          <wp:anchor distT="0" distB="0" distL="114300" distR="114300" simplePos="0" relativeHeight="251696128" behindDoc="0" locked="0" layoutInCell="1" allowOverlap="1">
            <wp:simplePos x="0" y="0"/>
            <wp:positionH relativeFrom="column">
              <wp:posOffset>4944745</wp:posOffset>
            </wp:positionH>
            <wp:positionV relativeFrom="paragraph">
              <wp:posOffset>104775</wp:posOffset>
            </wp:positionV>
            <wp:extent cx="2105025" cy="1600200"/>
            <wp:effectExtent l="19050" t="0" r="9525" b="0"/>
            <wp:wrapSquare wrapText="bothSides"/>
            <wp:docPr id="30" name="Image 18" descr="C:\Documents and Settings\Administrateur\Mes documents\Mes images\img192.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Administrateur\Mes documents\Mes images\img192.jpg"/>
                    <pic:cNvPicPr>
                      <a:picLocks noChangeAspect="1" noChangeArrowheads="1"/>
                    </pic:cNvPicPr>
                  </pic:nvPicPr>
                  <pic:blipFill>
                    <a:blip r:embed="rId32" cstate="print"/>
                    <a:srcRect l="17831" t="27282" r="31617" b="53347"/>
                    <a:stretch>
                      <a:fillRect/>
                    </a:stretch>
                  </pic:blipFill>
                  <pic:spPr bwMode="auto">
                    <a:xfrm rot="10800000">
                      <a:off x="0" y="0"/>
                      <a:ext cx="2105025" cy="1600200"/>
                    </a:xfrm>
                    <a:prstGeom prst="rect">
                      <a:avLst/>
                    </a:prstGeom>
                    <a:noFill/>
                  </pic:spPr>
                </pic:pic>
              </a:graphicData>
            </a:graphic>
          </wp:anchor>
        </w:drawing>
      </w:r>
      <w:r w:rsidRPr="001778CC">
        <w:rPr>
          <w:rFonts w:ascii="Bell MT" w:hAnsi="Bell MT"/>
          <w:i/>
          <w:iCs/>
          <w:sz w:val="26"/>
          <w:szCs w:val="26"/>
        </w:rPr>
        <w:t>c. Le mouvement condylien:</w:t>
      </w:r>
    </w:p>
    <w:p w:rsidR="0016697A" w:rsidRPr="001778CC" w:rsidRDefault="00075D9C" w:rsidP="00075D9C">
      <w:pPr>
        <w:numPr>
          <w:ilvl w:val="0"/>
          <w:numId w:val="31"/>
        </w:numPr>
        <w:tabs>
          <w:tab w:val="clear" w:pos="720"/>
          <w:tab w:val="left" w:pos="284"/>
          <w:tab w:val="num" w:pos="426"/>
        </w:tabs>
        <w:spacing w:after="0"/>
        <w:ind w:left="284" w:hanging="284"/>
        <w:jc w:val="both"/>
        <w:rPr>
          <w:rFonts w:ascii="Bell MT" w:hAnsi="Bell MT"/>
          <w:sz w:val="26"/>
          <w:szCs w:val="26"/>
        </w:rPr>
      </w:pPr>
      <w:r w:rsidRPr="001778CC">
        <w:rPr>
          <w:rFonts w:ascii="Bell MT" w:hAnsi="Bell MT"/>
          <w:sz w:val="26"/>
          <w:szCs w:val="26"/>
        </w:rPr>
        <w:t xml:space="preserve">Les condyles participent également à la désocclusion des dents cuspidées. au cours </w:t>
      </w:r>
      <w:r w:rsidR="001778CC" w:rsidRPr="001778CC">
        <w:rPr>
          <w:rFonts w:ascii="Bell MT" w:hAnsi="Bell MT"/>
          <w:sz w:val="26"/>
          <w:szCs w:val="26"/>
        </w:rPr>
        <w:t>des mouvements</w:t>
      </w:r>
      <w:r w:rsidRPr="001778CC">
        <w:rPr>
          <w:rFonts w:ascii="Bell MT" w:hAnsi="Bell MT"/>
          <w:sz w:val="26"/>
          <w:szCs w:val="26"/>
        </w:rPr>
        <w:t xml:space="preserve"> de propulsion.</w:t>
      </w:r>
    </w:p>
    <w:p w:rsidR="0016697A" w:rsidRPr="001778CC" w:rsidRDefault="00075D9C" w:rsidP="00075D9C">
      <w:pPr>
        <w:numPr>
          <w:ilvl w:val="0"/>
          <w:numId w:val="31"/>
        </w:numPr>
        <w:tabs>
          <w:tab w:val="clear" w:pos="720"/>
          <w:tab w:val="left" w:pos="284"/>
          <w:tab w:val="num" w:pos="426"/>
        </w:tabs>
        <w:spacing w:after="0"/>
        <w:ind w:left="284" w:hanging="284"/>
        <w:jc w:val="both"/>
        <w:rPr>
          <w:rFonts w:ascii="Bell MT" w:hAnsi="Bell MT"/>
          <w:sz w:val="26"/>
          <w:szCs w:val="26"/>
        </w:rPr>
      </w:pPr>
      <w:r w:rsidRPr="001778CC">
        <w:rPr>
          <w:rFonts w:ascii="Bell MT" w:hAnsi="Bell MT"/>
          <w:sz w:val="26"/>
          <w:szCs w:val="26"/>
        </w:rPr>
        <w:t xml:space="preserve">Ils effectuent un mouvement vers le bas et l’avant. Ce trajet a le plus souvent la forme d'un S allongé </w:t>
      </w:r>
    </w:p>
    <w:p w:rsidR="0016697A" w:rsidRPr="001778CC" w:rsidRDefault="00075D9C" w:rsidP="00075D9C">
      <w:pPr>
        <w:numPr>
          <w:ilvl w:val="0"/>
          <w:numId w:val="31"/>
        </w:numPr>
        <w:tabs>
          <w:tab w:val="clear" w:pos="720"/>
          <w:tab w:val="left" w:pos="284"/>
          <w:tab w:val="num" w:pos="426"/>
        </w:tabs>
        <w:spacing w:after="0"/>
        <w:ind w:left="284" w:hanging="284"/>
        <w:jc w:val="both"/>
        <w:rPr>
          <w:rFonts w:ascii="Bell MT" w:hAnsi="Bell MT"/>
          <w:sz w:val="26"/>
          <w:szCs w:val="26"/>
        </w:rPr>
      </w:pPr>
      <w:r w:rsidRPr="001778CC">
        <w:rPr>
          <w:rFonts w:ascii="Bell MT" w:hAnsi="Bell MT"/>
          <w:sz w:val="26"/>
          <w:szCs w:val="26"/>
        </w:rPr>
        <w:t xml:space="preserve">L’angle formé par la projection du trajet condylien sur le plan horizontal est dénommé </w:t>
      </w:r>
      <w:r w:rsidRPr="001778CC">
        <w:rPr>
          <w:rFonts w:ascii="Bell MT" w:hAnsi="Bell MT"/>
          <w:b/>
          <w:bCs/>
          <w:i/>
          <w:iCs/>
          <w:sz w:val="26"/>
          <w:szCs w:val="26"/>
        </w:rPr>
        <w:t xml:space="preserve">pente condylienne. </w:t>
      </w:r>
    </w:p>
    <w:p w:rsidR="00776420" w:rsidRDefault="00776420" w:rsidP="00776420">
      <w:pPr>
        <w:tabs>
          <w:tab w:val="left" w:pos="284"/>
          <w:tab w:val="num" w:pos="567"/>
        </w:tabs>
        <w:spacing w:after="0"/>
        <w:ind w:left="284" w:hanging="284"/>
        <w:jc w:val="both"/>
        <w:rPr>
          <w:rFonts w:ascii="Bell MT" w:hAnsi="Bell MT"/>
          <w:sz w:val="26"/>
          <w:szCs w:val="26"/>
        </w:rPr>
      </w:pPr>
    </w:p>
    <w:p w:rsidR="00776420" w:rsidRDefault="00776420" w:rsidP="00776420">
      <w:pPr>
        <w:tabs>
          <w:tab w:val="left" w:pos="284"/>
          <w:tab w:val="num" w:pos="567"/>
        </w:tabs>
        <w:spacing w:after="0"/>
        <w:ind w:left="284" w:hanging="284"/>
        <w:jc w:val="both"/>
        <w:rPr>
          <w:rFonts w:ascii="Bell MT" w:hAnsi="Bell MT"/>
          <w:sz w:val="26"/>
          <w:szCs w:val="26"/>
        </w:rPr>
      </w:pPr>
    </w:p>
    <w:p w:rsidR="00776420" w:rsidRDefault="00776420" w:rsidP="001778CC">
      <w:pPr>
        <w:tabs>
          <w:tab w:val="left" w:pos="284"/>
          <w:tab w:val="num" w:pos="567"/>
        </w:tabs>
        <w:spacing w:after="0"/>
        <w:ind w:left="284" w:hanging="284"/>
        <w:jc w:val="both"/>
        <w:rPr>
          <w:rFonts w:ascii="Bell MT" w:hAnsi="Bell MT"/>
          <w:sz w:val="26"/>
          <w:szCs w:val="26"/>
        </w:rPr>
      </w:pPr>
    </w:p>
    <w:p w:rsidR="001778CC" w:rsidRDefault="001778CC" w:rsidP="001778CC">
      <w:pPr>
        <w:tabs>
          <w:tab w:val="left" w:pos="284"/>
          <w:tab w:val="num" w:pos="567"/>
        </w:tabs>
        <w:spacing w:after="0"/>
        <w:ind w:left="284" w:hanging="284"/>
        <w:jc w:val="both"/>
        <w:rPr>
          <w:rFonts w:ascii="Bell MT" w:hAnsi="Bell MT"/>
          <w:b/>
          <w:bCs/>
          <w:sz w:val="26"/>
          <w:szCs w:val="26"/>
        </w:rPr>
      </w:pPr>
      <w:r>
        <w:rPr>
          <w:rFonts w:ascii="Bell MT" w:hAnsi="Bell MT"/>
          <w:b/>
          <w:bCs/>
          <w:sz w:val="26"/>
          <w:szCs w:val="26"/>
        </w:rPr>
        <w:lastRenderedPageBreak/>
        <w:t xml:space="preserve">5. </w:t>
      </w:r>
      <w:r w:rsidRPr="001778CC">
        <w:rPr>
          <w:rFonts w:ascii="Bell MT" w:hAnsi="Bell MT"/>
          <w:b/>
          <w:bCs/>
          <w:sz w:val="26"/>
          <w:szCs w:val="26"/>
        </w:rPr>
        <w:t>Diduction (latéralité):</w:t>
      </w:r>
    </w:p>
    <w:p w:rsidR="001778CC" w:rsidRPr="001778CC" w:rsidRDefault="001778CC" w:rsidP="001778CC">
      <w:pPr>
        <w:tabs>
          <w:tab w:val="left" w:pos="284"/>
          <w:tab w:val="num" w:pos="567"/>
        </w:tabs>
        <w:spacing w:after="0"/>
        <w:ind w:left="284" w:hanging="284"/>
        <w:jc w:val="both"/>
        <w:rPr>
          <w:rFonts w:ascii="Bell MT" w:hAnsi="Bell MT"/>
          <w:sz w:val="26"/>
          <w:szCs w:val="26"/>
        </w:rPr>
      </w:pPr>
    </w:p>
    <w:p w:rsidR="0016697A" w:rsidRPr="001778CC" w:rsidRDefault="00075D9C" w:rsidP="00075D9C">
      <w:pPr>
        <w:numPr>
          <w:ilvl w:val="0"/>
          <w:numId w:val="32"/>
        </w:numPr>
        <w:tabs>
          <w:tab w:val="left" w:pos="284"/>
          <w:tab w:val="num" w:pos="567"/>
        </w:tabs>
        <w:spacing w:after="0"/>
        <w:ind w:hanging="644"/>
        <w:jc w:val="both"/>
        <w:rPr>
          <w:rFonts w:ascii="Bell MT" w:hAnsi="Bell MT"/>
          <w:sz w:val="26"/>
          <w:szCs w:val="26"/>
        </w:rPr>
      </w:pPr>
      <w:r w:rsidRPr="001778CC">
        <w:rPr>
          <w:rFonts w:ascii="Bell MT" w:hAnsi="Bell MT"/>
          <w:i/>
          <w:iCs/>
          <w:sz w:val="26"/>
          <w:szCs w:val="26"/>
        </w:rPr>
        <w:t>Définition:</w:t>
      </w:r>
    </w:p>
    <w:p w:rsidR="001778CC" w:rsidRPr="001778CC" w:rsidRDefault="001778CC" w:rsidP="001778CC">
      <w:pPr>
        <w:tabs>
          <w:tab w:val="left" w:pos="142"/>
          <w:tab w:val="num" w:pos="567"/>
        </w:tabs>
        <w:spacing w:after="0"/>
        <w:jc w:val="both"/>
        <w:rPr>
          <w:rFonts w:ascii="Bell MT" w:hAnsi="Bell MT"/>
          <w:sz w:val="26"/>
          <w:szCs w:val="26"/>
        </w:rPr>
      </w:pPr>
      <w:r w:rsidRPr="001778CC">
        <w:rPr>
          <w:rFonts w:ascii="Bell MT" w:hAnsi="Bell MT"/>
          <w:sz w:val="26"/>
          <w:szCs w:val="26"/>
        </w:rPr>
        <w:t>Trajet qu’effectue la mandibule lorsque les dents mandibulaires glissent latéralement sur les faces internes des cuspides vestibulaires des dents maxillaires et, plus particulièrement, sur la face palatine de la canine supérieure.</w:t>
      </w:r>
    </w:p>
    <w:p w:rsidR="001778CC" w:rsidRPr="001778CC" w:rsidRDefault="001778CC" w:rsidP="001778CC">
      <w:pPr>
        <w:tabs>
          <w:tab w:val="left" w:pos="142"/>
          <w:tab w:val="num" w:pos="567"/>
        </w:tabs>
        <w:spacing w:after="0"/>
        <w:jc w:val="both"/>
        <w:rPr>
          <w:rFonts w:ascii="Bell MT" w:hAnsi="Bell MT"/>
          <w:sz w:val="26"/>
          <w:szCs w:val="26"/>
        </w:rPr>
      </w:pPr>
      <w:r w:rsidRPr="001778CC">
        <w:rPr>
          <w:rFonts w:ascii="Bell MT" w:hAnsi="Bell MT"/>
          <w:sz w:val="26"/>
          <w:szCs w:val="26"/>
        </w:rPr>
        <w:t xml:space="preserve">Le coté vers lequel se déplace la mandibule est appelé </w:t>
      </w:r>
      <w:r w:rsidRPr="001778CC">
        <w:rPr>
          <w:rFonts w:ascii="Bell MT" w:hAnsi="Bell MT"/>
          <w:b/>
          <w:bCs/>
          <w:sz w:val="26"/>
          <w:szCs w:val="26"/>
        </w:rPr>
        <w:t xml:space="preserve">coté travaillant </w:t>
      </w:r>
      <w:r w:rsidRPr="001778CC">
        <w:rPr>
          <w:rFonts w:ascii="Bell MT" w:hAnsi="Bell MT"/>
          <w:sz w:val="26"/>
          <w:szCs w:val="26"/>
        </w:rPr>
        <w:t xml:space="preserve">et le coté controlatéral est appelé </w:t>
      </w:r>
      <w:r w:rsidRPr="001778CC">
        <w:rPr>
          <w:rFonts w:ascii="Bell MT" w:hAnsi="Bell MT"/>
          <w:b/>
          <w:bCs/>
          <w:sz w:val="26"/>
          <w:szCs w:val="26"/>
        </w:rPr>
        <w:t>non travaillant.</w:t>
      </w:r>
    </w:p>
    <w:p w:rsidR="00776420" w:rsidRDefault="00776420" w:rsidP="00776420">
      <w:pPr>
        <w:tabs>
          <w:tab w:val="left" w:pos="284"/>
          <w:tab w:val="num" w:pos="567"/>
        </w:tabs>
        <w:spacing w:after="0"/>
        <w:ind w:left="284" w:hanging="284"/>
        <w:jc w:val="both"/>
        <w:rPr>
          <w:rFonts w:ascii="Bell MT" w:hAnsi="Bell MT"/>
          <w:sz w:val="26"/>
          <w:szCs w:val="26"/>
        </w:rPr>
      </w:pPr>
    </w:p>
    <w:p w:rsidR="00401768" w:rsidRPr="00401768" w:rsidRDefault="00401768" w:rsidP="00401768">
      <w:pPr>
        <w:tabs>
          <w:tab w:val="left" w:pos="284"/>
          <w:tab w:val="num" w:pos="567"/>
        </w:tabs>
        <w:spacing w:after="0"/>
        <w:ind w:left="284" w:hanging="284"/>
        <w:jc w:val="both"/>
        <w:rPr>
          <w:rFonts w:ascii="Bell MT" w:hAnsi="Bell MT"/>
          <w:sz w:val="26"/>
          <w:szCs w:val="26"/>
        </w:rPr>
      </w:pPr>
      <w:r w:rsidRPr="00401768">
        <w:rPr>
          <w:rFonts w:ascii="Bell MT" w:hAnsi="Bell MT"/>
          <w:i/>
          <w:iCs/>
          <w:sz w:val="26"/>
          <w:szCs w:val="26"/>
        </w:rPr>
        <w:t>b. La fonction latérale:</w:t>
      </w:r>
      <w:r w:rsidRPr="00401768">
        <w:rPr>
          <w:rFonts w:ascii="Bell MT" w:hAnsi="Bell MT"/>
          <w:sz w:val="26"/>
          <w:szCs w:val="26"/>
        </w:rPr>
        <w:t xml:space="preserve"> </w:t>
      </w:r>
    </w:p>
    <w:p w:rsidR="00401768" w:rsidRDefault="00401768" w:rsidP="00401768">
      <w:pPr>
        <w:tabs>
          <w:tab w:val="left" w:pos="284"/>
          <w:tab w:val="num" w:pos="567"/>
        </w:tabs>
        <w:spacing w:after="0"/>
        <w:ind w:left="284" w:hanging="284"/>
        <w:jc w:val="both"/>
        <w:rPr>
          <w:rFonts w:ascii="Bell MT" w:hAnsi="Bell MT"/>
          <w:sz w:val="26"/>
          <w:szCs w:val="26"/>
        </w:rPr>
      </w:pPr>
      <w:r w:rsidRPr="00401768">
        <w:rPr>
          <w:rFonts w:ascii="Bell MT" w:hAnsi="Bell MT"/>
          <w:sz w:val="26"/>
          <w:szCs w:val="26"/>
        </w:rPr>
        <w:t>L’existence de plusieurs types de fonction latérale impose un examen attentif.</w:t>
      </w:r>
    </w:p>
    <w:p w:rsidR="00401768" w:rsidRPr="00401768" w:rsidRDefault="00401768" w:rsidP="00401768">
      <w:pPr>
        <w:tabs>
          <w:tab w:val="left" w:pos="284"/>
          <w:tab w:val="num" w:pos="567"/>
        </w:tabs>
        <w:spacing w:after="0"/>
        <w:ind w:left="284" w:hanging="284"/>
        <w:jc w:val="both"/>
        <w:rPr>
          <w:rFonts w:ascii="Bell MT" w:hAnsi="Bell MT"/>
          <w:sz w:val="26"/>
          <w:szCs w:val="26"/>
        </w:rPr>
      </w:pPr>
    </w:p>
    <w:p w:rsidR="0016697A" w:rsidRPr="00401768" w:rsidRDefault="00075D9C" w:rsidP="00075D9C">
      <w:pPr>
        <w:numPr>
          <w:ilvl w:val="0"/>
          <w:numId w:val="33"/>
        </w:numPr>
        <w:tabs>
          <w:tab w:val="left" w:pos="142"/>
          <w:tab w:val="num" w:pos="567"/>
        </w:tabs>
        <w:spacing w:after="0"/>
        <w:ind w:hanging="720"/>
        <w:jc w:val="both"/>
        <w:rPr>
          <w:rFonts w:ascii="Bell MT" w:hAnsi="Bell MT"/>
          <w:sz w:val="26"/>
          <w:szCs w:val="26"/>
        </w:rPr>
      </w:pPr>
      <w:r w:rsidRPr="00401768">
        <w:rPr>
          <w:rFonts w:ascii="Bell MT" w:hAnsi="Bell MT"/>
          <w:i/>
          <w:iCs/>
          <w:sz w:val="26"/>
          <w:szCs w:val="26"/>
          <w:u w:val="single"/>
        </w:rPr>
        <w:t xml:space="preserve"> La fonction canine</w:t>
      </w:r>
      <w:r w:rsidRPr="00401768">
        <w:rPr>
          <w:rFonts w:ascii="Bell MT" w:hAnsi="Bell MT"/>
          <w:b/>
          <w:bCs/>
          <w:sz w:val="26"/>
          <w:szCs w:val="26"/>
        </w:rPr>
        <w:t>:</w:t>
      </w:r>
    </w:p>
    <w:p w:rsidR="00401768" w:rsidRPr="00401768" w:rsidRDefault="00401768" w:rsidP="00401768">
      <w:pPr>
        <w:tabs>
          <w:tab w:val="left" w:pos="0"/>
          <w:tab w:val="num" w:pos="567"/>
        </w:tabs>
        <w:spacing w:after="0"/>
        <w:rPr>
          <w:rFonts w:ascii="Bell MT" w:hAnsi="Bell MT"/>
          <w:sz w:val="26"/>
          <w:szCs w:val="26"/>
        </w:rPr>
      </w:pPr>
      <w:r>
        <w:rPr>
          <w:rFonts w:ascii="Bell MT" w:hAnsi="Bell MT"/>
          <w:noProof/>
          <w:sz w:val="26"/>
          <w:szCs w:val="26"/>
        </w:rPr>
        <w:drawing>
          <wp:anchor distT="0" distB="0" distL="114300" distR="114300" simplePos="0" relativeHeight="251697152" behindDoc="0" locked="0" layoutInCell="1" allowOverlap="1">
            <wp:simplePos x="0" y="0"/>
            <wp:positionH relativeFrom="column">
              <wp:posOffset>4707255</wp:posOffset>
            </wp:positionH>
            <wp:positionV relativeFrom="paragraph">
              <wp:posOffset>209550</wp:posOffset>
            </wp:positionV>
            <wp:extent cx="2295525" cy="1524000"/>
            <wp:effectExtent l="19050" t="0" r="9525" b="0"/>
            <wp:wrapSquare wrapText="bothSides"/>
            <wp:docPr id="31" name="Image 19" descr="C:\Documents and Settings\Administrateur\Mes documents\Mes images\img180.jpg"/>
            <wp:cNvGraphicFramePr/>
            <a:graphic xmlns:a="http://schemas.openxmlformats.org/drawingml/2006/main">
              <a:graphicData uri="http://schemas.openxmlformats.org/drawingml/2006/picture">
                <pic:pic xmlns:pic="http://schemas.openxmlformats.org/drawingml/2006/picture">
                  <pic:nvPicPr>
                    <pic:cNvPr id="4" name="Picture 3" descr="C:\Documents and Settings\Administrateur\Mes documents\Mes images\img180.jpg"/>
                    <pic:cNvPicPr>
                      <a:picLocks noChangeAspect="1" noChangeArrowheads="1"/>
                    </pic:cNvPicPr>
                  </pic:nvPicPr>
                  <pic:blipFill>
                    <a:blip r:embed="rId33" cstate="print"/>
                    <a:srcRect l="19669" t="61778" r="48972" b="23957"/>
                    <a:stretch>
                      <a:fillRect/>
                    </a:stretch>
                  </pic:blipFill>
                  <pic:spPr bwMode="auto">
                    <a:xfrm rot="10800000">
                      <a:off x="0" y="0"/>
                      <a:ext cx="2295525" cy="1524000"/>
                    </a:xfrm>
                    <a:prstGeom prst="rect">
                      <a:avLst/>
                    </a:prstGeom>
                    <a:ln>
                      <a:noFill/>
                    </a:ln>
                    <a:effectLst>
                      <a:softEdge rad="112500"/>
                    </a:effectLst>
                  </pic:spPr>
                </pic:pic>
              </a:graphicData>
            </a:graphic>
          </wp:anchor>
        </w:drawing>
      </w:r>
      <w:r w:rsidRPr="00401768">
        <w:rPr>
          <w:rFonts w:ascii="Bell MT" w:hAnsi="Bell MT"/>
          <w:sz w:val="26"/>
          <w:szCs w:val="26"/>
        </w:rPr>
        <w:t>Les arcades sont en PIM, le patient glisse latéralement les dents mandibulaires sur les dents maxillaires, en gardant le contact jusqu’au bout à bout.</w:t>
      </w:r>
    </w:p>
    <w:p w:rsidR="00401768" w:rsidRPr="00401768" w:rsidRDefault="00401768" w:rsidP="00401768">
      <w:pPr>
        <w:tabs>
          <w:tab w:val="left" w:pos="0"/>
          <w:tab w:val="num" w:pos="567"/>
        </w:tabs>
        <w:spacing w:after="0"/>
        <w:rPr>
          <w:rFonts w:ascii="Bell MT" w:hAnsi="Bell MT"/>
          <w:sz w:val="26"/>
          <w:szCs w:val="26"/>
        </w:rPr>
      </w:pPr>
      <w:r w:rsidRPr="00401768">
        <w:rPr>
          <w:rFonts w:ascii="Bell MT" w:hAnsi="Bell MT"/>
          <w:sz w:val="26"/>
          <w:szCs w:val="26"/>
        </w:rPr>
        <w:t>La canine maxillaire conduit seule le mouvement sur tout le trajet.</w:t>
      </w:r>
    </w:p>
    <w:p w:rsidR="00401768" w:rsidRPr="00401768" w:rsidRDefault="00401768" w:rsidP="00401768">
      <w:pPr>
        <w:tabs>
          <w:tab w:val="left" w:pos="0"/>
          <w:tab w:val="num" w:pos="567"/>
        </w:tabs>
        <w:spacing w:after="0"/>
        <w:rPr>
          <w:rFonts w:ascii="Bell MT" w:hAnsi="Bell MT"/>
          <w:sz w:val="26"/>
          <w:szCs w:val="26"/>
        </w:rPr>
      </w:pPr>
      <w:r w:rsidRPr="00401768">
        <w:rPr>
          <w:rFonts w:ascii="Bell MT" w:hAnsi="Bell MT"/>
          <w:sz w:val="26"/>
          <w:szCs w:val="26"/>
        </w:rPr>
        <w:t>Dès le départ, et durant tout le mouvement, la désocclusion de toutes les autres dents est totale.</w:t>
      </w:r>
    </w:p>
    <w:p w:rsidR="00401768" w:rsidRPr="00401768" w:rsidRDefault="00401768" w:rsidP="00401768">
      <w:pPr>
        <w:tabs>
          <w:tab w:val="left" w:pos="0"/>
          <w:tab w:val="num" w:pos="567"/>
        </w:tabs>
        <w:spacing w:after="0"/>
        <w:rPr>
          <w:rFonts w:ascii="Bell MT" w:hAnsi="Bell MT"/>
          <w:sz w:val="26"/>
          <w:szCs w:val="26"/>
        </w:rPr>
      </w:pPr>
      <w:r w:rsidRPr="00401768">
        <w:rPr>
          <w:rFonts w:ascii="Bell MT" w:hAnsi="Bell MT"/>
          <w:sz w:val="26"/>
          <w:szCs w:val="26"/>
        </w:rPr>
        <w:t>La canine maxillaire possède le parodonte le</w:t>
      </w:r>
      <w:r>
        <w:rPr>
          <w:rFonts w:ascii="Bell MT" w:hAnsi="Bell MT"/>
          <w:sz w:val="26"/>
          <w:szCs w:val="26"/>
        </w:rPr>
        <w:t xml:space="preserve"> plus résistant </w:t>
      </w:r>
      <w:r w:rsidRPr="00401768">
        <w:rPr>
          <w:rFonts w:ascii="Bell MT" w:hAnsi="Bell MT"/>
          <w:sz w:val="26"/>
          <w:szCs w:val="26"/>
        </w:rPr>
        <w:t>et le mieux adapté pour conduire la fonction latérale.</w:t>
      </w:r>
    </w:p>
    <w:p w:rsidR="00401768" w:rsidRPr="00401768" w:rsidRDefault="00401768" w:rsidP="00401768">
      <w:pPr>
        <w:tabs>
          <w:tab w:val="left" w:pos="0"/>
          <w:tab w:val="num" w:pos="567"/>
        </w:tabs>
        <w:spacing w:after="0"/>
        <w:rPr>
          <w:rFonts w:ascii="Bell MT" w:hAnsi="Bell MT"/>
          <w:sz w:val="26"/>
          <w:szCs w:val="26"/>
        </w:rPr>
      </w:pPr>
      <w:r w:rsidRPr="00401768">
        <w:rPr>
          <w:rFonts w:ascii="Bell MT" w:hAnsi="Bell MT"/>
          <w:sz w:val="26"/>
          <w:szCs w:val="26"/>
        </w:rPr>
        <w:t>La fonction canine est fréquente et est considérée comme</w:t>
      </w:r>
      <w:r>
        <w:rPr>
          <w:rFonts w:ascii="Bell MT" w:hAnsi="Bell MT"/>
          <w:sz w:val="26"/>
          <w:szCs w:val="26"/>
        </w:rPr>
        <w:t xml:space="preserve"> </w:t>
      </w:r>
      <w:r w:rsidRPr="00401768">
        <w:rPr>
          <w:rFonts w:ascii="Bell MT" w:hAnsi="Bell MT"/>
          <w:sz w:val="26"/>
          <w:szCs w:val="26"/>
        </w:rPr>
        <w:t>la fonction latérale idéale chez les jeunes adultes.</w:t>
      </w:r>
    </w:p>
    <w:p w:rsidR="00401768" w:rsidRDefault="00401768" w:rsidP="00776420">
      <w:pPr>
        <w:tabs>
          <w:tab w:val="left" w:pos="284"/>
          <w:tab w:val="num" w:pos="567"/>
        </w:tabs>
        <w:spacing w:after="0"/>
        <w:ind w:left="284" w:hanging="284"/>
        <w:jc w:val="both"/>
        <w:rPr>
          <w:rFonts w:ascii="Bell MT" w:hAnsi="Bell MT"/>
          <w:sz w:val="26"/>
          <w:szCs w:val="26"/>
        </w:rPr>
      </w:pPr>
      <w:r>
        <w:rPr>
          <w:rFonts w:ascii="Bell MT" w:hAnsi="Bell MT"/>
          <w:noProof/>
          <w:sz w:val="26"/>
          <w:szCs w:val="26"/>
        </w:rPr>
        <w:drawing>
          <wp:anchor distT="0" distB="0" distL="114300" distR="114300" simplePos="0" relativeHeight="251698176" behindDoc="0" locked="0" layoutInCell="1" allowOverlap="1">
            <wp:simplePos x="0" y="0"/>
            <wp:positionH relativeFrom="column">
              <wp:posOffset>4707255</wp:posOffset>
            </wp:positionH>
            <wp:positionV relativeFrom="paragraph">
              <wp:posOffset>80010</wp:posOffset>
            </wp:positionV>
            <wp:extent cx="2495550" cy="1876425"/>
            <wp:effectExtent l="19050" t="0" r="0" b="0"/>
            <wp:wrapSquare wrapText="bothSides"/>
            <wp:docPr id="32" name="Image 26" descr="C:\Users\Bilal\Desktop\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Bilal\Desktop\Capturer.JPG"/>
                    <pic:cNvPicPr>
                      <a:picLocks noChangeAspect="1" noChangeArrowheads="1"/>
                    </pic:cNvPicPr>
                  </pic:nvPicPr>
                  <pic:blipFill>
                    <a:blip r:embed="rId34" cstate="print"/>
                    <a:srcRect/>
                    <a:stretch>
                      <a:fillRect/>
                    </a:stretch>
                  </pic:blipFill>
                  <pic:spPr bwMode="auto">
                    <a:xfrm>
                      <a:off x="0" y="0"/>
                      <a:ext cx="2495550" cy="1876425"/>
                    </a:xfrm>
                    <a:prstGeom prst="rect">
                      <a:avLst/>
                    </a:prstGeom>
                    <a:noFill/>
                    <a:ln w="9525">
                      <a:noFill/>
                      <a:miter lim="800000"/>
                      <a:headEnd/>
                      <a:tailEnd/>
                    </a:ln>
                  </pic:spPr>
                </pic:pic>
              </a:graphicData>
            </a:graphic>
          </wp:anchor>
        </w:drawing>
      </w:r>
    </w:p>
    <w:p w:rsidR="0016697A" w:rsidRPr="00401768" w:rsidRDefault="00401768" w:rsidP="00075D9C">
      <w:pPr>
        <w:numPr>
          <w:ilvl w:val="0"/>
          <w:numId w:val="34"/>
        </w:numPr>
        <w:tabs>
          <w:tab w:val="left" w:pos="142"/>
          <w:tab w:val="num" w:pos="567"/>
        </w:tabs>
        <w:spacing w:after="0"/>
        <w:ind w:hanging="720"/>
        <w:jc w:val="both"/>
        <w:rPr>
          <w:rFonts w:ascii="Bell MT" w:hAnsi="Bell MT"/>
          <w:i/>
          <w:iCs/>
          <w:sz w:val="26"/>
          <w:szCs w:val="26"/>
          <w:u w:val="single"/>
        </w:rPr>
      </w:pPr>
      <w:r>
        <w:rPr>
          <w:rFonts w:ascii="Bell MT" w:hAnsi="Bell MT"/>
          <w:i/>
          <w:iCs/>
          <w:sz w:val="26"/>
          <w:szCs w:val="26"/>
        </w:rPr>
        <w:t xml:space="preserve"> </w:t>
      </w:r>
      <w:r w:rsidR="00075D9C" w:rsidRPr="00401768">
        <w:rPr>
          <w:rFonts w:ascii="Bell MT" w:hAnsi="Bell MT"/>
          <w:i/>
          <w:iCs/>
          <w:sz w:val="26"/>
          <w:szCs w:val="26"/>
          <w:u w:val="single"/>
        </w:rPr>
        <w:t>La fonction antérolatérale:</w:t>
      </w:r>
    </w:p>
    <w:p w:rsidR="00401768" w:rsidRPr="00401768" w:rsidRDefault="00401768" w:rsidP="00401768">
      <w:pPr>
        <w:tabs>
          <w:tab w:val="left" w:pos="142"/>
          <w:tab w:val="num" w:pos="567"/>
        </w:tabs>
        <w:spacing w:after="0"/>
        <w:jc w:val="both"/>
        <w:rPr>
          <w:rFonts w:ascii="Bell MT" w:hAnsi="Bell MT"/>
          <w:sz w:val="26"/>
          <w:szCs w:val="26"/>
        </w:rPr>
      </w:pPr>
      <w:r w:rsidRPr="00401768">
        <w:rPr>
          <w:rFonts w:ascii="Bell MT" w:hAnsi="Bell MT"/>
          <w:sz w:val="26"/>
          <w:szCs w:val="26"/>
        </w:rPr>
        <w:t xml:space="preserve">Le recouvrement et le surplomb des incisives sont étroitement liés au recouvrement et au surplomb des canines. De ce fait, les incisives latérales participent très souvent à la fonction latérale: c’est </w:t>
      </w:r>
      <w:r w:rsidRPr="00401768">
        <w:rPr>
          <w:rFonts w:ascii="Bell MT" w:hAnsi="Bell MT"/>
          <w:b/>
          <w:bCs/>
          <w:sz w:val="26"/>
          <w:szCs w:val="26"/>
        </w:rPr>
        <w:t>la fonction antérolatérale</w:t>
      </w:r>
      <w:r w:rsidRPr="00401768">
        <w:rPr>
          <w:rFonts w:ascii="Bell MT" w:hAnsi="Bell MT"/>
          <w:sz w:val="26"/>
          <w:szCs w:val="26"/>
        </w:rPr>
        <w:t>.</w:t>
      </w:r>
    </w:p>
    <w:p w:rsidR="00401768" w:rsidRPr="00401768" w:rsidRDefault="00401768" w:rsidP="00401768">
      <w:pPr>
        <w:tabs>
          <w:tab w:val="left" w:pos="142"/>
          <w:tab w:val="num" w:pos="567"/>
        </w:tabs>
        <w:spacing w:after="0"/>
        <w:jc w:val="both"/>
        <w:rPr>
          <w:rFonts w:ascii="Bell MT" w:hAnsi="Bell MT"/>
          <w:sz w:val="26"/>
          <w:szCs w:val="26"/>
        </w:rPr>
      </w:pPr>
      <w:r w:rsidRPr="00401768">
        <w:rPr>
          <w:rFonts w:ascii="Bell MT" w:hAnsi="Bell MT"/>
          <w:sz w:val="26"/>
          <w:szCs w:val="26"/>
        </w:rPr>
        <w:t xml:space="preserve">Dans certain cas, l’incisive latérale, accompagnée ou non par la centrale, peut conduire seule la fonction, si le parodonte est sain. </w:t>
      </w:r>
    </w:p>
    <w:p w:rsidR="00401768" w:rsidRDefault="00401768" w:rsidP="00776420">
      <w:pPr>
        <w:tabs>
          <w:tab w:val="left" w:pos="284"/>
          <w:tab w:val="num" w:pos="567"/>
        </w:tabs>
        <w:spacing w:after="0"/>
        <w:ind w:left="284" w:hanging="284"/>
        <w:jc w:val="both"/>
        <w:rPr>
          <w:rFonts w:ascii="Bell MT" w:hAnsi="Bell MT"/>
          <w:sz w:val="26"/>
          <w:szCs w:val="26"/>
        </w:rPr>
      </w:pPr>
      <w:r>
        <w:rPr>
          <w:rFonts w:ascii="Bell MT" w:hAnsi="Bell MT"/>
          <w:noProof/>
          <w:sz w:val="26"/>
          <w:szCs w:val="26"/>
        </w:rPr>
        <w:drawing>
          <wp:anchor distT="0" distB="0" distL="114300" distR="114300" simplePos="0" relativeHeight="251699200" behindDoc="0" locked="0" layoutInCell="1" allowOverlap="1">
            <wp:simplePos x="0" y="0"/>
            <wp:positionH relativeFrom="column">
              <wp:posOffset>4707255</wp:posOffset>
            </wp:positionH>
            <wp:positionV relativeFrom="paragraph">
              <wp:posOffset>173355</wp:posOffset>
            </wp:positionV>
            <wp:extent cx="2333625" cy="2705100"/>
            <wp:effectExtent l="19050" t="0" r="9525" b="0"/>
            <wp:wrapSquare wrapText="bothSides"/>
            <wp:docPr id="33" name="Image 27" descr="C:\Users\Bilal\Desktop\Captur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Bilal\Desktop\Capturer.JPG"/>
                    <pic:cNvPicPr>
                      <a:picLocks noChangeAspect="1" noChangeArrowheads="1"/>
                    </pic:cNvPicPr>
                  </pic:nvPicPr>
                  <pic:blipFill>
                    <a:blip r:embed="rId35" cstate="print"/>
                    <a:srcRect/>
                    <a:stretch>
                      <a:fillRect/>
                    </a:stretch>
                  </pic:blipFill>
                  <pic:spPr bwMode="auto">
                    <a:xfrm>
                      <a:off x="0" y="0"/>
                      <a:ext cx="2333625" cy="2705100"/>
                    </a:xfrm>
                    <a:prstGeom prst="rect">
                      <a:avLst/>
                    </a:prstGeom>
                    <a:noFill/>
                    <a:ln w="9525">
                      <a:noFill/>
                      <a:miter lim="800000"/>
                      <a:headEnd/>
                      <a:tailEnd/>
                    </a:ln>
                  </pic:spPr>
                </pic:pic>
              </a:graphicData>
            </a:graphic>
          </wp:anchor>
        </w:drawing>
      </w:r>
    </w:p>
    <w:p w:rsidR="00401768" w:rsidRDefault="00401768" w:rsidP="00776420">
      <w:pPr>
        <w:tabs>
          <w:tab w:val="left" w:pos="284"/>
          <w:tab w:val="num" w:pos="567"/>
        </w:tabs>
        <w:spacing w:after="0"/>
        <w:ind w:left="284" w:hanging="284"/>
        <w:jc w:val="both"/>
        <w:rPr>
          <w:rFonts w:ascii="Bell MT" w:hAnsi="Bell MT"/>
          <w:sz w:val="26"/>
          <w:szCs w:val="26"/>
        </w:rPr>
      </w:pPr>
    </w:p>
    <w:p w:rsidR="00776420" w:rsidRDefault="00776420" w:rsidP="00776420">
      <w:pPr>
        <w:tabs>
          <w:tab w:val="left" w:pos="284"/>
          <w:tab w:val="num" w:pos="567"/>
        </w:tabs>
        <w:spacing w:after="0"/>
        <w:ind w:left="284" w:hanging="284"/>
        <w:jc w:val="both"/>
        <w:rPr>
          <w:rFonts w:ascii="Bell MT" w:hAnsi="Bell MT"/>
          <w:sz w:val="26"/>
          <w:szCs w:val="26"/>
        </w:rPr>
      </w:pPr>
    </w:p>
    <w:p w:rsidR="0016697A" w:rsidRPr="00401768" w:rsidRDefault="00401768" w:rsidP="00075D9C">
      <w:pPr>
        <w:numPr>
          <w:ilvl w:val="0"/>
          <w:numId w:val="35"/>
        </w:numPr>
        <w:tabs>
          <w:tab w:val="left" w:pos="142"/>
        </w:tabs>
        <w:spacing w:after="0"/>
        <w:ind w:hanging="720"/>
        <w:jc w:val="both"/>
        <w:rPr>
          <w:rFonts w:ascii="Bell MT" w:hAnsi="Bell MT"/>
          <w:i/>
          <w:iCs/>
          <w:sz w:val="26"/>
          <w:szCs w:val="26"/>
          <w:u w:val="single"/>
        </w:rPr>
      </w:pPr>
      <w:r>
        <w:rPr>
          <w:rFonts w:ascii="Bell MT" w:hAnsi="Bell MT"/>
          <w:i/>
          <w:iCs/>
          <w:sz w:val="26"/>
          <w:szCs w:val="26"/>
        </w:rPr>
        <w:t xml:space="preserve"> </w:t>
      </w:r>
      <w:r w:rsidR="00075D9C" w:rsidRPr="00401768">
        <w:rPr>
          <w:rFonts w:ascii="Bell MT" w:hAnsi="Bell MT"/>
          <w:i/>
          <w:iCs/>
          <w:sz w:val="26"/>
          <w:szCs w:val="26"/>
          <w:u w:val="single"/>
        </w:rPr>
        <w:t>La fonction groupe:</w:t>
      </w:r>
    </w:p>
    <w:p w:rsidR="00401768" w:rsidRPr="00401768" w:rsidRDefault="00401768" w:rsidP="00401768">
      <w:pPr>
        <w:tabs>
          <w:tab w:val="left" w:pos="284"/>
        </w:tabs>
        <w:spacing w:after="0"/>
        <w:jc w:val="both"/>
        <w:rPr>
          <w:rFonts w:ascii="Bell MT" w:hAnsi="Bell MT"/>
          <w:sz w:val="26"/>
          <w:szCs w:val="26"/>
        </w:rPr>
      </w:pPr>
      <w:r w:rsidRPr="00401768">
        <w:rPr>
          <w:rFonts w:ascii="Bell MT" w:hAnsi="Bell MT"/>
          <w:sz w:val="26"/>
          <w:szCs w:val="26"/>
        </w:rPr>
        <w:t>Du coté travaillant, plusieurs dents, y compris les canines, guident la fonction latérale.</w:t>
      </w:r>
    </w:p>
    <w:p w:rsidR="00401768" w:rsidRDefault="00401768" w:rsidP="00401768">
      <w:pPr>
        <w:tabs>
          <w:tab w:val="left" w:pos="284"/>
        </w:tabs>
        <w:spacing w:after="0"/>
        <w:jc w:val="both"/>
        <w:rPr>
          <w:rFonts w:ascii="Bell MT" w:hAnsi="Bell MT"/>
          <w:sz w:val="26"/>
          <w:szCs w:val="26"/>
        </w:rPr>
      </w:pPr>
      <w:r w:rsidRPr="00401768">
        <w:rPr>
          <w:rFonts w:ascii="Bell MT" w:hAnsi="Bell MT"/>
          <w:sz w:val="26"/>
          <w:szCs w:val="26"/>
        </w:rPr>
        <w:t>La fonction groupe assure une bonne protection parodontale.</w:t>
      </w:r>
    </w:p>
    <w:p w:rsidR="00401768" w:rsidRPr="00401768" w:rsidRDefault="00401768" w:rsidP="00401768">
      <w:pPr>
        <w:tabs>
          <w:tab w:val="left" w:pos="284"/>
        </w:tabs>
        <w:spacing w:after="0"/>
        <w:jc w:val="both"/>
        <w:rPr>
          <w:rFonts w:ascii="Bell MT" w:hAnsi="Bell MT"/>
          <w:sz w:val="26"/>
          <w:szCs w:val="26"/>
        </w:rPr>
      </w:pPr>
    </w:p>
    <w:p w:rsidR="0016697A" w:rsidRPr="00401768" w:rsidRDefault="00075D9C" w:rsidP="00075D9C">
      <w:pPr>
        <w:numPr>
          <w:ilvl w:val="0"/>
          <w:numId w:val="36"/>
        </w:numPr>
        <w:tabs>
          <w:tab w:val="left" w:pos="196"/>
        </w:tabs>
        <w:spacing w:after="0"/>
        <w:ind w:hanging="720"/>
        <w:jc w:val="both"/>
        <w:rPr>
          <w:rFonts w:ascii="Bell MT" w:hAnsi="Bell MT"/>
          <w:sz w:val="26"/>
          <w:szCs w:val="26"/>
        </w:rPr>
      </w:pPr>
      <w:r w:rsidRPr="00401768">
        <w:rPr>
          <w:rFonts w:ascii="Bell MT" w:hAnsi="Bell MT"/>
          <w:i/>
          <w:iCs/>
          <w:sz w:val="26"/>
          <w:szCs w:val="26"/>
          <w:u w:val="single"/>
        </w:rPr>
        <w:t xml:space="preserve"> La fonction groupe postérieure</w:t>
      </w:r>
      <w:r w:rsidRPr="00401768">
        <w:rPr>
          <w:rFonts w:ascii="Bell MT" w:hAnsi="Bell MT"/>
          <w:b/>
          <w:bCs/>
          <w:sz w:val="26"/>
          <w:szCs w:val="26"/>
        </w:rPr>
        <w:t>:</w:t>
      </w:r>
    </w:p>
    <w:p w:rsidR="00401768" w:rsidRPr="00401768" w:rsidRDefault="00401768" w:rsidP="00401768">
      <w:pPr>
        <w:tabs>
          <w:tab w:val="left" w:pos="284"/>
        </w:tabs>
        <w:spacing w:after="0"/>
        <w:jc w:val="both"/>
        <w:rPr>
          <w:rFonts w:ascii="Bell MT" w:hAnsi="Bell MT"/>
          <w:sz w:val="26"/>
          <w:szCs w:val="26"/>
        </w:rPr>
      </w:pPr>
      <w:r w:rsidRPr="00401768">
        <w:rPr>
          <w:rFonts w:ascii="Bell MT" w:hAnsi="Bell MT"/>
          <w:sz w:val="26"/>
          <w:szCs w:val="26"/>
        </w:rPr>
        <w:t>Elle se rencontre fréquemment dans les inoclusions antérieures.</w:t>
      </w:r>
    </w:p>
    <w:p w:rsidR="00BE0AB2" w:rsidRPr="00401768" w:rsidRDefault="00401768" w:rsidP="00401768">
      <w:pPr>
        <w:tabs>
          <w:tab w:val="left" w:pos="284"/>
        </w:tabs>
        <w:spacing w:after="0"/>
        <w:jc w:val="both"/>
        <w:rPr>
          <w:rFonts w:ascii="Bell MT" w:hAnsi="Bell MT"/>
          <w:sz w:val="26"/>
          <w:szCs w:val="26"/>
        </w:rPr>
      </w:pPr>
      <w:r w:rsidRPr="00401768">
        <w:rPr>
          <w:rFonts w:ascii="Bell MT" w:hAnsi="Bell MT"/>
          <w:sz w:val="26"/>
          <w:szCs w:val="26"/>
        </w:rPr>
        <w:t>Seules les dents postérieures guident la fonction.</w:t>
      </w:r>
      <w:r w:rsidRPr="00401768">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401768" w:rsidRDefault="00401768" w:rsidP="00401768">
      <w:pPr>
        <w:tabs>
          <w:tab w:val="left" w:pos="284"/>
        </w:tabs>
        <w:spacing w:after="0"/>
        <w:jc w:val="both"/>
        <w:rPr>
          <w:rFonts w:ascii="Bell MT" w:hAnsi="Bell MT"/>
          <w:sz w:val="26"/>
          <w:szCs w:val="26"/>
        </w:rPr>
      </w:pPr>
    </w:p>
    <w:p w:rsidR="00401768" w:rsidRDefault="00401768" w:rsidP="00401768">
      <w:pPr>
        <w:tabs>
          <w:tab w:val="left" w:pos="284"/>
        </w:tabs>
        <w:spacing w:after="0"/>
        <w:jc w:val="both"/>
        <w:rPr>
          <w:rFonts w:ascii="Bell MT" w:hAnsi="Bell MT"/>
          <w:sz w:val="26"/>
          <w:szCs w:val="26"/>
        </w:rPr>
      </w:pPr>
    </w:p>
    <w:p w:rsidR="00401768" w:rsidRDefault="00401768" w:rsidP="00401768">
      <w:pPr>
        <w:tabs>
          <w:tab w:val="left" w:pos="284"/>
        </w:tabs>
        <w:spacing w:after="0"/>
        <w:jc w:val="both"/>
        <w:rPr>
          <w:rFonts w:ascii="Bell MT" w:hAnsi="Bell MT"/>
          <w:sz w:val="26"/>
          <w:szCs w:val="26"/>
        </w:rPr>
      </w:pPr>
    </w:p>
    <w:p w:rsidR="00401768" w:rsidRDefault="00401768" w:rsidP="00401768">
      <w:pPr>
        <w:tabs>
          <w:tab w:val="left" w:pos="284"/>
        </w:tabs>
        <w:spacing w:after="0"/>
        <w:jc w:val="both"/>
        <w:rPr>
          <w:rFonts w:ascii="Bell MT" w:hAnsi="Bell MT"/>
          <w:sz w:val="26"/>
          <w:szCs w:val="26"/>
        </w:rPr>
      </w:pPr>
    </w:p>
    <w:p w:rsidR="00401768" w:rsidRDefault="00401768" w:rsidP="00401768">
      <w:pPr>
        <w:tabs>
          <w:tab w:val="left" w:pos="284"/>
        </w:tabs>
        <w:spacing w:after="0"/>
        <w:jc w:val="both"/>
        <w:rPr>
          <w:rFonts w:ascii="Bell MT" w:hAnsi="Bell MT"/>
          <w:sz w:val="26"/>
          <w:szCs w:val="26"/>
        </w:rPr>
      </w:pPr>
    </w:p>
    <w:p w:rsidR="0016697A" w:rsidRPr="00401768" w:rsidRDefault="00075D9C" w:rsidP="00075D9C">
      <w:pPr>
        <w:numPr>
          <w:ilvl w:val="0"/>
          <w:numId w:val="37"/>
        </w:numPr>
        <w:tabs>
          <w:tab w:val="left" w:pos="142"/>
        </w:tabs>
        <w:spacing w:after="0"/>
        <w:ind w:hanging="720"/>
        <w:jc w:val="both"/>
        <w:rPr>
          <w:rFonts w:ascii="Bell MT" w:hAnsi="Bell MT"/>
          <w:i/>
          <w:iCs/>
          <w:sz w:val="26"/>
          <w:szCs w:val="26"/>
          <w:u w:val="single"/>
        </w:rPr>
      </w:pPr>
      <w:r w:rsidRPr="00401768">
        <w:rPr>
          <w:rFonts w:ascii="Bell MT" w:hAnsi="Bell MT"/>
          <w:i/>
          <w:iCs/>
          <w:sz w:val="26"/>
          <w:szCs w:val="26"/>
          <w:u w:val="single"/>
        </w:rPr>
        <w:lastRenderedPageBreak/>
        <w:t>l’occlusion balancée:</w:t>
      </w:r>
    </w:p>
    <w:p w:rsidR="00401768" w:rsidRPr="00401768" w:rsidRDefault="00401768" w:rsidP="00401768">
      <w:pPr>
        <w:tabs>
          <w:tab w:val="left" w:pos="284"/>
        </w:tabs>
        <w:spacing w:after="0"/>
        <w:jc w:val="both"/>
        <w:rPr>
          <w:rFonts w:ascii="Bell MT" w:hAnsi="Bell MT"/>
          <w:sz w:val="26"/>
          <w:szCs w:val="26"/>
        </w:rPr>
      </w:pPr>
      <w:r w:rsidRPr="00401768">
        <w:rPr>
          <w:rFonts w:ascii="Bell MT" w:hAnsi="Bell MT"/>
          <w:sz w:val="26"/>
          <w:szCs w:val="26"/>
        </w:rPr>
        <w:t>Les molaires, du coté non travaillant, participent à la fonction latérale, avec la même intensité que les dents du coté travaillant.</w:t>
      </w:r>
    </w:p>
    <w:p w:rsidR="00401768" w:rsidRPr="00401768" w:rsidRDefault="00401768" w:rsidP="00401768">
      <w:pPr>
        <w:tabs>
          <w:tab w:val="left" w:pos="284"/>
        </w:tabs>
        <w:spacing w:after="0"/>
        <w:jc w:val="both"/>
        <w:rPr>
          <w:rFonts w:ascii="Bell MT" w:hAnsi="Bell MT"/>
          <w:sz w:val="26"/>
          <w:szCs w:val="26"/>
        </w:rPr>
      </w:pPr>
      <w:r w:rsidRPr="00401768">
        <w:rPr>
          <w:rFonts w:ascii="Bell MT" w:hAnsi="Bell MT"/>
          <w:sz w:val="26"/>
          <w:szCs w:val="26"/>
        </w:rPr>
        <w:t>Ce type d’occlusion est recherché pour l’équilibration de prothèses adjointes.</w:t>
      </w:r>
    </w:p>
    <w:p w:rsidR="00401768" w:rsidRPr="00401768" w:rsidRDefault="00401768" w:rsidP="00401768">
      <w:pPr>
        <w:tabs>
          <w:tab w:val="left" w:pos="284"/>
        </w:tabs>
        <w:spacing w:after="0"/>
        <w:jc w:val="both"/>
        <w:rPr>
          <w:rFonts w:ascii="Bell MT" w:hAnsi="Bell MT"/>
          <w:sz w:val="26"/>
          <w:szCs w:val="26"/>
        </w:rPr>
      </w:pPr>
      <w:r w:rsidRPr="00401768">
        <w:rPr>
          <w:rFonts w:ascii="Bell MT" w:hAnsi="Bell MT"/>
          <w:sz w:val="26"/>
          <w:szCs w:val="26"/>
        </w:rPr>
        <w:t>Sur parodonte sain, un contact non travaillant peut être maintenu.</w:t>
      </w:r>
    </w:p>
    <w:p w:rsidR="00401768" w:rsidRDefault="00401768" w:rsidP="00401768">
      <w:pPr>
        <w:tabs>
          <w:tab w:val="left" w:pos="284"/>
        </w:tabs>
        <w:spacing w:after="0"/>
        <w:jc w:val="both"/>
        <w:rPr>
          <w:rFonts w:ascii="Bell MT" w:hAnsi="Bell MT"/>
          <w:sz w:val="26"/>
          <w:szCs w:val="26"/>
        </w:rPr>
      </w:pPr>
    </w:p>
    <w:p w:rsidR="00401768" w:rsidRPr="00401768" w:rsidRDefault="00401768" w:rsidP="00401768">
      <w:pPr>
        <w:tabs>
          <w:tab w:val="left" w:pos="284"/>
        </w:tabs>
        <w:spacing w:after="0"/>
        <w:jc w:val="both"/>
        <w:rPr>
          <w:rFonts w:ascii="Bell MT" w:hAnsi="Bell MT"/>
          <w:sz w:val="26"/>
          <w:szCs w:val="26"/>
          <w:u w:val="single"/>
        </w:rPr>
      </w:pPr>
      <w:r>
        <w:rPr>
          <w:rFonts w:ascii="Bell MT" w:hAnsi="Bell MT"/>
          <w:i/>
          <w:iCs/>
          <w:noProof/>
          <w:sz w:val="26"/>
          <w:szCs w:val="26"/>
        </w:rPr>
        <w:drawing>
          <wp:anchor distT="0" distB="0" distL="114300" distR="114300" simplePos="0" relativeHeight="251700224" behindDoc="0" locked="0" layoutInCell="1" allowOverlap="1">
            <wp:simplePos x="0" y="0"/>
            <wp:positionH relativeFrom="column">
              <wp:posOffset>4573905</wp:posOffset>
            </wp:positionH>
            <wp:positionV relativeFrom="paragraph">
              <wp:posOffset>182880</wp:posOffset>
            </wp:positionV>
            <wp:extent cx="2409825" cy="2219325"/>
            <wp:effectExtent l="19050" t="0" r="9525" b="0"/>
            <wp:wrapSquare wrapText="bothSides"/>
            <wp:docPr id="34" name="Image 20" descr="C:\Documents and Settings\Administrateur\Mes documents\Mes images\img202.jpg"/>
            <wp:cNvGraphicFramePr/>
            <a:graphic xmlns:a="http://schemas.openxmlformats.org/drawingml/2006/main">
              <a:graphicData uri="http://schemas.openxmlformats.org/drawingml/2006/picture">
                <pic:pic xmlns:pic="http://schemas.openxmlformats.org/drawingml/2006/picture">
                  <pic:nvPicPr>
                    <pic:cNvPr id="4" name="Picture 2" descr="C:\Documents and Settings\Administrateur\Mes documents\Mes images\img202.jpg"/>
                    <pic:cNvPicPr>
                      <a:picLocks noChangeAspect="1" noChangeArrowheads="1"/>
                    </pic:cNvPicPr>
                  </pic:nvPicPr>
                  <pic:blipFill>
                    <a:blip r:embed="rId36" cstate="print"/>
                    <a:srcRect l="43199" t="11355" r="3492" b="65266"/>
                    <a:stretch>
                      <a:fillRect/>
                    </a:stretch>
                  </pic:blipFill>
                  <pic:spPr bwMode="auto">
                    <a:xfrm rot="10800000">
                      <a:off x="0" y="0"/>
                      <a:ext cx="2409825" cy="2219325"/>
                    </a:xfrm>
                    <a:prstGeom prst="rect">
                      <a:avLst/>
                    </a:prstGeom>
                    <a:noFill/>
                  </pic:spPr>
                </pic:pic>
              </a:graphicData>
            </a:graphic>
          </wp:anchor>
        </w:drawing>
      </w:r>
      <w:r w:rsidRPr="00401768">
        <w:rPr>
          <w:rFonts w:ascii="Bell MT" w:hAnsi="Bell MT"/>
          <w:i/>
          <w:iCs/>
          <w:sz w:val="26"/>
          <w:szCs w:val="26"/>
        </w:rPr>
        <w:t xml:space="preserve">c. </w:t>
      </w:r>
      <w:r w:rsidRPr="00401768">
        <w:rPr>
          <w:rFonts w:ascii="Bell MT" w:hAnsi="Bell MT"/>
          <w:i/>
          <w:iCs/>
          <w:sz w:val="26"/>
          <w:szCs w:val="26"/>
          <w:u w:val="single"/>
        </w:rPr>
        <w:t>Le mouvement condylien:</w:t>
      </w:r>
    </w:p>
    <w:p w:rsidR="0016697A" w:rsidRPr="00401768" w:rsidRDefault="00075D9C" w:rsidP="00075D9C">
      <w:pPr>
        <w:numPr>
          <w:ilvl w:val="0"/>
          <w:numId w:val="38"/>
        </w:numPr>
        <w:tabs>
          <w:tab w:val="left" w:pos="284"/>
        </w:tabs>
        <w:spacing w:after="0"/>
        <w:ind w:left="284" w:hanging="284"/>
        <w:jc w:val="both"/>
        <w:rPr>
          <w:rFonts w:ascii="Bell MT" w:hAnsi="Bell MT"/>
          <w:sz w:val="26"/>
          <w:szCs w:val="26"/>
        </w:rPr>
      </w:pPr>
      <w:r w:rsidRPr="00401768">
        <w:rPr>
          <w:rFonts w:ascii="Bell MT" w:hAnsi="Bell MT"/>
          <w:sz w:val="26"/>
          <w:szCs w:val="26"/>
        </w:rPr>
        <w:t xml:space="preserve">Le condyle travaillant </w:t>
      </w:r>
      <w:r w:rsidRPr="00401768">
        <w:rPr>
          <w:rFonts w:ascii="Bell MT" w:hAnsi="Bell MT"/>
          <w:b/>
          <w:bCs/>
          <w:sz w:val="26"/>
          <w:szCs w:val="26"/>
        </w:rPr>
        <w:t xml:space="preserve">« pivotant » </w:t>
      </w:r>
      <w:r w:rsidRPr="00401768">
        <w:rPr>
          <w:rFonts w:ascii="Bell MT" w:hAnsi="Bell MT"/>
          <w:sz w:val="26"/>
          <w:szCs w:val="26"/>
        </w:rPr>
        <w:t xml:space="preserve">subit un très léger déplacement latéral alors que le condyle non travaillant </w:t>
      </w:r>
      <w:r w:rsidRPr="00401768">
        <w:rPr>
          <w:rFonts w:ascii="Bell MT" w:hAnsi="Bell MT"/>
          <w:b/>
          <w:bCs/>
          <w:sz w:val="26"/>
          <w:szCs w:val="26"/>
        </w:rPr>
        <w:t xml:space="preserve">« orbitant » </w:t>
      </w:r>
      <w:r w:rsidRPr="00401768">
        <w:rPr>
          <w:rFonts w:ascii="Bell MT" w:hAnsi="Bell MT"/>
          <w:sz w:val="26"/>
          <w:szCs w:val="26"/>
        </w:rPr>
        <w:t>se mobilise d’une façon beaucoup plus importante en venant vers l’avant comme s’il pivotait autour du condyle travaillant.</w:t>
      </w:r>
    </w:p>
    <w:p w:rsidR="0016697A" w:rsidRPr="00401768" w:rsidRDefault="00075D9C" w:rsidP="00075D9C">
      <w:pPr>
        <w:numPr>
          <w:ilvl w:val="0"/>
          <w:numId w:val="38"/>
        </w:numPr>
        <w:tabs>
          <w:tab w:val="left" w:pos="284"/>
        </w:tabs>
        <w:spacing w:after="0"/>
        <w:ind w:left="284" w:hanging="284"/>
        <w:jc w:val="both"/>
        <w:rPr>
          <w:rFonts w:ascii="Bell MT" w:hAnsi="Bell MT"/>
          <w:sz w:val="26"/>
          <w:szCs w:val="26"/>
        </w:rPr>
      </w:pPr>
      <w:r w:rsidRPr="00401768">
        <w:rPr>
          <w:rFonts w:ascii="Bell MT" w:hAnsi="Bell MT"/>
          <w:sz w:val="26"/>
          <w:szCs w:val="26"/>
        </w:rPr>
        <w:t xml:space="preserve">Le déplacement latéral du condyle travaillant s’appelle </w:t>
      </w:r>
      <w:r w:rsidRPr="00401768">
        <w:rPr>
          <w:rFonts w:ascii="Bell MT" w:hAnsi="Bell MT"/>
          <w:b/>
          <w:bCs/>
          <w:sz w:val="26"/>
          <w:szCs w:val="26"/>
        </w:rPr>
        <w:t>« le mouvement de Bennet ».</w:t>
      </w:r>
      <w:r w:rsidRPr="00401768">
        <w:rPr>
          <w:rFonts w:ascii="Bell MT" w:hAnsi="Bell MT"/>
          <w:sz w:val="26"/>
          <w:szCs w:val="26"/>
        </w:rPr>
        <w:t xml:space="preserve">ce mouvement ne dépasse guère 15 mm en position latérale.  </w:t>
      </w:r>
    </w:p>
    <w:p w:rsidR="0016697A" w:rsidRPr="00401768" w:rsidRDefault="00E550F6" w:rsidP="00075D9C">
      <w:pPr>
        <w:numPr>
          <w:ilvl w:val="0"/>
          <w:numId w:val="38"/>
        </w:numPr>
        <w:tabs>
          <w:tab w:val="left" w:pos="284"/>
        </w:tabs>
        <w:spacing w:after="0"/>
        <w:ind w:left="284" w:hanging="284"/>
        <w:jc w:val="both"/>
        <w:rPr>
          <w:rFonts w:ascii="Bell MT" w:hAnsi="Bell MT"/>
          <w:sz w:val="26"/>
          <w:szCs w:val="26"/>
        </w:rPr>
      </w:pPr>
      <w:r>
        <w:rPr>
          <w:rFonts w:ascii="Bell MT" w:hAnsi="Bell MT"/>
          <w:noProof/>
          <w:sz w:val="26"/>
          <w:szCs w:val="26"/>
        </w:rPr>
        <w:drawing>
          <wp:anchor distT="0" distB="0" distL="114300" distR="114300" simplePos="0" relativeHeight="251701248" behindDoc="0" locked="0" layoutInCell="1" allowOverlap="1">
            <wp:simplePos x="0" y="0"/>
            <wp:positionH relativeFrom="column">
              <wp:posOffset>5027295</wp:posOffset>
            </wp:positionH>
            <wp:positionV relativeFrom="paragraph">
              <wp:posOffset>168275</wp:posOffset>
            </wp:positionV>
            <wp:extent cx="1664335" cy="2247900"/>
            <wp:effectExtent l="304800" t="0" r="297815" b="0"/>
            <wp:wrapSquare wrapText="bothSides"/>
            <wp:docPr id="35" name="Image 21" descr="C:\Documents and Settings\Administrateur\Mes documents\Mes images\img203.jpg"/>
            <wp:cNvGraphicFramePr/>
            <a:graphic xmlns:a="http://schemas.openxmlformats.org/drawingml/2006/main">
              <a:graphicData uri="http://schemas.openxmlformats.org/drawingml/2006/picture">
                <pic:pic xmlns:pic="http://schemas.openxmlformats.org/drawingml/2006/picture">
                  <pic:nvPicPr>
                    <pic:cNvPr id="9" name="Picture 3" descr="C:\Documents and Settings\Administrateur\Mes documents\Mes images\img203.jpg"/>
                    <pic:cNvPicPr>
                      <a:picLocks noChangeAspect="1" noChangeArrowheads="1"/>
                    </pic:cNvPicPr>
                  </pic:nvPicPr>
                  <pic:blipFill>
                    <a:blip r:embed="rId37" cstate="print"/>
                    <a:srcRect l="42280" t="4571" r="31066" b="68043"/>
                    <a:stretch>
                      <a:fillRect/>
                    </a:stretch>
                  </pic:blipFill>
                  <pic:spPr bwMode="auto">
                    <a:xfrm rot="16200000">
                      <a:off x="0" y="0"/>
                      <a:ext cx="1664335" cy="2247900"/>
                    </a:xfrm>
                    <a:prstGeom prst="rect">
                      <a:avLst/>
                    </a:prstGeom>
                    <a:noFill/>
                  </pic:spPr>
                </pic:pic>
              </a:graphicData>
            </a:graphic>
          </wp:anchor>
        </w:drawing>
      </w:r>
      <w:r w:rsidR="00075D9C" w:rsidRPr="00401768">
        <w:rPr>
          <w:rFonts w:ascii="Bell MT" w:hAnsi="Bell MT"/>
          <w:sz w:val="26"/>
          <w:szCs w:val="26"/>
        </w:rPr>
        <w:t xml:space="preserve">L’angle formé par le déplacement du condyle non travaillant par rapport au P.S.M s’appelle </w:t>
      </w:r>
      <w:r w:rsidR="00075D9C" w:rsidRPr="00401768">
        <w:rPr>
          <w:rFonts w:ascii="Bell MT" w:hAnsi="Bell MT"/>
          <w:b/>
          <w:bCs/>
          <w:sz w:val="26"/>
          <w:szCs w:val="26"/>
        </w:rPr>
        <w:t>« l’angle de Bennet ».</w:t>
      </w:r>
    </w:p>
    <w:p w:rsidR="00401768" w:rsidRDefault="00401768" w:rsidP="00401768">
      <w:pPr>
        <w:tabs>
          <w:tab w:val="left" w:pos="284"/>
          <w:tab w:val="num" w:pos="426"/>
        </w:tabs>
        <w:spacing w:after="0"/>
        <w:ind w:left="284" w:hanging="284"/>
        <w:jc w:val="both"/>
        <w:rPr>
          <w:rFonts w:ascii="Bell MT" w:hAnsi="Bell MT"/>
          <w:sz w:val="26"/>
          <w:szCs w:val="26"/>
        </w:rPr>
      </w:pPr>
    </w:p>
    <w:p w:rsidR="00401768" w:rsidRDefault="00401768" w:rsidP="00401768">
      <w:pPr>
        <w:tabs>
          <w:tab w:val="left" w:pos="284"/>
        </w:tabs>
        <w:spacing w:after="0"/>
        <w:jc w:val="both"/>
        <w:rPr>
          <w:rFonts w:ascii="Bell MT" w:hAnsi="Bell MT"/>
          <w:sz w:val="26"/>
          <w:szCs w:val="26"/>
        </w:rPr>
      </w:pPr>
    </w:p>
    <w:p w:rsidR="00E550F6" w:rsidRPr="00E550F6" w:rsidRDefault="00E550F6" w:rsidP="00E550F6">
      <w:pPr>
        <w:tabs>
          <w:tab w:val="left" w:pos="284"/>
        </w:tabs>
        <w:spacing w:after="0"/>
        <w:jc w:val="both"/>
        <w:rPr>
          <w:rFonts w:ascii="Bell MT" w:hAnsi="Bell MT"/>
          <w:sz w:val="26"/>
          <w:szCs w:val="26"/>
        </w:rPr>
      </w:pPr>
      <w:r w:rsidRPr="00E550F6">
        <w:rPr>
          <w:rFonts w:ascii="Bell MT" w:hAnsi="Bell MT"/>
          <w:sz w:val="26"/>
          <w:szCs w:val="26"/>
        </w:rPr>
        <w:t xml:space="preserve">L’enregistrement du déplacement du P.I.I.I. dans le plan horizontal a été décrit par Gysi: C’est </w:t>
      </w:r>
      <w:r w:rsidRPr="00E550F6">
        <w:rPr>
          <w:rFonts w:ascii="Bell MT" w:hAnsi="Bell MT"/>
          <w:b/>
          <w:bCs/>
          <w:sz w:val="26"/>
          <w:szCs w:val="26"/>
        </w:rPr>
        <w:t>l’arc gothique.</w:t>
      </w:r>
    </w:p>
    <w:p w:rsidR="0016697A" w:rsidRPr="00E550F6" w:rsidRDefault="00075D9C" w:rsidP="00075D9C">
      <w:pPr>
        <w:numPr>
          <w:ilvl w:val="0"/>
          <w:numId w:val="39"/>
        </w:numPr>
        <w:tabs>
          <w:tab w:val="clear" w:pos="720"/>
          <w:tab w:val="left" w:pos="284"/>
          <w:tab w:val="num" w:pos="567"/>
        </w:tabs>
        <w:spacing w:after="0"/>
        <w:ind w:left="284" w:hanging="284"/>
        <w:jc w:val="both"/>
        <w:rPr>
          <w:rFonts w:ascii="Bell MT" w:hAnsi="Bell MT"/>
          <w:sz w:val="26"/>
          <w:szCs w:val="26"/>
        </w:rPr>
      </w:pPr>
      <w:r w:rsidRPr="00E550F6">
        <w:rPr>
          <w:rFonts w:ascii="Bell MT" w:hAnsi="Bell MT"/>
          <w:sz w:val="26"/>
          <w:szCs w:val="26"/>
        </w:rPr>
        <w:t xml:space="preserve">En arrière, la position de RC (R) </w:t>
      </w:r>
    </w:p>
    <w:p w:rsidR="00E550F6" w:rsidRPr="00E550F6" w:rsidRDefault="00E550F6" w:rsidP="00E550F6">
      <w:pPr>
        <w:tabs>
          <w:tab w:val="left" w:pos="284"/>
          <w:tab w:val="num" w:pos="567"/>
        </w:tabs>
        <w:spacing w:after="0"/>
        <w:ind w:left="284" w:hanging="284"/>
        <w:jc w:val="both"/>
        <w:rPr>
          <w:rFonts w:ascii="Bell MT" w:hAnsi="Bell MT"/>
          <w:sz w:val="26"/>
          <w:szCs w:val="26"/>
        </w:rPr>
      </w:pPr>
      <w:r w:rsidRPr="00E550F6">
        <w:rPr>
          <w:rFonts w:ascii="Bell MT" w:hAnsi="Bell MT"/>
          <w:sz w:val="26"/>
          <w:szCs w:val="26"/>
        </w:rPr>
        <w:t xml:space="preserve">- </w:t>
      </w:r>
      <w:r>
        <w:rPr>
          <w:rFonts w:ascii="Bell MT" w:hAnsi="Bell MT"/>
          <w:sz w:val="26"/>
          <w:szCs w:val="26"/>
        </w:rPr>
        <w:t xml:space="preserve">  </w:t>
      </w:r>
      <w:r w:rsidRPr="00E550F6">
        <w:rPr>
          <w:rFonts w:ascii="Bell MT" w:hAnsi="Bell MT"/>
          <w:sz w:val="26"/>
          <w:szCs w:val="26"/>
        </w:rPr>
        <w:t xml:space="preserve">En avant, la position de propulsion maximale    </w:t>
      </w:r>
    </w:p>
    <w:p w:rsidR="0016697A" w:rsidRPr="00E550F6" w:rsidRDefault="00075D9C" w:rsidP="00075D9C">
      <w:pPr>
        <w:numPr>
          <w:ilvl w:val="0"/>
          <w:numId w:val="40"/>
        </w:numPr>
        <w:tabs>
          <w:tab w:val="clear" w:pos="720"/>
          <w:tab w:val="left" w:pos="284"/>
          <w:tab w:val="num" w:pos="567"/>
        </w:tabs>
        <w:spacing w:after="0"/>
        <w:ind w:left="284" w:hanging="284"/>
        <w:jc w:val="both"/>
        <w:rPr>
          <w:rFonts w:ascii="Bell MT" w:hAnsi="Bell MT"/>
          <w:sz w:val="26"/>
          <w:szCs w:val="26"/>
        </w:rPr>
      </w:pPr>
      <w:r w:rsidRPr="00E550F6">
        <w:rPr>
          <w:rFonts w:ascii="Bell MT" w:hAnsi="Bell MT"/>
          <w:sz w:val="26"/>
          <w:szCs w:val="26"/>
        </w:rPr>
        <w:t>Latéralement, par les positions de diductions maximales droite et gauche.</w:t>
      </w:r>
    </w:p>
    <w:p w:rsidR="00401768" w:rsidRDefault="00401768" w:rsidP="00401768">
      <w:pPr>
        <w:tabs>
          <w:tab w:val="left" w:pos="284"/>
        </w:tabs>
        <w:spacing w:after="0"/>
        <w:jc w:val="both"/>
        <w:rPr>
          <w:rFonts w:ascii="Bell MT" w:hAnsi="Bell MT"/>
          <w:sz w:val="26"/>
          <w:szCs w:val="26"/>
        </w:rPr>
      </w:pPr>
    </w:p>
    <w:p w:rsidR="00401768" w:rsidRDefault="00401768" w:rsidP="00401768">
      <w:pPr>
        <w:tabs>
          <w:tab w:val="left" w:pos="284"/>
        </w:tabs>
        <w:spacing w:after="0"/>
        <w:jc w:val="both"/>
        <w:rPr>
          <w:rFonts w:ascii="Bell MT" w:hAnsi="Bell MT"/>
          <w:sz w:val="26"/>
          <w:szCs w:val="26"/>
        </w:rPr>
      </w:pPr>
    </w:p>
    <w:p w:rsidR="00401768" w:rsidRDefault="00401768" w:rsidP="00401768">
      <w:pPr>
        <w:tabs>
          <w:tab w:val="left" w:pos="284"/>
        </w:tabs>
        <w:spacing w:after="0"/>
        <w:jc w:val="both"/>
        <w:rPr>
          <w:rFonts w:ascii="Bell MT" w:hAnsi="Bell MT"/>
          <w:sz w:val="26"/>
          <w:szCs w:val="26"/>
        </w:rPr>
      </w:pPr>
    </w:p>
    <w:p w:rsidR="00401768" w:rsidRDefault="00401768" w:rsidP="00E550F6">
      <w:pPr>
        <w:tabs>
          <w:tab w:val="left" w:pos="284"/>
        </w:tabs>
        <w:spacing w:after="0"/>
        <w:jc w:val="both"/>
        <w:rPr>
          <w:rFonts w:ascii="Bell MT" w:hAnsi="Bell MT"/>
          <w:sz w:val="26"/>
          <w:szCs w:val="26"/>
        </w:rPr>
      </w:pPr>
    </w:p>
    <w:p w:rsidR="00401768" w:rsidRDefault="00401768" w:rsidP="00401768">
      <w:pPr>
        <w:tabs>
          <w:tab w:val="left" w:pos="284"/>
        </w:tabs>
        <w:spacing w:after="0"/>
        <w:jc w:val="both"/>
        <w:rPr>
          <w:rFonts w:ascii="Bell MT" w:hAnsi="Bell MT"/>
          <w:sz w:val="26"/>
          <w:szCs w:val="26"/>
        </w:rPr>
      </w:pPr>
    </w:p>
    <w:p w:rsidR="00401768" w:rsidRPr="00952507" w:rsidRDefault="00401768" w:rsidP="00401768">
      <w:pPr>
        <w:tabs>
          <w:tab w:val="left" w:pos="284"/>
        </w:tabs>
        <w:spacing w:after="0"/>
        <w:jc w:val="both"/>
        <w:rPr>
          <w:rFonts w:ascii="Bell MT" w:hAnsi="Bell MT"/>
          <w:sz w:val="26"/>
          <w:szCs w:val="26"/>
        </w:rPr>
      </w:pPr>
    </w:p>
    <w:p w:rsidR="00E2401C" w:rsidRPr="00A36630" w:rsidRDefault="00E2401C" w:rsidP="005C2966">
      <w:pPr>
        <w:tabs>
          <w:tab w:val="left" w:pos="284"/>
        </w:tabs>
        <w:spacing w:after="0"/>
        <w:jc w:val="both"/>
        <w:rPr>
          <w:rFonts w:ascii="Bell MT" w:hAnsi="Bell MT"/>
          <w:sz w:val="26"/>
          <w:szCs w:val="26"/>
        </w:rPr>
      </w:pPr>
    </w:p>
    <w:sectPr w:rsidR="00E2401C" w:rsidRPr="00A36630" w:rsidSect="00A5176C">
      <w:pgSz w:w="11906" w:h="16838"/>
      <w:pgMar w:top="851" w:right="424" w:bottom="284"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0000000000000000000"/>
    <w:charset w:val="00"/>
    <w:family w:val="swiss"/>
    <w:notTrueType/>
    <w:pitch w:val="variable"/>
    <w:sig w:usb0="00000003" w:usb1="00000000" w:usb2="00000000" w:usb3="00000000" w:csb0="00000001" w:csb1="00000000"/>
  </w:font>
  <w:font w:name="Bell MT">
    <w:panose1 w:val="02020503060305020303"/>
    <w:charset w:val="00"/>
    <w:family w:val="roman"/>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pt;height:9pt" o:bullet="t">
        <v:imagedata r:id="rId1" o:title="BD14754_"/>
      </v:shape>
    </w:pict>
  </w:numPicBullet>
  <w:abstractNum w:abstractNumId="0">
    <w:nsid w:val="0B685483"/>
    <w:multiLevelType w:val="hybridMultilevel"/>
    <w:tmpl w:val="BE8C718A"/>
    <w:lvl w:ilvl="0" w:tplc="2DD25CB2">
      <w:start w:val="1"/>
      <w:numFmt w:val="bullet"/>
      <w:lvlText w:val=""/>
      <w:lvlJc w:val="left"/>
      <w:pPr>
        <w:tabs>
          <w:tab w:val="num" w:pos="720"/>
        </w:tabs>
        <w:ind w:left="720" w:hanging="360"/>
      </w:pPr>
      <w:rPr>
        <w:rFonts w:ascii="Wingdings" w:hAnsi="Wingdings" w:hint="default"/>
      </w:rPr>
    </w:lvl>
    <w:lvl w:ilvl="1" w:tplc="A32AEDC6" w:tentative="1">
      <w:start w:val="1"/>
      <w:numFmt w:val="bullet"/>
      <w:lvlText w:val=""/>
      <w:lvlJc w:val="left"/>
      <w:pPr>
        <w:tabs>
          <w:tab w:val="num" w:pos="1440"/>
        </w:tabs>
        <w:ind w:left="1440" w:hanging="360"/>
      </w:pPr>
      <w:rPr>
        <w:rFonts w:ascii="Wingdings" w:hAnsi="Wingdings" w:hint="default"/>
      </w:rPr>
    </w:lvl>
    <w:lvl w:ilvl="2" w:tplc="800A7826" w:tentative="1">
      <w:start w:val="1"/>
      <w:numFmt w:val="bullet"/>
      <w:lvlText w:val=""/>
      <w:lvlJc w:val="left"/>
      <w:pPr>
        <w:tabs>
          <w:tab w:val="num" w:pos="2160"/>
        </w:tabs>
        <w:ind w:left="2160" w:hanging="360"/>
      </w:pPr>
      <w:rPr>
        <w:rFonts w:ascii="Wingdings" w:hAnsi="Wingdings" w:hint="default"/>
      </w:rPr>
    </w:lvl>
    <w:lvl w:ilvl="3" w:tplc="D05C0B8E" w:tentative="1">
      <w:start w:val="1"/>
      <w:numFmt w:val="bullet"/>
      <w:lvlText w:val=""/>
      <w:lvlJc w:val="left"/>
      <w:pPr>
        <w:tabs>
          <w:tab w:val="num" w:pos="2880"/>
        </w:tabs>
        <w:ind w:left="2880" w:hanging="360"/>
      </w:pPr>
      <w:rPr>
        <w:rFonts w:ascii="Wingdings" w:hAnsi="Wingdings" w:hint="default"/>
      </w:rPr>
    </w:lvl>
    <w:lvl w:ilvl="4" w:tplc="AE64A91A" w:tentative="1">
      <w:start w:val="1"/>
      <w:numFmt w:val="bullet"/>
      <w:lvlText w:val=""/>
      <w:lvlJc w:val="left"/>
      <w:pPr>
        <w:tabs>
          <w:tab w:val="num" w:pos="3600"/>
        </w:tabs>
        <w:ind w:left="3600" w:hanging="360"/>
      </w:pPr>
      <w:rPr>
        <w:rFonts w:ascii="Wingdings" w:hAnsi="Wingdings" w:hint="default"/>
      </w:rPr>
    </w:lvl>
    <w:lvl w:ilvl="5" w:tplc="E07EF79E" w:tentative="1">
      <w:start w:val="1"/>
      <w:numFmt w:val="bullet"/>
      <w:lvlText w:val=""/>
      <w:lvlJc w:val="left"/>
      <w:pPr>
        <w:tabs>
          <w:tab w:val="num" w:pos="4320"/>
        </w:tabs>
        <w:ind w:left="4320" w:hanging="360"/>
      </w:pPr>
      <w:rPr>
        <w:rFonts w:ascii="Wingdings" w:hAnsi="Wingdings" w:hint="default"/>
      </w:rPr>
    </w:lvl>
    <w:lvl w:ilvl="6" w:tplc="0B1C745A" w:tentative="1">
      <w:start w:val="1"/>
      <w:numFmt w:val="bullet"/>
      <w:lvlText w:val=""/>
      <w:lvlJc w:val="left"/>
      <w:pPr>
        <w:tabs>
          <w:tab w:val="num" w:pos="5040"/>
        </w:tabs>
        <w:ind w:left="5040" w:hanging="360"/>
      </w:pPr>
      <w:rPr>
        <w:rFonts w:ascii="Wingdings" w:hAnsi="Wingdings" w:hint="default"/>
      </w:rPr>
    </w:lvl>
    <w:lvl w:ilvl="7" w:tplc="12CA3AF6" w:tentative="1">
      <w:start w:val="1"/>
      <w:numFmt w:val="bullet"/>
      <w:lvlText w:val=""/>
      <w:lvlJc w:val="left"/>
      <w:pPr>
        <w:tabs>
          <w:tab w:val="num" w:pos="5760"/>
        </w:tabs>
        <w:ind w:left="5760" w:hanging="360"/>
      </w:pPr>
      <w:rPr>
        <w:rFonts w:ascii="Wingdings" w:hAnsi="Wingdings" w:hint="default"/>
      </w:rPr>
    </w:lvl>
    <w:lvl w:ilvl="8" w:tplc="67F6D8EA" w:tentative="1">
      <w:start w:val="1"/>
      <w:numFmt w:val="bullet"/>
      <w:lvlText w:val=""/>
      <w:lvlJc w:val="left"/>
      <w:pPr>
        <w:tabs>
          <w:tab w:val="num" w:pos="6480"/>
        </w:tabs>
        <w:ind w:left="6480" w:hanging="360"/>
      </w:pPr>
      <w:rPr>
        <w:rFonts w:ascii="Wingdings" w:hAnsi="Wingdings" w:hint="default"/>
      </w:rPr>
    </w:lvl>
  </w:abstractNum>
  <w:abstractNum w:abstractNumId="1">
    <w:nsid w:val="0C2B75DC"/>
    <w:multiLevelType w:val="hybridMultilevel"/>
    <w:tmpl w:val="BA78FBCE"/>
    <w:lvl w:ilvl="0" w:tplc="CEB0D6EA">
      <w:start w:val="1"/>
      <w:numFmt w:val="upperLetter"/>
      <w:lvlText w:val="%1."/>
      <w:lvlJc w:val="left"/>
      <w:pPr>
        <w:tabs>
          <w:tab w:val="num" w:pos="720"/>
        </w:tabs>
        <w:ind w:left="720" w:hanging="360"/>
      </w:pPr>
    </w:lvl>
    <w:lvl w:ilvl="1" w:tplc="5DE69CFA" w:tentative="1">
      <w:start w:val="1"/>
      <w:numFmt w:val="upperLetter"/>
      <w:lvlText w:val="%2."/>
      <w:lvlJc w:val="left"/>
      <w:pPr>
        <w:tabs>
          <w:tab w:val="num" w:pos="1440"/>
        </w:tabs>
        <w:ind w:left="1440" w:hanging="360"/>
      </w:pPr>
    </w:lvl>
    <w:lvl w:ilvl="2" w:tplc="A100FE9C" w:tentative="1">
      <w:start w:val="1"/>
      <w:numFmt w:val="upperLetter"/>
      <w:lvlText w:val="%3."/>
      <w:lvlJc w:val="left"/>
      <w:pPr>
        <w:tabs>
          <w:tab w:val="num" w:pos="2160"/>
        </w:tabs>
        <w:ind w:left="2160" w:hanging="360"/>
      </w:pPr>
    </w:lvl>
    <w:lvl w:ilvl="3" w:tplc="50567778" w:tentative="1">
      <w:start w:val="1"/>
      <w:numFmt w:val="upperLetter"/>
      <w:lvlText w:val="%4."/>
      <w:lvlJc w:val="left"/>
      <w:pPr>
        <w:tabs>
          <w:tab w:val="num" w:pos="2880"/>
        </w:tabs>
        <w:ind w:left="2880" w:hanging="360"/>
      </w:pPr>
    </w:lvl>
    <w:lvl w:ilvl="4" w:tplc="D102B51A" w:tentative="1">
      <w:start w:val="1"/>
      <w:numFmt w:val="upperLetter"/>
      <w:lvlText w:val="%5."/>
      <w:lvlJc w:val="left"/>
      <w:pPr>
        <w:tabs>
          <w:tab w:val="num" w:pos="3600"/>
        </w:tabs>
        <w:ind w:left="3600" w:hanging="360"/>
      </w:pPr>
    </w:lvl>
    <w:lvl w:ilvl="5" w:tplc="47EA626E" w:tentative="1">
      <w:start w:val="1"/>
      <w:numFmt w:val="upperLetter"/>
      <w:lvlText w:val="%6."/>
      <w:lvlJc w:val="left"/>
      <w:pPr>
        <w:tabs>
          <w:tab w:val="num" w:pos="4320"/>
        </w:tabs>
        <w:ind w:left="4320" w:hanging="360"/>
      </w:pPr>
    </w:lvl>
    <w:lvl w:ilvl="6" w:tplc="B1E2C9E0" w:tentative="1">
      <w:start w:val="1"/>
      <w:numFmt w:val="upperLetter"/>
      <w:lvlText w:val="%7."/>
      <w:lvlJc w:val="left"/>
      <w:pPr>
        <w:tabs>
          <w:tab w:val="num" w:pos="5040"/>
        </w:tabs>
        <w:ind w:left="5040" w:hanging="360"/>
      </w:pPr>
    </w:lvl>
    <w:lvl w:ilvl="7" w:tplc="182241F4" w:tentative="1">
      <w:start w:val="1"/>
      <w:numFmt w:val="upperLetter"/>
      <w:lvlText w:val="%8."/>
      <w:lvlJc w:val="left"/>
      <w:pPr>
        <w:tabs>
          <w:tab w:val="num" w:pos="5760"/>
        </w:tabs>
        <w:ind w:left="5760" w:hanging="360"/>
      </w:pPr>
    </w:lvl>
    <w:lvl w:ilvl="8" w:tplc="B8F29FF0" w:tentative="1">
      <w:start w:val="1"/>
      <w:numFmt w:val="upperLetter"/>
      <w:lvlText w:val="%9."/>
      <w:lvlJc w:val="left"/>
      <w:pPr>
        <w:tabs>
          <w:tab w:val="num" w:pos="6480"/>
        </w:tabs>
        <w:ind w:left="6480" w:hanging="360"/>
      </w:pPr>
    </w:lvl>
  </w:abstractNum>
  <w:abstractNum w:abstractNumId="2">
    <w:nsid w:val="0D2D1890"/>
    <w:multiLevelType w:val="hybridMultilevel"/>
    <w:tmpl w:val="0CCC6EB0"/>
    <w:lvl w:ilvl="0" w:tplc="C060CD6A">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D814CC2"/>
    <w:multiLevelType w:val="hybridMultilevel"/>
    <w:tmpl w:val="D86AD910"/>
    <w:lvl w:ilvl="0" w:tplc="D83401D4">
      <w:start w:val="1"/>
      <w:numFmt w:val="bullet"/>
      <w:lvlText w:val=""/>
      <w:lvlJc w:val="left"/>
      <w:pPr>
        <w:tabs>
          <w:tab w:val="num" w:pos="720"/>
        </w:tabs>
        <w:ind w:left="720" w:hanging="360"/>
      </w:pPr>
      <w:rPr>
        <w:rFonts w:ascii="Wingdings" w:hAnsi="Wingdings" w:hint="default"/>
      </w:rPr>
    </w:lvl>
    <w:lvl w:ilvl="1" w:tplc="8A0C58C6" w:tentative="1">
      <w:start w:val="1"/>
      <w:numFmt w:val="bullet"/>
      <w:lvlText w:val=""/>
      <w:lvlJc w:val="left"/>
      <w:pPr>
        <w:tabs>
          <w:tab w:val="num" w:pos="1440"/>
        </w:tabs>
        <w:ind w:left="1440" w:hanging="360"/>
      </w:pPr>
      <w:rPr>
        <w:rFonts w:ascii="Wingdings" w:hAnsi="Wingdings" w:hint="default"/>
      </w:rPr>
    </w:lvl>
    <w:lvl w:ilvl="2" w:tplc="2E6AFE26" w:tentative="1">
      <w:start w:val="1"/>
      <w:numFmt w:val="bullet"/>
      <w:lvlText w:val=""/>
      <w:lvlJc w:val="left"/>
      <w:pPr>
        <w:tabs>
          <w:tab w:val="num" w:pos="2160"/>
        </w:tabs>
        <w:ind w:left="2160" w:hanging="360"/>
      </w:pPr>
      <w:rPr>
        <w:rFonts w:ascii="Wingdings" w:hAnsi="Wingdings" w:hint="default"/>
      </w:rPr>
    </w:lvl>
    <w:lvl w:ilvl="3" w:tplc="896C8074" w:tentative="1">
      <w:start w:val="1"/>
      <w:numFmt w:val="bullet"/>
      <w:lvlText w:val=""/>
      <w:lvlJc w:val="left"/>
      <w:pPr>
        <w:tabs>
          <w:tab w:val="num" w:pos="2880"/>
        </w:tabs>
        <w:ind w:left="2880" w:hanging="360"/>
      </w:pPr>
      <w:rPr>
        <w:rFonts w:ascii="Wingdings" w:hAnsi="Wingdings" w:hint="default"/>
      </w:rPr>
    </w:lvl>
    <w:lvl w:ilvl="4" w:tplc="777AF8A2" w:tentative="1">
      <w:start w:val="1"/>
      <w:numFmt w:val="bullet"/>
      <w:lvlText w:val=""/>
      <w:lvlJc w:val="left"/>
      <w:pPr>
        <w:tabs>
          <w:tab w:val="num" w:pos="3600"/>
        </w:tabs>
        <w:ind w:left="3600" w:hanging="360"/>
      </w:pPr>
      <w:rPr>
        <w:rFonts w:ascii="Wingdings" w:hAnsi="Wingdings" w:hint="default"/>
      </w:rPr>
    </w:lvl>
    <w:lvl w:ilvl="5" w:tplc="293C658A" w:tentative="1">
      <w:start w:val="1"/>
      <w:numFmt w:val="bullet"/>
      <w:lvlText w:val=""/>
      <w:lvlJc w:val="left"/>
      <w:pPr>
        <w:tabs>
          <w:tab w:val="num" w:pos="4320"/>
        </w:tabs>
        <w:ind w:left="4320" w:hanging="360"/>
      </w:pPr>
      <w:rPr>
        <w:rFonts w:ascii="Wingdings" w:hAnsi="Wingdings" w:hint="default"/>
      </w:rPr>
    </w:lvl>
    <w:lvl w:ilvl="6" w:tplc="D82CC048" w:tentative="1">
      <w:start w:val="1"/>
      <w:numFmt w:val="bullet"/>
      <w:lvlText w:val=""/>
      <w:lvlJc w:val="left"/>
      <w:pPr>
        <w:tabs>
          <w:tab w:val="num" w:pos="5040"/>
        </w:tabs>
        <w:ind w:left="5040" w:hanging="360"/>
      </w:pPr>
      <w:rPr>
        <w:rFonts w:ascii="Wingdings" w:hAnsi="Wingdings" w:hint="default"/>
      </w:rPr>
    </w:lvl>
    <w:lvl w:ilvl="7" w:tplc="3FB0AF06" w:tentative="1">
      <w:start w:val="1"/>
      <w:numFmt w:val="bullet"/>
      <w:lvlText w:val=""/>
      <w:lvlJc w:val="left"/>
      <w:pPr>
        <w:tabs>
          <w:tab w:val="num" w:pos="5760"/>
        </w:tabs>
        <w:ind w:left="5760" w:hanging="360"/>
      </w:pPr>
      <w:rPr>
        <w:rFonts w:ascii="Wingdings" w:hAnsi="Wingdings" w:hint="default"/>
      </w:rPr>
    </w:lvl>
    <w:lvl w:ilvl="8" w:tplc="1DA82F6E" w:tentative="1">
      <w:start w:val="1"/>
      <w:numFmt w:val="bullet"/>
      <w:lvlText w:val=""/>
      <w:lvlJc w:val="left"/>
      <w:pPr>
        <w:tabs>
          <w:tab w:val="num" w:pos="6480"/>
        </w:tabs>
        <w:ind w:left="6480" w:hanging="360"/>
      </w:pPr>
      <w:rPr>
        <w:rFonts w:ascii="Wingdings" w:hAnsi="Wingdings" w:hint="default"/>
      </w:rPr>
    </w:lvl>
  </w:abstractNum>
  <w:abstractNum w:abstractNumId="4">
    <w:nsid w:val="116A3A58"/>
    <w:multiLevelType w:val="hybridMultilevel"/>
    <w:tmpl w:val="0BD68258"/>
    <w:lvl w:ilvl="0" w:tplc="724429A0">
      <w:start w:val="1"/>
      <w:numFmt w:val="bullet"/>
      <w:lvlText w:val="•"/>
      <w:lvlJc w:val="left"/>
      <w:pPr>
        <w:ind w:left="1080" w:hanging="360"/>
      </w:pPr>
      <w:rPr>
        <w:rFonts w:ascii="Times New Roman" w:hAnsi="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120B6919"/>
    <w:multiLevelType w:val="hybridMultilevel"/>
    <w:tmpl w:val="582E6028"/>
    <w:lvl w:ilvl="0" w:tplc="3C5CFABC">
      <w:start w:val="1"/>
      <w:numFmt w:val="bullet"/>
      <w:lvlText w:val=""/>
      <w:lvlJc w:val="left"/>
      <w:pPr>
        <w:tabs>
          <w:tab w:val="num" w:pos="720"/>
        </w:tabs>
        <w:ind w:left="720" w:hanging="360"/>
      </w:pPr>
      <w:rPr>
        <w:rFonts w:ascii="Wingdings" w:hAnsi="Wingdings" w:hint="default"/>
      </w:rPr>
    </w:lvl>
    <w:lvl w:ilvl="1" w:tplc="B9D83698" w:tentative="1">
      <w:start w:val="1"/>
      <w:numFmt w:val="bullet"/>
      <w:lvlText w:val=""/>
      <w:lvlJc w:val="left"/>
      <w:pPr>
        <w:tabs>
          <w:tab w:val="num" w:pos="1440"/>
        </w:tabs>
        <w:ind w:left="1440" w:hanging="360"/>
      </w:pPr>
      <w:rPr>
        <w:rFonts w:ascii="Wingdings" w:hAnsi="Wingdings" w:hint="default"/>
      </w:rPr>
    </w:lvl>
    <w:lvl w:ilvl="2" w:tplc="ECA03A6A" w:tentative="1">
      <w:start w:val="1"/>
      <w:numFmt w:val="bullet"/>
      <w:lvlText w:val=""/>
      <w:lvlJc w:val="left"/>
      <w:pPr>
        <w:tabs>
          <w:tab w:val="num" w:pos="2160"/>
        </w:tabs>
        <w:ind w:left="2160" w:hanging="360"/>
      </w:pPr>
      <w:rPr>
        <w:rFonts w:ascii="Wingdings" w:hAnsi="Wingdings" w:hint="default"/>
      </w:rPr>
    </w:lvl>
    <w:lvl w:ilvl="3" w:tplc="54780EB6" w:tentative="1">
      <w:start w:val="1"/>
      <w:numFmt w:val="bullet"/>
      <w:lvlText w:val=""/>
      <w:lvlJc w:val="left"/>
      <w:pPr>
        <w:tabs>
          <w:tab w:val="num" w:pos="2880"/>
        </w:tabs>
        <w:ind w:left="2880" w:hanging="360"/>
      </w:pPr>
      <w:rPr>
        <w:rFonts w:ascii="Wingdings" w:hAnsi="Wingdings" w:hint="default"/>
      </w:rPr>
    </w:lvl>
    <w:lvl w:ilvl="4" w:tplc="B6D80C94" w:tentative="1">
      <w:start w:val="1"/>
      <w:numFmt w:val="bullet"/>
      <w:lvlText w:val=""/>
      <w:lvlJc w:val="left"/>
      <w:pPr>
        <w:tabs>
          <w:tab w:val="num" w:pos="3600"/>
        </w:tabs>
        <w:ind w:left="3600" w:hanging="360"/>
      </w:pPr>
      <w:rPr>
        <w:rFonts w:ascii="Wingdings" w:hAnsi="Wingdings" w:hint="default"/>
      </w:rPr>
    </w:lvl>
    <w:lvl w:ilvl="5" w:tplc="EF94A7D4" w:tentative="1">
      <w:start w:val="1"/>
      <w:numFmt w:val="bullet"/>
      <w:lvlText w:val=""/>
      <w:lvlJc w:val="left"/>
      <w:pPr>
        <w:tabs>
          <w:tab w:val="num" w:pos="4320"/>
        </w:tabs>
        <w:ind w:left="4320" w:hanging="360"/>
      </w:pPr>
      <w:rPr>
        <w:rFonts w:ascii="Wingdings" w:hAnsi="Wingdings" w:hint="default"/>
      </w:rPr>
    </w:lvl>
    <w:lvl w:ilvl="6" w:tplc="D9621454" w:tentative="1">
      <w:start w:val="1"/>
      <w:numFmt w:val="bullet"/>
      <w:lvlText w:val=""/>
      <w:lvlJc w:val="left"/>
      <w:pPr>
        <w:tabs>
          <w:tab w:val="num" w:pos="5040"/>
        </w:tabs>
        <w:ind w:left="5040" w:hanging="360"/>
      </w:pPr>
      <w:rPr>
        <w:rFonts w:ascii="Wingdings" w:hAnsi="Wingdings" w:hint="default"/>
      </w:rPr>
    </w:lvl>
    <w:lvl w:ilvl="7" w:tplc="3FD408EE" w:tentative="1">
      <w:start w:val="1"/>
      <w:numFmt w:val="bullet"/>
      <w:lvlText w:val=""/>
      <w:lvlJc w:val="left"/>
      <w:pPr>
        <w:tabs>
          <w:tab w:val="num" w:pos="5760"/>
        </w:tabs>
        <w:ind w:left="5760" w:hanging="360"/>
      </w:pPr>
      <w:rPr>
        <w:rFonts w:ascii="Wingdings" w:hAnsi="Wingdings" w:hint="default"/>
      </w:rPr>
    </w:lvl>
    <w:lvl w:ilvl="8" w:tplc="123607CC" w:tentative="1">
      <w:start w:val="1"/>
      <w:numFmt w:val="bullet"/>
      <w:lvlText w:val=""/>
      <w:lvlJc w:val="left"/>
      <w:pPr>
        <w:tabs>
          <w:tab w:val="num" w:pos="6480"/>
        </w:tabs>
        <w:ind w:left="6480" w:hanging="360"/>
      </w:pPr>
      <w:rPr>
        <w:rFonts w:ascii="Wingdings" w:hAnsi="Wingdings" w:hint="default"/>
      </w:rPr>
    </w:lvl>
  </w:abstractNum>
  <w:abstractNum w:abstractNumId="6">
    <w:nsid w:val="12E87271"/>
    <w:multiLevelType w:val="hybridMultilevel"/>
    <w:tmpl w:val="44A4DE82"/>
    <w:lvl w:ilvl="0" w:tplc="E3F23AF0">
      <w:start w:val="1"/>
      <w:numFmt w:val="bullet"/>
      <w:lvlText w:val=""/>
      <w:lvlJc w:val="left"/>
      <w:pPr>
        <w:tabs>
          <w:tab w:val="num" w:pos="720"/>
        </w:tabs>
        <w:ind w:left="720" w:hanging="360"/>
      </w:pPr>
      <w:rPr>
        <w:rFonts w:ascii="Wingdings" w:hAnsi="Wingdings" w:hint="default"/>
      </w:rPr>
    </w:lvl>
    <w:lvl w:ilvl="1" w:tplc="833E4E9C" w:tentative="1">
      <w:start w:val="1"/>
      <w:numFmt w:val="bullet"/>
      <w:lvlText w:val=""/>
      <w:lvlJc w:val="left"/>
      <w:pPr>
        <w:tabs>
          <w:tab w:val="num" w:pos="1440"/>
        </w:tabs>
        <w:ind w:left="1440" w:hanging="360"/>
      </w:pPr>
      <w:rPr>
        <w:rFonts w:ascii="Wingdings" w:hAnsi="Wingdings" w:hint="default"/>
      </w:rPr>
    </w:lvl>
    <w:lvl w:ilvl="2" w:tplc="466C2CCA" w:tentative="1">
      <w:start w:val="1"/>
      <w:numFmt w:val="bullet"/>
      <w:lvlText w:val=""/>
      <w:lvlJc w:val="left"/>
      <w:pPr>
        <w:tabs>
          <w:tab w:val="num" w:pos="2160"/>
        </w:tabs>
        <w:ind w:left="2160" w:hanging="360"/>
      </w:pPr>
      <w:rPr>
        <w:rFonts w:ascii="Wingdings" w:hAnsi="Wingdings" w:hint="default"/>
      </w:rPr>
    </w:lvl>
    <w:lvl w:ilvl="3" w:tplc="C85CF5EE" w:tentative="1">
      <w:start w:val="1"/>
      <w:numFmt w:val="bullet"/>
      <w:lvlText w:val=""/>
      <w:lvlJc w:val="left"/>
      <w:pPr>
        <w:tabs>
          <w:tab w:val="num" w:pos="2880"/>
        </w:tabs>
        <w:ind w:left="2880" w:hanging="360"/>
      </w:pPr>
      <w:rPr>
        <w:rFonts w:ascii="Wingdings" w:hAnsi="Wingdings" w:hint="default"/>
      </w:rPr>
    </w:lvl>
    <w:lvl w:ilvl="4" w:tplc="48C89630" w:tentative="1">
      <w:start w:val="1"/>
      <w:numFmt w:val="bullet"/>
      <w:lvlText w:val=""/>
      <w:lvlJc w:val="left"/>
      <w:pPr>
        <w:tabs>
          <w:tab w:val="num" w:pos="3600"/>
        </w:tabs>
        <w:ind w:left="3600" w:hanging="360"/>
      </w:pPr>
      <w:rPr>
        <w:rFonts w:ascii="Wingdings" w:hAnsi="Wingdings" w:hint="default"/>
      </w:rPr>
    </w:lvl>
    <w:lvl w:ilvl="5" w:tplc="38DCB68A" w:tentative="1">
      <w:start w:val="1"/>
      <w:numFmt w:val="bullet"/>
      <w:lvlText w:val=""/>
      <w:lvlJc w:val="left"/>
      <w:pPr>
        <w:tabs>
          <w:tab w:val="num" w:pos="4320"/>
        </w:tabs>
        <w:ind w:left="4320" w:hanging="360"/>
      </w:pPr>
      <w:rPr>
        <w:rFonts w:ascii="Wingdings" w:hAnsi="Wingdings" w:hint="default"/>
      </w:rPr>
    </w:lvl>
    <w:lvl w:ilvl="6" w:tplc="814CDC3E" w:tentative="1">
      <w:start w:val="1"/>
      <w:numFmt w:val="bullet"/>
      <w:lvlText w:val=""/>
      <w:lvlJc w:val="left"/>
      <w:pPr>
        <w:tabs>
          <w:tab w:val="num" w:pos="5040"/>
        </w:tabs>
        <w:ind w:left="5040" w:hanging="360"/>
      </w:pPr>
      <w:rPr>
        <w:rFonts w:ascii="Wingdings" w:hAnsi="Wingdings" w:hint="default"/>
      </w:rPr>
    </w:lvl>
    <w:lvl w:ilvl="7" w:tplc="D56AC40C" w:tentative="1">
      <w:start w:val="1"/>
      <w:numFmt w:val="bullet"/>
      <w:lvlText w:val=""/>
      <w:lvlJc w:val="left"/>
      <w:pPr>
        <w:tabs>
          <w:tab w:val="num" w:pos="5760"/>
        </w:tabs>
        <w:ind w:left="5760" w:hanging="360"/>
      </w:pPr>
      <w:rPr>
        <w:rFonts w:ascii="Wingdings" w:hAnsi="Wingdings" w:hint="default"/>
      </w:rPr>
    </w:lvl>
    <w:lvl w:ilvl="8" w:tplc="AC746E64" w:tentative="1">
      <w:start w:val="1"/>
      <w:numFmt w:val="bullet"/>
      <w:lvlText w:val=""/>
      <w:lvlJc w:val="left"/>
      <w:pPr>
        <w:tabs>
          <w:tab w:val="num" w:pos="6480"/>
        </w:tabs>
        <w:ind w:left="6480" w:hanging="360"/>
      </w:pPr>
      <w:rPr>
        <w:rFonts w:ascii="Wingdings" w:hAnsi="Wingdings" w:hint="default"/>
      </w:rPr>
    </w:lvl>
  </w:abstractNum>
  <w:abstractNum w:abstractNumId="7">
    <w:nsid w:val="19E17DDC"/>
    <w:multiLevelType w:val="hybridMultilevel"/>
    <w:tmpl w:val="615ECBD0"/>
    <w:lvl w:ilvl="0" w:tplc="724429A0">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1B74634D"/>
    <w:multiLevelType w:val="hybridMultilevel"/>
    <w:tmpl w:val="002012B0"/>
    <w:lvl w:ilvl="0" w:tplc="5CA0FB46">
      <w:start w:val="1"/>
      <w:numFmt w:val="lowerLetter"/>
      <w:lvlText w:val="%1."/>
      <w:lvlJc w:val="left"/>
      <w:pPr>
        <w:tabs>
          <w:tab w:val="num" w:pos="720"/>
        </w:tabs>
        <w:ind w:left="720" w:hanging="360"/>
      </w:pPr>
      <w:rPr>
        <w:b/>
        <w:bCs/>
      </w:rPr>
    </w:lvl>
    <w:lvl w:ilvl="1" w:tplc="D2D0EC94" w:tentative="1">
      <w:start w:val="1"/>
      <w:numFmt w:val="lowerLetter"/>
      <w:lvlText w:val="%2."/>
      <w:lvlJc w:val="left"/>
      <w:pPr>
        <w:tabs>
          <w:tab w:val="num" w:pos="1440"/>
        </w:tabs>
        <w:ind w:left="1440" w:hanging="360"/>
      </w:pPr>
    </w:lvl>
    <w:lvl w:ilvl="2" w:tplc="7750D5C6" w:tentative="1">
      <w:start w:val="1"/>
      <w:numFmt w:val="lowerLetter"/>
      <w:lvlText w:val="%3."/>
      <w:lvlJc w:val="left"/>
      <w:pPr>
        <w:tabs>
          <w:tab w:val="num" w:pos="2160"/>
        </w:tabs>
        <w:ind w:left="2160" w:hanging="360"/>
      </w:pPr>
    </w:lvl>
    <w:lvl w:ilvl="3" w:tplc="83A03B0E" w:tentative="1">
      <w:start w:val="1"/>
      <w:numFmt w:val="lowerLetter"/>
      <w:lvlText w:val="%4."/>
      <w:lvlJc w:val="left"/>
      <w:pPr>
        <w:tabs>
          <w:tab w:val="num" w:pos="2880"/>
        </w:tabs>
        <w:ind w:left="2880" w:hanging="360"/>
      </w:pPr>
    </w:lvl>
    <w:lvl w:ilvl="4" w:tplc="EC7CD128" w:tentative="1">
      <w:start w:val="1"/>
      <w:numFmt w:val="lowerLetter"/>
      <w:lvlText w:val="%5."/>
      <w:lvlJc w:val="left"/>
      <w:pPr>
        <w:tabs>
          <w:tab w:val="num" w:pos="3600"/>
        </w:tabs>
        <w:ind w:left="3600" w:hanging="360"/>
      </w:pPr>
    </w:lvl>
    <w:lvl w:ilvl="5" w:tplc="87425C92" w:tentative="1">
      <w:start w:val="1"/>
      <w:numFmt w:val="lowerLetter"/>
      <w:lvlText w:val="%6."/>
      <w:lvlJc w:val="left"/>
      <w:pPr>
        <w:tabs>
          <w:tab w:val="num" w:pos="4320"/>
        </w:tabs>
        <w:ind w:left="4320" w:hanging="360"/>
      </w:pPr>
    </w:lvl>
    <w:lvl w:ilvl="6" w:tplc="C5AE39EA" w:tentative="1">
      <w:start w:val="1"/>
      <w:numFmt w:val="lowerLetter"/>
      <w:lvlText w:val="%7."/>
      <w:lvlJc w:val="left"/>
      <w:pPr>
        <w:tabs>
          <w:tab w:val="num" w:pos="5040"/>
        </w:tabs>
        <w:ind w:left="5040" w:hanging="360"/>
      </w:pPr>
    </w:lvl>
    <w:lvl w:ilvl="7" w:tplc="551A5B00" w:tentative="1">
      <w:start w:val="1"/>
      <w:numFmt w:val="lowerLetter"/>
      <w:lvlText w:val="%8."/>
      <w:lvlJc w:val="left"/>
      <w:pPr>
        <w:tabs>
          <w:tab w:val="num" w:pos="5760"/>
        </w:tabs>
        <w:ind w:left="5760" w:hanging="360"/>
      </w:pPr>
    </w:lvl>
    <w:lvl w:ilvl="8" w:tplc="65BC5DD6" w:tentative="1">
      <w:start w:val="1"/>
      <w:numFmt w:val="lowerLetter"/>
      <w:lvlText w:val="%9."/>
      <w:lvlJc w:val="left"/>
      <w:pPr>
        <w:tabs>
          <w:tab w:val="num" w:pos="6480"/>
        </w:tabs>
        <w:ind w:left="6480" w:hanging="360"/>
      </w:pPr>
    </w:lvl>
  </w:abstractNum>
  <w:abstractNum w:abstractNumId="9">
    <w:nsid w:val="1D270AE6"/>
    <w:multiLevelType w:val="hybridMultilevel"/>
    <w:tmpl w:val="A2144C36"/>
    <w:lvl w:ilvl="0" w:tplc="3E0A9510">
      <w:start w:val="1"/>
      <w:numFmt w:val="decimal"/>
      <w:lvlText w:val="%1."/>
      <w:lvlJc w:val="left"/>
      <w:pPr>
        <w:tabs>
          <w:tab w:val="num" w:pos="720"/>
        </w:tabs>
        <w:ind w:left="720" w:hanging="360"/>
      </w:pPr>
    </w:lvl>
    <w:lvl w:ilvl="1" w:tplc="0E4CFC8C" w:tentative="1">
      <w:start w:val="1"/>
      <w:numFmt w:val="decimal"/>
      <w:lvlText w:val="%2."/>
      <w:lvlJc w:val="left"/>
      <w:pPr>
        <w:tabs>
          <w:tab w:val="num" w:pos="1440"/>
        </w:tabs>
        <w:ind w:left="1440" w:hanging="360"/>
      </w:pPr>
    </w:lvl>
    <w:lvl w:ilvl="2" w:tplc="0EC04092" w:tentative="1">
      <w:start w:val="1"/>
      <w:numFmt w:val="decimal"/>
      <w:lvlText w:val="%3."/>
      <w:lvlJc w:val="left"/>
      <w:pPr>
        <w:tabs>
          <w:tab w:val="num" w:pos="2160"/>
        </w:tabs>
        <w:ind w:left="2160" w:hanging="360"/>
      </w:pPr>
    </w:lvl>
    <w:lvl w:ilvl="3" w:tplc="901888A8" w:tentative="1">
      <w:start w:val="1"/>
      <w:numFmt w:val="decimal"/>
      <w:lvlText w:val="%4."/>
      <w:lvlJc w:val="left"/>
      <w:pPr>
        <w:tabs>
          <w:tab w:val="num" w:pos="2880"/>
        </w:tabs>
        <w:ind w:left="2880" w:hanging="360"/>
      </w:pPr>
    </w:lvl>
    <w:lvl w:ilvl="4" w:tplc="0C6E27CA" w:tentative="1">
      <w:start w:val="1"/>
      <w:numFmt w:val="decimal"/>
      <w:lvlText w:val="%5."/>
      <w:lvlJc w:val="left"/>
      <w:pPr>
        <w:tabs>
          <w:tab w:val="num" w:pos="3600"/>
        </w:tabs>
        <w:ind w:left="3600" w:hanging="360"/>
      </w:pPr>
    </w:lvl>
    <w:lvl w:ilvl="5" w:tplc="F648B3CE" w:tentative="1">
      <w:start w:val="1"/>
      <w:numFmt w:val="decimal"/>
      <w:lvlText w:val="%6."/>
      <w:lvlJc w:val="left"/>
      <w:pPr>
        <w:tabs>
          <w:tab w:val="num" w:pos="4320"/>
        </w:tabs>
        <w:ind w:left="4320" w:hanging="360"/>
      </w:pPr>
    </w:lvl>
    <w:lvl w:ilvl="6" w:tplc="68701302" w:tentative="1">
      <w:start w:val="1"/>
      <w:numFmt w:val="decimal"/>
      <w:lvlText w:val="%7."/>
      <w:lvlJc w:val="left"/>
      <w:pPr>
        <w:tabs>
          <w:tab w:val="num" w:pos="5040"/>
        </w:tabs>
        <w:ind w:left="5040" w:hanging="360"/>
      </w:pPr>
    </w:lvl>
    <w:lvl w:ilvl="7" w:tplc="7954278E" w:tentative="1">
      <w:start w:val="1"/>
      <w:numFmt w:val="decimal"/>
      <w:lvlText w:val="%8."/>
      <w:lvlJc w:val="left"/>
      <w:pPr>
        <w:tabs>
          <w:tab w:val="num" w:pos="5760"/>
        </w:tabs>
        <w:ind w:left="5760" w:hanging="360"/>
      </w:pPr>
    </w:lvl>
    <w:lvl w:ilvl="8" w:tplc="F12CE6BA" w:tentative="1">
      <w:start w:val="1"/>
      <w:numFmt w:val="decimal"/>
      <w:lvlText w:val="%9."/>
      <w:lvlJc w:val="left"/>
      <w:pPr>
        <w:tabs>
          <w:tab w:val="num" w:pos="6480"/>
        </w:tabs>
        <w:ind w:left="6480" w:hanging="360"/>
      </w:pPr>
    </w:lvl>
  </w:abstractNum>
  <w:abstractNum w:abstractNumId="10">
    <w:nsid w:val="1D31202F"/>
    <w:multiLevelType w:val="hybridMultilevel"/>
    <w:tmpl w:val="AA20339A"/>
    <w:lvl w:ilvl="0" w:tplc="724429A0">
      <w:start w:val="1"/>
      <w:numFmt w:val="bullet"/>
      <w:lvlText w:val="•"/>
      <w:lvlJc w:val="left"/>
      <w:pPr>
        <w:tabs>
          <w:tab w:val="num" w:pos="720"/>
        </w:tabs>
        <w:ind w:left="720" w:hanging="360"/>
      </w:pPr>
      <w:rPr>
        <w:rFonts w:ascii="Times New Roman" w:hAnsi="Times New Roman" w:hint="default"/>
      </w:rPr>
    </w:lvl>
    <w:lvl w:ilvl="1" w:tplc="A73AFB04" w:tentative="1">
      <w:start w:val="1"/>
      <w:numFmt w:val="bullet"/>
      <w:lvlText w:val=""/>
      <w:lvlJc w:val="left"/>
      <w:pPr>
        <w:tabs>
          <w:tab w:val="num" w:pos="1440"/>
        </w:tabs>
        <w:ind w:left="1440" w:hanging="360"/>
      </w:pPr>
      <w:rPr>
        <w:rFonts w:ascii="Wingdings" w:hAnsi="Wingdings" w:hint="default"/>
      </w:rPr>
    </w:lvl>
    <w:lvl w:ilvl="2" w:tplc="4AB43188" w:tentative="1">
      <w:start w:val="1"/>
      <w:numFmt w:val="bullet"/>
      <w:lvlText w:val=""/>
      <w:lvlJc w:val="left"/>
      <w:pPr>
        <w:tabs>
          <w:tab w:val="num" w:pos="2160"/>
        </w:tabs>
        <w:ind w:left="2160" w:hanging="360"/>
      </w:pPr>
      <w:rPr>
        <w:rFonts w:ascii="Wingdings" w:hAnsi="Wingdings" w:hint="default"/>
      </w:rPr>
    </w:lvl>
    <w:lvl w:ilvl="3" w:tplc="BA1EB0E0" w:tentative="1">
      <w:start w:val="1"/>
      <w:numFmt w:val="bullet"/>
      <w:lvlText w:val=""/>
      <w:lvlJc w:val="left"/>
      <w:pPr>
        <w:tabs>
          <w:tab w:val="num" w:pos="2880"/>
        </w:tabs>
        <w:ind w:left="2880" w:hanging="360"/>
      </w:pPr>
      <w:rPr>
        <w:rFonts w:ascii="Wingdings" w:hAnsi="Wingdings" w:hint="default"/>
      </w:rPr>
    </w:lvl>
    <w:lvl w:ilvl="4" w:tplc="22D6B5BA" w:tentative="1">
      <w:start w:val="1"/>
      <w:numFmt w:val="bullet"/>
      <w:lvlText w:val=""/>
      <w:lvlJc w:val="left"/>
      <w:pPr>
        <w:tabs>
          <w:tab w:val="num" w:pos="3600"/>
        </w:tabs>
        <w:ind w:left="3600" w:hanging="360"/>
      </w:pPr>
      <w:rPr>
        <w:rFonts w:ascii="Wingdings" w:hAnsi="Wingdings" w:hint="default"/>
      </w:rPr>
    </w:lvl>
    <w:lvl w:ilvl="5" w:tplc="1CB49EF2" w:tentative="1">
      <w:start w:val="1"/>
      <w:numFmt w:val="bullet"/>
      <w:lvlText w:val=""/>
      <w:lvlJc w:val="left"/>
      <w:pPr>
        <w:tabs>
          <w:tab w:val="num" w:pos="4320"/>
        </w:tabs>
        <w:ind w:left="4320" w:hanging="360"/>
      </w:pPr>
      <w:rPr>
        <w:rFonts w:ascii="Wingdings" w:hAnsi="Wingdings" w:hint="default"/>
      </w:rPr>
    </w:lvl>
    <w:lvl w:ilvl="6" w:tplc="4B4AE880" w:tentative="1">
      <w:start w:val="1"/>
      <w:numFmt w:val="bullet"/>
      <w:lvlText w:val=""/>
      <w:lvlJc w:val="left"/>
      <w:pPr>
        <w:tabs>
          <w:tab w:val="num" w:pos="5040"/>
        </w:tabs>
        <w:ind w:left="5040" w:hanging="360"/>
      </w:pPr>
      <w:rPr>
        <w:rFonts w:ascii="Wingdings" w:hAnsi="Wingdings" w:hint="default"/>
      </w:rPr>
    </w:lvl>
    <w:lvl w:ilvl="7" w:tplc="34003374" w:tentative="1">
      <w:start w:val="1"/>
      <w:numFmt w:val="bullet"/>
      <w:lvlText w:val=""/>
      <w:lvlJc w:val="left"/>
      <w:pPr>
        <w:tabs>
          <w:tab w:val="num" w:pos="5760"/>
        </w:tabs>
        <w:ind w:left="5760" w:hanging="360"/>
      </w:pPr>
      <w:rPr>
        <w:rFonts w:ascii="Wingdings" w:hAnsi="Wingdings" w:hint="default"/>
      </w:rPr>
    </w:lvl>
    <w:lvl w:ilvl="8" w:tplc="4140902C" w:tentative="1">
      <w:start w:val="1"/>
      <w:numFmt w:val="bullet"/>
      <w:lvlText w:val=""/>
      <w:lvlJc w:val="left"/>
      <w:pPr>
        <w:tabs>
          <w:tab w:val="num" w:pos="6480"/>
        </w:tabs>
        <w:ind w:left="6480" w:hanging="360"/>
      </w:pPr>
      <w:rPr>
        <w:rFonts w:ascii="Wingdings" w:hAnsi="Wingdings" w:hint="default"/>
      </w:rPr>
    </w:lvl>
  </w:abstractNum>
  <w:abstractNum w:abstractNumId="11">
    <w:nsid w:val="22F30508"/>
    <w:multiLevelType w:val="hybridMultilevel"/>
    <w:tmpl w:val="4CD294DA"/>
    <w:lvl w:ilvl="0" w:tplc="0DEA2A28">
      <w:start w:val="1"/>
      <w:numFmt w:val="bullet"/>
      <w:lvlText w:val=""/>
      <w:lvlJc w:val="left"/>
      <w:pPr>
        <w:tabs>
          <w:tab w:val="num" w:pos="720"/>
        </w:tabs>
        <w:ind w:left="720" w:hanging="360"/>
      </w:pPr>
      <w:rPr>
        <w:rFonts w:ascii="Wingdings" w:hAnsi="Wingdings" w:hint="default"/>
      </w:rPr>
    </w:lvl>
    <w:lvl w:ilvl="1" w:tplc="88F00040" w:tentative="1">
      <w:start w:val="1"/>
      <w:numFmt w:val="bullet"/>
      <w:lvlText w:val=""/>
      <w:lvlJc w:val="left"/>
      <w:pPr>
        <w:tabs>
          <w:tab w:val="num" w:pos="1440"/>
        </w:tabs>
        <w:ind w:left="1440" w:hanging="360"/>
      </w:pPr>
      <w:rPr>
        <w:rFonts w:ascii="Wingdings" w:hAnsi="Wingdings" w:hint="default"/>
      </w:rPr>
    </w:lvl>
    <w:lvl w:ilvl="2" w:tplc="E640DDD2" w:tentative="1">
      <w:start w:val="1"/>
      <w:numFmt w:val="bullet"/>
      <w:lvlText w:val=""/>
      <w:lvlJc w:val="left"/>
      <w:pPr>
        <w:tabs>
          <w:tab w:val="num" w:pos="2160"/>
        </w:tabs>
        <w:ind w:left="2160" w:hanging="360"/>
      </w:pPr>
      <w:rPr>
        <w:rFonts w:ascii="Wingdings" w:hAnsi="Wingdings" w:hint="default"/>
      </w:rPr>
    </w:lvl>
    <w:lvl w:ilvl="3" w:tplc="81EA91EA" w:tentative="1">
      <w:start w:val="1"/>
      <w:numFmt w:val="bullet"/>
      <w:lvlText w:val=""/>
      <w:lvlJc w:val="left"/>
      <w:pPr>
        <w:tabs>
          <w:tab w:val="num" w:pos="2880"/>
        </w:tabs>
        <w:ind w:left="2880" w:hanging="360"/>
      </w:pPr>
      <w:rPr>
        <w:rFonts w:ascii="Wingdings" w:hAnsi="Wingdings" w:hint="default"/>
      </w:rPr>
    </w:lvl>
    <w:lvl w:ilvl="4" w:tplc="425C4558" w:tentative="1">
      <w:start w:val="1"/>
      <w:numFmt w:val="bullet"/>
      <w:lvlText w:val=""/>
      <w:lvlJc w:val="left"/>
      <w:pPr>
        <w:tabs>
          <w:tab w:val="num" w:pos="3600"/>
        </w:tabs>
        <w:ind w:left="3600" w:hanging="360"/>
      </w:pPr>
      <w:rPr>
        <w:rFonts w:ascii="Wingdings" w:hAnsi="Wingdings" w:hint="default"/>
      </w:rPr>
    </w:lvl>
    <w:lvl w:ilvl="5" w:tplc="C0F4CD06" w:tentative="1">
      <w:start w:val="1"/>
      <w:numFmt w:val="bullet"/>
      <w:lvlText w:val=""/>
      <w:lvlJc w:val="left"/>
      <w:pPr>
        <w:tabs>
          <w:tab w:val="num" w:pos="4320"/>
        </w:tabs>
        <w:ind w:left="4320" w:hanging="360"/>
      </w:pPr>
      <w:rPr>
        <w:rFonts w:ascii="Wingdings" w:hAnsi="Wingdings" w:hint="default"/>
      </w:rPr>
    </w:lvl>
    <w:lvl w:ilvl="6" w:tplc="15547B4E" w:tentative="1">
      <w:start w:val="1"/>
      <w:numFmt w:val="bullet"/>
      <w:lvlText w:val=""/>
      <w:lvlJc w:val="left"/>
      <w:pPr>
        <w:tabs>
          <w:tab w:val="num" w:pos="5040"/>
        </w:tabs>
        <w:ind w:left="5040" w:hanging="360"/>
      </w:pPr>
      <w:rPr>
        <w:rFonts w:ascii="Wingdings" w:hAnsi="Wingdings" w:hint="default"/>
      </w:rPr>
    </w:lvl>
    <w:lvl w:ilvl="7" w:tplc="FE467142" w:tentative="1">
      <w:start w:val="1"/>
      <w:numFmt w:val="bullet"/>
      <w:lvlText w:val=""/>
      <w:lvlJc w:val="left"/>
      <w:pPr>
        <w:tabs>
          <w:tab w:val="num" w:pos="5760"/>
        </w:tabs>
        <w:ind w:left="5760" w:hanging="360"/>
      </w:pPr>
      <w:rPr>
        <w:rFonts w:ascii="Wingdings" w:hAnsi="Wingdings" w:hint="default"/>
      </w:rPr>
    </w:lvl>
    <w:lvl w:ilvl="8" w:tplc="59F8E276" w:tentative="1">
      <w:start w:val="1"/>
      <w:numFmt w:val="bullet"/>
      <w:lvlText w:val=""/>
      <w:lvlJc w:val="left"/>
      <w:pPr>
        <w:tabs>
          <w:tab w:val="num" w:pos="6480"/>
        </w:tabs>
        <w:ind w:left="6480" w:hanging="360"/>
      </w:pPr>
      <w:rPr>
        <w:rFonts w:ascii="Wingdings" w:hAnsi="Wingdings" w:hint="default"/>
      </w:rPr>
    </w:lvl>
  </w:abstractNum>
  <w:abstractNum w:abstractNumId="12">
    <w:nsid w:val="2AF53A7E"/>
    <w:multiLevelType w:val="hybridMultilevel"/>
    <w:tmpl w:val="6CEC0284"/>
    <w:lvl w:ilvl="0" w:tplc="E21CF61E">
      <w:start w:val="1"/>
      <w:numFmt w:val="bullet"/>
      <w:lvlText w:val=""/>
      <w:lvlJc w:val="left"/>
      <w:pPr>
        <w:tabs>
          <w:tab w:val="num" w:pos="720"/>
        </w:tabs>
        <w:ind w:left="720" w:hanging="360"/>
      </w:pPr>
      <w:rPr>
        <w:rFonts w:ascii="Wingdings" w:hAnsi="Wingdings" w:hint="default"/>
      </w:rPr>
    </w:lvl>
    <w:lvl w:ilvl="1" w:tplc="841483F0" w:tentative="1">
      <w:start w:val="1"/>
      <w:numFmt w:val="bullet"/>
      <w:lvlText w:val=""/>
      <w:lvlJc w:val="left"/>
      <w:pPr>
        <w:tabs>
          <w:tab w:val="num" w:pos="1440"/>
        </w:tabs>
        <w:ind w:left="1440" w:hanging="360"/>
      </w:pPr>
      <w:rPr>
        <w:rFonts w:ascii="Wingdings" w:hAnsi="Wingdings" w:hint="default"/>
      </w:rPr>
    </w:lvl>
    <w:lvl w:ilvl="2" w:tplc="EC2290EA" w:tentative="1">
      <w:start w:val="1"/>
      <w:numFmt w:val="bullet"/>
      <w:lvlText w:val=""/>
      <w:lvlJc w:val="left"/>
      <w:pPr>
        <w:tabs>
          <w:tab w:val="num" w:pos="2160"/>
        </w:tabs>
        <w:ind w:left="2160" w:hanging="360"/>
      </w:pPr>
      <w:rPr>
        <w:rFonts w:ascii="Wingdings" w:hAnsi="Wingdings" w:hint="default"/>
      </w:rPr>
    </w:lvl>
    <w:lvl w:ilvl="3" w:tplc="EE527FA8" w:tentative="1">
      <w:start w:val="1"/>
      <w:numFmt w:val="bullet"/>
      <w:lvlText w:val=""/>
      <w:lvlJc w:val="left"/>
      <w:pPr>
        <w:tabs>
          <w:tab w:val="num" w:pos="2880"/>
        </w:tabs>
        <w:ind w:left="2880" w:hanging="360"/>
      </w:pPr>
      <w:rPr>
        <w:rFonts w:ascii="Wingdings" w:hAnsi="Wingdings" w:hint="default"/>
      </w:rPr>
    </w:lvl>
    <w:lvl w:ilvl="4" w:tplc="D12875EC" w:tentative="1">
      <w:start w:val="1"/>
      <w:numFmt w:val="bullet"/>
      <w:lvlText w:val=""/>
      <w:lvlJc w:val="left"/>
      <w:pPr>
        <w:tabs>
          <w:tab w:val="num" w:pos="3600"/>
        </w:tabs>
        <w:ind w:left="3600" w:hanging="360"/>
      </w:pPr>
      <w:rPr>
        <w:rFonts w:ascii="Wingdings" w:hAnsi="Wingdings" w:hint="default"/>
      </w:rPr>
    </w:lvl>
    <w:lvl w:ilvl="5" w:tplc="39F039B8" w:tentative="1">
      <w:start w:val="1"/>
      <w:numFmt w:val="bullet"/>
      <w:lvlText w:val=""/>
      <w:lvlJc w:val="left"/>
      <w:pPr>
        <w:tabs>
          <w:tab w:val="num" w:pos="4320"/>
        </w:tabs>
        <w:ind w:left="4320" w:hanging="360"/>
      </w:pPr>
      <w:rPr>
        <w:rFonts w:ascii="Wingdings" w:hAnsi="Wingdings" w:hint="default"/>
      </w:rPr>
    </w:lvl>
    <w:lvl w:ilvl="6" w:tplc="D5BABBAE" w:tentative="1">
      <w:start w:val="1"/>
      <w:numFmt w:val="bullet"/>
      <w:lvlText w:val=""/>
      <w:lvlJc w:val="left"/>
      <w:pPr>
        <w:tabs>
          <w:tab w:val="num" w:pos="5040"/>
        </w:tabs>
        <w:ind w:left="5040" w:hanging="360"/>
      </w:pPr>
      <w:rPr>
        <w:rFonts w:ascii="Wingdings" w:hAnsi="Wingdings" w:hint="default"/>
      </w:rPr>
    </w:lvl>
    <w:lvl w:ilvl="7" w:tplc="73ECB56C" w:tentative="1">
      <w:start w:val="1"/>
      <w:numFmt w:val="bullet"/>
      <w:lvlText w:val=""/>
      <w:lvlJc w:val="left"/>
      <w:pPr>
        <w:tabs>
          <w:tab w:val="num" w:pos="5760"/>
        </w:tabs>
        <w:ind w:left="5760" w:hanging="360"/>
      </w:pPr>
      <w:rPr>
        <w:rFonts w:ascii="Wingdings" w:hAnsi="Wingdings" w:hint="default"/>
      </w:rPr>
    </w:lvl>
    <w:lvl w:ilvl="8" w:tplc="5E66D030" w:tentative="1">
      <w:start w:val="1"/>
      <w:numFmt w:val="bullet"/>
      <w:lvlText w:val=""/>
      <w:lvlJc w:val="left"/>
      <w:pPr>
        <w:tabs>
          <w:tab w:val="num" w:pos="6480"/>
        </w:tabs>
        <w:ind w:left="6480" w:hanging="360"/>
      </w:pPr>
      <w:rPr>
        <w:rFonts w:ascii="Wingdings" w:hAnsi="Wingdings" w:hint="default"/>
      </w:rPr>
    </w:lvl>
  </w:abstractNum>
  <w:abstractNum w:abstractNumId="13">
    <w:nsid w:val="2B7556CF"/>
    <w:multiLevelType w:val="hybridMultilevel"/>
    <w:tmpl w:val="1988DB40"/>
    <w:lvl w:ilvl="0" w:tplc="D6889EEA">
      <w:start w:val="1"/>
      <w:numFmt w:val="bullet"/>
      <w:lvlText w:val=""/>
      <w:lvlJc w:val="left"/>
      <w:pPr>
        <w:tabs>
          <w:tab w:val="num" w:pos="720"/>
        </w:tabs>
        <w:ind w:left="720" w:hanging="360"/>
      </w:pPr>
      <w:rPr>
        <w:rFonts w:ascii="Wingdings" w:hAnsi="Wingdings" w:hint="default"/>
      </w:rPr>
    </w:lvl>
    <w:lvl w:ilvl="1" w:tplc="2DD0F5FC">
      <w:start w:val="1"/>
      <w:numFmt w:val="bullet"/>
      <w:lvlText w:val=""/>
      <w:lvlPicBulletId w:val="0"/>
      <w:lvlJc w:val="left"/>
      <w:pPr>
        <w:tabs>
          <w:tab w:val="num" w:pos="1440"/>
        </w:tabs>
        <w:ind w:left="1440" w:hanging="360"/>
      </w:pPr>
      <w:rPr>
        <w:rFonts w:ascii="Symbol" w:hAnsi="Symbol" w:hint="default"/>
        <w:color w:val="auto"/>
        <w:sz w:val="20"/>
        <w:szCs w:val="20"/>
      </w:rPr>
    </w:lvl>
    <w:lvl w:ilvl="2" w:tplc="86EA201E" w:tentative="1">
      <w:start w:val="1"/>
      <w:numFmt w:val="bullet"/>
      <w:lvlText w:val=""/>
      <w:lvlJc w:val="left"/>
      <w:pPr>
        <w:tabs>
          <w:tab w:val="num" w:pos="2160"/>
        </w:tabs>
        <w:ind w:left="2160" w:hanging="360"/>
      </w:pPr>
      <w:rPr>
        <w:rFonts w:ascii="Wingdings" w:hAnsi="Wingdings" w:hint="default"/>
      </w:rPr>
    </w:lvl>
    <w:lvl w:ilvl="3" w:tplc="7EB0B7C6" w:tentative="1">
      <w:start w:val="1"/>
      <w:numFmt w:val="bullet"/>
      <w:lvlText w:val=""/>
      <w:lvlJc w:val="left"/>
      <w:pPr>
        <w:tabs>
          <w:tab w:val="num" w:pos="2880"/>
        </w:tabs>
        <w:ind w:left="2880" w:hanging="360"/>
      </w:pPr>
      <w:rPr>
        <w:rFonts w:ascii="Wingdings" w:hAnsi="Wingdings" w:hint="default"/>
      </w:rPr>
    </w:lvl>
    <w:lvl w:ilvl="4" w:tplc="A12A637A" w:tentative="1">
      <w:start w:val="1"/>
      <w:numFmt w:val="bullet"/>
      <w:lvlText w:val=""/>
      <w:lvlJc w:val="left"/>
      <w:pPr>
        <w:tabs>
          <w:tab w:val="num" w:pos="3600"/>
        </w:tabs>
        <w:ind w:left="3600" w:hanging="360"/>
      </w:pPr>
      <w:rPr>
        <w:rFonts w:ascii="Wingdings" w:hAnsi="Wingdings" w:hint="default"/>
      </w:rPr>
    </w:lvl>
    <w:lvl w:ilvl="5" w:tplc="BCFEE47C" w:tentative="1">
      <w:start w:val="1"/>
      <w:numFmt w:val="bullet"/>
      <w:lvlText w:val=""/>
      <w:lvlJc w:val="left"/>
      <w:pPr>
        <w:tabs>
          <w:tab w:val="num" w:pos="4320"/>
        </w:tabs>
        <w:ind w:left="4320" w:hanging="360"/>
      </w:pPr>
      <w:rPr>
        <w:rFonts w:ascii="Wingdings" w:hAnsi="Wingdings" w:hint="default"/>
      </w:rPr>
    </w:lvl>
    <w:lvl w:ilvl="6" w:tplc="1F766C4A" w:tentative="1">
      <w:start w:val="1"/>
      <w:numFmt w:val="bullet"/>
      <w:lvlText w:val=""/>
      <w:lvlJc w:val="left"/>
      <w:pPr>
        <w:tabs>
          <w:tab w:val="num" w:pos="5040"/>
        </w:tabs>
        <w:ind w:left="5040" w:hanging="360"/>
      </w:pPr>
      <w:rPr>
        <w:rFonts w:ascii="Wingdings" w:hAnsi="Wingdings" w:hint="default"/>
      </w:rPr>
    </w:lvl>
    <w:lvl w:ilvl="7" w:tplc="C896C062" w:tentative="1">
      <w:start w:val="1"/>
      <w:numFmt w:val="bullet"/>
      <w:lvlText w:val=""/>
      <w:lvlJc w:val="left"/>
      <w:pPr>
        <w:tabs>
          <w:tab w:val="num" w:pos="5760"/>
        </w:tabs>
        <w:ind w:left="5760" w:hanging="360"/>
      </w:pPr>
      <w:rPr>
        <w:rFonts w:ascii="Wingdings" w:hAnsi="Wingdings" w:hint="default"/>
      </w:rPr>
    </w:lvl>
    <w:lvl w:ilvl="8" w:tplc="1E8A075C" w:tentative="1">
      <w:start w:val="1"/>
      <w:numFmt w:val="bullet"/>
      <w:lvlText w:val=""/>
      <w:lvlJc w:val="left"/>
      <w:pPr>
        <w:tabs>
          <w:tab w:val="num" w:pos="6480"/>
        </w:tabs>
        <w:ind w:left="6480" w:hanging="360"/>
      </w:pPr>
      <w:rPr>
        <w:rFonts w:ascii="Wingdings" w:hAnsi="Wingdings" w:hint="default"/>
      </w:rPr>
    </w:lvl>
  </w:abstractNum>
  <w:abstractNum w:abstractNumId="14">
    <w:nsid w:val="2CFC7E8B"/>
    <w:multiLevelType w:val="hybridMultilevel"/>
    <w:tmpl w:val="E370CFAC"/>
    <w:lvl w:ilvl="0" w:tplc="C060CD6A">
      <w:start w:val="1"/>
      <w:numFmt w:val="bullet"/>
      <w:lvlText w:val="-"/>
      <w:lvlJc w:val="left"/>
      <w:pPr>
        <w:tabs>
          <w:tab w:val="num" w:pos="720"/>
        </w:tabs>
        <w:ind w:left="720" w:hanging="360"/>
      </w:pPr>
      <w:rPr>
        <w:rFonts w:ascii="Times New Roman" w:hAnsi="Times New Roman" w:hint="default"/>
      </w:rPr>
    </w:lvl>
    <w:lvl w:ilvl="1" w:tplc="619AA768" w:tentative="1">
      <w:start w:val="1"/>
      <w:numFmt w:val="bullet"/>
      <w:lvlText w:val=""/>
      <w:lvlJc w:val="left"/>
      <w:pPr>
        <w:tabs>
          <w:tab w:val="num" w:pos="1440"/>
        </w:tabs>
        <w:ind w:left="1440" w:hanging="360"/>
      </w:pPr>
      <w:rPr>
        <w:rFonts w:ascii="Wingdings" w:hAnsi="Wingdings" w:hint="default"/>
      </w:rPr>
    </w:lvl>
    <w:lvl w:ilvl="2" w:tplc="B2A855AC" w:tentative="1">
      <w:start w:val="1"/>
      <w:numFmt w:val="bullet"/>
      <w:lvlText w:val=""/>
      <w:lvlJc w:val="left"/>
      <w:pPr>
        <w:tabs>
          <w:tab w:val="num" w:pos="2160"/>
        </w:tabs>
        <w:ind w:left="2160" w:hanging="360"/>
      </w:pPr>
      <w:rPr>
        <w:rFonts w:ascii="Wingdings" w:hAnsi="Wingdings" w:hint="default"/>
      </w:rPr>
    </w:lvl>
    <w:lvl w:ilvl="3" w:tplc="18561848" w:tentative="1">
      <w:start w:val="1"/>
      <w:numFmt w:val="bullet"/>
      <w:lvlText w:val=""/>
      <w:lvlJc w:val="left"/>
      <w:pPr>
        <w:tabs>
          <w:tab w:val="num" w:pos="2880"/>
        </w:tabs>
        <w:ind w:left="2880" w:hanging="360"/>
      </w:pPr>
      <w:rPr>
        <w:rFonts w:ascii="Wingdings" w:hAnsi="Wingdings" w:hint="default"/>
      </w:rPr>
    </w:lvl>
    <w:lvl w:ilvl="4" w:tplc="EAAC8054" w:tentative="1">
      <w:start w:val="1"/>
      <w:numFmt w:val="bullet"/>
      <w:lvlText w:val=""/>
      <w:lvlJc w:val="left"/>
      <w:pPr>
        <w:tabs>
          <w:tab w:val="num" w:pos="3600"/>
        </w:tabs>
        <w:ind w:left="3600" w:hanging="360"/>
      </w:pPr>
      <w:rPr>
        <w:rFonts w:ascii="Wingdings" w:hAnsi="Wingdings" w:hint="default"/>
      </w:rPr>
    </w:lvl>
    <w:lvl w:ilvl="5" w:tplc="83F6E510" w:tentative="1">
      <w:start w:val="1"/>
      <w:numFmt w:val="bullet"/>
      <w:lvlText w:val=""/>
      <w:lvlJc w:val="left"/>
      <w:pPr>
        <w:tabs>
          <w:tab w:val="num" w:pos="4320"/>
        </w:tabs>
        <w:ind w:left="4320" w:hanging="360"/>
      </w:pPr>
      <w:rPr>
        <w:rFonts w:ascii="Wingdings" w:hAnsi="Wingdings" w:hint="default"/>
      </w:rPr>
    </w:lvl>
    <w:lvl w:ilvl="6" w:tplc="5A5E2B94" w:tentative="1">
      <w:start w:val="1"/>
      <w:numFmt w:val="bullet"/>
      <w:lvlText w:val=""/>
      <w:lvlJc w:val="left"/>
      <w:pPr>
        <w:tabs>
          <w:tab w:val="num" w:pos="5040"/>
        </w:tabs>
        <w:ind w:left="5040" w:hanging="360"/>
      </w:pPr>
      <w:rPr>
        <w:rFonts w:ascii="Wingdings" w:hAnsi="Wingdings" w:hint="default"/>
      </w:rPr>
    </w:lvl>
    <w:lvl w:ilvl="7" w:tplc="4D74B48A" w:tentative="1">
      <w:start w:val="1"/>
      <w:numFmt w:val="bullet"/>
      <w:lvlText w:val=""/>
      <w:lvlJc w:val="left"/>
      <w:pPr>
        <w:tabs>
          <w:tab w:val="num" w:pos="5760"/>
        </w:tabs>
        <w:ind w:left="5760" w:hanging="360"/>
      </w:pPr>
      <w:rPr>
        <w:rFonts w:ascii="Wingdings" w:hAnsi="Wingdings" w:hint="default"/>
      </w:rPr>
    </w:lvl>
    <w:lvl w:ilvl="8" w:tplc="9DE2749A" w:tentative="1">
      <w:start w:val="1"/>
      <w:numFmt w:val="bullet"/>
      <w:lvlText w:val=""/>
      <w:lvlJc w:val="left"/>
      <w:pPr>
        <w:tabs>
          <w:tab w:val="num" w:pos="6480"/>
        </w:tabs>
        <w:ind w:left="6480" w:hanging="360"/>
      </w:pPr>
      <w:rPr>
        <w:rFonts w:ascii="Wingdings" w:hAnsi="Wingdings" w:hint="default"/>
      </w:rPr>
    </w:lvl>
  </w:abstractNum>
  <w:abstractNum w:abstractNumId="15">
    <w:nsid w:val="33260873"/>
    <w:multiLevelType w:val="hybridMultilevel"/>
    <w:tmpl w:val="C62C29D6"/>
    <w:lvl w:ilvl="0" w:tplc="4630363C">
      <w:start w:val="1"/>
      <w:numFmt w:val="upperLetter"/>
      <w:lvlText w:val="%1."/>
      <w:lvlJc w:val="left"/>
      <w:pPr>
        <w:tabs>
          <w:tab w:val="num" w:pos="786"/>
        </w:tabs>
        <w:ind w:left="786" w:hanging="360"/>
      </w:pPr>
    </w:lvl>
    <w:lvl w:ilvl="1" w:tplc="198A0176" w:tentative="1">
      <w:start w:val="1"/>
      <w:numFmt w:val="upperLetter"/>
      <w:lvlText w:val="%2."/>
      <w:lvlJc w:val="left"/>
      <w:pPr>
        <w:tabs>
          <w:tab w:val="num" w:pos="1506"/>
        </w:tabs>
        <w:ind w:left="1506" w:hanging="360"/>
      </w:pPr>
    </w:lvl>
    <w:lvl w:ilvl="2" w:tplc="62A00FAA" w:tentative="1">
      <w:start w:val="1"/>
      <w:numFmt w:val="upperLetter"/>
      <w:lvlText w:val="%3."/>
      <w:lvlJc w:val="left"/>
      <w:pPr>
        <w:tabs>
          <w:tab w:val="num" w:pos="2226"/>
        </w:tabs>
        <w:ind w:left="2226" w:hanging="360"/>
      </w:pPr>
    </w:lvl>
    <w:lvl w:ilvl="3" w:tplc="4A667DB0" w:tentative="1">
      <w:start w:val="1"/>
      <w:numFmt w:val="upperLetter"/>
      <w:lvlText w:val="%4."/>
      <w:lvlJc w:val="left"/>
      <w:pPr>
        <w:tabs>
          <w:tab w:val="num" w:pos="2946"/>
        </w:tabs>
        <w:ind w:left="2946" w:hanging="360"/>
      </w:pPr>
    </w:lvl>
    <w:lvl w:ilvl="4" w:tplc="43CA0F62" w:tentative="1">
      <w:start w:val="1"/>
      <w:numFmt w:val="upperLetter"/>
      <w:lvlText w:val="%5."/>
      <w:lvlJc w:val="left"/>
      <w:pPr>
        <w:tabs>
          <w:tab w:val="num" w:pos="3666"/>
        </w:tabs>
        <w:ind w:left="3666" w:hanging="360"/>
      </w:pPr>
    </w:lvl>
    <w:lvl w:ilvl="5" w:tplc="9F64300E" w:tentative="1">
      <w:start w:val="1"/>
      <w:numFmt w:val="upperLetter"/>
      <w:lvlText w:val="%6."/>
      <w:lvlJc w:val="left"/>
      <w:pPr>
        <w:tabs>
          <w:tab w:val="num" w:pos="4386"/>
        </w:tabs>
        <w:ind w:left="4386" w:hanging="360"/>
      </w:pPr>
    </w:lvl>
    <w:lvl w:ilvl="6" w:tplc="E4A65F7E" w:tentative="1">
      <w:start w:val="1"/>
      <w:numFmt w:val="upperLetter"/>
      <w:lvlText w:val="%7."/>
      <w:lvlJc w:val="left"/>
      <w:pPr>
        <w:tabs>
          <w:tab w:val="num" w:pos="5106"/>
        </w:tabs>
        <w:ind w:left="5106" w:hanging="360"/>
      </w:pPr>
    </w:lvl>
    <w:lvl w:ilvl="7" w:tplc="C778EF36" w:tentative="1">
      <w:start w:val="1"/>
      <w:numFmt w:val="upperLetter"/>
      <w:lvlText w:val="%8."/>
      <w:lvlJc w:val="left"/>
      <w:pPr>
        <w:tabs>
          <w:tab w:val="num" w:pos="5826"/>
        </w:tabs>
        <w:ind w:left="5826" w:hanging="360"/>
      </w:pPr>
    </w:lvl>
    <w:lvl w:ilvl="8" w:tplc="980A5A3A" w:tentative="1">
      <w:start w:val="1"/>
      <w:numFmt w:val="upperLetter"/>
      <w:lvlText w:val="%9."/>
      <w:lvlJc w:val="left"/>
      <w:pPr>
        <w:tabs>
          <w:tab w:val="num" w:pos="6546"/>
        </w:tabs>
        <w:ind w:left="6546" w:hanging="360"/>
      </w:pPr>
    </w:lvl>
  </w:abstractNum>
  <w:abstractNum w:abstractNumId="16">
    <w:nsid w:val="35484988"/>
    <w:multiLevelType w:val="hybridMultilevel"/>
    <w:tmpl w:val="5ADE606A"/>
    <w:lvl w:ilvl="0" w:tplc="4AB8E524">
      <w:start w:val="1"/>
      <w:numFmt w:val="bullet"/>
      <w:lvlText w:val=""/>
      <w:lvlJc w:val="left"/>
      <w:pPr>
        <w:tabs>
          <w:tab w:val="num" w:pos="720"/>
        </w:tabs>
        <w:ind w:left="720" w:hanging="360"/>
      </w:pPr>
      <w:rPr>
        <w:rFonts w:ascii="Wingdings" w:hAnsi="Wingdings" w:hint="default"/>
      </w:rPr>
    </w:lvl>
    <w:lvl w:ilvl="1" w:tplc="4FF8366A" w:tentative="1">
      <w:start w:val="1"/>
      <w:numFmt w:val="bullet"/>
      <w:lvlText w:val=""/>
      <w:lvlJc w:val="left"/>
      <w:pPr>
        <w:tabs>
          <w:tab w:val="num" w:pos="1440"/>
        </w:tabs>
        <w:ind w:left="1440" w:hanging="360"/>
      </w:pPr>
      <w:rPr>
        <w:rFonts w:ascii="Wingdings" w:hAnsi="Wingdings" w:hint="default"/>
      </w:rPr>
    </w:lvl>
    <w:lvl w:ilvl="2" w:tplc="D3CCEF44" w:tentative="1">
      <w:start w:val="1"/>
      <w:numFmt w:val="bullet"/>
      <w:lvlText w:val=""/>
      <w:lvlJc w:val="left"/>
      <w:pPr>
        <w:tabs>
          <w:tab w:val="num" w:pos="2160"/>
        </w:tabs>
        <w:ind w:left="2160" w:hanging="360"/>
      </w:pPr>
      <w:rPr>
        <w:rFonts w:ascii="Wingdings" w:hAnsi="Wingdings" w:hint="default"/>
      </w:rPr>
    </w:lvl>
    <w:lvl w:ilvl="3" w:tplc="AFD647A8" w:tentative="1">
      <w:start w:val="1"/>
      <w:numFmt w:val="bullet"/>
      <w:lvlText w:val=""/>
      <w:lvlJc w:val="left"/>
      <w:pPr>
        <w:tabs>
          <w:tab w:val="num" w:pos="2880"/>
        </w:tabs>
        <w:ind w:left="2880" w:hanging="360"/>
      </w:pPr>
      <w:rPr>
        <w:rFonts w:ascii="Wingdings" w:hAnsi="Wingdings" w:hint="default"/>
      </w:rPr>
    </w:lvl>
    <w:lvl w:ilvl="4" w:tplc="640C8F04" w:tentative="1">
      <w:start w:val="1"/>
      <w:numFmt w:val="bullet"/>
      <w:lvlText w:val=""/>
      <w:lvlJc w:val="left"/>
      <w:pPr>
        <w:tabs>
          <w:tab w:val="num" w:pos="3600"/>
        </w:tabs>
        <w:ind w:left="3600" w:hanging="360"/>
      </w:pPr>
      <w:rPr>
        <w:rFonts w:ascii="Wingdings" w:hAnsi="Wingdings" w:hint="default"/>
      </w:rPr>
    </w:lvl>
    <w:lvl w:ilvl="5" w:tplc="05723984" w:tentative="1">
      <w:start w:val="1"/>
      <w:numFmt w:val="bullet"/>
      <w:lvlText w:val=""/>
      <w:lvlJc w:val="left"/>
      <w:pPr>
        <w:tabs>
          <w:tab w:val="num" w:pos="4320"/>
        </w:tabs>
        <w:ind w:left="4320" w:hanging="360"/>
      </w:pPr>
      <w:rPr>
        <w:rFonts w:ascii="Wingdings" w:hAnsi="Wingdings" w:hint="default"/>
      </w:rPr>
    </w:lvl>
    <w:lvl w:ilvl="6" w:tplc="CEF07D56" w:tentative="1">
      <w:start w:val="1"/>
      <w:numFmt w:val="bullet"/>
      <w:lvlText w:val=""/>
      <w:lvlJc w:val="left"/>
      <w:pPr>
        <w:tabs>
          <w:tab w:val="num" w:pos="5040"/>
        </w:tabs>
        <w:ind w:left="5040" w:hanging="360"/>
      </w:pPr>
      <w:rPr>
        <w:rFonts w:ascii="Wingdings" w:hAnsi="Wingdings" w:hint="default"/>
      </w:rPr>
    </w:lvl>
    <w:lvl w:ilvl="7" w:tplc="CF6E4554" w:tentative="1">
      <w:start w:val="1"/>
      <w:numFmt w:val="bullet"/>
      <w:lvlText w:val=""/>
      <w:lvlJc w:val="left"/>
      <w:pPr>
        <w:tabs>
          <w:tab w:val="num" w:pos="5760"/>
        </w:tabs>
        <w:ind w:left="5760" w:hanging="360"/>
      </w:pPr>
      <w:rPr>
        <w:rFonts w:ascii="Wingdings" w:hAnsi="Wingdings" w:hint="default"/>
      </w:rPr>
    </w:lvl>
    <w:lvl w:ilvl="8" w:tplc="2E48ECA4" w:tentative="1">
      <w:start w:val="1"/>
      <w:numFmt w:val="bullet"/>
      <w:lvlText w:val=""/>
      <w:lvlJc w:val="left"/>
      <w:pPr>
        <w:tabs>
          <w:tab w:val="num" w:pos="6480"/>
        </w:tabs>
        <w:ind w:left="6480" w:hanging="360"/>
      </w:pPr>
      <w:rPr>
        <w:rFonts w:ascii="Wingdings" w:hAnsi="Wingdings" w:hint="default"/>
      </w:rPr>
    </w:lvl>
  </w:abstractNum>
  <w:abstractNum w:abstractNumId="17">
    <w:nsid w:val="36C72135"/>
    <w:multiLevelType w:val="hybridMultilevel"/>
    <w:tmpl w:val="3CDC1810"/>
    <w:lvl w:ilvl="0" w:tplc="A0F69766">
      <w:start w:val="1"/>
      <w:numFmt w:val="bullet"/>
      <w:lvlText w:val=""/>
      <w:lvlJc w:val="left"/>
      <w:pPr>
        <w:tabs>
          <w:tab w:val="num" w:pos="720"/>
        </w:tabs>
        <w:ind w:left="720" w:hanging="360"/>
      </w:pPr>
      <w:rPr>
        <w:rFonts w:ascii="Wingdings" w:hAnsi="Wingdings" w:hint="default"/>
      </w:rPr>
    </w:lvl>
    <w:lvl w:ilvl="1" w:tplc="881C1CD6" w:tentative="1">
      <w:start w:val="1"/>
      <w:numFmt w:val="bullet"/>
      <w:lvlText w:val=""/>
      <w:lvlJc w:val="left"/>
      <w:pPr>
        <w:tabs>
          <w:tab w:val="num" w:pos="1440"/>
        </w:tabs>
        <w:ind w:left="1440" w:hanging="360"/>
      </w:pPr>
      <w:rPr>
        <w:rFonts w:ascii="Wingdings" w:hAnsi="Wingdings" w:hint="default"/>
      </w:rPr>
    </w:lvl>
    <w:lvl w:ilvl="2" w:tplc="8DA09B60" w:tentative="1">
      <w:start w:val="1"/>
      <w:numFmt w:val="bullet"/>
      <w:lvlText w:val=""/>
      <w:lvlJc w:val="left"/>
      <w:pPr>
        <w:tabs>
          <w:tab w:val="num" w:pos="2160"/>
        </w:tabs>
        <w:ind w:left="2160" w:hanging="360"/>
      </w:pPr>
      <w:rPr>
        <w:rFonts w:ascii="Wingdings" w:hAnsi="Wingdings" w:hint="default"/>
      </w:rPr>
    </w:lvl>
    <w:lvl w:ilvl="3" w:tplc="440CDD06" w:tentative="1">
      <w:start w:val="1"/>
      <w:numFmt w:val="bullet"/>
      <w:lvlText w:val=""/>
      <w:lvlJc w:val="left"/>
      <w:pPr>
        <w:tabs>
          <w:tab w:val="num" w:pos="2880"/>
        </w:tabs>
        <w:ind w:left="2880" w:hanging="360"/>
      </w:pPr>
      <w:rPr>
        <w:rFonts w:ascii="Wingdings" w:hAnsi="Wingdings" w:hint="default"/>
      </w:rPr>
    </w:lvl>
    <w:lvl w:ilvl="4" w:tplc="BCC67B42" w:tentative="1">
      <w:start w:val="1"/>
      <w:numFmt w:val="bullet"/>
      <w:lvlText w:val=""/>
      <w:lvlJc w:val="left"/>
      <w:pPr>
        <w:tabs>
          <w:tab w:val="num" w:pos="3600"/>
        </w:tabs>
        <w:ind w:left="3600" w:hanging="360"/>
      </w:pPr>
      <w:rPr>
        <w:rFonts w:ascii="Wingdings" w:hAnsi="Wingdings" w:hint="default"/>
      </w:rPr>
    </w:lvl>
    <w:lvl w:ilvl="5" w:tplc="38A47918" w:tentative="1">
      <w:start w:val="1"/>
      <w:numFmt w:val="bullet"/>
      <w:lvlText w:val=""/>
      <w:lvlJc w:val="left"/>
      <w:pPr>
        <w:tabs>
          <w:tab w:val="num" w:pos="4320"/>
        </w:tabs>
        <w:ind w:left="4320" w:hanging="360"/>
      </w:pPr>
      <w:rPr>
        <w:rFonts w:ascii="Wingdings" w:hAnsi="Wingdings" w:hint="default"/>
      </w:rPr>
    </w:lvl>
    <w:lvl w:ilvl="6" w:tplc="EEA4C500" w:tentative="1">
      <w:start w:val="1"/>
      <w:numFmt w:val="bullet"/>
      <w:lvlText w:val=""/>
      <w:lvlJc w:val="left"/>
      <w:pPr>
        <w:tabs>
          <w:tab w:val="num" w:pos="5040"/>
        </w:tabs>
        <w:ind w:left="5040" w:hanging="360"/>
      </w:pPr>
      <w:rPr>
        <w:rFonts w:ascii="Wingdings" w:hAnsi="Wingdings" w:hint="default"/>
      </w:rPr>
    </w:lvl>
    <w:lvl w:ilvl="7" w:tplc="2B7A3038" w:tentative="1">
      <w:start w:val="1"/>
      <w:numFmt w:val="bullet"/>
      <w:lvlText w:val=""/>
      <w:lvlJc w:val="left"/>
      <w:pPr>
        <w:tabs>
          <w:tab w:val="num" w:pos="5760"/>
        </w:tabs>
        <w:ind w:left="5760" w:hanging="360"/>
      </w:pPr>
      <w:rPr>
        <w:rFonts w:ascii="Wingdings" w:hAnsi="Wingdings" w:hint="default"/>
      </w:rPr>
    </w:lvl>
    <w:lvl w:ilvl="8" w:tplc="5EFEC014" w:tentative="1">
      <w:start w:val="1"/>
      <w:numFmt w:val="bullet"/>
      <w:lvlText w:val=""/>
      <w:lvlJc w:val="left"/>
      <w:pPr>
        <w:tabs>
          <w:tab w:val="num" w:pos="6480"/>
        </w:tabs>
        <w:ind w:left="6480" w:hanging="360"/>
      </w:pPr>
      <w:rPr>
        <w:rFonts w:ascii="Wingdings" w:hAnsi="Wingdings" w:hint="default"/>
      </w:rPr>
    </w:lvl>
  </w:abstractNum>
  <w:abstractNum w:abstractNumId="18">
    <w:nsid w:val="38277986"/>
    <w:multiLevelType w:val="hybridMultilevel"/>
    <w:tmpl w:val="9DD44882"/>
    <w:lvl w:ilvl="0" w:tplc="F06E539C">
      <w:start w:val="1"/>
      <w:numFmt w:val="bullet"/>
      <w:lvlText w:val=""/>
      <w:lvlJc w:val="left"/>
      <w:pPr>
        <w:tabs>
          <w:tab w:val="num" w:pos="720"/>
        </w:tabs>
        <w:ind w:left="720" w:hanging="360"/>
      </w:pPr>
      <w:rPr>
        <w:rFonts w:ascii="Wingdings" w:hAnsi="Wingdings" w:hint="default"/>
      </w:rPr>
    </w:lvl>
    <w:lvl w:ilvl="1" w:tplc="F0D0F926" w:tentative="1">
      <w:start w:val="1"/>
      <w:numFmt w:val="bullet"/>
      <w:lvlText w:val=""/>
      <w:lvlJc w:val="left"/>
      <w:pPr>
        <w:tabs>
          <w:tab w:val="num" w:pos="1440"/>
        </w:tabs>
        <w:ind w:left="1440" w:hanging="360"/>
      </w:pPr>
      <w:rPr>
        <w:rFonts w:ascii="Wingdings" w:hAnsi="Wingdings" w:hint="default"/>
      </w:rPr>
    </w:lvl>
    <w:lvl w:ilvl="2" w:tplc="C50AAF36" w:tentative="1">
      <w:start w:val="1"/>
      <w:numFmt w:val="bullet"/>
      <w:lvlText w:val=""/>
      <w:lvlJc w:val="left"/>
      <w:pPr>
        <w:tabs>
          <w:tab w:val="num" w:pos="2160"/>
        </w:tabs>
        <w:ind w:left="2160" w:hanging="360"/>
      </w:pPr>
      <w:rPr>
        <w:rFonts w:ascii="Wingdings" w:hAnsi="Wingdings" w:hint="default"/>
      </w:rPr>
    </w:lvl>
    <w:lvl w:ilvl="3" w:tplc="2B3CE254" w:tentative="1">
      <w:start w:val="1"/>
      <w:numFmt w:val="bullet"/>
      <w:lvlText w:val=""/>
      <w:lvlJc w:val="left"/>
      <w:pPr>
        <w:tabs>
          <w:tab w:val="num" w:pos="2880"/>
        </w:tabs>
        <w:ind w:left="2880" w:hanging="360"/>
      </w:pPr>
      <w:rPr>
        <w:rFonts w:ascii="Wingdings" w:hAnsi="Wingdings" w:hint="default"/>
      </w:rPr>
    </w:lvl>
    <w:lvl w:ilvl="4" w:tplc="4DFA01BE" w:tentative="1">
      <w:start w:val="1"/>
      <w:numFmt w:val="bullet"/>
      <w:lvlText w:val=""/>
      <w:lvlJc w:val="left"/>
      <w:pPr>
        <w:tabs>
          <w:tab w:val="num" w:pos="3600"/>
        </w:tabs>
        <w:ind w:left="3600" w:hanging="360"/>
      </w:pPr>
      <w:rPr>
        <w:rFonts w:ascii="Wingdings" w:hAnsi="Wingdings" w:hint="default"/>
      </w:rPr>
    </w:lvl>
    <w:lvl w:ilvl="5" w:tplc="592A106C" w:tentative="1">
      <w:start w:val="1"/>
      <w:numFmt w:val="bullet"/>
      <w:lvlText w:val=""/>
      <w:lvlJc w:val="left"/>
      <w:pPr>
        <w:tabs>
          <w:tab w:val="num" w:pos="4320"/>
        </w:tabs>
        <w:ind w:left="4320" w:hanging="360"/>
      </w:pPr>
      <w:rPr>
        <w:rFonts w:ascii="Wingdings" w:hAnsi="Wingdings" w:hint="default"/>
      </w:rPr>
    </w:lvl>
    <w:lvl w:ilvl="6" w:tplc="5366D6D0" w:tentative="1">
      <w:start w:val="1"/>
      <w:numFmt w:val="bullet"/>
      <w:lvlText w:val=""/>
      <w:lvlJc w:val="left"/>
      <w:pPr>
        <w:tabs>
          <w:tab w:val="num" w:pos="5040"/>
        </w:tabs>
        <w:ind w:left="5040" w:hanging="360"/>
      </w:pPr>
      <w:rPr>
        <w:rFonts w:ascii="Wingdings" w:hAnsi="Wingdings" w:hint="default"/>
      </w:rPr>
    </w:lvl>
    <w:lvl w:ilvl="7" w:tplc="723036CE" w:tentative="1">
      <w:start w:val="1"/>
      <w:numFmt w:val="bullet"/>
      <w:lvlText w:val=""/>
      <w:lvlJc w:val="left"/>
      <w:pPr>
        <w:tabs>
          <w:tab w:val="num" w:pos="5760"/>
        </w:tabs>
        <w:ind w:left="5760" w:hanging="360"/>
      </w:pPr>
      <w:rPr>
        <w:rFonts w:ascii="Wingdings" w:hAnsi="Wingdings" w:hint="default"/>
      </w:rPr>
    </w:lvl>
    <w:lvl w:ilvl="8" w:tplc="061807A2" w:tentative="1">
      <w:start w:val="1"/>
      <w:numFmt w:val="bullet"/>
      <w:lvlText w:val=""/>
      <w:lvlJc w:val="left"/>
      <w:pPr>
        <w:tabs>
          <w:tab w:val="num" w:pos="6480"/>
        </w:tabs>
        <w:ind w:left="6480" w:hanging="360"/>
      </w:pPr>
      <w:rPr>
        <w:rFonts w:ascii="Wingdings" w:hAnsi="Wingdings" w:hint="default"/>
      </w:rPr>
    </w:lvl>
  </w:abstractNum>
  <w:abstractNum w:abstractNumId="19">
    <w:nsid w:val="390C38B9"/>
    <w:multiLevelType w:val="hybridMultilevel"/>
    <w:tmpl w:val="C194E470"/>
    <w:lvl w:ilvl="0" w:tplc="C060CD6A">
      <w:start w:val="1"/>
      <w:numFmt w:val="bullet"/>
      <w:lvlText w:val="-"/>
      <w:lvlJc w:val="left"/>
      <w:pPr>
        <w:tabs>
          <w:tab w:val="num" w:pos="720"/>
        </w:tabs>
        <w:ind w:left="720" w:hanging="360"/>
      </w:pPr>
      <w:rPr>
        <w:rFonts w:ascii="Times New Roman" w:hAnsi="Times New Roman" w:hint="default"/>
      </w:rPr>
    </w:lvl>
    <w:lvl w:ilvl="1" w:tplc="5D0C3238" w:tentative="1">
      <w:start w:val="1"/>
      <w:numFmt w:val="bullet"/>
      <w:lvlText w:val=""/>
      <w:lvlJc w:val="left"/>
      <w:pPr>
        <w:tabs>
          <w:tab w:val="num" w:pos="1440"/>
        </w:tabs>
        <w:ind w:left="1440" w:hanging="360"/>
      </w:pPr>
      <w:rPr>
        <w:rFonts w:ascii="Wingdings" w:hAnsi="Wingdings" w:hint="default"/>
      </w:rPr>
    </w:lvl>
    <w:lvl w:ilvl="2" w:tplc="E36EA798" w:tentative="1">
      <w:start w:val="1"/>
      <w:numFmt w:val="bullet"/>
      <w:lvlText w:val=""/>
      <w:lvlJc w:val="left"/>
      <w:pPr>
        <w:tabs>
          <w:tab w:val="num" w:pos="2160"/>
        </w:tabs>
        <w:ind w:left="2160" w:hanging="360"/>
      </w:pPr>
      <w:rPr>
        <w:rFonts w:ascii="Wingdings" w:hAnsi="Wingdings" w:hint="default"/>
      </w:rPr>
    </w:lvl>
    <w:lvl w:ilvl="3" w:tplc="E910AF1E" w:tentative="1">
      <w:start w:val="1"/>
      <w:numFmt w:val="bullet"/>
      <w:lvlText w:val=""/>
      <w:lvlJc w:val="left"/>
      <w:pPr>
        <w:tabs>
          <w:tab w:val="num" w:pos="2880"/>
        </w:tabs>
        <w:ind w:left="2880" w:hanging="360"/>
      </w:pPr>
      <w:rPr>
        <w:rFonts w:ascii="Wingdings" w:hAnsi="Wingdings" w:hint="default"/>
      </w:rPr>
    </w:lvl>
    <w:lvl w:ilvl="4" w:tplc="862E11AC" w:tentative="1">
      <w:start w:val="1"/>
      <w:numFmt w:val="bullet"/>
      <w:lvlText w:val=""/>
      <w:lvlJc w:val="left"/>
      <w:pPr>
        <w:tabs>
          <w:tab w:val="num" w:pos="3600"/>
        </w:tabs>
        <w:ind w:left="3600" w:hanging="360"/>
      </w:pPr>
      <w:rPr>
        <w:rFonts w:ascii="Wingdings" w:hAnsi="Wingdings" w:hint="default"/>
      </w:rPr>
    </w:lvl>
    <w:lvl w:ilvl="5" w:tplc="3ED84AB2" w:tentative="1">
      <w:start w:val="1"/>
      <w:numFmt w:val="bullet"/>
      <w:lvlText w:val=""/>
      <w:lvlJc w:val="left"/>
      <w:pPr>
        <w:tabs>
          <w:tab w:val="num" w:pos="4320"/>
        </w:tabs>
        <w:ind w:left="4320" w:hanging="360"/>
      </w:pPr>
      <w:rPr>
        <w:rFonts w:ascii="Wingdings" w:hAnsi="Wingdings" w:hint="default"/>
      </w:rPr>
    </w:lvl>
    <w:lvl w:ilvl="6" w:tplc="DF6022D8" w:tentative="1">
      <w:start w:val="1"/>
      <w:numFmt w:val="bullet"/>
      <w:lvlText w:val=""/>
      <w:lvlJc w:val="left"/>
      <w:pPr>
        <w:tabs>
          <w:tab w:val="num" w:pos="5040"/>
        </w:tabs>
        <w:ind w:left="5040" w:hanging="360"/>
      </w:pPr>
      <w:rPr>
        <w:rFonts w:ascii="Wingdings" w:hAnsi="Wingdings" w:hint="default"/>
      </w:rPr>
    </w:lvl>
    <w:lvl w:ilvl="7" w:tplc="2EEC9174" w:tentative="1">
      <w:start w:val="1"/>
      <w:numFmt w:val="bullet"/>
      <w:lvlText w:val=""/>
      <w:lvlJc w:val="left"/>
      <w:pPr>
        <w:tabs>
          <w:tab w:val="num" w:pos="5760"/>
        </w:tabs>
        <w:ind w:left="5760" w:hanging="360"/>
      </w:pPr>
      <w:rPr>
        <w:rFonts w:ascii="Wingdings" w:hAnsi="Wingdings" w:hint="default"/>
      </w:rPr>
    </w:lvl>
    <w:lvl w:ilvl="8" w:tplc="B6A6802C" w:tentative="1">
      <w:start w:val="1"/>
      <w:numFmt w:val="bullet"/>
      <w:lvlText w:val=""/>
      <w:lvlJc w:val="left"/>
      <w:pPr>
        <w:tabs>
          <w:tab w:val="num" w:pos="6480"/>
        </w:tabs>
        <w:ind w:left="6480" w:hanging="360"/>
      </w:pPr>
      <w:rPr>
        <w:rFonts w:ascii="Wingdings" w:hAnsi="Wingdings" w:hint="default"/>
      </w:rPr>
    </w:lvl>
  </w:abstractNum>
  <w:abstractNum w:abstractNumId="20">
    <w:nsid w:val="39FA6C62"/>
    <w:multiLevelType w:val="hybridMultilevel"/>
    <w:tmpl w:val="5F5E14F8"/>
    <w:lvl w:ilvl="0" w:tplc="B2C48C3C">
      <w:start w:val="1"/>
      <w:numFmt w:val="bullet"/>
      <w:lvlText w:val=""/>
      <w:lvlJc w:val="left"/>
      <w:pPr>
        <w:tabs>
          <w:tab w:val="num" w:pos="720"/>
        </w:tabs>
        <w:ind w:left="720" w:hanging="360"/>
      </w:pPr>
      <w:rPr>
        <w:rFonts w:ascii="Wingdings" w:hAnsi="Wingdings" w:hint="default"/>
      </w:rPr>
    </w:lvl>
    <w:lvl w:ilvl="1" w:tplc="5E9ACD5C" w:tentative="1">
      <w:start w:val="1"/>
      <w:numFmt w:val="bullet"/>
      <w:lvlText w:val=""/>
      <w:lvlJc w:val="left"/>
      <w:pPr>
        <w:tabs>
          <w:tab w:val="num" w:pos="1440"/>
        </w:tabs>
        <w:ind w:left="1440" w:hanging="360"/>
      </w:pPr>
      <w:rPr>
        <w:rFonts w:ascii="Wingdings" w:hAnsi="Wingdings" w:hint="default"/>
      </w:rPr>
    </w:lvl>
    <w:lvl w:ilvl="2" w:tplc="FBD82CB8" w:tentative="1">
      <w:start w:val="1"/>
      <w:numFmt w:val="bullet"/>
      <w:lvlText w:val=""/>
      <w:lvlJc w:val="left"/>
      <w:pPr>
        <w:tabs>
          <w:tab w:val="num" w:pos="2160"/>
        </w:tabs>
        <w:ind w:left="2160" w:hanging="360"/>
      </w:pPr>
      <w:rPr>
        <w:rFonts w:ascii="Wingdings" w:hAnsi="Wingdings" w:hint="default"/>
      </w:rPr>
    </w:lvl>
    <w:lvl w:ilvl="3" w:tplc="F44A4774" w:tentative="1">
      <w:start w:val="1"/>
      <w:numFmt w:val="bullet"/>
      <w:lvlText w:val=""/>
      <w:lvlJc w:val="left"/>
      <w:pPr>
        <w:tabs>
          <w:tab w:val="num" w:pos="2880"/>
        </w:tabs>
        <w:ind w:left="2880" w:hanging="360"/>
      </w:pPr>
      <w:rPr>
        <w:rFonts w:ascii="Wingdings" w:hAnsi="Wingdings" w:hint="default"/>
      </w:rPr>
    </w:lvl>
    <w:lvl w:ilvl="4" w:tplc="80DCD4CA" w:tentative="1">
      <w:start w:val="1"/>
      <w:numFmt w:val="bullet"/>
      <w:lvlText w:val=""/>
      <w:lvlJc w:val="left"/>
      <w:pPr>
        <w:tabs>
          <w:tab w:val="num" w:pos="3600"/>
        </w:tabs>
        <w:ind w:left="3600" w:hanging="360"/>
      </w:pPr>
      <w:rPr>
        <w:rFonts w:ascii="Wingdings" w:hAnsi="Wingdings" w:hint="default"/>
      </w:rPr>
    </w:lvl>
    <w:lvl w:ilvl="5" w:tplc="F1FA9B9E" w:tentative="1">
      <w:start w:val="1"/>
      <w:numFmt w:val="bullet"/>
      <w:lvlText w:val=""/>
      <w:lvlJc w:val="left"/>
      <w:pPr>
        <w:tabs>
          <w:tab w:val="num" w:pos="4320"/>
        </w:tabs>
        <w:ind w:left="4320" w:hanging="360"/>
      </w:pPr>
      <w:rPr>
        <w:rFonts w:ascii="Wingdings" w:hAnsi="Wingdings" w:hint="default"/>
      </w:rPr>
    </w:lvl>
    <w:lvl w:ilvl="6" w:tplc="687CEF5A" w:tentative="1">
      <w:start w:val="1"/>
      <w:numFmt w:val="bullet"/>
      <w:lvlText w:val=""/>
      <w:lvlJc w:val="left"/>
      <w:pPr>
        <w:tabs>
          <w:tab w:val="num" w:pos="5040"/>
        </w:tabs>
        <w:ind w:left="5040" w:hanging="360"/>
      </w:pPr>
      <w:rPr>
        <w:rFonts w:ascii="Wingdings" w:hAnsi="Wingdings" w:hint="default"/>
      </w:rPr>
    </w:lvl>
    <w:lvl w:ilvl="7" w:tplc="F20AF496" w:tentative="1">
      <w:start w:val="1"/>
      <w:numFmt w:val="bullet"/>
      <w:lvlText w:val=""/>
      <w:lvlJc w:val="left"/>
      <w:pPr>
        <w:tabs>
          <w:tab w:val="num" w:pos="5760"/>
        </w:tabs>
        <w:ind w:left="5760" w:hanging="360"/>
      </w:pPr>
      <w:rPr>
        <w:rFonts w:ascii="Wingdings" w:hAnsi="Wingdings" w:hint="default"/>
      </w:rPr>
    </w:lvl>
    <w:lvl w:ilvl="8" w:tplc="B77EE780" w:tentative="1">
      <w:start w:val="1"/>
      <w:numFmt w:val="bullet"/>
      <w:lvlText w:val=""/>
      <w:lvlJc w:val="left"/>
      <w:pPr>
        <w:tabs>
          <w:tab w:val="num" w:pos="6480"/>
        </w:tabs>
        <w:ind w:left="6480" w:hanging="360"/>
      </w:pPr>
      <w:rPr>
        <w:rFonts w:ascii="Wingdings" w:hAnsi="Wingdings" w:hint="default"/>
      </w:rPr>
    </w:lvl>
  </w:abstractNum>
  <w:abstractNum w:abstractNumId="21">
    <w:nsid w:val="3CA255F9"/>
    <w:multiLevelType w:val="hybridMultilevel"/>
    <w:tmpl w:val="FC96A526"/>
    <w:lvl w:ilvl="0" w:tplc="724429A0">
      <w:start w:val="1"/>
      <w:numFmt w:val="bullet"/>
      <w:lvlText w:val="•"/>
      <w:lvlJc w:val="left"/>
      <w:pPr>
        <w:tabs>
          <w:tab w:val="num" w:pos="720"/>
        </w:tabs>
        <w:ind w:left="720" w:hanging="360"/>
      </w:pPr>
      <w:rPr>
        <w:rFonts w:ascii="Times New Roman" w:hAnsi="Times New Roman" w:hint="default"/>
      </w:rPr>
    </w:lvl>
    <w:lvl w:ilvl="1" w:tplc="F79EEC9E" w:tentative="1">
      <w:start w:val="1"/>
      <w:numFmt w:val="bullet"/>
      <w:lvlText w:val=""/>
      <w:lvlJc w:val="left"/>
      <w:pPr>
        <w:tabs>
          <w:tab w:val="num" w:pos="1440"/>
        </w:tabs>
        <w:ind w:left="1440" w:hanging="360"/>
      </w:pPr>
      <w:rPr>
        <w:rFonts w:ascii="Wingdings" w:hAnsi="Wingdings" w:hint="default"/>
      </w:rPr>
    </w:lvl>
    <w:lvl w:ilvl="2" w:tplc="E8B8665E" w:tentative="1">
      <w:start w:val="1"/>
      <w:numFmt w:val="bullet"/>
      <w:lvlText w:val=""/>
      <w:lvlJc w:val="left"/>
      <w:pPr>
        <w:tabs>
          <w:tab w:val="num" w:pos="2160"/>
        </w:tabs>
        <w:ind w:left="2160" w:hanging="360"/>
      </w:pPr>
      <w:rPr>
        <w:rFonts w:ascii="Wingdings" w:hAnsi="Wingdings" w:hint="default"/>
      </w:rPr>
    </w:lvl>
    <w:lvl w:ilvl="3" w:tplc="B37E9786" w:tentative="1">
      <w:start w:val="1"/>
      <w:numFmt w:val="bullet"/>
      <w:lvlText w:val=""/>
      <w:lvlJc w:val="left"/>
      <w:pPr>
        <w:tabs>
          <w:tab w:val="num" w:pos="2880"/>
        </w:tabs>
        <w:ind w:left="2880" w:hanging="360"/>
      </w:pPr>
      <w:rPr>
        <w:rFonts w:ascii="Wingdings" w:hAnsi="Wingdings" w:hint="default"/>
      </w:rPr>
    </w:lvl>
    <w:lvl w:ilvl="4" w:tplc="8DAC772E" w:tentative="1">
      <w:start w:val="1"/>
      <w:numFmt w:val="bullet"/>
      <w:lvlText w:val=""/>
      <w:lvlJc w:val="left"/>
      <w:pPr>
        <w:tabs>
          <w:tab w:val="num" w:pos="3600"/>
        </w:tabs>
        <w:ind w:left="3600" w:hanging="360"/>
      </w:pPr>
      <w:rPr>
        <w:rFonts w:ascii="Wingdings" w:hAnsi="Wingdings" w:hint="default"/>
      </w:rPr>
    </w:lvl>
    <w:lvl w:ilvl="5" w:tplc="AA504BE0" w:tentative="1">
      <w:start w:val="1"/>
      <w:numFmt w:val="bullet"/>
      <w:lvlText w:val=""/>
      <w:lvlJc w:val="left"/>
      <w:pPr>
        <w:tabs>
          <w:tab w:val="num" w:pos="4320"/>
        </w:tabs>
        <w:ind w:left="4320" w:hanging="360"/>
      </w:pPr>
      <w:rPr>
        <w:rFonts w:ascii="Wingdings" w:hAnsi="Wingdings" w:hint="default"/>
      </w:rPr>
    </w:lvl>
    <w:lvl w:ilvl="6" w:tplc="1D409BA8" w:tentative="1">
      <w:start w:val="1"/>
      <w:numFmt w:val="bullet"/>
      <w:lvlText w:val=""/>
      <w:lvlJc w:val="left"/>
      <w:pPr>
        <w:tabs>
          <w:tab w:val="num" w:pos="5040"/>
        </w:tabs>
        <w:ind w:left="5040" w:hanging="360"/>
      </w:pPr>
      <w:rPr>
        <w:rFonts w:ascii="Wingdings" w:hAnsi="Wingdings" w:hint="default"/>
      </w:rPr>
    </w:lvl>
    <w:lvl w:ilvl="7" w:tplc="274E61CC" w:tentative="1">
      <w:start w:val="1"/>
      <w:numFmt w:val="bullet"/>
      <w:lvlText w:val=""/>
      <w:lvlJc w:val="left"/>
      <w:pPr>
        <w:tabs>
          <w:tab w:val="num" w:pos="5760"/>
        </w:tabs>
        <w:ind w:left="5760" w:hanging="360"/>
      </w:pPr>
      <w:rPr>
        <w:rFonts w:ascii="Wingdings" w:hAnsi="Wingdings" w:hint="default"/>
      </w:rPr>
    </w:lvl>
    <w:lvl w:ilvl="8" w:tplc="44AE34B8" w:tentative="1">
      <w:start w:val="1"/>
      <w:numFmt w:val="bullet"/>
      <w:lvlText w:val=""/>
      <w:lvlJc w:val="left"/>
      <w:pPr>
        <w:tabs>
          <w:tab w:val="num" w:pos="6480"/>
        </w:tabs>
        <w:ind w:left="6480" w:hanging="360"/>
      </w:pPr>
      <w:rPr>
        <w:rFonts w:ascii="Wingdings" w:hAnsi="Wingdings" w:hint="default"/>
      </w:rPr>
    </w:lvl>
  </w:abstractNum>
  <w:abstractNum w:abstractNumId="22">
    <w:nsid w:val="447201DE"/>
    <w:multiLevelType w:val="hybridMultilevel"/>
    <w:tmpl w:val="B952137E"/>
    <w:lvl w:ilvl="0" w:tplc="C060CD6A">
      <w:start w:val="1"/>
      <w:numFmt w:val="bullet"/>
      <w:lvlText w:val="-"/>
      <w:lvlJc w:val="left"/>
      <w:pPr>
        <w:tabs>
          <w:tab w:val="num" w:pos="720"/>
        </w:tabs>
        <w:ind w:left="720" w:hanging="360"/>
      </w:pPr>
      <w:rPr>
        <w:rFonts w:ascii="Times New Roman" w:hAnsi="Times New Roman" w:hint="default"/>
      </w:rPr>
    </w:lvl>
    <w:lvl w:ilvl="1" w:tplc="7F462532" w:tentative="1">
      <w:start w:val="1"/>
      <w:numFmt w:val="bullet"/>
      <w:lvlText w:val=""/>
      <w:lvlJc w:val="left"/>
      <w:pPr>
        <w:tabs>
          <w:tab w:val="num" w:pos="1440"/>
        </w:tabs>
        <w:ind w:left="1440" w:hanging="360"/>
      </w:pPr>
      <w:rPr>
        <w:rFonts w:ascii="Wingdings" w:hAnsi="Wingdings" w:hint="default"/>
      </w:rPr>
    </w:lvl>
    <w:lvl w:ilvl="2" w:tplc="4C163678" w:tentative="1">
      <w:start w:val="1"/>
      <w:numFmt w:val="bullet"/>
      <w:lvlText w:val=""/>
      <w:lvlJc w:val="left"/>
      <w:pPr>
        <w:tabs>
          <w:tab w:val="num" w:pos="2160"/>
        </w:tabs>
        <w:ind w:left="2160" w:hanging="360"/>
      </w:pPr>
      <w:rPr>
        <w:rFonts w:ascii="Wingdings" w:hAnsi="Wingdings" w:hint="default"/>
      </w:rPr>
    </w:lvl>
    <w:lvl w:ilvl="3" w:tplc="EA1000D2" w:tentative="1">
      <w:start w:val="1"/>
      <w:numFmt w:val="bullet"/>
      <w:lvlText w:val=""/>
      <w:lvlJc w:val="left"/>
      <w:pPr>
        <w:tabs>
          <w:tab w:val="num" w:pos="2880"/>
        </w:tabs>
        <w:ind w:left="2880" w:hanging="360"/>
      </w:pPr>
      <w:rPr>
        <w:rFonts w:ascii="Wingdings" w:hAnsi="Wingdings" w:hint="default"/>
      </w:rPr>
    </w:lvl>
    <w:lvl w:ilvl="4" w:tplc="E0886B54" w:tentative="1">
      <w:start w:val="1"/>
      <w:numFmt w:val="bullet"/>
      <w:lvlText w:val=""/>
      <w:lvlJc w:val="left"/>
      <w:pPr>
        <w:tabs>
          <w:tab w:val="num" w:pos="3600"/>
        </w:tabs>
        <w:ind w:left="3600" w:hanging="360"/>
      </w:pPr>
      <w:rPr>
        <w:rFonts w:ascii="Wingdings" w:hAnsi="Wingdings" w:hint="default"/>
      </w:rPr>
    </w:lvl>
    <w:lvl w:ilvl="5" w:tplc="D74C227A" w:tentative="1">
      <w:start w:val="1"/>
      <w:numFmt w:val="bullet"/>
      <w:lvlText w:val=""/>
      <w:lvlJc w:val="left"/>
      <w:pPr>
        <w:tabs>
          <w:tab w:val="num" w:pos="4320"/>
        </w:tabs>
        <w:ind w:left="4320" w:hanging="360"/>
      </w:pPr>
      <w:rPr>
        <w:rFonts w:ascii="Wingdings" w:hAnsi="Wingdings" w:hint="default"/>
      </w:rPr>
    </w:lvl>
    <w:lvl w:ilvl="6" w:tplc="19ECBE54" w:tentative="1">
      <w:start w:val="1"/>
      <w:numFmt w:val="bullet"/>
      <w:lvlText w:val=""/>
      <w:lvlJc w:val="left"/>
      <w:pPr>
        <w:tabs>
          <w:tab w:val="num" w:pos="5040"/>
        </w:tabs>
        <w:ind w:left="5040" w:hanging="360"/>
      </w:pPr>
      <w:rPr>
        <w:rFonts w:ascii="Wingdings" w:hAnsi="Wingdings" w:hint="default"/>
      </w:rPr>
    </w:lvl>
    <w:lvl w:ilvl="7" w:tplc="167AC8FE" w:tentative="1">
      <w:start w:val="1"/>
      <w:numFmt w:val="bullet"/>
      <w:lvlText w:val=""/>
      <w:lvlJc w:val="left"/>
      <w:pPr>
        <w:tabs>
          <w:tab w:val="num" w:pos="5760"/>
        </w:tabs>
        <w:ind w:left="5760" w:hanging="360"/>
      </w:pPr>
      <w:rPr>
        <w:rFonts w:ascii="Wingdings" w:hAnsi="Wingdings" w:hint="default"/>
      </w:rPr>
    </w:lvl>
    <w:lvl w:ilvl="8" w:tplc="46360AE0" w:tentative="1">
      <w:start w:val="1"/>
      <w:numFmt w:val="bullet"/>
      <w:lvlText w:val=""/>
      <w:lvlJc w:val="left"/>
      <w:pPr>
        <w:tabs>
          <w:tab w:val="num" w:pos="6480"/>
        </w:tabs>
        <w:ind w:left="6480" w:hanging="360"/>
      </w:pPr>
      <w:rPr>
        <w:rFonts w:ascii="Wingdings" w:hAnsi="Wingdings" w:hint="default"/>
      </w:rPr>
    </w:lvl>
  </w:abstractNum>
  <w:abstractNum w:abstractNumId="23">
    <w:nsid w:val="4F48314D"/>
    <w:multiLevelType w:val="hybridMultilevel"/>
    <w:tmpl w:val="23E42BB4"/>
    <w:lvl w:ilvl="0" w:tplc="E822EFF6">
      <w:start w:val="1"/>
      <w:numFmt w:val="bullet"/>
      <w:lvlText w:val=""/>
      <w:lvlJc w:val="left"/>
      <w:pPr>
        <w:tabs>
          <w:tab w:val="num" w:pos="720"/>
        </w:tabs>
        <w:ind w:left="720" w:hanging="360"/>
      </w:pPr>
      <w:rPr>
        <w:rFonts w:ascii="Wingdings" w:hAnsi="Wingdings" w:hint="default"/>
      </w:rPr>
    </w:lvl>
    <w:lvl w:ilvl="1" w:tplc="63B8E1D8" w:tentative="1">
      <w:start w:val="1"/>
      <w:numFmt w:val="bullet"/>
      <w:lvlText w:val=""/>
      <w:lvlJc w:val="left"/>
      <w:pPr>
        <w:tabs>
          <w:tab w:val="num" w:pos="1440"/>
        </w:tabs>
        <w:ind w:left="1440" w:hanging="360"/>
      </w:pPr>
      <w:rPr>
        <w:rFonts w:ascii="Wingdings" w:hAnsi="Wingdings" w:hint="default"/>
      </w:rPr>
    </w:lvl>
    <w:lvl w:ilvl="2" w:tplc="AD229768" w:tentative="1">
      <w:start w:val="1"/>
      <w:numFmt w:val="bullet"/>
      <w:lvlText w:val=""/>
      <w:lvlJc w:val="left"/>
      <w:pPr>
        <w:tabs>
          <w:tab w:val="num" w:pos="2160"/>
        </w:tabs>
        <w:ind w:left="2160" w:hanging="360"/>
      </w:pPr>
      <w:rPr>
        <w:rFonts w:ascii="Wingdings" w:hAnsi="Wingdings" w:hint="default"/>
      </w:rPr>
    </w:lvl>
    <w:lvl w:ilvl="3" w:tplc="F7CC0BBE" w:tentative="1">
      <w:start w:val="1"/>
      <w:numFmt w:val="bullet"/>
      <w:lvlText w:val=""/>
      <w:lvlJc w:val="left"/>
      <w:pPr>
        <w:tabs>
          <w:tab w:val="num" w:pos="2880"/>
        </w:tabs>
        <w:ind w:left="2880" w:hanging="360"/>
      </w:pPr>
      <w:rPr>
        <w:rFonts w:ascii="Wingdings" w:hAnsi="Wingdings" w:hint="default"/>
      </w:rPr>
    </w:lvl>
    <w:lvl w:ilvl="4" w:tplc="D7020D02" w:tentative="1">
      <w:start w:val="1"/>
      <w:numFmt w:val="bullet"/>
      <w:lvlText w:val=""/>
      <w:lvlJc w:val="left"/>
      <w:pPr>
        <w:tabs>
          <w:tab w:val="num" w:pos="3600"/>
        </w:tabs>
        <w:ind w:left="3600" w:hanging="360"/>
      </w:pPr>
      <w:rPr>
        <w:rFonts w:ascii="Wingdings" w:hAnsi="Wingdings" w:hint="default"/>
      </w:rPr>
    </w:lvl>
    <w:lvl w:ilvl="5" w:tplc="73B2FD82" w:tentative="1">
      <w:start w:val="1"/>
      <w:numFmt w:val="bullet"/>
      <w:lvlText w:val=""/>
      <w:lvlJc w:val="left"/>
      <w:pPr>
        <w:tabs>
          <w:tab w:val="num" w:pos="4320"/>
        </w:tabs>
        <w:ind w:left="4320" w:hanging="360"/>
      </w:pPr>
      <w:rPr>
        <w:rFonts w:ascii="Wingdings" w:hAnsi="Wingdings" w:hint="default"/>
      </w:rPr>
    </w:lvl>
    <w:lvl w:ilvl="6" w:tplc="17DE202A" w:tentative="1">
      <w:start w:val="1"/>
      <w:numFmt w:val="bullet"/>
      <w:lvlText w:val=""/>
      <w:lvlJc w:val="left"/>
      <w:pPr>
        <w:tabs>
          <w:tab w:val="num" w:pos="5040"/>
        </w:tabs>
        <w:ind w:left="5040" w:hanging="360"/>
      </w:pPr>
      <w:rPr>
        <w:rFonts w:ascii="Wingdings" w:hAnsi="Wingdings" w:hint="default"/>
      </w:rPr>
    </w:lvl>
    <w:lvl w:ilvl="7" w:tplc="2E6EB1F8" w:tentative="1">
      <w:start w:val="1"/>
      <w:numFmt w:val="bullet"/>
      <w:lvlText w:val=""/>
      <w:lvlJc w:val="left"/>
      <w:pPr>
        <w:tabs>
          <w:tab w:val="num" w:pos="5760"/>
        </w:tabs>
        <w:ind w:left="5760" w:hanging="360"/>
      </w:pPr>
      <w:rPr>
        <w:rFonts w:ascii="Wingdings" w:hAnsi="Wingdings" w:hint="default"/>
      </w:rPr>
    </w:lvl>
    <w:lvl w:ilvl="8" w:tplc="E59628D4" w:tentative="1">
      <w:start w:val="1"/>
      <w:numFmt w:val="bullet"/>
      <w:lvlText w:val=""/>
      <w:lvlJc w:val="left"/>
      <w:pPr>
        <w:tabs>
          <w:tab w:val="num" w:pos="6480"/>
        </w:tabs>
        <w:ind w:left="6480" w:hanging="360"/>
      </w:pPr>
      <w:rPr>
        <w:rFonts w:ascii="Wingdings" w:hAnsi="Wingdings" w:hint="default"/>
      </w:rPr>
    </w:lvl>
  </w:abstractNum>
  <w:abstractNum w:abstractNumId="24">
    <w:nsid w:val="538B3F48"/>
    <w:multiLevelType w:val="hybridMultilevel"/>
    <w:tmpl w:val="D48C7A14"/>
    <w:lvl w:ilvl="0" w:tplc="0D18B02E">
      <w:start w:val="1"/>
      <w:numFmt w:val="bullet"/>
      <w:lvlText w:val=""/>
      <w:lvlJc w:val="left"/>
      <w:pPr>
        <w:tabs>
          <w:tab w:val="num" w:pos="720"/>
        </w:tabs>
        <w:ind w:left="720" w:hanging="360"/>
      </w:pPr>
      <w:rPr>
        <w:rFonts w:ascii="Wingdings" w:hAnsi="Wingdings" w:hint="default"/>
      </w:rPr>
    </w:lvl>
    <w:lvl w:ilvl="1" w:tplc="2DD0F5FC">
      <w:start w:val="1"/>
      <w:numFmt w:val="bullet"/>
      <w:lvlText w:val=""/>
      <w:lvlPicBulletId w:val="0"/>
      <w:lvlJc w:val="left"/>
      <w:pPr>
        <w:tabs>
          <w:tab w:val="num" w:pos="1440"/>
        </w:tabs>
        <w:ind w:left="1440" w:hanging="360"/>
      </w:pPr>
      <w:rPr>
        <w:rFonts w:ascii="Symbol" w:hAnsi="Symbol" w:hint="default"/>
        <w:color w:val="auto"/>
        <w:sz w:val="20"/>
        <w:szCs w:val="20"/>
      </w:rPr>
    </w:lvl>
    <w:lvl w:ilvl="2" w:tplc="95543494" w:tentative="1">
      <w:start w:val="1"/>
      <w:numFmt w:val="bullet"/>
      <w:lvlText w:val=""/>
      <w:lvlJc w:val="left"/>
      <w:pPr>
        <w:tabs>
          <w:tab w:val="num" w:pos="2160"/>
        </w:tabs>
        <w:ind w:left="2160" w:hanging="360"/>
      </w:pPr>
      <w:rPr>
        <w:rFonts w:ascii="Wingdings" w:hAnsi="Wingdings" w:hint="default"/>
      </w:rPr>
    </w:lvl>
    <w:lvl w:ilvl="3" w:tplc="5A0CD9EC" w:tentative="1">
      <w:start w:val="1"/>
      <w:numFmt w:val="bullet"/>
      <w:lvlText w:val=""/>
      <w:lvlJc w:val="left"/>
      <w:pPr>
        <w:tabs>
          <w:tab w:val="num" w:pos="2880"/>
        </w:tabs>
        <w:ind w:left="2880" w:hanging="360"/>
      </w:pPr>
      <w:rPr>
        <w:rFonts w:ascii="Wingdings" w:hAnsi="Wingdings" w:hint="default"/>
      </w:rPr>
    </w:lvl>
    <w:lvl w:ilvl="4" w:tplc="DC368FA0" w:tentative="1">
      <w:start w:val="1"/>
      <w:numFmt w:val="bullet"/>
      <w:lvlText w:val=""/>
      <w:lvlJc w:val="left"/>
      <w:pPr>
        <w:tabs>
          <w:tab w:val="num" w:pos="3600"/>
        </w:tabs>
        <w:ind w:left="3600" w:hanging="360"/>
      </w:pPr>
      <w:rPr>
        <w:rFonts w:ascii="Wingdings" w:hAnsi="Wingdings" w:hint="default"/>
      </w:rPr>
    </w:lvl>
    <w:lvl w:ilvl="5" w:tplc="744610B8" w:tentative="1">
      <w:start w:val="1"/>
      <w:numFmt w:val="bullet"/>
      <w:lvlText w:val=""/>
      <w:lvlJc w:val="left"/>
      <w:pPr>
        <w:tabs>
          <w:tab w:val="num" w:pos="4320"/>
        </w:tabs>
        <w:ind w:left="4320" w:hanging="360"/>
      </w:pPr>
      <w:rPr>
        <w:rFonts w:ascii="Wingdings" w:hAnsi="Wingdings" w:hint="default"/>
      </w:rPr>
    </w:lvl>
    <w:lvl w:ilvl="6" w:tplc="B3DEC2AE" w:tentative="1">
      <w:start w:val="1"/>
      <w:numFmt w:val="bullet"/>
      <w:lvlText w:val=""/>
      <w:lvlJc w:val="left"/>
      <w:pPr>
        <w:tabs>
          <w:tab w:val="num" w:pos="5040"/>
        </w:tabs>
        <w:ind w:left="5040" w:hanging="360"/>
      </w:pPr>
      <w:rPr>
        <w:rFonts w:ascii="Wingdings" w:hAnsi="Wingdings" w:hint="default"/>
      </w:rPr>
    </w:lvl>
    <w:lvl w:ilvl="7" w:tplc="3FC4C080" w:tentative="1">
      <w:start w:val="1"/>
      <w:numFmt w:val="bullet"/>
      <w:lvlText w:val=""/>
      <w:lvlJc w:val="left"/>
      <w:pPr>
        <w:tabs>
          <w:tab w:val="num" w:pos="5760"/>
        </w:tabs>
        <w:ind w:left="5760" w:hanging="360"/>
      </w:pPr>
      <w:rPr>
        <w:rFonts w:ascii="Wingdings" w:hAnsi="Wingdings" w:hint="default"/>
      </w:rPr>
    </w:lvl>
    <w:lvl w:ilvl="8" w:tplc="685E50E8" w:tentative="1">
      <w:start w:val="1"/>
      <w:numFmt w:val="bullet"/>
      <w:lvlText w:val=""/>
      <w:lvlJc w:val="left"/>
      <w:pPr>
        <w:tabs>
          <w:tab w:val="num" w:pos="6480"/>
        </w:tabs>
        <w:ind w:left="6480" w:hanging="360"/>
      </w:pPr>
      <w:rPr>
        <w:rFonts w:ascii="Wingdings" w:hAnsi="Wingdings" w:hint="default"/>
      </w:rPr>
    </w:lvl>
  </w:abstractNum>
  <w:abstractNum w:abstractNumId="25">
    <w:nsid w:val="596701A3"/>
    <w:multiLevelType w:val="hybridMultilevel"/>
    <w:tmpl w:val="08E6C9BA"/>
    <w:lvl w:ilvl="0" w:tplc="76681052">
      <w:start w:val="1"/>
      <w:numFmt w:val="lowerLetter"/>
      <w:lvlText w:val="%1."/>
      <w:lvlJc w:val="left"/>
      <w:pPr>
        <w:tabs>
          <w:tab w:val="num" w:pos="644"/>
        </w:tabs>
        <w:ind w:left="644" w:hanging="360"/>
      </w:pPr>
    </w:lvl>
    <w:lvl w:ilvl="1" w:tplc="972E565C" w:tentative="1">
      <w:start w:val="1"/>
      <w:numFmt w:val="lowerLetter"/>
      <w:lvlText w:val="%2."/>
      <w:lvlJc w:val="left"/>
      <w:pPr>
        <w:tabs>
          <w:tab w:val="num" w:pos="1364"/>
        </w:tabs>
        <w:ind w:left="1364" w:hanging="360"/>
      </w:pPr>
    </w:lvl>
    <w:lvl w:ilvl="2" w:tplc="7F66CAE0" w:tentative="1">
      <w:start w:val="1"/>
      <w:numFmt w:val="lowerLetter"/>
      <w:lvlText w:val="%3."/>
      <w:lvlJc w:val="left"/>
      <w:pPr>
        <w:tabs>
          <w:tab w:val="num" w:pos="2084"/>
        </w:tabs>
        <w:ind w:left="2084" w:hanging="360"/>
      </w:pPr>
    </w:lvl>
    <w:lvl w:ilvl="3" w:tplc="749ABD76" w:tentative="1">
      <w:start w:val="1"/>
      <w:numFmt w:val="lowerLetter"/>
      <w:lvlText w:val="%4."/>
      <w:lvlJc w:val="left"/>
      <w:pPr>
        <w:tabs>
          <w:tab w:val="num" w:pos="2804"/>
        </w:tabs>
        <w:ind w:left="2804" w:hanging="360"/>
      </w:pPr>
    </w:lvl>
    <w:lvl w:ilvl="4" w:tplc="F03003C8" w:tentative="1">
      <w:start w:val="1"/>
      <w:numFmt w:val="lowerLetter"/>
      <w:lvlText w:val="%5."/>
      <w:lvlJc w:val="left"/>
      <w:pPr>
        <w:tabs>
          <w:tab w:val="num" w:pos="3524"/>
        </w:tabs>
        <w:ind w:left="3524" w:hanging="360"/>
      </w:pPr>
    </w:lvl>
    <w:lvl w:ilvl="5" w:tplc="5FD2737E" w:tentative="1">
      <w:start w:val="1"/>
      <w:numFmt w:val="lowerLetter"/>
      <w:lvlText w:val="%6."/>
      <w:lvlJc w:val="left"/>
      <w:pPr>
        <w:tabs>
          <w:tab w:val="num" w:pos="4244"/>
        </w:tabs>
        <w:ind w:left="4244" w:hanging="360"/>
      </w:pPr>
    </w:lvl>
    <w:lvl w:ilvl="6" w:tplc="3B5A4FE8" w:tentative="1">
      <w:start w:val="1"/>
      <w:numFmt w:val="lowerLetter"/>
      <w:lvlText w:val="%7."/>
      <w:lvlJc w:val="left"/>
      <w:pPr>
        <w:tabs>
          <w:tab w:val="num" w:pos="4964"/>
        </w:tabs>
        <w:ind w:left="4964" w:hanging="360"/>
      </w:pPr>
    </w:lvl>
    <w:lvl w:ilvl="7" w:tplc="C7C46254" w:tentative="1">
      <w:start w:val="1"/>
      <w:numFmt w:val="lowerLetter"/>
      <w:lvlText w:val="%8."/>
      <w:lvlJc w:val="left"/>
      <w:pPr>
        <w:tabs>
          <w:tab w:val="num" w:pos="5684"/>
        </w:tabs>
        <w:ind w:left="5684" w:hanging="360"/>
      </w:pPr>
    </w:lvl>
    <w:lvl w:ilvl="8" w:tplc="BD0C05DE" w:tentative="1">
      <w:start w:val="1"/>
      <w:numFmt w:val="lowerLetter"/>
      <w:lvlText w:val="%9."/>
      <w:lvlJc w:val="left"/>
      <w:pPr>
        <w:tabs>
          <w:tab w:val="num" w:pos="6404"/>
        </w:tabs>
        <w:ind w:left="6404" w:hanging="360"/>
      </w:pPr>
    </w:lvl>
  </w:abstractNum>
  <w:abstractNum w:abstractNumId="26">
    <w:nsid w:val="5D0978B3"/>
    <w:multiLevelType w:val="hybridMultilevel"/>
    <w:tmpl w:val="7E7E4272"/>
    <w:lvl w:ilvl="0" w:tplc="78188C34">
      <w:start w:val="1"/>
      <w:numFmt w:val="bullet"/>
      <w:lvlText w:val=""/>
      <w:lvlJc w:val="left"/>
      <w:pPr>
        <w:tabs>
          <w:tab w:val="num" w:pos="720"/>
        </w:tabs>
        <w:ind w:left="720" w:hanging="360"/>
      </w:pPr>
      <w:rPr>
        <w:rFonts w:ascii="Wingdings" w:hAnsi="Wingdings" w:hint="default"/>
      </w:rPr>
    </w:lvl>
    <w:lvl w:ilvl="1" w:tplc="2DCAF3C0" w:tentative="1">
      <w:start w:val="1"/>
      <w:numFmt w:val="bullet"/>
      <w:lvlText w:val=""/>
      <w:lvlJc w:val="left"/>
      <w:pPr>
        <w:tabs>
          <w:tab w:val="num" w:pos="1440"/>
        </w:tabs>
        <w:ind w:left="1440" w:hanging="360"/>
      </w:pPr>
      <w:rPr>
        <w:rFonts w:ascii="Wingdings" w:hAnsi="Wingdings" w:hint="default"/>
      </w:rPr>
    </w:lvl>
    <w:lvl w:ilvl="2" w:tplc="CC3CB69E" w:tentative="1">
      <w:start w:val="1"/>
      <w:numFmt w:val="bullet"/>
      <w:lvlText w:val=""/>
      <w:lvlJc w:val="left"/>
      <w:pPr>
        <w:tabs>
          <w:tab w:val="num" w:pos="2160"/>
        </w:tabs>
        <w:ind w:left="2160" w:hanging="360"/>
      </w:pPr>
      <w:rPr>
        <w:rFonts w:ascii="Wingdings" w:hAnsi="Wingdings" w:hint="default"/>
      </w:rPr>
    </w:lvl>
    <w:lvl w:ilvl="3" w:tplc="785E0EA2" w:tentative="1">
      <w:start w:val="1"/>
      <w:numFmt w:val="bullet"/>
      <w:lvlText w:val=""/>
      <w:lvlJc w:val="left"/>
      <w:pPr>
        <w:tabs>
          <w:tab w:val="num" w:pos="2880"/>
        </w:tabs>
        <w:ind w:left="2880" w:hanging="360"/>
      </w:pPr>
      <w:rPr>
        <w:rFonts w:ascii="Wingdings" w:hAnsi="Wingdings" w:hint="default"/>
      </w:rPr>
    </w:lvl>
    <w:lvl w:ilvl="4" w:tplc="A754E178" w:tentative="1">
      <w:start w:val="1"/>
      <w:numFmt w:val="bullet"/>
      <w:lvlText w:val=""/>
      <w:lvlJc w:val="left"/>
      <w:pPr>
        <w:tabs>
          <w:tab w:val="num" w:pos="3600"/>
        </w:tabs>
        <w:ind w:left="3600" w:hanging="360"/>
      </w:pPr>
      <w:rPr>
        <w:rFonts w:ascii="Wingdings" w:hAnsi="Wingdings" w:hint="default"/>
      </w:rPr>
    </w:lvl>
    <w:lvl w:ilvl="5" w:tplc="4B9616EC" w:tentative="1">
      <w:start w:val="1"/>
      <w:numFmt w:val="bullet"/>
      <w:lvlText w:val=""/>
      <w:lvlJc w:val="left"/>
      <w:pPr>
        <w:tabs>
          <w:tab w:val="num" w:pos="4320"/>
        </w:tabs>
        <w:ind w:left="4320" w:hanging="360"/>
      </w:pPr>
      <w:rPr>
        <w:rFonts w:ascii="Wingdings" w:hAnsi="Wingdings" w:hint="default"/>
      </w:rPr>
    </w:lvl>
    <w:lvl w:ilvl="6" w:tplc="CCDA79F0" w:tentative="1">
      <w:start w:val="1"/>
      <w:numFmt w:val="bullet"/>
      <w:lvlText w:val=""/>
      <w:lvlJc w:val="left"/>
      <w:pPr>
        <w:tabs>
          <w:tab w:val="num" w:pos="5040"/>
        </w:tabs>
        <w:ind w:left="5040" w:hanging="360"/>
      </w:pPr>
      <w:rPr>
        <w:rFonts w:ascii="Wingdings" w:hAnsi="Wingdings" w:hint="default"/>
      </w:rPr>
    </w:lvl>
    <w:lvl w:ilvl="7" w:tplc="835CC860" w:tentative="1">
      <w:start w:val="1"/>
      <w:numFmt w:val="bullet"/>
      <w:lvlText w:val=""/>
      <w:lvlJc w:val="left"/>
      <w:pPr>
        <w:tabs>
          <w:tab w:val="num" w:pos="5760"/>
        </w:tabs>
        <w:ind w:left="5760" w:hanging="360"/>
      </w:pPr>
      <w:rPr>
        <w:rFonts w:ascii="Wingdings" w:hAnsi="Wingdings" w:hint="default"/>
      </w:rPr>
    </w:lvl>
    <w:lvl w:ilvl="8" w:tplc="AA6C80AE" w:tentative="1">
      <w:start w:val="1"/>
      <w:numFmt w:val="bullet"/>
      <w:lvlText w:val=""/>
      <w:lvlJc w:val="left"/>
      <w:pPr>
        <w:tabs>
          <w:tab w:val="num" w:pos="6480"/>
        </w:tabs>
        <w:ind w:left="6480" w:hanging="360"/>
      </w:pPr>
      <w:rPr>
        <w:rFonts w:ascii="Wingdings" w:hAnsi="Wingdings" w:hint="default"/>
      </w:rPr>
    </w:lvl>
  </w:abstractNum>
  <w:abstractNum w:abstractNumId="27">
    <w:nsid w:val="5DA7097D"/>
    <w:multiLevelType w:val="hybridMultilevel"/>
    <w:tmpl w:val="8788D32A"/>
    <w:lvl w:ilvl="0" w:tplc="B4408EB8">
      <w:start w:val="1"/>
      <w:numFmt w:val="bullet"/>
      <w:lvlText w:val=""/>
      <w:lvlJc w:val="left"/>
      <w:pPr>
        <w:tabs>
          <w:tab w:val="num" w:pos="720"/>
        </w:tabs>
        <w:ind w:left="720" w:hanging="360"/>
      </w:pPr>
      <w:rPr>
        <w:rFonts w:ascii="Wingdings" w:hAnsi="Wingdings" w:hint="default"/>
      </w:rPr>
    </w:lvl>
    <w:lvl w:ilvl="1" w:tplc="95D21CBE" w:tentative="1">
      <w:start w:val="1"/>
      <w:numFmt w:val="bullet"/>
      <w:lvlText w:val=""/>
      <w:lvlJc w:val="left"/>
      <w:pPr>
        <w:tabs>
          <w:tab w:val="num" w:pos="1440"/>
        </w:tabs>
        <w:ind w:left="1440" w:hanging="360"/>
      </w:pPr>
      <w:rPr>
        <w:rFonts w:ascii="Wingdings" w:hAnsi="Wingdings" w:hint="default"/>
      </w:rPr>
    </w:lvl>
    <w:lvl w:ilvl="2" w:tplc="3006A8EC" w:tentative="1">
      <w:start w:val="1"/>
      <w:numFmt w:val="bullet"/>
      <w:lvlText w:val=""/>
      <w:lvlJc w:val="left"/>
      <w:pPr>
        <w:tabs>
          <w:tab w:val="num" w:pos="2160"/>
        </w:tabs>
        <w:ind w:left="2160" w:hanging="360"/>
      </w:pPr>
      <w:rPr>
        <w:rFonts w:ascii="Wingdings" w:hAnsi="Wingdings" w:hint="default"/>
      </w:rPr>
    </w:lvl>
    <w:lvl w:ilvl="3" w:tplc="E4E6CC18" w:tentative="1">
      <w:start w:val="1"/>
      <w:numFmt w:val="bullet"/>
      <w:lvlText w:val=""/>
      <w:lvlJc w:val="left"/>
      <w:pPr>
        <w:tabs>
          <w:tab w:val="num" w:pos="2880"/>
        </w:tabs>
        <w:ind w:left="2880" w:hanging="360"/>
      </w:pPr>
      <w:rPr>
        <w:rFonts w:ascii="Wingdings" w:hAnsi="Wingdings" w:hint="default"/>
      </w:rPr>
    </w:lvl>
    <w:lvl w:ilvl="4" w:tplc="621E93BE" w:tentative="1">
      <w:start w:val="1"/>
      <w:numFmt w:val="bullet"/>
      <w:lvlText w:val=""/>
      <w:lvlJc w:val="left"/>
      <w:pPr>
        <w:tabs>
          <w:tab w:val="num" w:pos="3600"/>
        </w:tabs>
        <w:ind w:left="3600" w:hanging="360"/>
      </w:pPr>
      <w:rPr>
        <w:rFonts w:ascii="Wingdings" w:hAnsi="Wingdings" w:hint="default"/>
      </w:rPr>
    </w:lvl>
    <w:lvl w:ilvl="5" w:tplc="58B6974A" w:tentative="1">
      <w:start w:val="1"/>
      <w:numFmt w:val="bullet"/>
      <w:lvlText w:val=""/>
      <w:lvlJc w:val="left"/>
      <w:pPr>
        <w:tabs>
          <w:tab w:val="num" w:pos="4320"/>
        </w:tabs>
        <w:ind w:left="4320" w:hanging="360"/>
      </w:pPr>
      <w:rPr>
        <w:rFonts w:ascii="Wingdings" w:hAnsi="Wingdings" w:hint="default"/>
      </w:rPr>
    </w:lvl>
    <w:lvl w:ilvl="6" w:tplc="5B10D89E" w:tentative="1">
      <w:start w:val="1"/>
      <w:numFmt w:val="bullet"/>
      <w:lvlText w:val=""/>
      <w:lvlJc w:val="left"/>
      <w:pPr>
        <w:tabs>
          <w:tab w:val="num" w:pos="5040"/>
        </w:tabs>
        <w:ind w:left="5040" w:hanging="360"/>
      </w:pPr>
      <w:rPr>
        <w:rFonts w:ascii="Wingdings" w:hAnsi="Wingdings" w:hint="default"/>
      </w:rPr>
    </w:lvl>
    <w:lvl w:ilvl="7" w:tplc="BD7CD10C" w:tentative="1">
      <w:start w:val="1"/>
      <w:numFmt w:val="bullet"/>
      <w:lvlText w:val=""/>
      <w:lvlJc w:val="left"/>
      <w:pPr>
        <w:tabs>
          <w:tab w:val="num" w:pos="5760"/>
        </w:tabs>
        <w:ind w:left="5760" w:hanging="360"/>
      </w:pPr>
      <w:rPr>
        <w:rFonts w:ascii="Wingdings" w:hAnsi="Wingdings" w:hint="default"/>
      </w:rPr>
    </w:lvl>
    <w:lvl w:ilvl="8" w:tplc="4316F968" w:tentative="1">
      <w:start w:val="1"/>
      <w:numFmt w:val="bullet"/>
      <w:lvlText w:val=""/>
      <w:lvlJc w:val="left"/>
      <w:pPr>
        <w:tabs>
          <w:tab w:val="num" w:pos="6480"/>
        </w:tabs>
        <w:ind w:left="6480" w:hanging="360"/>
      </w:pPr>
      <w:rPr>
        <w:rFonts w:ascii="Wingdings" w:hAnsi="Wingdings" w:hint="default"/>
      </w:rPr>
    </w:lvl>
  </w:abstractNum>
  <w:abstractNum w:abstractNumId="28">
    <w:nsid w:val="612E5A84"/>
    <w:multiLevelType w:val="hybridMultilevel"/>
    <w:tmpl w:val="9C8C3D3A"/>
    <w:lvl w:ilvl="0" w:tplc="53AC83DE">
      <w:start w:val="1"/>
      <w:numFmt w:val="bullet"/>
      <w:lvlText w:val=""/>
      <w:lvlJc w:val="left"/>
      <w:pPr>
        <w:tabs>
          <w:tab w:val="num" w:pos="720"/>
        </w:tabs>
        <w:ind w:left="720" w:hanging="360"/>
      </w:pPr>
      <w:rPr>
        <w:rFonts w:ascii="Wingdings" w:hAnsi="Wingdings" w:hint="default"/>
      </w:rPr>
    </w:lvl>
    <w:lvl w:ilvl="1" w:tplc="52C24150" w:tentative="1">
      <w:start w:val="1"/>
      <w:numFmt w:val="bullet"/>
      <w:lvlText w:val=""/>
      <w:lvlJc w:val="left"/>
      <w:pPr>
        <w:tabs>
          <w:tab w:val="num" w:pos="1440"/>
        </w:tabs>
        <w:ind w:left="1440" w:hanging="360"/>
      </w:pPr>
      <w:rPr>
        <w:rFonts w:ascii="Wingdings" w:hAnsi="Wingdings" w:hint="default"/>
      </w:rPr>
    </w:lvl>
    <w:lvl w:ilvl="2" w:tplc="E784609E" w:tentative="1">
      <w:start w:val="1"/>
      <w:numFmt w:val="bullet"/>
      <w:lvlText w:val=""/>
      <w:lvlJc w:val="left"/>
      <w:pPr>
        <w:tabs>
          <w:tab w:val="num" w:pos="2160"/>
        </w:tabs>
        <w:ind w:left="2160" w:hanging="360"/>
      </w:pPr>
      <w:rPr>
        <w:rFonts w:ascii="Wingdings" w:hAnsi="Wingdings" w:hint="default"/>
      </w:rPr>
    </w:lvl>
    <w:lvl w:ilvl="3" w:tplc="E3F6F402" w:tentative="1">
      <w:start w:val="1"/>
      <w:numFmt w:val="bullet"/>
      <w:lvlText w:val=""/>
      <w:lvlJc w:val="left"/>
      <w:pPr>
        <w:tabs>
          <w:tab w:val="num" w:pos="2880"/>
        </w:tabs>
        <w:ind w:left="2880" w:hanging="360"/>
      </w:pPr>
      <w:rPr>
        <w:rFonts w:ascii="Wingdings" w:hAnsi="Wingdings" w:hint="default"/>
      </w:rPr>
    </w:lvl>
    <w:lvl w:ilvl="4" w:tplc="AB66DA68" w:tentative="1">
      <w:start w:val="1"/>
      <w:numFmt w:val="bullet"/>
      <w:lvlText w:val=""/>
      <w:lvlJc w:val="left"/>
      <w:pPr>
        <w:tabs>
          <w:tab w:val="num" w:pos="3600"/>
        </w:tabs>
        <w:ind w:left="3600" w:hanging="360"/>
      </w:pPr>
      <w:rPr>
        <w:rFonts w:ascii="Wingdings" w:hAnsi="Wingdings" w:hint="default"/>
      </w:rPr>
    </w:lvl>
    <w:lvl w:ilvl="5" w:tplc="64EE54B2" w:tentative="1">
      <w:start w:val="1"/>
      <w:numFmt w:val="bullet"/>
      <w:lvlText w:val=""/>
      <w:lvlJc w:val="left"/>
      <w:pPr>
        <w:tabs>
          <w:tab w:val="num" w:pos="4320"/>
        </w:tabs>
        <w:ind w:left="4320" w:hanging="360"/>
      </w:pPr>
      <w:rPr>
        <w:rFonts w:ascii="Wingdings" w:hAnsi="Wingdings" w:hint="default"/>
      </w:rPr>
    </w:lvl>
    <w:lvl w:ilvl="6" w:tplc="97A88A68" w:tentative="1">
      <w:start w:val="1"/>
      <w:numFmt w:val="bullet"/>
      <w:lvlText w:val=""/>
      <w:lvlJc w:val="left"/>
      <w:pPr>
        <w:tabs>
          <w:tab w:val="num" w:pos="5040"/>
        </w:tabs>
        <w:ind w:left="5040" w:hanging="360"/>
      </w:pPr>
      <w:rPr>
        <w:rFonts w:ascii="Wingdings" w:hAnsi="Wingdings" w:hint="default"/>
      </w:rPr>
    </w:lvl>
    <w:lvl w:ilvl="7" w:tplc="26E8FD24" w:tentative="1">
      <w:start w:val="1"/>
      <w:numFmt w:val="bullet"/>
      <w:lvlText w:val=""/>
      <w:lvlJc w:val="left"/>
      <w:pPr>
        <w:tabs>
          <w:tab w:val="num" w:pos="5760"/>
        </w:tabs>
        <w:ind w:left="5760" w:hanging="360"/>
      </w:pPr>
      <w:rPr>
        <w:rFonts w:ascii="Wingdings" w:hAnsi="Wingdings" w:hint="default"/>
      </w:rPr>
    </w:lvl>
    <w:lvl w:ilvl="8" w:tplc="E4ECF12A" w:tentative="1">
      <w:start w:val="1"/>
      <w:numFmt w:val="bullet"/>
      <w:lvlText w:val=""/>
      <w:lvlJc w:val="left"/>
      <w:pPr>
        <w:tabs>
          <w:tab w:val="num" w:pos="6480"/>
        </w:tabs>
        <w:ind w:left="6480" w:hanging="360"/>
      </w:pPr>
      <w:rPr>
        <w:rFonts w:ascii="Wingdings" w:hAnsi="Wingdings" w:hint="default"/>
      </w:rPr>
    </w:lvl>
  </w:abstractNum>
  <w:abstractNum w:abstractNumId="29">
    <w:nsid w:val="63061B1C"/>
    <w:multiLevelType w:val="hybridMultilevel"/>
    <w:tmpl w:val="1BACE438"/>
    <w:lvl w:ilvl="0" w:tplc="2DD0F5FC">
      <w:start w:val="1"/>
      <w:numFmt w:val="bullet"/>
      <w:lvlText w:val=""/>
      <w:lvlPicBulletId w:val="0"/>
      <w:lvlJc w:val="left"/>
      <w:pPr>
        <w:ind w:left="720" w:hanging="360"/>
      </w:pPr>
      <w:rPr>
        <w:rFonts w:ascii="Symbol" w:hAnsi="Symbol" w:hint="default"/>
        <w:color w:val="auto"/>
        <w:sz w:val="20"/>
        <w:szCs w:val="2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63BC600A"/>
    <w:multiLevelType w:val="hybridMultilevel"/>
    <w:tmpl w:val="58B46460"/>
    <w:lvl w:ilvl="0" w:tplc="107A9BBA">
      <w:start w:val="1"/>
      <w:numFmt w:val="bullet"/>
      <w:lvlText w:val=""/>
      <w:lvlJc w:val="left"/>
      <w:pPr>
        <w:tabs>
          <w:tab w:val="num" w:pos="720"/>
        </w:tabs>
        <w:ind w:left="720" w:hanging="360"/>
      </w:pPr>
      <w:rPr>
        <w:rFonts w:ascii="Wingdings" w:hAnsi="Wingdings" w:hint="default"/>
      </w:rPr>
    </w:lvl>
    <w:lvl w:ilvl="1" w:tplc="ADA298EA" w:tentative="1">
      <w:start w:val="1"/>
      <w:numFmt w:val="bullet"/>
      <w:lvlText w:val=""/>
      <w:lvlJc w:val="left"/>
      <w:pPr>
        <w:tabs>
          <w:tab w:val="num" w:pos="1440"/>
        </w:tabs>
        <w:ind w:left="1440" w:hanging="360"/>
      </w:pPr>
      <w:rPr>
        <w:rFonts w:ascii="Wingdings" w:hAnsi="Wingdings" w:hint="default"/>
      </w:rPr>
    </w:lvl>
    <w:lvl w:ilvl="2" w:tplc="BB6CAAA6" w:tentative="1">
      <w:start w:val="1"/>
      <w:numFmt w:val="bullet"/>
      <w:lvlText w:val=""/>
      <w:lvlJc w:val="left"/>
      <w:pPr>
        <w:tabs>
          <w:tab w:val="num" w:pos="2160"/>
        </w:tabs>
        <w:ind w:left="2160" w:hanging="360"/>
      </w:pPr>
      <w:rPr>
        <w:rFonts w:ascii="Wingdings" w:hAnsi="Wingdings" w:hint="default"/>
      </w:rPr>
    </w:lvl>
    <w:lvl w:ilvl="3" w:tplc="4A82B014" w:tentative="1">
      <w:start w:val="1"/>
      <w:numFmt w:val="bullet"/>
      <w:lvlText w:val=""/>
      <w:lvlJc w:val="left"/>
      <w:pPr>
        <w:tabs>
          <w:tab w:val="num" w:pos="2880"/>
        </w:tabs>
        <w:ind w:left="2880" w:hanging="360"/>
      </w:pPr>
      <w:rPr>
        <w:rFonts w:ascii="Wingdings" w:hAnsi="Wingdings" w:hint="default"/>
      </w:rPr>
    </w:lvl>
    <w:lvl w:ilvl="4" w:tplc="76424534" w:tentative="1">
      <w:start w:val="1"/>
      <w:numFmt w:val="bullet"/>
      <w:lvlText w:val=""/>
      <w:lvlJc w:val="left"/>
      <w:pPr>
        <w:tabs>
          <w:tab w:val="num" w:pos="3600"/>
        </w:tabs>
        <w:ind w:left="3600" w:hanging="360"/>
      </w:pPr>
      <w:rPr>
        <w:rFonts w:ascii="Wingdings" w:hAnsi="Wingdings" w:hint="default"/>
      </w:rPr>
    </w:lvl>
    <w:lvl w:ilvl="5" w:tplc="58C02370" w:tentative="1">
      <w:start w:val="1"/>
      <w:numFmt w:val="bullet"/>
      <w:lvlText w:val=""/>
      <w:lvlJc w:val="left"/>
      <w:pPr>
        <w:tabs>
          <w:tab w:val="num" w:pos="4320"/>
        </w:tabs>
        <w:ind w:left="4320" w:hanging="360"/>
      </w:pPr>
      <w:rPr>
        <w:rFonts w:ascii="Wingdings" w:hAnsi="Wingdings" w:hint="default"/>
      </w:rPr>
    </w:lvl>
    <w:lvl w:ilvl="6" w:tplc="FEE071AE" w:tentative="1">
      <w:start w:val="1"/>
      <w:numFmt w:val="bullet"/>
      <w:lvlText w:val=""/>
      <w:lvlJc w:val="left"/>
      <w:pPr>
        <w:tabs>
          <w:tab w:val="num" w:pos="5040"/>
        </w:tabs>
        <w:ind w:left="5040" w:hanging="360"/>
      </w:pPr>
      <w:rPr>
        <w:rFonts w:ascii="Wingdings" w:hAnsi="Wingdings" w:hint="default"/>
      </w:rPr>
    </w:lvl>
    <w:lvl w:ilvl="7" w:tplc="B0425E64" w:tentative="1">
      <w:start w:val="1"/>
      <w:numFmt w:val="bullet"/>
      <w:lvlText w:val=""/>
      <w:lvlJc w:val="left"/>
      <w:pPr>
        <w:tabs>
          <w:tab w:val="num" w:pos="5760"/>
        </w:tabs>
        <w:ind w:left="5760" w:hanging="360"/>
      </w:pPr>
      <w:rPr>
        <w:rFonts w:ascii="Wingdings" w:hAnsi="Wingdings" w:hint="default"/>
      </w:rPr>
    </w:lvl>
    <w:lvl w:ilvl="8" w:tplc="BE9E3608" w:tentative="1">
      <w:start w:val="1"/>
      <w:numFmt w:val="bullet"/>
      <w:lvlText w:val=""/>
      <w:lvlJc w:val="left"/>
      <w:pPr>
        <w:tabs>
          <w:tab w:val="num" w:pos="6480"/>
        </w:tabs>
        <w:ind w:left="6480" w:hanging="360"/>
      </w:pPr>
      <w:rPr>
        <w:rFonts w:ascii="Wingdings" w:hAnsi="Wingdings" w:hint="default"/>
      </w:rPr>
    </w:lvl>
  </w:abstractNum>
  <w:abstractNum w:abstractNumId="31">
    <w:nsid w:val="63FD21E8"/>
    <w:multiLevelType w:val="hybridMultilevel"/>
    <w:tmpl w:val="19A07DDA"/>
    <w:lvl w:ilvl="0" w:tplc="84B0BCB0">
      <w:start w:val="1"/>
      <w:numFmt w:val="bullet"/>
      <w:lvlText w:val=""/>
      <w:lvlJc w:val="left"/>
      <w:pPr>
        <w:tabs>
          <w:tab w:val="num" w:pos="720"/>
        </w:tabs>
        <w:ind w:left="720" w:hanging="360"/>
      </w:pPr>
      <w:rPr>
        <w:rFonts w:ascii="Wingdings" w:hAnsi="Wingdings" w:hint="default"/>
      </w:rPr>
    </w:lvl>
    <w:lvl w:ilvl="1" w:tplc="25E4FEB6" w:tentative="1">
      <w:start w:val="1"/>
      <w:numFmt w:val="bullet"/>
      <w:lvlText w:val=""/>
      <w:lvlJc w:val="left"/>
      <w:pPr>
        <w:tabs>
          <w:tab w:val="num" w:pos="1440"/>
        </w:tabs>
        <w:ind w:left="1440" w:hanging="360"/>
      </w:pPr>
      <w:rPr>
        <w:rFonts w:ascii="Wingdings" w:hAnsi="Wingdings" w:hint="default"/>
      </w:rPr>
    </w:lvl>
    <w:lvl w:ilvl="2" w:tplc="3BE63728" w:tentative="1">
      <w:start w:val="1"/>
      <w:numFmt w:val="bullet"/>
      <w:lvlText w:val=""/>
      <w:lvlJc w:val="left"/>
      <w:pPr>
        <w:tabs>
          <w:tab w:val="num" w:pos="2160"/>
        </w:tabs>
        <w:ind w:left="2160" w:hanging="360"/>
      </w:pPr>
      <w:rPr>
        <w:rFonts w:ascii="Wingdings" w:hAnsi="Wingdings" w:hint="default"/>
      </w:rPr>
    </w:lvl>
    <w:lvl w:ilvl="3" w:tplc="60BA16D6" w:tentative="1">
      <w:start w:val="1"/>
      <w:numFmt w:val="bullet"/>
      <w:lvlText w:val=""/>
      <w:lvlJc w:val="left"/>
      <w:pPr>
        <w:tabs>
          <w:tab w:val="num" w:pos="2880"/>
        </w:tabs>
        <w:ind w:left="2880" w:hanging="360"/>
      </w:pPr>
      <w:rPr>
        <w:rFonts w:ascii="Wingdings" w:hAnsi="Wingdings" w:hint="default"/>
      </w:rPr>
    </w:lvl>
    <w:lvl w:ilvl="4" w:tplc="8612C234" w:tentative="1">
      <w:start w:val="1"/>
      <w:numFmt w:val="bullet"/>
      <w:lvlText w:val=""/>
      <w:lvlJc w:val="left"/>
      <w:pPr>
        <w:tabs>
          <w:tab w:val="num" w:pos="3600"/>
        </w:tabs>
        <w:ind w:left="3600" w:hanging="360"/>
      </w:pPr>
      <w:rPr>
        <w:rFonts w:ascii="Wingdings" w:hAnsi="Wingdings" w:hint="default"/>
      </w:rPr>
    </w:lvl>
    <w:lvl w:ilvl="5" w:tplc="CF662A26" w:tentative="1">
      <w:start w:val="1"/>
      <w:numFmt w:val="bullet"/>
      <w:lvlText w:val=""/>
      <w:lvlJc w:val="left"/>
      <w:pPr>
        <w:tabs>
          <w:tab w:val="num" w:pos="4320"/>
        </w:tabs>
        <w:ind w:left="4320" w:hanging="360"/>
      </w:pPr>
      <w:rPr>
        <w:rFonts w:ascii="Wingdings" w:hAnsi="Wingdings" w:hint="default"/>
      </w:rPr>
    </w:lvl>
    <w:lvl w:ilvl="6" w:tplc="6DCE0FA0" w:tentative="1">
      <w:start w:val="1"/>
      <w:numFmt w:val="bullet"/>
      <w:lvlText w:val=""/>
      <w:lvlJc w:val="left"/>
      <w:pPr>
        <w:tabs>
          <w:tab w:val="num" w:pos="5040"/>
        </w:tabs>
        <w:ind w:left="5040" w:hanging="360"/>
      </w:pPr>
      <w:rPr>
        <w:rFonts w:ascii="Wingdings" w:hAnsi="Wingdings" w:hint="default"/>
      </w:rPr>
    </w:lvl>
    <w:lvl w:ilvl="7" w:tplc="AFE2F294" w:tentative="1">
      <w:start w:val="1"/>
      <w:numFmt w:val="bullet"/>
      <w:lvlText w:val=""/>
      <w:lvlJc w:val="left"/>
      <w:pPr>
        <w:tabs>
          <w:tab w:val="num" w:pos="5760"/>
        </w:tabs>
        <w:ind w:left="5760" w:hanging="360"/>
      </w:pPr>
      <w:rPr>
        <w:rFonts w:ascii="Wingdings" w:hAnsi="Wingdings" w:hint="default"/>
      </w:rPr>
    </w:lvl>
    <w:lvl w:ilvl="8" w:tplc="E1E80E0E" w:tentative="1">
      <w:start w:val="1"/>
      <w:numFmt w:val="bullet"/>
      <w:lvlText w:val=""/>
      <w:lvlJc w:val="left"/>
      <w:pPr>
        <w:tabs>
          <w:tab w:val="num" w:pos="6480"/>
        </w:tabs>
        <w:ind w:left="6480" w:hanging="360"/>
      </w:pPr>
      <w:rPr>
        <w:rFonts w:ascii="Wingdings" w:hAnsi="Wingdings" w:hint="default"/>
      </w:rPr>
    </w:lvl>
  </w:abstractNum>
  <w:abstractNum w:abstractNumId="32">
    <w:nsid w:val="649D24F5"/>
    <w:multiLevelType w:val="hybridMultilevel"/>
    <w:tmpl w:val="1C36A736"/>
    <w:lvl w:ilvl="0" w:tplc="724429A0">
      <w:start w:val="1"/>
      <w:numFmt w:val="bullet"/>
      <w:lvlText w:val="•"/>
      <w:lvlJc w:val="left"/>
      <w:pPr>
        <w:tabs>
          <w:tab w:val="num" w:pos="720"/>
        </w:tabs>
        <w:ind w:left="720" w:hanging="360"/>
      </w:pPr>
      <w:rPr>
        <w:rFonts w:ascii="Times New Roman" w:hAnsi="Times New Roman" w:hint="default"/>
      </w:rPr>
    </w:lvl>
    <w:lvl w:ilvl="1" w:tplc="5E763AE2">
      <w:start w:val="1"/>
      <w:numFmt w:val="bullet"/>
      <w:lvlText w:val="•"/>
      <w:lvlJc w:val="left"/>
      <w:pPr>
        <w:tabs>
          <w:tab w:val="num" w:pos="1440"/>
        </w:tabs>
        <w:ind w:left="1440" w:hanging="360"/>
      </w:pPr>
      <w:rPr>
        <w:rFonts w:ascii="Times New Roman" w:hAnsi="Times New Roman" w:hint="default"/>
      </w:rPr>
    </w:lvl>
    <w:lvl w:ilvl="2" w:tplc="80B65FC2" w:tentative="1">
      <w:start w:val="1"/>
      <w:numFmt w:val="bullet"/>
      <w:lvlText w:val="•"/>
      <w:lvlJc w:val="left"/>
      <w:pPr>
        <w:tabs>
          <w:tab w:val="num" w:pos="2160"/>
        </w:tabs>
        <w:ind w:left="2160" w:hanging="360"/>
      </w:pPr>
      <w:rPr>
        <w:rFonts w:ascii="Times New Roman" w:hAnsi="Times New Roman" w:hint="default"/>
      </w:rPr>
    </w:lvl>
    <w:lvl w:ilvl="3" w:tplc="F90E4556" w:tentative="1">
      <w:start w:val="1"/>
      <w:numFmt w:val="bullet"/>
      <w:lvlText w:val="•"/>
      <w:lvlJc w:val="left"/>
      <w:pPr>
        <w:tabs>
          <w:tab w:val="num" w:pos="2880"/>
        </w:tabs>
        <w:ind w:left="2880" w:hanging="360"/>
      </w:pPr>
      <w:rPr>
        <w:rFonts w:ascii="Times New Roman" w:hAnsi="Times New Roman" w:hint="default"/>
      </w:rPr>
    </w:lvl>
    <w:lvl w:ilvl="4" w:tplc="426C7D7A" w:tentative="1">
      <w:start w:val="1"/>
      <w:numFmt w:val="bullet"/>
      <w:lvlText w:val="•"/>
      <w:lvlJc w:val="left"/>
      <w:pPr>
        <w:tabs>
          <w:tab w:val="num" w:pos="3600"/>
        </w:tabs>
        <w:ind w:left="3600" w:hanging="360"/>
      </w:pPr>
      <w:rPr>
        <w:rFonts w:ascii="Times New Roman" w:hAnsi="Times New Roman" w:hint="default"/>
      </w:rPr>
    </w:lvl>
    <w:lvl w:ilvl="5" w:tplc="1A9C2B04" w:tentative="1">
      <w:start w:val="1"/>
      <w:numFmt w:val="bullet"/>
      <w:lvlText w:val="•"/>
      <w:lvlJc w:val="left"/>
      <w:pPr>
        <w:tabs>
          <w:tab w:val="num" w:pos="4320"/>
        </w:tabs>
        <w:ind w:left="4320" w:hanging="360"/>
      </w:pPr>
      <w:rPr>
        <w:rFonts w:ascii="Times New Roman" w:hAnsi="Times New Roman" w:hint="default"/>
      </w:rPr>
    </w:lvl>
    <w:lvl w:ilvl="6" w:tplc="C4905F80" w:tentative="1">
      <w:start w:val="1"/>
      <w:numFmt w:val="bullet"/>
      <w:lvlText w:val="•"/>
      <w:lvlJc w:val="left"/>
      <w:pPr>
        <w:tabs>
          <w:tab w:val="num" w:pos="5040"/>
        </w:tabs>
        <w:ind w:left="5040" w:hanging="360"/>
      </w:pPr>
      <w:rPr>
        <w:rFonts w:ascii="Times New Roman" w:hAnsi="Times New Roman" w:hint="default"/>
      </w:rPr>
    </w:lvl>
    <w:lvl w:ilvl="7" w:tplc="1D06E5E4" w:tentative="1">
      <w:start w:val="1"/>
      <w:numFmt w:val="bullet"/>
      <w:lvlText w:val="•"/>
      <w:lvlJc w:val="left"/>
      <w:pPr>
        <w:tabs>
          <w:tab w:val="num" w:pos="5760"/>
        </w:tabs>
        <w:ind w:left="5760" w:hanging="360"/>
      </w:pPr>
      <w:rPr>
        <w:rFonts w:ascii="Times New Roman" w:hAnsi="Times New Roman" w:hint="default"/>
      </w:rPr>
    </w:lvl>
    <w:lvl w:ilvl="8" w:tplc="F5EABBBE"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C4265E0"/>
    <w:multiLevelType w:val="hybridMultilevel"/>
    <w:tmpl w:val="4218EF64"/>
    <w:lvl w:ilvl="0" w:tplc="7B96A01A">
      <w:start w:val="1"/>
      <w:numFmt w:val="bullet"/>
      <w:lvlText w:val="-"/>
      <w:lvlJc w:val="left"/>
      <w:pPr>
        <w:tabs>
          <w:tab w:val="num" w:pos="720"/>
        </w:tabs>
        <w:ind w:left="720" w:hanging="360"/>
      </w:pPr>
      <w:rPr>
        <w:rFonts w:ascii="Times New Roman" w:hAnsi="Times New Roman" w:hint="default"/>
      </w:rPr>
    </w:lvl>
    <w:lvl w:ilvl="1" w:tplc="AB741B22" w:tentative="1">
      <w:start w:val="1"/>
      <w:numFmt w:val="bullet"/>
      <w:lvlText w:val="-"/>
      <w:lvlJc w:val="left"/>
      <w:pPr>
        <w:tabs>
          <w:tab w:val="num" w:pos="1440"/>
        </w:tabs>
        <w:ind w:left="1440" w:hanging="360"/>
      </w:pPr>
      <w:rPr>
        <w:rFonts w:ascii="Times New Roman" w:hAnsi="Times New Roman" w:hint="default"/>
      </w:rPr>
    </w:lvl>
    <w:lvl w:ilvl="2" w:tplc="4A3E8B38" w:tentative="1">
      <w:start w:val="1"/>
      <w:numFmt w:val="bullet"/>
      <w:lvlText w:val="-"/>
      <w:lvlJc w:val="left"/>
      <w:pPr>
        <w:tabs>
          <w:tab w:val="num" w:pos="2160"/>
        </w:tabs>
        <w:ind w:left="2160" w:hanging="360"/>
      </w:pPr>
      <w:rPr>
        <w:rFonts w:ascii="Times New Roman" w:hAnsi="Times New Roman" w:hint="default"/>
      </w:rPr>
    </w:lvl>
    <w:lvl w:ilvl="3" w:tplc="4EA68AA8" w:tentative="1">
      <w:start w:val="1"/>
      <w:numFmt w:val="bullet"/>
      <w:lvlText w:val="-"/>
      <w:lvlJc w:val="left"/>
      <w:pPr>
        <w:tabs>
          <w:tab w:val="num" w:pos="2880"/>
        </w:tabs>
        <w:ind w:left="2880" w:hanging="360"/>
      </w:pPr>
      <w:rPr>
        <w:rFonts w:ascii="Times New Roman" w:hAnsi="Times New Roman" w:hint="default"/>
      </w:rPr>
    </w:lvl>
    <w:lvl w:ilvl="4" w:tplc="C0E8178A" w:tentative="1">
      <w:start w:val="1"/>
      <w:numFmt w:val="bullet"/>
      <w:lvlText w:val="-"/>
      <w:lvlJc w:val="left"/>
      <w:pPr>
        <w:tabs>
          <w:tab w:val="num" w:pos="3600"/>
        </w:tabs>
        <w:ind w:left="3600" w:hanging="360"/>
      </w:pPr>
      <w:rPr>
        <w:rFonts w:ascii="Times New Roman" w:hAnsi="Times New Roman" w:hint="default"/>
      </w:rPr>
    </w:lvl>
    <w:lvl w:ilvl="5" w:tplc="699606D8" w:tentative="1">
      <w:start w:val="1"/>
      <w:numFmt w:val="bullet"/>
      <w:lvlText w:val="-"/>
      <w:lvlJc w:val="left"/>
      <w:pPr>
        <w:tabs>
          <w:tab w:val="num" w:pos="4320"/>
        </w:tabs>
        <w:ind w:left="4320" w:hanging="360"/>
      </w:pPr>
      <w:rPr>
        <w:rFonts w:ascii="Times New Roman" w:hAnsi="Times New Roman" w:hint="default"/>
      </w:rPr>
    </w:lvl>
    <w:lvl w:ilvl="6" w:tplc="D676EEFA" w:tentative="1">
      <w:start w:val="1"/>
      <w:numFmt w:val="bullet"/>
      <w:lvlText w:val="-"/>
      <w:lvlJc w:val="left"/>
      <w:pPr>
        <w:tabs>
          <w:tab w:val="num" w:pos="5040"/>
        </w:tabs>
        <w:ind w:left="5040" w:hanging="360"/>
      </w:pPr>
      <w:rPr>
        <w:rFonts w:ascii="Times New Roman" w:hAnsi="Times New Roman" w:hint="default"/>
      </w:rPr>
    </w:lvl>
    <w:lvl w:ilvl="7" w:tplc="A10824BE" w:tentative="1">
      <w:start w:val="1"/>
      <w:numFmt w:val="bullet"/>
      <w:lvlText w:val="-"/>
      <w:lvlJc w:val="left"/>
      <w:pPr>
        <w:tabs>
          <w:tab w:val="num" w:pos="5760"/>
        </w:tabs>
        <w:ind w:left="5760" w:hanging="360"/>
      </w:pPr>
      <w:rPr>
        <w:rFonts w:ascii="Times New Roman" w:hAnsi="Times New Roman" w:hint="default"/>
      </w:rPr>
    </w:lvl>
    <w:lvl w:ilvl="8" w:tplc="0AE429C0"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D4F3554"/>
    <w:multiLevelType w:val="hybridMultilevel"/>
    <w:tmpl w:val="3F226094"/>
    <w:lvl w:ilvl="0" w:tplc="D6889EEA">
      <w:start w:val="1"/>
      <w:numFmt w:val="bullet"/>
      <w:lvlText w:val=""/>
      <w:lvlJc w:val="left"/>
      <w:pPr>
        <w:tabs>
          <w:tab w:val="num" w:pos="720"/>
        </w:tabs>
        <w:ind w:left="720" w:hanging="360"/>
      </w:pPr>
      <w:rPr>
        <w:rFonts w:ascii="Wingdings" w:hAnsi="Wingdings" w:hint="default"/>
      </w:rPr>
    </w:lvl>
    <w:lvl w:ilvl="1" w:tplc="2DD0F5FC">
      <w:start w:val="1"/>
      <w:numFmt w:val="bullet"/>
      <w:lvlText w:val=""/>
      <w:lvlPicBulletId w:val="0"/>
      <w:lvlJc w:val="left"/>
      <w:pPr>
        <w:tabs>
          <w:tab w:val="num" w:pos="1440"/>
        </w:tabs>
        <w:ind w:left="1440" w:hanging="360"/>
      </w:pPr>
      <w:rPr>
        <w:rFonts w:ascii="Symbol" w:hAnsi="Symbol" w:hint="default"/>
        <w:color w:val="auto"/>
        <w:sz w:val="20"/>
        <w:szCs w:val="20"/>
      </w:rPr>
    </w:lvl>
    <w:lvl w:ilvl="2" w:tplc="86EA201E" w:tentative="1">
      <w:start w:val="1"/>
      <w:numFmt w:val="bullet"/>
      <w:lvlText w:val=""/>
      <w:lvlJc w:val="left"/>
      <w:pPr>
        <w:tabs>
          <w:tab w:val="num" w:pos="2160"/>
        </w:tabs>
        <w:ind w:left="2160" w:hanging="360"/>
      </w:pPr>
      <w:rPr>
        <w:rFonts w:ascii="Wingdings" w:hAnsi="Wingdings" w:hint="default"/>
      </w:rPr>
    </w:lvl>
    <w:lvl w:ilvl="3" w:tplc="7EB0B7C6" w:tentative="1">
      <w:start w:val="1"/>
      <w:numFmt w:val="bullet"/>
      <w:lvlText w:val=""/>
      <w:lvlJc w:val="left"/>
      <w:pPr>
        <w:tabs>
          <w:tab w:val="num" w:pos="2880"/>
        </w:tabs>
        <w:ind w:left="2880" w:hanging="360"/>
      </w:pPr>
      <w:rPr>
        <w:rFonts w:ascii="Wingdings" w:hAnsi="Wingdings" w:hint="default"/>
      </w:rPr>
    </w:lvl>
    <w:lvl w:ilvl="4" w:tplc="A12A637A" w:tentative="1">
      <w:start w:val="1"/>
      <w:numFmt w:val="bullet"/>
      <w:lvlText w:val=""/>
      <w:lvlJc w:val="left"/>
      <w:pPr>
        <w:tabs>
          <w:tab w:val="num" w:pos="3600"/>
        </w:tabs>
        <w:ind w:left="3600" w:hanging="360"/>
      </w:pPr>
      <w:rPr>
        <w:rFonts w:ascii="Wingdings" w:hAnsi="Wingdings" w:hint="default"/>
      </w:rPr>
    </w:lvl>
    <w:lvl w:ilvl="5" w:tplc="BCFEE47C" w:tentative="1">
      <w:start w:val="1"/>
      <w:numFmt w:val="bullet"/>
      <w:lvlText w:val=""/>
      <w:lvlJc w:val="left"/>
      <w:pPr>
        <w:tabs>
          <w:tab w:val="num" w:pos="4320"/>
        </w:tabs>
        <w:ind w:left="4320" w:hanging="360"/>
      </w:pPr>
      <w:rPr>
        <w:rFonts w:ascii="Wingdings" w:hAnsi="Wingdings" w:hint="default"/>
      </w:rPr>
    </w:lvl>
    <w:lvl w:ilvl="6" w:tplc="1F766C4A" w:tentative="1">
      <w:start w:val="1"/>
      <w:numFmt w:val="bullet"/>
      <w:lvlText w:val=""/>
      <w:lvlJc w:val="left"/>
      <w:pPr>
        <w:tabs>
          <w:tab w:val="num" w:pos="5040"/>
        </w:tabs>
        <w:ind w:left="5040" w:hanging="360"/>
      </w:pPr>
      <w:rPr>
        <w:rFonts w:ascii="Wingdings" w:hAnsi="Wingdings" w:hint="default"/>
      </w:rPr>
    </w:lvl>
    <w:lvl w:ilvl="7" w:tplc="C896C062" w:tentative="1">
      <w:start w:val="1"/>
      <w:numFmt w:val="bullet"/>
      <w:lvlText w:val=""/>
      <w:lvlJc w:val="left"/>
      <w:pPr>
        <w:tabs>
          <w:tab w:val="num" w:pos="5760"/>
        </w:tabs>
        <w:ind w:left="5760" w:hanging="360"/>
      </w:pPr>
      <w:rPr>
        <w:rFonts w:ascii="Wingdings" w:hAnsi="Wingdings" w:hint="default"/>
      </w:rPr>
    </w:lvl>
    <w:lvl w:ilvl="8" w:tplc="1E8A075C" w:tentative="1">
      <w:start w:val="1"/>
      <w:numFmt w:val="bullet"/>
      <w:lvlText w:val=""/>
      <w:lvlJc w:val="left"/>
      <w:pPr>
        <w:tabs>
          <w:tab w:val="num" w:pos="6480"/>
        </w:tabs>
        <w:ind w:left="6480" w:hanging="360"/>
      </w:pPr>
      <w:rPr>
        <w:rFonts w:ascii="Wingdings" w:hAnsi="Wingdings" w:hint="default"/>
      </w:rPr>
    </w:lvl>
  </w:abstractNum>
  <w:abstractNum w:abstractNumId="35">
    <w:nsid w:val="71FE7F52"/>
    <w:multiLevelType w:val="hybridMultilevel"/>
    <w:tmpl w:val="96F0001A"/>
    <w:lvl w:ilvl="0" w:tplc="459CE22E">
      <w:start w:val="1"/>
      <w:numFmt w:val="bullet"/>
      <w:lvlText w:val="-"/>
      <w:lvlJc w:val="left"/>
      <w:pPr>
        <w:tabs>
          <w:tab w:val="num" w:pos="720"/>
        </w:tabs>
        <w:ind w:left="720" w:hanging="360"/>
      </w:pPr>
      <w:rPr>
        <w:rFonts w:ascii="Times New Roman" w:hAnsi="Times New Roman" w:hint="default"/>
      </w:rPr>
    </w:lvl>
    <w:lvl w:ilvl="1" w:tplc="B48C082A" w:tentative="1">
      <w:start w:val="1"/>
      <w:numFmt w:val="bullet"/>
      <w:lvlText w:val="-"/>
      <w:lvlJc w:val="left"/>
      <w:pPr>
        <w:tabs>
          <w:tab w:val="num" w:pos="1440"/>
        </w:tabs>
        <w:ind w:left="1440" w:hanging="360"/>
      </w:pPr>
      <w:rPr>
        <w:rFonts w:ascii="Times New Roman" w:hAnsi="Times New Roman" w:hint="default"/>
      </w:rPr>
    </w:lvl>
    <w:lvl w:ilvl="2" w:tplc="72D4A814" w:tentative="1">
      <w:start w:val="1"/>
      <w:numFmt w:val="bullet"/>
      <w:lvlText w:val="-"/>
      <w:lvlJc w:val="left"/>
      <w:pPr>
        <w:tabs>
          <w:tab w:val="num" w:pos="2160"/>
        </w:tabs>
        <w:ind w:left="2160" w:hanging="360"/>
      </w:pPr>
      <w:rPr>
        <w:rFonts w:ascii="Times New Roman" w:hAnsi="Times New Roman" w:hint="default"/>
      </w:rPr>
    </w:lvl>
    <w:lvl w:ilvl="3" w:tplc="7CAA29CC" w:tentative="1">
      <w:start w:val="1"/>
      <w:numFmt w:val="bullet"/>
      <w:lvlText w:val="-"/>
      <w:lvlJc w:val="left"/>
      <w:pPr>
        <w:tabs>
          <w:tab w:val="num" w:pos="2880"/>
        </w:tabs>
        <w:ind w:left="2880" w:hanging="360"/>
      </w:pPr>
      <w:rPr>
        <w:rFonts w:ascii="Times New Roman" w:hAnsi="Times New Roman" w:hint="default"/>
      </w:rPr>
    </w:lvl>
    <w:lvl w:ilvl="4" w:tplc="D39EDA7E" w:tentative="1">
      <w:start w:val="1"/>
      <w:numFmt w:val="bullet"/>
      <w:lvlText w:val="-"/>
      <w:lvlJc w:val="left"/>
      <w:pPr>
        <w:tabs>
          <w:tab w:val="num" w:pos="3600"/>
        </w:tabs>
        <w:ind w:left="3600" w:hanging="360"/>
      </w:pPr>
      <w:rPr>
        <w:rFonts w:ascii="Times New Roman" w:hAnsi="Times New Roman" w:hint="default"/>
      </w:rPr>
    </w:lvl>
    <w:lvl w:ilvl="5" w:tplc="9266C3DC" w:tentative="1">
      <w:start w:val="1"/>
      <w:numFmt w:val="bullet"/>
      <w:lvlText w:val="-"/>
      <w:lvlJc w:val="left"/>
      <w:pPr>
        <w:tabs>
          <w:tab w:val="num" w:pos="4320"/>
        </w:tabs>
        <w:ind w:left="4320" w:hanging="360"/>
      </w:pPr>
      <w:rPr>
        <w:rFonts w:ascii="Times New Roman" w:hAnsi="Times New Roman" w:hint="default"/>
      </w:rPr>
    </w:lvl>
    <w:lvl w:ilvl="6" w:tplc="8B7A6D60" w:tentative="1">
      <w:start w:val="1"/>
      <w:numFmt w:val="bullet"/>
      <w:lvlText w:val="-"/>
      <w:lvlJc w:val="left"/>
      <w:pPr>
        <w:tabs>
          <w:tab w:val="num" w:pos="5040"/>
        </w:tabs>
        <w:ind w:left="5040" w:hanging="360"/>
      </w:pPr>
      <w:rPr>
        <w:rFonts w:ascii="Times New Roman" w:hAnsi="Times New Roman" w:hint="default"/>
      </w:rPr>
    </w:lvl>
    <w:lvl w:ilvl="7" w:tplc="98C44344" w:tentative="1">
      <w:start w:val="1"/>
      <w:numFmt w:val="bullet"/>
      <w:lvlText w:val="-"/>
      <w:lvlJc w:val="left"/>
      <w:pPr>
        <w:tabs>
          <w:tab w:val="num" w:pos="5760"/>
        </w:tabs>
        <w:ind w:left="5760" w:hanging="360"/>
      </w:pPr>
      <w:rPr>
        <w:rFonts w:ascii="Times New Roman" w:hAnsi="Times New Roman" w:hint="default"/>
      </w:rPr>
    </w:lvl>
    <w:lvl w:ilvl="8" w:tplc="DD8CF45A" w:tentative="1">
      <w:start w:val="1"/>
      <w:numFmt w:val="bullet"/>
      <w:lvlText w:val="-"/>
      <w:lvlJc w:val="left"/>
      <w:pPr>
        <w:tabs>
          <w:tab w:val="num" w:pos="6480"/>
        </w:tabs>
        <w:ind w:left="6480" w:hanging="360"/>
      </w:pPr>
      <w:rPr>
        <w:rFonts w:ascii="Times New Roman" w:hAnsi="Times New Roman" w:hint="default"/>
      </w:rPr>
    </w:lvl>
  </w:abstractNum>
  <w:abstractNum w:abstractNumId="36">
    <w:nsid w:val="77FB246D"/>
    <w:multiLevelType w:val="hybridMultilevel"/>
    <w:tmpl w:val="37A29D44"/>
    <w:lvl w:ilvl="0" w:tplc="DAD6C4C0">
      <w:start w:val="1"/>
      <w:numFmt w:val="bullet"/>
      <w:lvlText w:val=""/>
      <w:lvlJc w:val="left"/>
      <w:pPr>
        <w:tabs>
          <w:tab w:val="num" w:pos="720"/>
        </w:tabs>
        <w:ind w:left="720" w:hanging="360"/>
      </w:pPr>
      <w:rPr>
        <w:rFonts w:ascii="Wingdings" w:hAnsi="Wingdings" w:hint="default"/>
      </w:rPr>
    </w:lvl>
    <w:lvl w:ilvl="1" w:tplc="7FC892B4" w:tentative="1">
      <w:start w:val="1"/>
      <w:numFmt w:val="bullet"/>
      <w:lvlText w:val=""/>
      <w:lvlJc w:val="left"/>
      <w:pPr>
        <w:tabs>
          <w:tab w:val="num" w:pos="1440"/>
        </w:tabs>
        <w:ind w:left="1440" w:hanging="360"/>
      </w:pPr>
      <w:rPr>
        <w:rFonts w:ascii="Wingdings" w:hAnsi="Wingdings" w:hint="default"/>
      </w:rPr>
    </w:lvl>
    <w:lvl w:ilvl="2" w:tplc="AC142174" w:tentative="1">
      <w:start w:val="1"/>
      <w:numFmt w:val="bullet"/>
      <w:lvlText w:val=""/>
      <w:lvlJc w:val="left"/>
      <w:pPr>
        <w:tabs>
          <w:tab w:val="num" w:pos="2160"/>
        </w:tabs>
        <w:ind w:left="2160" w:hanging="360"/>
      </w:pPr>
      <w:rPr>
        <w:rFonts w:ascii="Wingdings" w:hAnsi="Wingdings" w:hint="default"/>
      </w:rPr>
    </w:lvl>
    <w:lvl w:ilvl="3" w:tplc="C87E0B10" w:tentative="1">
      <w:start w:val="1"/>
      <w:numFmt w:val="bullet"/>
      <w:lvlText w:val=""/>
      <w:lvlJc w:val="left"/>
      <w:pPr>
        <w:tabs>
          <w:tab w:val="num" w:pos="2880"/>
        </w:tabs>
        <w:ind w:left="2880" w:hanging="360"/>
      </w:pPr>
      <w:rPr>
        <w:rFonts w:ascii="Wingdings" w:hAnsi="Wingdings" w:hint="default"/>
      </w:rPr>
    </w:lvl>
    <w:lvl w:ilvl="4" w:tplc="DF5A1356" w:tentative="1">
      <w:start w:val="1"/>
      <w:numFmt w:val="bullet"/>
      <w:lvlText w:val=""/>
      <w:lvlJc w:val="left"/>
      <w:pPr>
        <w:tabs>
          <w:tab w:val="num" w:pos="3600"/>
        </w:tabs>
        <w:ind w:left="3600" w:hanging="360"/>
      </w:pPr>
      <w:rPr>
        <w:rFonts w:ascii="Wingdings" w:hAnsi="Wingdings" w:hint="default"/>
      </w:rPr>
    </w:lvl>
    <w:lvl w:ilvl="5" w:tplc="501A4688" w:tentative="1">
      <w:start w:val="1"/>
      <w:numFmt w:val="bullet"/>
      <w:lvlText w:val=""/>
      <w:lvlJc w:val="left"/>
      <w:pPr>
        <w:tabs>
          <w:tab w:val="num" w:pos="4320"/>
        </w:tabs>
        <w:ind w:left="4320" w:hanging="360"/>
      </w:pPr>
      <w:rPr>
        <w:rFonts w:ascii="Wingdings" w:hAnsi="Wingdings" w:hint="default"/>
      </w:rPr>
    </w:lvl>
    <w:lvl w:ilvl="6" w:tplc="1E06568C" w:tentative="1">
      <w:start w:val="1"/>
      <w:numFmt w:val="bullet"/>
      <w:lvlText w:val=""/>
      <w:lvlJc w:val="left"/>
      <w:pPr>
        <w:tabs>
          <w:tab w:val="num" w:pos="5040"/>
        </w:tabs>
        <w:ind w:left="5040" w:hanging="360"/>
      </w:pPr>
      <w:rPr>
        <w:rFonts w:ascii="Wingdings" w:hAnsi="Wingdings" w:hint="default"/>
      </w:rPr>
    </w:lvl>
    <w:lvl w:ilvl="7" w:tplc="D2383E2A" w:tentative="1">
      <w:start w:val="1"/>
      <w:numFmt w:val="bullet"/>
      <w:lvlText w:val=""/>
      <w:lvlJc w:val="left"/>
      <w:pPr>
        <w:tabs>
          <w:tab w:val="num" w:pos="5760"/>
        </w:tabs>
        <w:ind w:left="5760" w:hanging="360"/>
      </w:pPr>
      <w:rPr>
        <w:rFonts w:ascii="Wingdings" w:hAnsi="Wingdings" w:hint="default"/>
      </w:rPr>
    </w:lvl>
    <w:lvl w:ilvl="8" w:tplc="20387B86" w:tentative="1">
      <w:start w:val="1"/>
      <w:numFmt w:val="bullet"/>
      <w:lvlText w:val=""/>
      <w:lvlJc w:val="left"/>
      <w:pPr>
        <w:tabs>
          <w:tab w:val="num" w:pos="6480"/>
        </w:tabs>
        <w:ind w:left="6480" w:hanging="360"/>
      </w:pPr>
      <w:rPr>
        <w:rFonts w:ascii="Wingdings" w:hAnsi="Wingdings" w:hint="default"/>
      </w:rPr>
    </w:lvl>
  </w:abstractNum>
  <w:abstractNum w:abstractNumId="37">
    <w:nsid w:val="78E66078"/>
    <w:multiLevelType w:val="hybridMultilevel"/>
    <w:tmpl w:val="5A2A7984"/>
    <w:lvl w:ilvl="0" w:tplc="1E505896">
      <w:start w:val="1"/>
      <w:numFmt w:val="bullet"/>
      <w:lvlText w:val="•"/>
      <w:lvlJc w:val="left"/>
      <w:pPr>
        <w:tabs>
          <w:tab w:val="num" w:pos="720"/>
        </w:tabs>
        <w:ind w:left="720" w:hanging="360"/>
      </w:pPr>
      <w:rPr>
        <w:rFonts w:ascii="Arial" w:hAnsi="Arial" w:hint="default"/>
      </w:rPr>
    </w:lvl>
    <w:lvl w:ilvl="1" w:tplc="FCFAA8E4" w:tentative="1">
      <w:start w:val="1"/>
      <w:numFmt w:val="bullet"/>
      <w:lvlText w:val="•"/>
      <w:lvlJc w:val="left"/>
      <w:pPr>
        <w:tabs>
          <w:tab w:val="num" w:pos="1440"/>
        </w:tabs>
        <w:ind w:left="1440" w:hanging="360"/>
      </w:pPr>
      <w:rPr>
        <w:rFonts w:ascii="Arial" w:hAnsi="Arial" w:hint="default"/>
      </w:rPr>
    </w:lvl>
    <w:lvl w:ilvl="2" w:tplc="BEBEF5CC" w:tentative="1">
      <w:start w:val="1"/>
      <w:numFmt w:val="bullet"/>
      <w:lvlText w:val="•"/>
      <w:lvlJc w:val="left"/>
      <w:pPr>
        <w:tabs>
          <w:tab w:val="num" w:pos="2160"/>
        </w:tabs>
        <w:ind w:left="2160" w:hanging="360"/>
      </w:pPr>
      <w:rPr>
        <w:rFonts w:ascii="Arial" w:hAnsi="Arial" w:hint="default"/>
      </w:rPr>
    </w:lvl>
    <w:lvl w:ilvl="3" w:tplc="553EC53C" w:tentative="1">
      <w:start w:val="1"/>
      <w:numFmt w:val="bullet"/>
      <w:lvlText w:val="•"/>
      <w:lvlJc w:val="left"/>
      <w:pPr>
        <w:tabs>
          <w:tab w:val="num" w:pos="2880"/>
        </w:tabs>
        <w:ind w:left="2880" w:hanging="360"/>
      </w:pPr>
      <w:rPr>
        <w:rFonts w:ascii="Arial" w:hAnsi="Arial" w:hint="default"/>
      </w:rPr>
    </w:lvl>
    <w:lvl w:ilvl="4" w:tplc="2EF032DA" w:tentative="1">
      <w:start w:val="1"/>
      <w:numFmt w:val="bullet"/>
      <w:lvlText w:val="•"/>
      <w:lvlJc w:val="left"/>
      <w:pPr>
        <w:tabs>
          <w:tab w:val="num" w:pos="3600"/>
        </w:tabs>
        <w:ind w:left="3600" w:hanging="360"/>
      </w:pPr>
      <w:rPr>
        <w:rFonts w:ascii="Arial" w:hAnsi="Arial" w:hint="default"/>
      </w:rPr>
    </w:lvl>
    <w:lvl w:ilvl="5" w:tplc="45E012B0" w:tentative="1">
      <w:start w:val="1"/>
      <w:numFmt w:val="bullet"/>
      <w:lvlText w:val="•"/>
      <w:lvlJc w:val="left"/>
      <w:pPr>
        <w:tabs>
          <w:tab w:val="num" w:pos="4320"/>
        </w:tabs>
        <w:ind w:left="4320" w:hanging="360"/>
      </w:pPr>
      <w:rPr>
        <w:rFonts w:ascii="Arial" w:hAnsi="Arial" w:hint="default"/>
      </w:rPr>
    </w:lvl>
    <w:lvl w:ilvl="6" w:tplc="3FEA3DA6" w:tentative="1">
      <w:start w:val="1"/>
      <w:numFmt w:val="bullet"/>
      <w:lvlText w:val="•"/>
      <w:lvlJc w:val="left"/>
      <w:pPr>
        <w:tabs>
          <w:tab w:val="num" w:pos="5040"/>
        </w:tabs>
        <w:ind w:left="5040" w:hanging="360"/>
      </w:pPr>
      <w:rPr>
        <w:rFonts w:ascii="Arial" w:hAnsi="Arial" w:hint="default"/>
      </w:rPr>
    </w:lvl>
    <w:lvl w:ilvl="7" w:tplc="64CC46F8" w:tentative="1">
      <w:start w:val="1"/>
      <w:numFmt w:val="bullet"/>
      <w:lvlText w:val="•"/>
      <w:lvlJc w:val="left"/>
      <w:pPr>
        <w:tabs>
          <w:tab w:val="num" w:pos="5760"/>
        </w:tabs>
        <w:ind w:left="5760" w:hanging="360"/>
      </w:pPr>
      <w:rPr>
        <w:rFonts w:ascii="Arial" w:hAnsi="Arial" w:hint="default"/>
      </w:rPr>
    </w:lvl>
    <w:lvl w:ilvl="8" w:tplc="275E9C6A" w:tentative="1">
      <w:start w:val="1"/>
      <w:numFmt w:val="bullet"/>
      <w:lvlText w:val="•"/>
      <w:lvlJc w:val="left"/>
      <w:pPr>
        <w:tabs>
          <w:tab w:val="num" w:pos="6480"/>
        </w:tabs>
        <w:ind w:left="6480" w:hanging="360"/>
      </w:pPr>
      <w:rPr>
        <w:rFonts w:ascii="Arial" w:hAnsi="Arial" w:hint="default"/>
      </w:rPr>
    </w:lvl>
  </w:abstractNum>
  <w:abstractNum w:abstractNumId="38">
    <w:nsid w:val="7B1A71D9"/>
    <w:multiLevelType w:val="hybridMultilevel"/>
    <w:tmpl w:val="CCCEA572"/>
    <w:lvl w:ilvl="0" w:tplc="2DD0F5FC">
      <w:start w:val="1"/>
      <w:numFmt w:val="bullet"/>
      <w:lvlText w:val=""/>
      <w:lvlPicBulletId w:val="0"/>
      <w:lvlJc w:val="left"/>
      <w:pPr>
        <w:tabs>
          <w:tab w:val="num" w:pos="720"/>
        </w:tabs>
        <w:ind w:left="720" w:hanging="360"/>
      </w:pPr>
      <w:rPr>
        <w:rFonts w:ascii="Symbol" w:hAnsi="Symbol" w:hint="default"/>
        <w:color w:val="auto"/>
        <w:sz w:val="20"/>
        <w:szCs w:val="20"/>
      </w:rPr>
    </w:lvl>
    <w:lvl w:ilvl="1" w:tplc="92DA2934" w:tentative="1">
      <w:start w:val="1"/>
      <w:numFmt w:val="bullet"/>
      <w:lvlText w:val=""/>
      <w:lvlJc w:val="left"/>
      <w:pPr>
        <w:tabs>
          <w:tab w:val="num" w:pos="1440"/>
        </w:tabs>
        <w:ind w:left="1440" w:hanging="360"/>
      </w:pPr>
      <w:rPr>
        <w:rFonts w:ascii="Wingdings" w:hAnsi="Wingdings" w:hint="default"/>
      </w:rPr>
    </w:lvl>
    <w:lvl w:ilvl="2" w:tplc="F46EDC64" w:tentative="1">
      <w:start w:val="1"/>
      <w:numFmt w:val="bullet"/>
      <w:lvlText w:val=""/>
      <w:lvlJc w:val="left"/>
      <w:pPr>
        <w:tabs>
          <w:tab w:val="num" w:pos="2160"/>
        </w:tabs>
        <w:ind w:left="2160" w:hanging="360"/>
      </w:pPr>
      <w:rPr>
        <w:rFonts w:ascii="Wingdings" w:hAnsi="Wingdings" w:hint="default"/>
      </w:rPr>
    </w:lvl>
    <w:lvl w:ilvl="3" w:tplc="AA90C1E6" w:tentative="1">
      <w:start w:val="1"/>
      <w:numFmt w:val="bullet"/>
      <w:lvlText w:val=""/>
      <w:lvlJc w:val="left"/>
      <w:pPr>
        <w:tabs>
          <w:tab w:val="num" w:pos="2880"/>
        </w:tabs>
        <w:ind w:left="2880" w:hanging="360"/>
      </w:pPr>
      <w:rPr>
        <w:rFonts w:ascii="Wingdings" w:hAnsi="Wingdings" w:hint="default"/>
      </w:rPr>
    </w:lvl>
    <w:lvl w:ilvl="4" w:tplc="4F862112" w:tentative="1">
      <w:start w:val="1"/>
      <w:numFmt w:val="bullet"/>
      <w:lvlText w:val=""/>
      <w:lvlJc w:val="left"/>
      <w:pPr>
        <w:tabs>
          <w:tab w:val="num" w:pos="3600"/>
        </w:tabs>
        <w:ind w:left="3600" w:hanging="360"/>
      </w:pPr>
      <w:rPr>
        <w:rFonts w:ascii="Wingdings" w:hAnsi="Wingdings" w:hint="default"/>
      </w:rPr>
    </w:lvl>
    <w:lvl w:ilvl="5" w:tplc="0786EB3C" w:tentative="1">
      <w:start w:val="1"/>
      <w:numFmt w:val="bullet"/>
      <w:lvlText w:val=""/>
      <w:lvlJc w:val="left"/>
      <w:pPr>
        <w:tabs>
          <w:tab w:val="num" w:pos="4320"/>
        </w:tabs>
        <w:ind w:left="4320" w:hanging="360"/>
      </w:pPr>
      <w:rPr>
        <w:rFonts w:ascii="Wingdings" w:hAnsi="Wingdings" w:hint="default"/>
      </w:rPr>
    </w:lvl>
    <w:lvl w:ilvl="6" w:tplc="21DC4316" w:tentative="1">
      <w:start w:val="1"/>
      <w:numFmt w:val="bullet"/>
      <w:lvlText w:val=""/>
      <w:lvlJc w:val="left"/>
      <w:pPr>
        <w:tabs>
          <w:tab w:val="num" w:pos="5040"/>
        </w:tabs>
        <w:ind w:left="5040" w:hanging="360"/>
      </w:pPr>
      <w:rPr>
        <w:rFonts w:ascii="Wingdings" w:hAnsi="Wingdings" w:hint="default"/>
      </w:rPr>
    </w:lvl>
    <w:lvl w:ilvl="7" w:tplc="35D45F7E" w:tentative="1">
      <w:start w:val="1"/>
      <w:numFmt w:val="bullet"/>
      <w:lvlText w:val=""/>
      <w:lvlJc w:val="left"/>
      <w:pPr>
        <w:tabs>
          <w:tab w:val="num" w:pos="5760"/>
        </w:tabs>
        <w:ind w:left="5760" w:hanging="360"/>
      </w:pPr>
      <w:rPr>
        <w:rFonts w:ascii="Wingdings" w:hAnsi="Wingdings" w:hint="default"/>
      </w:rPr>
    </w:lvl>
    <w:lvl w:ilvl="8" w:tplc="DE32D086" w:tentative="1">
      <w:start w:val="1"/>
      <w:numFmt w:val="bullet"/>
      <w:lvlText w:val=""/>
      <w:lvlJc w:val="left"/>
      <w:pPr>
        <w:tabs>
          <w:tab w:val="num" w:pos="6480"/>
        </w:tabs>
        <w:ind w:left="6480" w:hanging="360"/>
      </w:pPr>
      <w:rPr>
        <w:rFonts w:ascii="Wingdings" w:hAnsi="Wingdings" w:hint="default"/>
      </w:rPr>
    </w:lvl>
  </w:abstractNum>
  <w:abstractNum w:abstractNumId="39">
    <w:nsid w:val="7E293AEA"/>
    <w:multiLevelType w:val="hybridMultilevel"/>
    <w:tmpl w:val="B31A9600"/>
    <w:lvl w:ilvl="0" w:tplc="FDCAC9DA">
      <w:start w:val="1"/>
      <w:numFmt w:val="bullet"/>
      <w:lvlText w:val=""/>
      <w:lvlJc w:val="left"/>
      <w:pPr>
        <w:tabs>
          <w:tab w:val="num" w:pos="720"/>
        </w:tabs>
        <w:ind w:left="720" w:hanging="360"/>
      </w:pPr>
      <w:rPr>
        <w:rFonts w:ascii="Wingdings" w:hAnsi="Wingdings" w:hint="default"/>
      </w:rPr>
    </w:lvl>
    <w:lvl w:ilvl="1" w:tplc="329ABF62" w:tentative="1">
      <w:start w:val="1"/>
      <w:numFmt w:val="bullet"/>
      <w:lvlText w:val=""/>
      <w:lvlJc w:val="left"/>
      <w:pPr>
        <w:tabs>
          <w:tab w:val="num" w:pos="1440"/>
        </w:tabs>
        <w:ind w:left="1440" w:hanging="360"/>
      </w:pPr>
      <w:rPr>
        <w:rFonts w:ascii="Wingdings" w:hAnsi="Wingdings" w:hint="default"/>
      </w:rPr>
    </w:lvl>
    <w:lvl w:ilvl="2" w:tplc="9EC223E2" w:tentative="1">
      <w:start w:val="1"/>
      <w:numFmt w:val="bullet"/>
      <w:lvlText w:val=""/>
      <w:lvlJc w:val="left"/>
      <w:pPr>
        <w:tabs>
          <w:tab w:val="num" w:pos="2160"/>
        </w:tabs>
        <w:ind w:left="2160" w:hanging="360"/>
      </w:pPr>
      <w:rPr>
        <w:rFonts w:ascii="Wingdings" w:hAnsi="Wingdings" w:hint="default"/>
      </w:rPr>
    </w:lvl>
    <w:lvl w:ilvl="3" w:tplc="0F243F44" w:tentative="1">
      <w:start w:val="1"/>
      <w:numFmt w:val="bullet"/>
      <w:lvlText w:val=""/>
      <w:lvlJc w:val="left"/>
      <w:pPr>
        <w:tabs>
          <w:tab w:val="num" w:pos="2880"/>
        </w:tabs>
        <w:ind w:left="2880" w:hanging="360"/>
      </w:pPr>
      <w:rPr>
        <w:rFonts w:ascii="Wingdings" w:hAnsi="Wingdings" w:hint="default"/>
      </w:rPr>
    </w:lvl>
    <w:lvl w:ilvl="4" w:tplc="8398E1BE" w:tentative="1">
      <w:start w:val="1"/>
      <w:numFmt w:val="bullet"/>
      <w:lvlText w:val=""/>
      <w:lvlJc w:val="left"/>
      <w:pPr>
        <w:tabs>
          <w:tab w:val="num" w:pos="3600"/>
        </w:tabs>
        <w:ind w:left="3600" w:hanging="360"/>
      </w:pPr>
      <w:rPr>
        <w:rFonts w:ascii="Wingdings" w:hAnsi="Wingdings" w:hint="default"/>
      </w:rPr>
    </w:lvl>
    <w:lvl w:ilvl="5" w:tplc="B3C2B074" w:tentative="1">
      <w:start w:val="1"/>
      <w:numFmt w:val="bullet"/>
      <w:lvlText w:val=""/>
      <w:lvlJc w:val="left"/>
      <w:pPr>
        <w:tabs>
          <w:tab w:val="num" w:pos="4320"/>
        </w:tabs>
        <w:ind w:left="4320" w:hanging="360"/>
      </w:pPr>
      <w:rPr>
        <w:rFonts w:ascii="Wingdings" w:hAnsi="Wingdings" w:hint="default"/>
      </w:rPr>
    </w:lvl>
    <w:lvl w:ilvl="6" w:tplc="C44AEDEC" w:tentative="1">
      <w:start w:val="1"/>
      <w:numFmt w:val="bullet"/>
      <w:lvlText w:val=""/>
      <w:lvlJc w:val="left"/>
      <w:pPr>
        <w:tabs>
          <w:tab w:val="num" w:pos="5040"/>
        </w:tabs>
        <w:ind w:left="5040" w:hanging="360"/>
      </w:pPr>
      <w:rPr>
        <w:rFonts w:ascii="Wingdings" w:hAnsi="Wingdings" w:hint="default"/>
      </w:rPr>
    </w:lvl>
    <w:lvl w:ilvl="7" w:tplc="0F963F6C" w:tentative="1">
      <w:start w:val="1"/>
      <w:numFmt w:val="bullet"/>
      <w:lvlText w:val=""/>
      <w:lvlJc w:val="left"/>
      <w:pPr>
        <w:tabs>
          <w:tab w:val="num" w:pos="5760"/>
        </w:tabs>
        <w:ind w:left="5760" w:hanging="360"/>
      </w:pPr>
      <w:rPr>
        <w:rFonts w:ascii="Wingdings" w:hAnsi="Wingdings" w:hint="default"/>
      </w:rPr>
    </w:lvl>
    <w:lvl w:ilvl="8" w:tplc="5DE480D0"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32"/>
  </w:num>
  <w:num w:numId="3">
    <w:abstractNumId w:val="29"/>
  </w:num>
  <w:num w:numId="4">
    <w:abstractNumId w:val="38"/>
  </w:num>
  <w:num w:numId="5">
    <w:abstractNumId w:val="17"/>
  </w:num>
  <w:num w:numId="6">
    <w:abstractNumId w:val="12"/>
  </w:num>
  <w:num w:numId="7">
    <w:abstractNumId w:val="24"/>
  </w:num>
  <w:num w:numId="8">
    <w:abstractNumId w:val="34"/>
  </w:num>
  <w:num w:numId="9">
    <w:abstractNumId w:val="13"/>
  </w:num>
  <w:num w:numId="10">
    <w:abstractNumId w:val="36"/>
  </w:num>
  <w:num w:numId="11">
    <w:abstractNumId w:val="16"/>
  </w:num>
  <w:num w:numId="12">
    <w:abstractNumId w:val="3"/>
  </w:num>
  <w:num w:numId="13">
    <w:abstractNumId w:val="4"/>
  </w:num>
  <w:num w:numId="14">
    <w:abstractNumId w:val="1"/>
  </w:num>
  <w:num w:numId="15">
    <w:abstractNumId w:val="6"/>
  </w:num>
  <w:num w:numId="16">
    <w:abstractNumId w:val="31"/>
  </w:num>
  <w:num w:numId="17">
    <w:abstractNumId w:val="20"/>
  </w:num>
  <w:num w:numId="18">
    <w:abstractNumId w:val="7"/>
  </w:num>
  <w:num w:numId="19">
    <w:abstractNumId w:val="39"/>
  </w:num>
  <w:num w:numId="20">
    <w:abstractNumId w:val="10"/>
  </w:num>
  <w:num w:numId="21">
    <w:abstractNumId w:val="27"/>
  </w:num>
  <w:num w:numId="22">
    <w:abstractNumId w:val="21"/>
  </w:num>
  <w:num w:numId="23">
    <w:abstractNumId w:val="15"/>
  </w:num>
  <w:num w:numId="24">
    <w:abstractNumId w:val="9"/>
  </w:num>
  <w:num w:numId="25">
    <w:abstractNumId w:val="14"/>
  </w:num>
  <w:num w:numId="26">
    <w:abstractNumId w:val="22"/>
  </w:num>
  <w:num w:numId="27">
    <w:abstractNumId w:val="8"/>
  </w:num>
  <w:num w:numId="28">
    <w:abstractNumId w:val="37"/>
  </w:num>
  <w:num w:numId="29">
    <w:abstractNumId w:val="26"/>
  </w:num>
  <w:num w:numId="30">
    <w:abstractNumId w:val="23"/>
  </w:num>
  <w:num w:numId="31">
    <w:abstractNumId w:val="19"/>
  </w:num>
  <w:num w:numId="32">
    <w:abstractNumId w:val="25"/>
  </w:num>
  <w:num w:numId="33">
    <w:abstractNumId w:val="18"/>
  </w:num>
  <w:num w:numId="34">
    <w:abstractNumId w:val="30"/>
  </w:num>
  <w:num w:numId="35">
    <w:abstractNumId w:val="0"/>
  </w:num>
  <w:num w:numId="36">
    <w:abstractNumId w:val="11"/>
  </w:num>
  <w:num w:numId="37">
    <w:abstractNumId w:val="5"/>
  </w:num>
  <w:num w:numId="38">
    <w:abstractNumId w:val="2"/>
  </w:num>
  <w:num w:numId="39">
    <w:abstractNumId w:val="33"/>
  </w:num>
  <w:num w:numId="40">
    <w:abstractNumId w:val="35"/>
  </w:num>
  <w:numIdMacAtCleanup w:val="4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FELayout/>
  </w:compat>
  <w:rsids>
    <w:rsidRoot w:val="004C17E6"/>
    <w:rsid w:val="00015D2D"/>
    <w:rsid w:val="00034225"/>
    <w:rsid w:val="00075D9C"/>
    <w:rsid w:val="000B1E5D"/>
    <w:rsid w:val="000B6915"/>
    <w:rsid w:val="00127C16"/>
    <w:rsid w:val="00164907"/>
    <w:rsid w:val="0016697A"/>
    <w:rsid w:val="001778CC"/>
    <w:rsid w:val="001C486F"/>
    <w:rsid w:val="001C487D"/>
    <w:rsid w:val="002171EF"/>
    <w:rsid w:val="00220BB8"/>
    <w:rsid w:val="00227BEB"/>
    <w:rsid w:val="00240E1E"/>
    <w:rsid w:val="00245602"/>
    <w:rsid w:val="002910AE"/>
    <w:rsid w:val="002977CD"/>
    <w:rsid w:val="002A388E"/>
    <w:rsid w:val="002B70D3"/>
    <w:rsid w:val="002D3346"/>
    <w:rsid w:val="003100C0"/>
    <w:rsid w:val="00364587"/>
    <w:rsid w:val="003C1C5B"/>
    <w:rsid w:val="003E5D92"/>
    <w:rsid w:val="003E6787"/>
    <w:rsid w:val="00401768"/>
    <w:rsid w:val="004177A9"/>
    <w:rsid w:val="00421CFD"/>
    <w:rsid w:val="00433768"/>
    <w:rsid w:val="0046671D"/>
    <w:rsid w:val="00467B5D"/>
    <w:rsid w:val="004A40F8"/>
    <w:rsid w:val="004C17E6"/>
    <w:rsid w:val="004C3DA1"/>
    <w:rsid w:val="004C4E54"/>
    <w:rsid w:val="00505CB2"/>
    <w:rsid w:val="00525877"/>
    <w:rsid w:val="0054667B"/>
    <w:rsid w:val="005C2966"/>
    <w:rsid w:val="00610261"/>
    <w:rsid w:val="00653D7F"/>
    <w:rsid w:val="00664309"/>
    <w:rsid w:val="00683C32"/>
    <w:rsid w:val="00685E9D"/>
    <w:rsid w:val="006908AF"/>
    <w:rsid w:val="006C00FB"/>
    <w:rsid w:val="006F2656"/>
    <w:rsid w:val="00704FBE"/>
    <w:rsid w:val="00730605"/>
    <w:rsid w:val="00733A33"/>
    <w:rsid w:val="00776420"/>
    <w:rsid w:val="007F6D70"/>
    <w:rsid w:val="007F7C39"/>
    <w:rsid w:val="00803B04"/>
    <w:rsid w:val="009038E8"/>
    <w:rsid w:val="00910A65"/>
    <w:rsid w:val="00950493"/>
    <w:rsid w:val="00952507"/>
    <w:rsid w:val="009951B4"/>
    <w:rsid w:val="009D603E"/>
    <w:rsid w:val="009F67BE"/>
    <w:rsid w:val="00A2127A"/>
    <w:rsid w:val="00A36630"/>
    <w:rsid w:val="00A5176C"/>
    <w:rsid w:val="00B0337E"/>
    <w:rsid w:val="00B13A5F"/>
    <w:rsid w:val="00B26449"/>
    <w:rsid w:val="00B451C6"/>
    <w:rsid w:val="00B508EE"/>
    <w:rsid w:val="00B509D9"/>
    <w:rsid w:val="00B67DCF"/>
    <w:rsid w:val="00BC48CD"/>
    <w:rsid w:val="00BE0AB2"/>
    <w:rsid w:val="00C67F71"/>
    <w:rsid w:val="00C70D5D"/>
    <w:rsid w:val="00D14C92"/>
    <w:rsid w:val="00DD3D52"/>
    <w:rsid w:val="00E2401C"/>
    <w:rsid w:val="00E449B1"/>
    <w:rsid w:val="00E550F6"/>
    <w:rsid w:val="00E7189F"/>
    <w:rsid w:val="00ED5711"/>
    <w:rsid w:val="00EE2736"/>
    <w:rsid w:val="00F03A86"/>
    <w:rsid w:val="00F54631"/>
    <w:rsid w:val="00F62177"/>
    <w:rsid w:val="00F97735"/>
    <w:rsid w:val="00F97F05"/>
    <w:rsid w:val="00FF0F2E"/>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3213]"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671D"/>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C17E6"/>
    <w:pPr>
      <w:ind w:left="720"/>
      <w:contextualSpacing/>
    </w:pPr>
  </w:style>
  <w:style w:type="paragraph" w:styleId="NormalWeb">
    <w:name w:val="Normal (Web)"/>
    <w:basedOn w:val="Normal"/>
    <w:uiPriority w:val="99"/>
    <w:semiHidden/>
    <w:unhideWhenUsed/>
    <w:rsid w:val="007F7C39"/>
    <w:pPr>
      <w:spacing w:before="100" w:beforeAutospacing="1" w:after="100" w:afterAutospacing="1" w:line="240" w:lineRule="auto"/>
    </w:pPr>
    <w:rPr>
      <w:rFonts w:ascii="Times New Roman" w:eastAsia="Times New Roman" w:hAnsi="Times New Roman" w:cs="Times New Roman"/>
      <w:sz w:val="24"/>
      <w:szCs w:val="24"/>
    </w:rPr>
  </w:style>
  <w:style w:type="paragraph" w:styleId="Textedebulles">
    <w:name w:val="Balloon Text"/>
    <w:basedOn w:val="Normal"/>
    <w:link w:val="TextedebullesCar"/>
    <w:uiPriority w:val="99"/>
    <w:semiHidden/>
    <w:unhideWhenUsed/>
    <w:rsid w:val="002A388E"/>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A388E"/>
    <w:rPr>
      <w:rFonts w:ascii="Tahoma" w:hAnsi="Tahoma" w:cs="Tahoma"/>
      <w:sz w:val="16"/>
      <w:szCs w:val="16"/>
    </w:rPr>
  </w:style>
  <w:style w:type="character" w:styleId="Lienhypertexte">
    <w:name w:val="Hyperlink"/>
    <w:basedOn w:val="Policepardfaut"/>
    <w:uiPriority w:val="99"/>
    <w:unhideWhenUsed/>
    <w:rsid w:val="00733A33"/>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3699015">
      <w:bodyDiv w:val="1"/>
      <w:marLeft w:val="0"/>
      <w:marRight w:val="0"/>
      <w:marTop w:val="0"/>
      <w:marBottom w:val="0"/>
      <w:divBdr>
        <w:top w:val="none" w:sz="0" w:space="0" w:color="auto"/>
        <w:left w:val="none" w:sz="0" w:space="0" w:color="auto"/>
        <w:bottom w:val="none" w:sz="0" w:space="0" w:color="auto"/>
        <w:right w:val="none" w:sz="0" w:space="0" w:color="auto"/>
      </w:divBdr>
    </w:div>
    <w:div w:id="16084645">
      <w:bodyDiv w:val="1"/>
      <w:marLeft w:val="0"/>
      <w:marRight w:val="0"/>
      <w:marTop w:val="0"/>
      <w:marBottom w:val="0"/>
      <w:divBdr>
        <w:top w:val="none" w:sz="0" w:space="0" w:color="auto"/>
        <w:left w:val="none" w:sz="0" w:space="0" w:color="auto"/>
        <w:bottom w:val="none" w:sz="0" w:space="0" w:color="auto"/>
        <w:right w:val="none" w:sz="0" w:space="0" w:color="auto"/>
      </w:divBdr>
      <w:divsChild>
        <w:div w:id="479540094">
          <w:marLeft w:val="432"/>
          <w:marRight w:val="0"/>
          <w:marTop w:val="106"/>
          <w:marBottom w:val="0"/>
          <w:divBdr>
            <w:top w:val="none" w:sz="0" w:space="0" w:color="auto"/>
            <w:left w:val="none" w:sz="0" w:space="0" w:color="auto"/>
            <w:bottom w:val="none" w:sz="0" w:space="0" w:color="auto"/>
            <w:right w:val="none" w:sz="0" w:space="0" w:color="auto"/>
          </w:divBdr>
        </w:div>
        <w:div w:id="147214920">
          <w:marLeft w:val="432"/>
          <w:marRight w:val="0"/>
          <w:marTop w:val="106"/>
          <w:marBottom w:val="0"/>
          <w:divBdr>
            <w:top w:val="none" w:sz="0" w:space="0" w:color="auto"/>
            <w:left w:val="none" w:sz="0" w:space="0" w:color="auto"/>
            <w:bottom w:val="none" w:sz="0" w:space="0" w:color="auto"/>
            <w:right w:val="none" w:sz="0" w:space="0" w:color="auto"/>
          </w:divBdr>
        </w:div>
        <w:div w:id="1074203278">
          <w:marLeft w:val="432"/>
          <w:marRight w:val="0"/>
          <w:marTop w:val="106"/>
          <w:marBottom w:val="0"/>
          <w:divBdr>
            <w:top w:val="none" w:sz="0" w:space="0" w:color="auto"/>
            <w:left w:val="none" w:sz="0" w:space="0" w:color="auto"/>
            <w:bottom w:val="none" w:sz="0" w:space="0" w:color="auto"/>
            <w:right w:val="none" w:sz="0" w:space="0" w:color="auto"/>
          </w:divBdr>
        </w:div>
      </w:divsChild>
    </w:div>
    <w:div w:id="17775666">
      <w:bodyDiv w:val="1"/>
      <w:marLeft w:val="0"/>
      <w:marRight w:val="0"/>
      <w:marTop w:val="0"/>
      <w:marBottom w:val="0"/>
      <w:divBdr>
        <w:top w:val="none" w:sz="0" w:space="0" w:color="auto"/>
        <w:left w:val="none" w:sz="0" w:space="0" w:color="auto"/>
        <w:bottom w:val="none" w:sz="0" w:space="0" w:color="auto"/>
        <w:right w:val="none" w:sz="0" w:space="0" w:color="auto"/>
      </w:divBdr>
      <w:divsChild>
        <w:div w:id="26756167">
          <w:marLeft w:val="432"/>
          <w:marRight w:val="0"/>
          <w:marTop w:val="96"/>
          <w:marBottom w:val="0"/>
          <w:divBdr>
            <w:top w:val="none" w:sz="0" w:space="0" w:color="auto"/>
            <w:left w:val="none" w:sz="0" w:space="0" w:color="auto"/>
            <w:bottom w:val="none" w:sz="0" w:space="0" w:color="auto"/>
            <w:right w:val="none" w:sz="0" w:space="0" w:color="auto"/>
          </w:divBdr>
        </w:div>
      </w:divsChild>
    </w:div>
    <w:div w:id="22288586">
      <w:bodyDiv w:val="1"/>
      <w:marLeft w:val="0"/>
      <w:marRight w:val="0"/>
      <w:marTop w:val="0"/>
      <w:marBottom w:val="0"/>
      <w:divBdr>
        <w:top w:val="none" w:sz="0" w:space="0" w:color="auto"/>
        <w:left w:val="none" w:sz="0" w:space="0" w:color="auto"/>
        <w:bottom w:val="none" w:sz="0" w:space="0" w:color="auto"/>
        <w:right w:val="none" w:sz="0" w:space="0" w:color="auto"/>
      </w:divBdr>
    </w:div>
    <w:div w:id="34431157">
      <w:bodyDiv w:val="1"/>
      <w:marLeft w:val="0"/>
      <w:marRight w:val="0"/>
      <w:marTop w:val="0"/>
      <w:marBottom w:val="0"/>
      <w:divBdr>
        <w:top w:val="none" w:sz="0" w:space="0" w:color="auto"/>
        <w:left w:val="none" w:sz="0" w:space="0" w:color="auto"/>
        <w:bottom w:val="none" w:sz="0" w:space="0" w:color="auto"/>
        <w:right w:val="none" w:sz="0" w:space="0" w:color="auto"/>
      </w:divBdr>
    </w:div>
    <w:div w:id="40712700">
      <w:bodyDiv w:val="1"/>
      <w:marLeft w:val="0"/>
      <w:marRight w:val="0"/>
      <w:marTop w:val="0"/>
      <w:marBottom w:val="0"/>
      <w:divBdr>
        <w:top w:val="none" w:sz="0" w:space="0" w:color="auto"/>
        <w:left w:val="none" w:sz="0" w:space="0" w:color="auto"/>
        <w:bottom w:val="none" w:sz="0" w:space="0" w:color="auto"/>
        <w:right w:val="none" w:sz="0" w:space="0" w:color="auto"/>
      </w:divBdr>
    </w:div>
    <w:div w:id="63794286">
      <w:bodyDiv w:val="1"/>
      <w:marLeft w:val="0"/>
      <w:marRight w:val="0"/>
      <w:marTop w:val="0"/>
      <w:marBottom w:val="0"/>
      <w:divBdr>
        <w:top w:val="none" w:sz="0" w:space="0" w:color="auto"/>
        <w:left w:val="none" w:sz="0" w:space="0" w:color="auto"/>
        <w:bottom w:val="none" w:sz="0" w:space="0" w:color="auto"/>
        <w:right w:val="none" w:sz="0" w:space="0" w:color="auto"/>
      </w:divBdr>
    </w:div>
    <w:div w:id="66847006">
      <w:bodyDiv w:val="1"/>
      <w:marLeft w:val="0"/>
      <w:marRight w:val="0"/>
      <w:marTop w:val="0"/>
      <w:marBottom w:val="0"/>
      <w:divBdr>
        <w:top w:val="none" w:sz="0" w:space="0" w:color="auto"/>
        <w:left w:val="none" w:sz="0" w:space="0" w:color="auto"/>
        <w:bottom w:val="none" w:sz="0" w:space="0" w:color="auto"/>
        <w:right w:val="none" w:sz="0" w:space="0" w:color="auto"/>
      </w:divBdr>
      <w:divsChild>
        <w:div w:id="1803621062">
          <w:marLeft w:val="432"/>
          <w:marRight w:val="0"/>
          <w:marTop w:val="0"/>
          <w:marBottom w:val="0"/>
          <w:divBdr>
            <w:top w:val="none" w:sz="0" w:space="0" w:color="auto"/>
            <w:left w:val="none" w:sz="0" w:space="0" w:color="auto"/>
            <w:bottom w:val="none" w:sz="0" w:space="0" w:color="auto"/>
            <w:right w:val="none" w:sz="0" w:space="0" w:color="auto"/>
          </w:divBdr>
        </w:div>
        <w:div w:id="1856460460">
          <w:marLeft w:val="432"/>
          <w:marRight w:val="0"/>
          <w:marTop w:val="0"/>
          <w:marBottom w:val="0"/>
          <w:divBdr>
            <w:top w:val="none" w:sz="0" w:space="0" w:color="auto"/>
            <w:left w:val="none" w:sz="0" w:space="0" w:color="auto"/>
            <w:bottom w:val="none" w:sz="0" w:space="0" w:color="auto"/>
            <w:right w:val="none" w:sz="0" w:space="0" w:color="auto"/>
          </w:divBdr>
        </w:div>
        <w:div w:id="445151961">
          <w:marLeft w:val="432"/>
          <w:marRight w:val="0"/>
          <w:marTop w:val="0"/>
          <w:marBottom w:val="0"/>
          <w:divBdr>
            <w:top w:val="none" w:sz="0" w:space="0" w:color="auto"/>
            <w:left w:val="none" w:sz="0" w:space="0" w:color="auto"/>
            <w:bottom w:val="none" w:sz="0" w:space="0" w:color="auto"/>
            <w:right w:val="none" w:sz="0" w:space="0" w:color="auto"/>
          </w:divBdr>
        </w:div>
        <w:div w:id="120542337">
          <w:marLeft w:val="432"/>
          <w:marRight w:val="0"/>
          <w:marTop w:val="0"/>
          <w:marBottom w:val="0"/>
          <w:divBdr>
            <w:top w:val="none" w:sz="0" w:space="0" w:color="auto"/>
            <w:left w:val="none" w:sz="0" w:space="0" w:color="auto"/>
            <w:bottom w:val="none" w:sz="0" w:space="0" w:color="auto"/>
            <w:right w:val="none" w:sz="0" w:space="0" w:color="auto"/>
          </w:divBdr>
        </w:div>
      </w:divsChild>
    </w:div>
    <w:div w:id="77604906">
      <w:bodyDiv w:val="1"/>
      <w:marLeft w:val="0"/>
      <w:marRight w:val="0"/>
      <w:marTop w:val="0"/>
      <w:marBottom w:val="0"/>
      <w:divBdr>
        <w:top w:val="none" w:sz="0" w:space="0" w:color="auto"/>
        <w:left w:val="none" w:sz="0" w:space="0" w:color="auto"/>
        <w:bottom w:val="none" w:sz="0" w:space="0" w:color="auto"/>
        <w:right w:val="none" w:sz="0" w:space="0" w:color="auto"/>
      </w:divBdr>
    </w:div>
    <w:div w:id="90902843">
      <w:bodyDiv w:val="1"/>
      <w:marLeft w:val="0"/>
      <w:marRight w:val="0"/>
      <w:marTop w:val="0"/>
      <w:marBottom w:val="0"/>
      <w:divBdr>
        <w:top w:val="none" w:sz="0" w:space="0" w:color="auto"/>
        <w:left w:val="none" w:sz="0" w:space="0" w:color="auto"/>
        <w:bottom w:val="none" w:sz="0" w:space="0" w:color="auto"/>
        <w:right w:val="none" w:sz="0" w:space="0" w:color="auto"/>
      </w:divBdr>
    </w:div>
    <w:div w:id="91097971">
      <w:bodyDiv w:val="1"/>
      <w:marLeft w:val="0"/>
      <w:marRight w:val="0"/>
      <w:marTop w:val="0"/>
      <w:marBottom w:val="0"/>
      <w:divBdr>
        <w:top w:val="none" w:sz="0" w:space="0" w:color="auto"/>
        <w:left w:val="none" w:sz="0" w:space="0" w:color="auto"/>
        <w:bottom w:val="none" w:sz="0" w:space="0" w:color="auto"/>
        <w:right w:val="none" w:sz="0" w:space="0" w:color="auto"/>
      </w:divBdr>
    </w:div>
    <w:div w:id="98457723">
      <w:bodyDiv w:val="1"/>
      <w:marLeft w:val="0"/>
      <w:marRight w:val="0"/>
      <w:marTop w:val="0"/>
      <w:marBottom w:val="0"/>
      <w:divBdr>
        <w:top w:val="none" w:sz="0" w:space="0" w:color="auto"/>
        <w:left w:val="none" w:sz="0" w:space="0" w:color="auto"/>
        <w:bottom w:val="none" w:sz="0" w:space="0" w:color="auto"/>
        <w:right w:val="none" w:sz="0" w:space="0" w:color="auto"/>
      </w:divBdr>
      <w:divsChild>
        <w:div w:id="983851535">
          <w:marLeft w:val="0"/>
          <w:marRight w:val="0"/>
          <w:marTop w:val="86"/>
          <w:marBottom w:val="0"/>
          <w:divBdr>
            <w:top w:val="none" w:sz="0" w:space="0" w:color="auto"/>
            <w:left w:val="none" w:sz="0" w:space="0" w:color="auto"/>
            <w:bottom w:val="none" w:sz="0" w:space="0" w:color="auto"/>
            <w:right w:val="none" w:sz="0" w:space="0" w:color="auto"/>
          </w:divBdr>
        </w:div>
        <w:div w:id="191308288">
          <w:marLeft w:val="0"/>
          <w:marRight w:val="0"/>
          <w:marTop w:val="86"/>
          <w:marBottom w:val="0"/>
          <w:divBdr>
            <w:top w:val="none" w:sz="0" w:space="0" w:color="auto"/>
            <w:left w:val="none" w:sz="0" w:space="0" w:color="auto"/>
            <w:bottom w:val="none" w:sz="0" w:space="0" w:color="auto"/>
            <w:right w:val="none" w:sz="0" w:space="0" w:color="auto"/>
          </w:divBdr>
        </w:div>
        <w:div w:id="2123725452">
          <w:marLeft w:val="0"/>
          <w:marRight w:val="0"/>
          <w:marTop w:val="86"/>
          <w:marBottom w:val="0"/>
          <w:divBdr>
            <w:top w:val="none" w:sz="0" w:space="0" w:color="auto"/>
            <w:left w:val="none" w:sz="0" w:space="0" w:color="auto"/>
            <w:bottom w:val="none" w:sz="0" w:space="0" w:color="auto"/>
            <w:right w:val="none" w:sz="0" w:space="0" w:color="auto"/>
          </w:divBdr>
        </w:div>
        <w:div w:id="1784105304">
          <w:marLeft w:val="0"/>
          <w:marRight w:val="0"/>
          <w:marTop w:val="86"/>
          <w:marBottom w:val="0"/>
          <w:divBdr>
            <w:top w:val="none" w:sz="0" w:space="0" w:color="auto"/>
            <w:left w:val="none" w:sz="0" w:space="0" w:color="auto"/>
            <w:bottom w:val="none" w:sz="0" w:space="0" w:color="auto"/>
            <w:right w:val="none" w:sz="0" w:space="0" w:color="auto"/>
          </w:divBdr>
        </w:div>
        <w:div w:id="1331829877">
          <w:marLeft w:val="0"/>
          <w:marRight w:val="0"/>
          <w:marTop w:val="86"/>
          <w:marBottom w:val="0"/>
          <w:divBdr>
            <w:top w:val="none" w:sz="0" w:space="0" w:color="auto"/>
            <w:left w:val="none" w:sz="0" w:space="0" w:color="auto"/>
            <w:bottom w:val="none" w:sz="0" w:space="0" w:color="auto"/>
            <w:right w:val="none" w:sz="0" w:space="0" w:color="auto"/>
          </w:divBdr>
        </w:div>
        <w:div w:id="1456438879">
          <w:marLeft w:val="0"/>
          <w:marRight w:val="0"/>
          <w:marTop w:val="86"/>
          <w:marBottom w:val="0"/>
          <w:divBdr>
            <w:top w:val="none" w:sz="0" w:space="0" w:color="auto"/>
            <w:left w:val="none" w:sz="0" w:space="0" w:color="auto"/>
            <w:bottom w:val="none" w:sz="0" w:space="0" w:color="auto"/>
            <w:right w:val="none" w:sz="0" w:space="0" w:color="auto"/>
          </w:divBdr>
        </w:div>
        <w:div w:id="733697948">
          <w:marLeft w:val="0"/>
          <w:marRight w:val="0"/>
          <w:marTop w:val="86"/>
          <w:marBottom w:val="0"/>
          <w:divBdr>
            <w:top w:val="none" w:sz="0" w:space="0" w:color="auto"/>
            <w:left w:val="none" w:sz="0" w:space="0" w:color="auto"/>
            <w:bottom w:val="none" w:sz="0" w:space="0" w:color="auto"/>
            <w:right w:val="none" w:sz="0" w:space="0" w:color="auto"/>
          </w:divBdr>
        </w:div>
        <w:div w:id="696855587">
          <w:marLeft w:val="0"/>
          <w:marRight w:val="0"/>
          <w:marTop w:val="86"/>
          <w:marBottom w:val="0"/>
          <w:divBdr>
            <w:top w:val="none" w:sz="0" w:space="0" w:color="auto"/>
            <w:left w:val="none" w:sz="0" w:space="0" w:color="auto"/>
            <w:bottom w:val="none" w:sz="0" w:space="0" w:color="auto"/>
            <w:right w:val="none" w:sz="0" w:space="0" w:color="auto"/>
          </w:divBdr>
        </w:div>
        <w:div w:id="1574317136">
          <w:marLeft w:val="0"/>
          <w:marRight w:val="0"/>
          <w:marTop w:val="86"/>
          <w:marBottom w:val="0"/>
          <w:divBdr>
            <w:top w:val="none" w:sz="0" w:space="0" w:color="auto"/>
            <w:left w:val="none" w:sz="0" w:space="0" w:color="auto"/>
            <w:bottom w:val="none" w:sz="0" w:space="0" w:color="auto"/>
            <w:right w:val="none" w:sz="0" w:space="0" w:color="auto"/>
          </w:divBdr>
        </w:div>
      </w:divsChild>
    </w:div>
    <w:div w:id="101534061">
      <w:bodyDiv w:val="1"/>
      <w:marLeft w:val="0"/>
      <w:marRight w:val="0"/>
      <w:marTop w:val="0"/>
      <w:marBottom w:val="0"/>
      <w:divBdr>
        <w:top w:val="none" w:sz="0" w:space="0" w:color="auto"/>
        <w:left w:val="none" w:sz="0" w:space="0" w:color="auto"/>
        <w:bottom w:val="none" w:sz="0" w:space="0" w:color="auto"/>
        <w:right w:val="none" w:sz="0" w:space="0" w:color="auto"/>
      </w:divBdr>
      <w:divsChild>
        <w:div w:id="684787626">
          <w:marLeft w:val="0"/>
          <w:marRight w:val="0"/>
          <w:marTop w:val="86"/>
          <w:marBottom w:val="0"/>
          <w:divBdr>
            <w:top w:val="none" w:sz="0" w:space="0" w:color="auto"/>
            <w:left w:val="none" w:sz="0" w:space="0" w:color="auto"/>
            <w:bottom w:val="none" w:sz="0" w:space="0" w:color="auto"/>
            <w:right w:val="none" w:sz="0" w:space="0" w:color="auto"/>
          </w:divBdr>
        </w:div>
        <w:div w:id="1128863622">
          <w:marLeft w:val="0"/>
          <w:marRight w:val="0"/>
          <w:marTop w:val="86"/>
          <w:marBottom w:val="0"/>
          <w:divBdr>
            <w:top w:val="none" w:sz="0" w:space="0" w:color="auto"/>
            <w:left w:val="none" w:sz="0" w:space="0" w:color="auto"/>
            <w:bottom w:val="none" w:sz="0" w:space="0" w:color="auto"/>
            <w:right w:val="none" w:sz="0" w:space="0" w:color="auto"/>
          </w:divBdr>
        </w:div>
      </w:divsChild>
    </w:div>
    <w:div w:id="113258495">
      <w:bodyDiv w:val="1"/>
      <w:marLeft w:val="0"/>
      <w:marRight w:val="0"/>
      <w:marTop w:val="0"/>
      <w:marBottom w:val="0"/>
      <w:divBdr>
        <w:top w:val="none" w:sz="0" w:space="0" w:color="auto"/>
        <w:left w:val="none" w:sz="0" w:space="0" w:color="auto"/>
        <w:bottom w:val="none" w:sz="0" w:space="0" w:color="auto"/>
        <w:right w:val="none" w:sz="0" w:space="0" w:color="auto"/>
      </w:divBdr>
      <w:divsChild>
        <w:div w:id="1249728076">
          <w:marLeft w:val="0"/>
          <w:marRight w:val="0"/>
          <w:marTop w:val="216"/>
          <w:marBottom w:val="0"/>
          <w:divBdr>
            <w:top w:val="none" w:sz="0" w:space="0" w:color="auto"/>
            <w:left w:val="none" w:sz="0" w:space="0" w:color="auto"/>
            <w:bottom w:val="none" w:sz="0" w:space="0" w:color="auto"/>
            <w:right w:val="none" w:sz="0" w:space="0" w:color="auto"/>
          </w:divBdr>
        </w:div>
        <w:div w:id="329796194">
          <w:marLeft w:val="0"/>
          <w:marRight w:val="0"/>
          <w:marTop w:val="216"/>
          <w:marBottom w:val="0"/>
          <w:divBdr>
            <w:top w:val="none" w:sz="0" w:space="0" w:color="auto"/>
            <w:left w:val="none" w:sz="0" w:space="0" w:color="auto"/>
            <w:bottom w:val="none" w:sz="0" w:space="0" w:color="auto"/>
            <w:right w:val="none" w:sz="0" w:space="0" w:color="auto"/>
          </w:divBdr>
        </w:div>
        <w:div w:id="833839761">
          <w:marLeft w:val="0"/>
          <w:marRight w:val="0"/>
          <w:marTop w:val="216"/>
          <w:marBottom w:val="0"/>
          <w:divBdr>
            <w:top w:val="none" w:sz="0" w:space="0" w:color="auto"/>
            <w:left w:val="none" w:sz="0" w:space="0" w:color="auto"/>
            <w:bottom w:val="none" w:sz="0" w:space="0" w:color="auto"/>
            <w:right w:val="none" w:sz="0" w:space="0" w:color="auto"/>
          </w:divBdr>
        </w:div>
      </w:divsChild>
    </w:div>
    <w:div w:id="115830702">
      <w:bodyDiv w:val="1"/>
      <w:marLeft w:val="0"/>
      <w:marRight w:val="0"/>
      <w:marTop w:val="0"/>
      <w:marBottom w:val="0"/>
      <w:divBdr>
        <w:top w:val="none" w:sz="0" w:space="0" w:color="auto"/>
        <w:left w:val="none" w:sz="0" w:space="0" w:color="auto"/>
        <w:bottom w:val="none" w:sz="0" w:space="0" w:color="auto"/>
        <w:right w:val="none" w:sz="0" w:space="0" w:color="auto"/>
      </w:divBdr>
      <w:divsChild>
        <w:div w:id="1147278973">
          <w:marLeft w:val="432"/>
          <w:marRight w:val="0"/>
          <w:marTop w:val="120"/>
          <w:marBottom w:val="0"/>
          <w:divBdr>
            <w:top w:val="none" w:sz="0" w:space="0" w:color="auto"/>
            <w:left w:val="none" w:sz="0" w:space="0" w:color="auto"/>
            <w:bottom w:val="none" w:sz="0" w:space="0" w:color="auto"/>
            <w:right w:val="none" w:sz="0" w:space="0" w:color="auto"/>
          </w:divBdr>
        </w:div>
        <w:div w:id="1516463140">
          <w:marLeft w:val="432"/>
          <w:marRight w:val="0"/>
          <w:marTop w:val="120"/>
          <w:marBottom w:val="0"/>
          <w:divBdr>
            <w:top w:val="none" w:sz="0" w:space="0" w:color="auto"/>
            <w:left w:val="none" w:sz="0" w:space="0" w:color="auto"/>
            <w:bottom w:val="none" w:sz="0" w:space="0" w:color="auto"/>
            <w:right w:val="none" w:sz="0" w:space="0" w:color="auto"/>
          </w:divBdr>
        </w:div>
        <w:div w:id="1313561747">
          <w:marLeft w:val="432"/>
          <w:marRight w:val="0"/>
          <w:marTop w:val="120"/>
          <w:marBottom w:val="0"/>
          <w:divBdr>
            <w:top w:val="none" w:sz="0" w:space="0" w:color="auto"/>
            <w:left w:val="none" w:sz="0" w:space="0" w:color="auto"/>
            <w:bottom w:val="none" w:sz="0" w:space="0" w:color="auto"/>
            <w:right w:val="none" w:sz="0" w:space="0" w:color="auto"/>
          </w:divBdr>
        </w:div>
        <w:div w:id="511339497">
          <w:marLeft w:val="432"/>
          <w:marRight w:val="0"/>
          <w:marTop w:val="120"/>
          <w:marBottom w:val="0"/>
          <w:divBdr>
            <w:top w:val="none" w:sz="0" w:space="0" w:color="auto"/>
            <w:left w:val="none" w:sz="0" w:space="0" w:color="auto"/>
            <w:bottom w:val="none" w:sz="0" w:space="0" w:color="auto"/>
            <w:right w:val="none" w:sz="0" w:space="0" w:color="auto"/>
          </w:divBdr>
        </w:div>
        <w:div w:id="859515839">
          <w:marLeft w:val="432"/>
          <w:marRight w:val="0"/>
          <w:marTop w:val="120"/>
          <w:marBottom w:val="0"/>
          <w:divBdr>
            <w:top w:val="none" w:sz="0" w:space="0" w:color="auto"/>
            <w:left w:val="none" w:sz="0" w:space="0" w:color="auto"/>
            <w:bottom w:val="none" w:sz="0" w:space="0" w:color="auto"/>
            <w:right w:val="none" w:sz="0" w:space="0" w:color="auto"/>
          </w:divBdr>
        </w:div>
        <w:div w:id="1205094587">
          <w:marLeft w:val="432"/>
          <w:marRight w:val="0"/>
          <w:marTop w:val="120"/>
          <w:marBottom w:val="0"/>
          <w:divBdr>
            <w:top w:val="none" w:sz="0" w:space="0" w:color="auto"/>
            <w:left w:val="none" w:sz="0" w:space="0" w:color="auto"/>
            <w:bottom w:val="none" w:sz="0" w:space="0" w:color="auto"/>
            <w:right w:val="none" w:sz="0" w:space="0" w:color="auto"/>
          </w:divBdr>
        </w:div>
        <w:div w:id="1507670594">
          <w:marLeft w:val="432"/>
          <w:marRight w:val="0"/>
          <w:marTop w:val="120"/>
          <w:marBottom w:val="0"/>
          <w:divBdr>
            <w:top w:val="none" w:sz="0" w:space="0" w:color="auto"/>
            <w:left w:val="none" w:sz="0" w:space="0" w:color="auto"/>
            <w:bottom w:val="none" w:sz="0" w:space="0" w:color="auto"/>
            <w:right w:val="none" w:sz="0" w:space="0" w:color="auto"/>
          </w:divBdr>
        </w:div>
      </w:divsChild>
    </w:div>
    <w:div w:id="120610304">
      <w:bodyDiv w:val="1"/>
      <w:marLeft w:val="0"/>
      <w:marRight w:val="0"/>
      <w:marTop w:val="0"/>
      <w:marBottom w:val="0"/>
      <w:divBdr>
        <w:top w:val="none" w:sz="0" w:space="0" w:color="auto"/>
        <w:left w:val="none" w:sz="0" w:space="0" w:color="auto"/>
        <w:bottom w:val="none" w:sz="0" w:space="0" w:color="auto"/>
        <w:right w:val="none" w:sz="0" w:space="0" w:color="auto"/>
      </w:divBdr>
    </w:div>
    <w:div w:id="123349638">
      <w:bodyDiv w:val="1"/>
      <w:marLeft w:val="0"/>
      <w:marRight w:val="0"/>
      <w:marTop w:val="0"/>
      <w:marBottom w:val="0"/>
      <w:divBdr>
        <w:top w:val="none" w:sz="0" w:space="0" w:color="auto"/>
        <w:left w:val="none" w:sz="0" w:space="0" w:color="auto"/>
        <w:bottom w:val="none" w:sz="0" w:space="0" w:color="auto"/>
        <w:right w:val="none" w:sz="0" w:space="0" w:color="auto"/>
      </w:divBdr>
    </w:div>
    <w:div w:id="143818028">
      <w:bodyDiv w:val="1"/>
      <w:marLeft w:val="0"/>
      <w:marRight w:val="0"/>
      <w:marTop w:val="0"/>
      <w:marBottom w:val="0"/>
      <w:divBdr>
        <w:top w:val="none" w:sz="0" w:space="0" w:color="auto"/>
        <w:left w:val="none" w:sz="0" w:space="0" w:color="auto"/>
        <w:bottom w:val="none" w:sz="0" w:space="0" w:color="auto"/>
        <w:right w:val="none" w:sz="0" w:space="0" w:color="auto"/>
      </w:divBdr>
      <w:divsChild>
        <w:div w:id="291324434">
          <w:marLeft w:val="0"/>
          <w:marRight w:val="0"/>
          <w:marTop w:val="86"/>
          <w:marBottom w:val="0"/>
          <w:divBdr>
            <w:top w:val="none" w:sz="0" w:space="0" w:color="auto"/>
            <w:left w:val="none" w:sz="0" w:space="0" w:color="auto"/>
            <w:bottom w:val="none" w:sz="0" w:space="0" w:color="auto"/>
            <w:right w:val="none" w:sz="0" w:space="0" w:color="auto"/>
          </w:divBdr>
        </w:div>
        <w:div w:id="651834242">
          <w:marLeft w:val="0"/>
          <w:marRight w:val="0"/>
          <w:marTop w:val="86"/>
          <w:marBottom w:val="0"/>
          <w:divBdr>
            <w:top w:val="none" w:sz="0" w:space="0" w:color="auto"/>
            <w:left w:val="none" w:sz="0" w:space="0" w:color="auto"/>
            <w:bottom w:val="none" w:sz="0" w:space="0" w:color="auto"/>
            <w:right w:val="none" w:sz="0" w:space="0" w:color="auto"/>
          </w:divBdr>
        </w:div>
      </w:divsChild>
    </w:div>
    <w:div w:id="157429842">
      <w:bodyDiv w:val="1"/>
      <w:marLeft w:val="0"/>
      <w:marRight w:val="0"/>
      <w:marTop w:val="0"/>
      <w:marBottom w:val="0"/>
      <w:divBdr>
        <w:top w:val="none" w:sz="0" w:space="0" w:color="auto"/>
        <w:left w:val="none" w:sz="0" w:space="0" w:color="auto"/>
        <w:bottom w:val="none" w:sz="0" w:space="0" w:color="auto"/>
        <w:right w:val="none" w:sz="0" w:space="0" w:color="auto"/>
      </w:divBdr>
      <w:divsChild>
        <w:div w:id="610013377">
          <w:marLeft w:val="432"/>
          <w:marRight w:val="0"/>
          <w:marTop w:val="96"/>
          <w:marBottom w:val="0"/>
          <w:divBdr>
            <w:top w:val="none" w:sz="0" w:space="0" w:color="auto"/>
            <w:left w:val="none" w:sz="0" w:space="0" w:color="auto"/>
            <w:bottom w:val="none" w:sz="0" w:space="0" w:color="auto"/>
            <w:right w:val="none" w:sz="0" w:space="0" w:color="auto"/>
          </w:divBdr>
        </w:div>
        <w:div w:id="1712420616">
          <w:marLeft w:val="432"/>
          <w:marRight w:val="0"/>
          <w:marTop w:val="96"/>
          <w:marBottom w:val="0"/>
          <w:divBdr>
            <w:top w:val="none" w:sz="0" w:space="0" w:color="auto"/>
            <w:left w:val="none" w:sz="0" w:space="0" w:color="auto"/>
            <w:bottom w:val="none" w:sz="0" w:space="0" w:color="auto"/>
            <w:right w:val="none" w:sz="0" w:space="0" w:color="auto"/>
          </w:divBdr>
        </w:div>
      </w:divsChild>
    </w:div>
    <w:div w:id="162823985">
      <w:bodyDiv w:val="1"/>
      <w:marLeft w:val="0"/>
      <w:marRight w:val="0"/>
      <w:marTop w:val="0"/>
      <w:marBottom w:val="0"/>
      <w:divBdr>
        <w:top w:val="none" w:sz="0" w:space="0" w:color="auto"/>
        <w:left w:val="none" w:sz="0" w:space="0" w:color="auto"/>
        <w:bottom w:val="none" w:sz="0" w:space="0" w:color="auto"/>
        <w:right w:val="none" w:sz="0" w:space="0" w:color="auto"/>
      </w:divBdr>
    </w:div>
    <w:div w:id="175534665">
      <w:bodyDiv w:val="1"/>
      <w:marLeft w:val="0"/>
      <w:marRight w:val="0"/>
      <w:marTop w:val="0"/>
      <w:marBottom w:val="0"/>
      <w:divBdr>
        <w:top w:val="none" w:sz="0" w:space="0" w:color="auto"/>
        <w:left w:val="none" w:sz="0" w:space="0" w:color="auto"/>
        <w:bottom w:val="none" w:sz="0" w:space="0" w:color="auto"/>
        <w:right w:val="none" w:sz="0" w:space="0" w:color="auto"/>
      </w:divBdr>
    </w:div>
    <w:div w:id="203757789">
      <w:bodyDiv w:val="1"/>
      <w:marLeft w:val="0"/>
      <w:marRight w:val="0"/>
      <w:marTop w:val="0"/>
      <w:marBottom w:val="0"/>
      <w:divBdr>
        <w:top w:val="none" w:sz="0" w:space="0" w:color="auto"/>
        <w:left w:val="none" w:sz="0" w:space="0" w:color="auto"/>
        <w:bottom w:val="none" w:sz="0" w:space="0" w:color="auto"/>
        <w:right w:val="none" w:sz="0" w:space="0" w:color="auto"/>
      </w:divBdr>
    </w:div>
    <w:div w:id="208997891">
      <w:bodyDiv w:val="1"/>
      <w:marLeft w:val="0"/>
      <w:marRight w:val="0"/>
      <w:marTop w:val="0"/>
      <w:marBottom w:val="0"/>
      <w:divBdr>
        <w:top w:val="none" w:sz="0" w:space="0" w:color="auto"/>
        <w:left w:val="none" w:sz="0" w:space="0" w:color="auto"/>
        <w:bottom w:val="none" w:sz="0" w:space="0" w:color="auto"/>
        <w:right w:val="none" w:sz="0" w:space="0" w:color="auto"/>
      </w:divBdr>
    </w:div>
    <w:div w:id="226500416">
      <w:bodyDiv w:val="1"/>
      <w:marLeft w:val="0"/>
      <w:marRight w:val="0"/>
      <w:marTop w:val="0"/>
      <w:marBottom w:val="0"/>
      <w:divBdr>
        <w:top w:val="none" w:sz="0" w:space="0" w:color="auto"/>
        <w:left w:val="none" w:sz="0" w:space="0" w:color="auto"/>
        <w:bottom w:val="none" w:sz="0" w:space="0" w:color="auto"/>
        <w:right w:val="none" w:sz="0" w:space="0" w:color="auto"/>
      </w:divBdr>
    </w:div>
    <w:div w:id="227887827">
      <w:bodyDiv w:val="1"/>
      <w:marLeft w:val="0"/>
      <w:marRight w:val="0"/>
      <w:marTop w:val="0"/>
      <w:marBottom w:val="0"/>
      <w:divBdr>
        <w:top w:val="none" w:sz="0" w:space="0" w:color="auto"/>
        <w:left w:val="none" w:sz="0" w:space="0" w:color="auto"/>
        <w:bottom w:val="none" w:sz="0" w:space="0" w:color="auto"/>
        <w:right w:val="none" w:sz="0" w:space="0" w:color="auto"/>
      </w:divBdr>
    </w:div>
    <w:div w:id="290019877">
      <w:bodyDiv w:val="1"/>
      <w:marLeft w:val="0"/>
      <w:marRight w:val="0"/>
      <w:marTop w:val="0"/>
      <w:marBottom w:val="0"/>
      <w:divBdr>
        <w:top w:val="none" w:sz="0" w:space="0" w:color="auto"/>
        <w:left w:val="none" w:sz="0" w:space="0" w:color="auto"/>
        <w:bottom w:val="none" w:sz="0" w:space="0" w:color="auto"/>
        <w:right w:val="none" w:sz="0" w:space="0" w:color="auto"/>
      </w:divBdr>
      <w:divsChild>
        <w:div w:id="37315664">
          <w:marLeft w:val="432"/>
          <w:marRight w:val="0"/>
          <w:marTop w:val="120"/>
          <w:marBottom w:val="0"/>
          <w:divBdr>
            <w:top w:val="none" w:sz="0" w:space="0" w:color="auto"/>
            <w:left w:val="none" w:sz="0" w:space="0" w:color="auto"/>
            <w:bottom w:val="none" w:sz="0" w:space="0" w:color="auto"/>
            <w:right w:val="none" w:sz="0" w:space="0" w:color="auto"/>
          </w:divBdr>
        </w:div>
        <w:div w:id="77137473">
          <w:marLeft w:val="432"/>
          <w:marRight w:val="0"/>
          <w:marTop w:val="120"/>
          <w:marBottom w:val="0"/>
          <w:divBdr>
            <w:top w:val="none" w:sz="0" w:space="0" w:color="auto"/>
            <w:left w:val="none" w:sz="0" w:space="0" w:color="auto"/>
            <w:bottom w:val="none" w:sz="0" w:space="0" w:color="auto"/>
            <w:right w:val="none" w:sz="0" w:space="0" w:color="auto"/>
          </w:divBdr>
        </w:div>
        <w:div w:id="2005819991">
          <w:marLeft w:val="432"/>
          <w:marRight w:val="0"/>
          <w:marTop w:val="120"/>
          <w:marBottom w:val="0"/>
          <w:divBdr>
            <w:top w:val="none" w:sz="0" w:space="0" w:color="auto"/>
            <w:left w:val="none" w:sz="0" w:space="0" w:color="auto"/>
            <w:bottom w:val="none" w:sz="0" w:space="0" w:color="auto"/>
            <w:right w:val="none" w:sz="0" w:space="0" w:color="auto"/>
          </w:divBdr>
        </w:div>
        <w:div w:id="1322544605">
          <w:marLeft w:val="432"/>
          <w:marRight w:val="0"/>
          <w:marTop w:val="120"/>
          <w:marBottom w:val="0"/>
          <w:divBdr>
            <w:top w:val="none" w:sz="0" w:space="0" w:color="auto"/>
            <w:left w:val="none" w:sz="0" w:space="0" w:color="auto"/>
            <w:bottom w:val="none" w:sz="0" w:space="0" w:color="auto"/>
            <w:right w:val="none" w:sz="0" w:space="0" w:color="auto"/>
          </w:divBdr>
        </w:div>
        <w:div w:id="1369715876">
          <w:marLeft w:val="432"/>
          <w:marRight w:val="0"/>
          <w:marTop w:val="120"/>
          <w:marBottom w:val="0"/>
          <w:divBdr>
            <w:top w:val="none" w:sz="0" w:space="0" w:color="auto"/>
            <w:left w:val="none" w:sz="0" w:space="0" w:color="auto"/>
            <w:bottom w:val="none" w:sz="0" w:space="0" w:color="auto"/>
            <w:right w:val="none" w:sz="0" w:space="0" w:color="auto"/>
          </w:divBdr>
        </w:div>
      </w:divsChild>
    </w:div>
    <w:div w:id="304816439">
      <w:bodyDiv w:val="1"/>
      <w:marLeft w:val="0"/>
      <w:marRight w:val="0"/>
      <w:marTop w:val="0"/>
      <w:marBottom w:val="0"/>
      <w:divBdr>
        <w:top w:val="none" w:sz="0" w:space="0" w:color="auto"/>
        <w:left w:val="none" w:sz="0" w:space="0" w:color="auto"/>
        <w:bottom w:val="none" w:sz="0" w:space="0" w:color="auto"/>
        <w:right w:val="none" w:sz="0" w:space="0" w:color="auto"/>
      </w:divBdr>
    </w:div>
    <w:div w:id="306204855">
      <w:bodyDiv w:val="1"/>
      <w:marLeft w:val="0"/>
      <w:marRight w:val="0"/>
      <w:marTop w:val="0"/>
      <w:marBottom w:val="0"/>
      <w:divBdr>
        <w:top w:val="none" w:sz="0" w:space="0" w:color="auto"/>
        <w:left w:val="none" w:sz="0" w:space="0" w:color="auto"/>
        <w:bottom w:val="none" w:sz="0" w:space="0" w:color="auto"/>
        <w:right w:val="none" w:sz="0" w:space="0" w:color="auto"/>
      </w:divBdr>
    </w:div>
    <w:div w:id="314381415">
      <w:bodyDiv w:val="1"/>
      <w:marLeft w:val="0"/>
      <w:marRight w:val="0"/>
      <w:marTop w:val="0"/>
      <w:marBottom w:val="0"/>
      <w:divBdr>
        <w:top w:val="none" w:sz="0" w:space="0" w:color="auto"/>
        <w:left w:val="none" w:sz="0" w:space="0" w:color="auto"/>
        <w:bottom w:val="none" w:sz="0" w:space="0" w:color="auto"/>
        <w:right w:val="none" w:sz="0" w:space="0" w:color="auto"/>
      </w:divBdr>
    </w:div>
    <w:div w:id="318920419">
      <w:bodyDiv w:val="1"/>
      <w:marLeft w:val="0"/>
      <w:marRight w:val="0"/>
      <w:marTop w:val="0"/>
      <w:marBottom w:val="0"/>
      <w:divBdr>
        <w:top w:val="none" w:sz="0" w:space="0" w:color="auto"/>
        <w:left w:val="none" w:sz="0" w:space="0" w:color="auto"/>
        <w:bottom w:val="none" w:sz="0" w:space="0" w:color="auto"/>
        <w:right w:val="none" w:sz="0" w:space="0" w:color="auto"/>
      </w:divBdr>
    </w:div>
    <w:div w:id="333992752">
      <w:bodyDiv w:val="1"/>
      <w:marLeft w:val="0"/>
      <w:marRight w:val="0"/>
      <w:marTop w:val="0"/>
      <w:marBottom w:val="0"/>
      <w:divBdr>
        <w:top w:val="none" w:sz="0" w:space="0" w:color="auto"/>
        <w:left w:val="none" w:sz="0" w:space="0" w:color="auto"/>
        <w:bottom w:val="none" w:sz="0" w:space="0" w:color="auto"/>
        <w:right w:val="none" w:sz="0" w:space="0" w:color="auto"/>
      </w:divBdr>
      <w:divsChild>
        <w:div w:id="138763463">
          <w:marLeft w:val="274"/>
          <w:marRight w:val="0"/>
          <w:marTop w:val="0"/>
          <w:marBottom w:val="0"/>
          <w:divBdr>
            <w:top w:val="none" w:sz="0" w:space="0" w:color="auto"/>
            <w:left w:val="none" w:sz="0" w:space="0" w:color="auto"/>
            <w:bottom w:val="none" w:sz="0" w:space="0" w:color="auto"/>
            <w:right w:val="none" w:sz="0" w:space="0" w:color="auto"/>
          </w:divBdr>
        </w:div>
        <w:div w:id="1542551304">
          <w:marLeft w:val="274"/>
          <w:marRight w:val="0"/>
          <w:marTop w:val="0"/>
          <w:marBottom w:val="0"/>
          <w:divBdr>
            <w:top w:val="none" w:sz="0" w:space="0" w:color="auto"/>
            <w:left w:val="none" w:sz="0" w:space="0" w:color="auto"/>
            <w:bottom w:val="none" w:sz="0" w:space="0" w:color="auto"/>
            <w:right w:val="none" w:sz="0" w:space="0" w:color="auto"/>
          </w:divBdr>
        </w:div>
      </w:divsChild>
    </w:div>
    <w:div w:id="345063680">
      <w:bodyDiv w:val="1"/>
      <w:marLeft w:val="0"/>
      <w:marRight w:val="0"/>
      <w:marTop w:val="0"/>
      <w:marBottom w:val="0"/>
      <w:divBdr>
        <w:top w:val="none" w:sz="0" w:space="0" w:color="auto"/>
        <w:left w:val="none" w:sz="0" w:space="0" w:color="auto"/>
        <w:bottom w:val="none" w:sz="0" w:space="0" w:color="auto"/>
        <w:right w:val="none" w:sz="0" w:space="0" w:color="auto"/>
      </w:divBdr>
      <w:divsChild>
        <w:div w:id="760414592">
          <w:marLeft w:val="0"/>
          <w:marRight w:val="0"/>
          <w:marTop w:val="86"/>
          <w:marBottom w:val="0"/>
          <w:divBdr>
            <w:top w:val="none" w:sz="0" w:space="0" w:color="auto"/>
            <w:left w:val="none" w:sz="0" w:space="0" w:color="auto"/>
            <w:bottom w:val="none" w:sz="0" w:space="0" w:color="auto"/>
            <w:right w:val="none" w:sz="0" w:space="0" w:color="auto"/>
          </w:divBdr>
        </w:div>
        <w:div w:id="344788235">
          <w:marLeft w:val="0"/>
          <w:marRight w:val="0"/>
          <w:marTop w:val="86"/>
          <w:marBottom w:val="0"/>
          <w:divBdr>
            <w:top w:val="none" w:sz="0" w:space="0" w:color="auto"/>
            <w:left w:val="none" w:sz="0" w:space="0" w:color="auto"/>
            <w:bottom w:val="none" w:sz="0" w:space="0" w:color="auto"/>
            <w:right w:val="none" w:sz="0" w:space="0" w:color="auto"/>
          </w:divBdr>
        </w:div>
        <w:div w:id="1727101597">
          <w:marLeft w:val="0"/>
          <w:marRight w:val="0"/>
          <w:marTop w:val="86"/>
          <w:marBottom w:val="0"/>
          <w:divBdr>
            <w:top w:val="none" w:sz="0" w:space="0" w:color="auto"/>
            <w:left w:val="none" w:sz="0" w:space="0" w:color="auto"/>
            <w:bottom w:val="none" w:sz="0" w:space="0" w:color="auto"/>
            <w:right w:val="none" w:sz="0" w:space="0" w:color="auto"/>
          </w:divBdr>
        </w:div>
      </w:divsChild>
    </w:div>
    <w:div w:id="366218651">
      <w:bodyDiv w:val="1"/>
      <w:marLeft w:val="0"/>
      <w:marRight w:val="0"/>
      <w:marTop w:val="0"/>
      <w:marBottom w:val="0"/>
      <w:divBdr>
        <w:top w:val="none" w:sz="0" w:space="0" w:color="auto"/>
        <w:left w:val="none" w:sz="0" w:space="0" w:color="auto"/>
        <w:bottom w:val="none" w:sz="0" w:space="0" w:color="auto"/>
        <w:right w:val="none" w:sz="0" w:space="0" w:color="auto"/>
      </w:divBdr>
      <w:divsChild>
        <w:div w:id="394475981">
          <w:marLeft w:val="547"/>
          <w:marRight w:val="0"/>
          <w:marTop w:val="86"/>
          <w:marBottom w:val="0"/>
          <w:divBdr>
            <w:top w:val="none" w:sz="0" w:space="0" w:color="auto"/>
            <w:left w:val="none" w:sz="0" w:space="0" w:color="auto"/>
            <w:bottom w:val="none" w:sz="0" w:space="0" w:color="auto"/>
            <w:right w:val="none" w:sz="0" w:space="0" w:color="auto"/>
          </w:divBdr>
        </w:div>
        <w:div w:id="323778029">
          <w:marLeft w:val="547"/>
          <w:marRight w:val="0"/>
          <w:marTop w:val="86"/>
          <w:marBottom w:val="0"/>
          <w:divBdr>
            <w:top w:val="none" w:sz="0" w:space="0" w:color="auto"/>
            <w:left w:val="none" w:sz="0" w:space="0" w:color="auto"/>
            <w:bottom w:val="none" w:sz="0" w:space="0" w:color="auto"/>
            <w:right w:val="none" w:sz="0" w:space="0" w:color="auto"/>
          </w:divBdr>
        </w:div>
        <w:div w:id="1077287183">
          <w:marLeft w:val="547"/>
          <w:marRight w:val="0"/>
          <w:marTop w:val="86"/>
          <w:marBottom w:val="0"/>
          <w:divBdr>
            <w:top w:val="none" w:sz="0" w:space="0" w:color="auto"/>
            <w:left w:val="none" w:sz="0" w:space="0" w:color="auto"/>
            <w:bottom w:val="none" w:sz="0" w:space="0" w:color="auto"/>
            <w:right w:val="none" w:sz="0" w:space="0" w:color="auto"/>
          </w:divBdr>
        </w:div>
        <w:div w:id="1816795909">
          <w:marLeft w:val="547"/>
          <w:marRight w:val="0"/>
          <w:marTop w:val="86"/>
          <w:marBottom w:val="0"/>
          <w:divBdr>
            <w:top w:val="none" w:sz="0" w:space="0" w:color="auto"/>
            <w:left w:val="none" w:sz="0" w:space="0" w:color="auto"/>
            <w:bottom w:val="none" w:sz="0" w:space="0" w:color="auto"/>
            <w:right w:val="none" w:sz="0" w:space="0" w:color="auto"/>
          </w:divBdr>
        </w:div>
      </w:divsChild>
    </w:div>
    <w:div w:id="369644220">
      <w:bodyDiv w:val="1"/>
      <w:marLeft w:val="0"/>
      <w:marRight w:val="0"/>
      <w:marTop w:val="0"/>
      <w:marBottom w:val="0"/>
      <w:divBdr>
        <w:top w:val="none" w:sz="0" w:space="0" w:color="auto"/>
        <w:left w:val="none" w:sz="0" w:space="0" w:color="auto"/>
        <w:bottom w:val="none" w:sz="0" w:space="0" w:color="auto"/>
        <w:right w:val="none" w:sz="0" w:space="0" w:color="auto"/>
      </w:divBdr>
    </w:div>
    <w:div w:id="370081804">
      <w:bodyDiv w:val="1"/>
      <w:marLeft w:val="0"/>
      <w:marRight w:val="0"/>
      <w:marTop w:val="0"/>
      <w:marBottom w:val="0"/>
      <w:divBdr>
        <w:top w:val="none" w:sz="0" w:space="0" w:color="auto"/>
        <w:left w:val="none" w:sz="0" w:space="0" w:color="auto"/>
        <w:bottom w:val="none" w:sz="0" w:space="0" w:color="auto"/>
        <w:right w:val="none" w:sz="0" w:space="0" w:color="auto"/>
      </w:divBdr>
      <w:divsChild>
        <w:div w:id="669911867">
          <w:marLeft w:val="0"/>
          <w:marRight w:val="0"/>
          <w:marTop w:val="86"/>
          <w:marBottom w:val="0"/>
          <w:divBdr>
            <w:top w:val="none" w:sz="0" w:space="0" w:color="auto"/>
            <w:left w:val="none" w:sz="0" w:space="0" w:color="auto"/>
            <w:bottom w:val="none" w:sz="0" w:space="0" w:color="auto"/>
            <w:right w:val="none" w:sz="0" w:space="0" w:color="auto"/>
          </w:divBdr>
        </w:div>
        <w:div w:id="1690329104">
          <w:marLeft w:val="0"/>
          <w:marRight w:val="0"/>
          <w:marTop w:val="86"/>
          <w:marBottom w:val="0"/>
          <w:divBdr>
            <w:top w:val="none" w:sz="0" w:space="0" w:color="auto"/>
            <w:left w:val="none" w:sz="0" w:space="0" w:color="auto"/>
            <w:bottom w:val="none" w:sz="0" w:space="0" w:color="auto"/>
            <w:right w:val="none" w:sz="0" w:space="0" w:color="auto"/>
          </w:divBdr>
        </w:div>
        <w:div w:id="1487474693">
          <w:marLeft w:val="0"/>
          <w:marRight w:val="0"/>
          <w:marTop w:val="86"/>
          <w:marBottom w:val="0"/>
          <w:divBdr>
            <w:top w:val="none" w:sz="0" w:space="0" w:color="auto"/>
            <w:left w:val="none" w:sz="0" w:space="0" w:color="auto"/>
            <w:bottom w:val="none" w:sz="0" w:space="0" w:color="auto"/>
            <w:right w:val="none" w:sz="0" w:space="0" w:color="auto"/>
          </w:divBdr>
        </w:div>
      </w:divsChild>
    </w:div>
    <w:div w:id="371616658">
      <w:bodyDiv w:val="1"/>
      <w:marLeft w:val="0"/>
      <w:marRight w:val="0"/>
      <w:marTop w:val="0"/>
      <w:marBottom w:val="0"/>
      <w:divBdr>
        <w:top w:val="none" w:sz="0" w:space="0" w:color="auto"/>
        <w:left w:val="none" w:sz="0" w:space="0" w:color="auto"/>
        <w:bottom w:val="none" w:sz="0" w:space="0" w:color="auto"/>
        <w:right w:val="none" w:sz="0" w:space="0" w:color="auto"/>
      </w:divBdr>
    </w:div>
    <w:div w:id="380638495">
      <w:bodyDiv w:val="1"/>
      <w:marLeft w:val="0"/>
      <w:marRight w:val="0"/>
      <w:marTop w:val="0"/>
      <w:marBottom w:val="0"/>
      <w:divBdr>
        <w:top w:val="none" w:sz="0" w:space="0" w:color="auto"/>
        <w:left w:val="none" w:sz="0" w:space="0" w:color="auto"/>
        <w:bottom w:val="none" w:sz="0" w:space="0" w:color="auto"/>
        <w:right w:val="none" w:sz="0" w:space="0" w:color="auto"/>
      </w:divBdr>
    </w:div>
    <w:div w:id="389227084">
      <w:bodyDiv w:val="1"/>
      <w:marLeft w:val="0"/>
      <w:marRight w:val="0"/>
      <w:marTop w:val="0"/>
      <w:marBottom w:val="0"/>
      <w:divBdr>
        <w:top w:val="none" w:sz="0" w:space="0" w:color="auto"/>
        <w:left w:val="none" w:sz="0" w:space="0" w:color="auto"/>
        <w:bottom w:val="none" w:sz="0" w:space="0" w:color="auto"/>
        <w:right w:val="none" w:sz="0" w:space="0" w:color="auto"/>
      </w:divBdr>
      <w:divsChild>
        <w:div w:id="1191259581">
          <w:marLeft w:val="576"/>
          <w:marRight w:val="0"/>
          <w:marTop w:val="0"/>
          <w:marBottom w:val="0"/>
          <w:divBdr>
            <w:top w:val="none" w:sz="0" w:space="0" w:color="auto"/>
            <w:left w:val="none" w:sz="0" w:space="0" w:color="auto"/>
            <w:bottom w:val="none" w:sz="0" w:space="0" w:color="auto"/>
            <w:right w:val="none" w:sz="0" w:space="0" w:color="auto"/>
          </w:divBdr>
        </w:div>
        <w:div w:id="1187674629">
          <w:marLeft w:val="576"/>
          <w:marRight w:val="0"/>
          <w:marTop w:val="0"/>
          <w:marBottom w:val="0"/>
          <w:divBdr>
            <w:top w:val="none" w:sz="0" w:space="0" w:color="auto"/>
            <w:left w:val="none" w:sz="0" w:space="0" w:color="auto"/>
            <w:bottom w:val="none" w:sz="0" w:space="0" w:color="auto"/>
            <w:right w:val="none" w:sz="0" w:space="0" w:color="auto"/>
          </w:divBdr>
        </w:div>
        <w:div w:id="835726673">
          <w:marLeft w:val="576"/>
          <w:marRight w:val="0"/>
          <w:marTop w:val="0"/>
          <w:marBottom w:val="0"/>
          <w:divBdr>
            <w:top w:val="none" w:sz="0" w:space="0" w:color="auto"/>
            <w:left w:val="none" w:sz="0" w:space="0" w:color="auto"/>
            <w:bottom w:val="none" w:sz="0" w:space="0" w:color="auto"/>
            <w:right w:val="none" w:sz="0" w:space="0" w:color="auto"/>
          </w:divBdr>
        </w:div>
      </w:divsChild>
    </w:div>
    <w:div w:id="389575693">
      <w:bodyDiv w:val="1"/>
      <w:marLeft w:val="0"/>
      <w:marRight w:val="0"/>
      <w:marTop w:val="0"/>
      <w:marBottom w:val="0"/>
      <w:divBdr>
        <w:top w:val="none" w:sz="0" w:space="0" w:color="auto"/>
        <w:left w:val="none" w:sz="0" w:space="0" w:color="auto"/>
        <w:bottom w:val="none" w:sz="0" w:space="0" w:color="auto"/>
        <w:right w:val="none" w:sz="0" w:space="0" w:color="auto"/>
      </w:divBdr>
    </w:div>
    <w:div w:id="389621956">
      <w:bodyDiv w:val="1"/>
      <w:marLeft w:val="0"/>
      <w:marRight w:val="0"/>
      <w:marTop w:val="0"/>
      <w:marBottom w:val="0"/>
      <w:divBdr>
        <w:top w:val="none" w:sz="0" w:space="0" w:color="auto"/>
        <w:left w:val="none" w:sz="0" w:space="0" w:color="auto"/>
        <w:bottom w:val="none" w:sz="0" w:space="0" w:color="auto"/>
        <w:right w:val="none" w:sz="0" w:space="0" w:color="auto"/>
      </w:divBdr>
    </w:div>
    <w:div w:id="392853829">
      <w:bodyDiv w:val="1"/>
      <w:marLeft w:val="0"/>
      <w:marRight w:val="0"/>
      <w:marTop w:val="0"/>
      <w:marBottom w:val="0"/>
      <w:divBdr>
        <w:top w:val="none" w:sz="0" w:space="0" w:color="auto"/>
        <w:left w:val="none" w:sz="0" w:space="0" w:color="auto"/>
        <w:bottom w:val="none" w:sz="0" w:space="0" w:color="auto"/>
        <w:right w:val="none" w:sz="0" w:space="0" w:color="auto"/>
      </w:divBdr>
    </w:div>
    <w:div w:id="396443398">
      <w:bodyDiv w:val="1"/>
      <w:marLeft w:val="0"/>
      <w:marRight w:val="0"/>
      <w:marTop w:val="0"/>
      <w:marBottom w:val="0"/>
      <w:divBdr>
        <w:top w:val="none" w:sz="0" w:space="0" w:color="auto"/>
        <w:left w:val="none" w:sz="0" w:space="0" w:color="auto"/>
        <w:bottom w:val="none" w:sz="0" w:space="0" w:color="auto"/>
        <w:right w:val="none" w:sz="0" w:space="0" w:color="auto"/>
      </w:divBdr>
      <w:divsChild>
        <w:div w:id="1738697952">
          <w:marLeft w:val="0"/>
          <w:marRight w:val="0"/>
          <w:marTop w:val="86"/>
          <w:marBottom w:val="0"/>
          <w:divBdr>
            <w:top w:val="none" w:sz="0" w:space="0" w:color="auto"/>
            <w:left w:val="none" w:sz="0" w:space="0" w:color="auto"/>
            <w:bottom w:val="none" w:sz="0" w:space="0" w:color="auto"/>
            <w:right w:val="none" w:sz="0" w:space="0" w:color="auto"/>
          </w:divBdr>
        </w:div>
        <w:div w:id="374157763">
          <w:marLeft w:val="0"/>
          <w:marRight w:val="0"/>
          <w:marTop w:val="86"/>
          <w:marBottom w:val="0"/>
          <w:divBdr>
            <w:top w:val="none" w:sz="0" w:space="0" w:color="auto"/>
            <w:left w:val="none" w:sz="0" w:space="0" w:color="auto"/>
            <w:bottom w:val="none" w:sz="0" w:space="0" w:color="auto"/>
            <w:right w:val="none" w:sz="0" w:space="0" w:color="auto"/>
          </w:divBdr>
        </w:div>
        <w:div w:id="719520364">
          <w:marLeft w:val="0"/>
          <w:marRight w:val="0"/>
          <w:marTop w:val="86"/>
          <w:marBottom w:val="0"/>
          <w:divBdr>
            <w:top w:val="none" w:sz="0" w:space="0" w:color="auto"/>
            <w:left w:val="none" w:sz="0" w:space="0" w:color="auto"/>
            <w:bottom w:val="none" w:sz="0" w:space="0" w:color="auto"/>
            <w:right w:val="none" w:sz="0" w:space="0" w:color="auto"/>
          </w:divBdr>
        </w:div>
        <w:div w:id="1775518749">
          <w:marLeft w:val="0"/>
          <w:marRight w:val="0"/>
          <w:marTop w:val="86"/>
          <w:marBottom w:val="0"/>
          <w:divBdr>
            <w:top w:val="none" w:sz="0" w:space="0" w:color="auto"/>
            <w:left w:val="none" w:sz="0" w:space="0" w:color="auto"/>
            <w:bottom w:val="none" w:sz="0" w:space="0" w:color="auto"/>
            <w:right w:val="none" w:sz="0" w:space="0" w:color="auto"/>
          </w:divBdr>
        </w:div>
        <w:div w:id="374085027">
          <w:marLeft w:val="0"/>
          <w:marRight w:val="0"/>
          <w:marTop w:val="86"/>
          <w:marBottom w:val="0"/>
          <w:divBdr>
            <w:top w:val="none" w:sz="0" w:space="0" w:color="auto"/>
            <w:left w:val="none" w:sz="0" w:space="0" w:color="auto"/>
            <w:bottom w:val="none" w:sz="0" w:space="0" w:color="auto"/>
            <w:right w:val="none" w:sz="0" w:space="0" w:color="auto"/>
          </w:divBdr>
        </w:div>
        <w:div w:id="234358244">
          <w:marLeft w:val="0"/>
          <w:marRight w:val="0"/>
          <w:marTop w:val="86"/>
          <w:marBottom w:val="0"/>
          <w:divBdr>
            <w:top w:val="none" w:sz="0" w:space="0" w:color="auto"/>
            <w:left w:val="none" w:sz="0" w:space="0" w:color="auto"/>
            <w:bottom w:val="none" w:sz="0" w:space="0" w:color="auto"/>
            <w:right w:val="none" w:sz="0" w:space="0" w:color="auto"/>
          </w:divBdr>
        </w:div>
      </w:divsChild>
    </w:div>
    <w:div w:id="403720202">
      <w:bodyDiv w:val="1"/>
      <w:marLeft w:val="0"/>
      <w:marRight w:val="0"/>
      <w:marTop w:val="0"/>
      <w:marBottom w:val="0"/>
      <w:divBdr>
        <w:top w:val="none" w:sz="0" w:space="0" w:color="auto"/>
        <w:left w:val="none" w:sz="0" w:space="0" w:color="auto"/>
        <w:bottom w:val="none" w:sz="0" w:space="0" w:color="auto"/>
        <w:right w:val="none" w:sz="0" w:space="0" w:color="auto"/>
      </w:divBdr>
    </w:div>
    <w:div w:id="412632660">
      <w:bodyDiv w:val="1"/>
      <w:marLeft w:val="0"/>
      <w:marRight w:val="0"/>
      <w:marTop w:val="0"/>
      <w:marBottom w:val="0"/>
      <w:divBdr>
        <w:top w:val="none" w:sz="0" w:space="0" w:color="auto"/>
        <w:left w:val="none" w:sz="0" w:space="0" w:color="auto"/>
        <w:bottom w:val="none" w:sz="0" w:space="0" w:color="auto"/>
        <w:right w:val="none" w:sz="0" w:space="0" w:color="auto"/>
      </w:divBdr>
    </w:div>
    <w:div w:id="428431338">
      <w:bodyDiv w:val="1"/>
      <w:marLeft w:val="0"/>
      <w:marRight w:val="0"/>
      <w:marTop w:val="0"/>
      <w:marBottom w:val="0"/>
      <w:divBdr>
        <w:top w:val="none" w:sz="0" w:space="0" w:color="auto"/>
        <w:left w:val="none" w:sz="0" w:space="0" w:color="auto"/>
        <w:bottom w:val="none" w:sz="0" w:space="0" w:color="auto"/>
        <w:right w:val="none" w:sz="0" w:space="0" w:color="auto"/>
      </w:divBdr>
    </w:div>
    <w:div w:id="432093318">
      <w:bodyDiv w:val="1"/>
      <w:marLeft w:val="0"/>
      <w:marRight w:val="0"/>
      <w:marTop w:val="0"/>
      <w:marBottom w:val="0"/>
      <w:divBdr>
        <w:top w:val="none" w:sz="0" w:space="0" w:color="auto"/>
        <w:left w:val="none" w:sz="0" w:space="0" w:color="auto"/>
        <w:bottom w:val="none" w:sz="0" w:space="0" w:color="auto"/>
        <w:right w:val="none" w:sz="0" w:space="0" w:color="auto"/>
      </w:divBdr>
    </w:div>
    <w:div w:id="450326483">
      <w:bodyDiv w:val="1"/>
      <w:marLeft w:val="0"/>
      <w:marRight w:val="0"/>
      <w:marTop w:val="0"/>
      <w:marBottom w:val="0"/>
      <w:divBdr>
        <w:top w:val="none" w:sz="0" w:space="0" w:color="auto"/>
        <w:left w:val="none" w:sz="0" w:space="0" w:color="auto"/>
        <w:bottom w:val="none" w:sz="0" w:space="0" w:color="auto"/>
        <w:right w:val="none" w:sz="0" w:space="0" w:color="auto"/>
      </w:divBdr>
    </w:div>
    <w:div w:id="452486227">
      <w:bodyDiv w:val="1"/>
      <w:marLeft w:val="0"/>
      <w:marRight w:val="0"/>
      <w:marTop w:val="0"/>
      <w:marBottom w:val="0"/>
      <w:divBdr>
        <w:top w:val="none" w:sz="0" w:space="0" w:color="auto"/>
        <w:left w:val="none" w:sz="0" w:space="0" w:color="auto"/>
        <w:bottom w:val="none" w:sz="0" w:space="0" w:color="auto"/>
        <w:right w:val="none" w:sz="0" w:space="0" w:color="auto"/>
      </w:divBdr>
    </w:div>
    <w:div w:id="455755029">
      <w:bodyDiv w:val="1"/>
      <w:marLeft w:val="0"/>
      <w:marRight w:val="0"/>
      <w:marTop w:val="0"/>
      <w:marBottom w:val="0"/>
      <w:divBdr>
        <w:top w:val="none" w:sz="0" w:space="0" w:color="auto"/>
        <w:left w:val="none" w:sz="0" w:space="0" w:color="auto"/>
        <w:bottom w:val="none" w:sz="0" w:space="0" w:color="auto"/>
        <w:right w:val="none" w:sz="0" w:space="0" w:color="auto"/>
      </w:divBdr>
      <w:divsChild>
        <w:div w:id="1560819923">
          <w:marLeft w:val="0"/>
          <w:marRight w:val="0"/>
          <w:marTop w:val="86"/>
          <w:marBottom w:val="0"/>
          <w:divBdr>
            <w:top w:val="none" w:sz="0" w:space="0" w:color="auto"/>
            <w:left w:val="none" w:sz="0" w:space="0" w:color="auto"/>
            <w:bottom w:val="none" w:sz="0" w:space="0" w:color="auto"/>
            <w:right w:val="none" w:sz="0" w:space="0" w:color="auto"/>
          </w:divBdr>
        </w:div>
        <w:div w:id="1951543285">
          <w:marLeft w:val="0"/>
          <w:marRight w:val="0"/>
          <w:marTop w:val="86"/>
          <w:marBottom w:val="0"/>
          <w:divBdr>
            <w:top w:val="none" w:sz="0" w:space="0" w:color="auto"/>
            <w:left w:val="none" w:sz="0" w:space="0" w:color="auto"/>
            <w:bottom w:val="none" w:sz="0" w:space="0" w:color="auto"/>
            <w:right w:val="none" w:sz="0" w:space="0" w:color="auto"/>
          </w:divBdr>
        </w:div>
        <w:div w:id="1387139844">
          <w:marLeft w:val="0"/>
          <w:marRight w:val="0"/>
          <w:marTop w:val="86"/>
          <w:marBottom w:val="0"/>
          <w:divBdr>
            <w:top w:val="none" w:sz="0" w:space="0" w:color="auto"/>
            <w:left w:val="none" w:sz="0" w:space="0" w:color="auto"/>
            <w:bottom w:val="none" w:sz="0" w:space="0" w:color="auto"/>
            <w:right w:val="none" w:sz="0" w:space="0" w:color="auto"/>
          </w:divBdr>
        </w:div>
      </w:divsChild>
    </w:div>
    <w:div w:id="459349014">
      <w:bodyDiv w:val="1"/>
      <w:marLeft w:val="0"/>
      <w:marRight w:val="0"/>
      <w:marTop w:val="0"/>
      <w:marBottom w:val="0"/>
      <w:divBdr>
        <w:top w:val="none" w:sz="0" w:space="0" w:color="auto"/>
        <w:left w:val="none" w:sz="0" w:space="0" w:color="auto"/>
        <w:bottom w:val="none" w:sz="0" w:space="0" w:color="auto"/>
        <w:right w:val="none" w:sz="0" w:space="0" w:color="auto"/>
      </w:divBdr>
    </w:div>
    <w:div w:id="463889046">
      <w:bodyDiv w:val="1"/>
      <w:marLeft w:val="0"/>
      <w:marRight w:val="0"/>
      <w:marTop w:val="0"/>
      <w:marBottom w:val="0"/>
      <w:divBdr>
        <w:top w:val="none" w:sz="0" w:space="0" w:color="auto"/>
        <w:left w:val="none" w:sz="0" w:space="0" w:color="auto"/>
        <w:bottom w:val="none" w:sz="0" w:space="0" w:color="auto"/>
        <w:right w:val="none" w:sz="0" w:space="0" w:color="auto"/>
      </w:divBdr>
    </w:div>
    <w:div w:id="464279084">
      <w:bodyDiv w:val="1"/>
      <w:marLeft w:val="0"/>
      <w:marRight w:val="0"/>
      <w:marTop w:val="0"/>
      <w:marBottom w:val="0"/>
      <w:divBdr>
        <w:top w:val="none" w:sz="0" w:space="0" w:color="auto"/>
        <w:left w:val="none" w:sz="0" w:space="0" w:color="auto"/>
        <w:bottom w:val="none" w:sz="0" w:space="0" w:color="auto"/>
        <w:right w:val="none" w:sz="0" w:space="0" w:color="auto"/>
      </w:divBdr>
    </w:div>
    <w:div w:id="469053753">
      <w:bodyDiv w:val="1"/>
      <w:marLeft w:val="0"/>
      <w:marRight w:val="0"/>
      <w:marTop w:val="0"/>
      <w:marBottom w:val="0"/>
      <w:divBdr>
        <w:top w:val="none" w:sz="0" w:space="0" w:color="auto"/>
        <w:left w:val="none" w:sz="0" w:space="0" w:color="auto"/>
        <w:bottom w:val="none" w:sz="0" w:space="0" w:color="auto"/>
        <w:right w:val="none" w:sz="0" w:space="0" w:color="auto"/>
      </w:divBdr>
    </w:div>
    <w:div w:id="474880683">
      <w:bodyDiv w:val="1"/>
      <w:marLeft w:val="0"/>
      <w:marRight w:val="0"/>
      <w:marTop w:val="0"/>
      <w:marBottom w:val="0"/>
      <w:divBdr>
        <w:top w:val="none" w:sz="0" w:space="0" w:color="auto"/>
        <w:left w:val="none" w:sz="0" w:space="0" w:color="auto"/>
        <w:bottom w:val="none" w:sz="0" w:space="0" w:color="auto"/>
        <w:right w:val="none" w:sz="0" w:space="0" w:color="auto"/>
      </w:divBdr>
    </w:div>
    <w:div w:id="480394243">
      <w:bodyDiv w:val="1"/>
      <w:marLeft w:val="0"/>
      <w:marRight w:val="0"/>
      <w:marTop w:val="0"/>
      <w:marBottom w:val="0"/>
      <w:divBdr>
        <w:top w:val="none" w:sz="0" w:space="0" w:color="auto"/>
        <w:left w:val="none" w:sz="0" w:space="0" w:color="auto"/>
        <w:bottom w:val="none" w:sz="0" w:space="0" w:color="auto"/>
        <w:right w:val="none" w:sz="0" w:space="0" w:color="auto"/>
      </w:divBdr>
      <w:divsChild>
        <w:div w:id="1509448549">
          <w:marLeft w:val="0"/>
          <w:marRight w:val="0"/>
          <w:marTop w:val="86"/>
          <w:marBottom w:val="0"/>
          <w:divBdr>
            <w:top w:val="none" w:sz="0" w:space="0" w:color="auto"/>
            <w:left w:val="none" w:sz="0" w:space="0" w:color="auto"/>
            <w:bottom w:val="none" w:sz="0" w:space="0" w:color="auto"/>
            <w:right w:val="none" w:sz="0" w:space="0" w:color="auto"/>
          </w:divBdr>
        </w:div>
        <w:div w:id="1520436915">
          <w:marLeft w:val="0"/>
          <w:marRight w:val="0"/>
          <w:marTop w:val="86"/>
          <w:marBottom w:val="0"/>
          <w:divBdr>
            <w:top w:val="none" w:sz="0" w:space="0" w:color="auto"/>
            <w:left w:val="none" w:sz="0" w:space="0" w:color="auto"/>
            <w:bottom w:val="none" w:sz="0" w:space="0" w:color="auto"/>
            <w:right w:val="none" w:sz="0" w:space="0" w:color="auto"/>
          </w:divBdr>
        </w:div>
      </w:divsChild>
    </w:div>
    <w:div w:id="480578919">
      <w:bodyDiv w:val="1"/>
      <w:marLeft w:val="0"/>
      <w:marRight w:val="0"/>
      <w:marTop w:val="0"/>
      <w:marBottom w:val="0"/>
      <w:divBdr>
        <w:top w:val="none" w:sz="0" w:space="0" w:color="auto"/>
        <w:left w:val="none" w:sz="0" w:space="0" w:color="auto"/>
        <w:bottom w:val="none" w:sz="0" w:space="0" w:color="auto"/>
        <w:right w:val="none" w:sz="0" w:space="0" w:color="auto"/>
      </w:divBdr>
    </w:div>
    <w:div w:id="481890855">
      <w:bodyDiv w:val="1"/>
      <w:marLeft w:val="0"/>
      <w:marRight w:val="0"/>
      <w:marTop w:val="0"/>
      <w:marBottom w:val="0"/>
      <w:divBdr>
        <w:top w:val="none" w:sz="0" w:space="0" w:color="auto"/>
        <w:left w:val="none" w:sz="0" w:space="0" w:color="auto"/>
        <w:bottom w:val="none" w:sz="0" w:space="0" w:color="auto"/>
        <w:right w:val="none" w:sz="0" w:space="0" w:color="auto"/>
      </w:divBdr>
      <w:divsChild>
        <w:div w:id="645355992">
          <w:marLeft w:val="432"/>
          <w:marRight w:val="0"/>
          <w:marTop w:val="120"/>
          <w:marBottom w:val="0"/>
          <w:divBdr>
            <w:top w:val="none" w:sz="0" w:space="0" w:color="auto"/>
            <w:left w:val="none" w:sz="0" w:space="0" w:color="auto"/>
            <w:bottom w:val="none" w:sz="0" w:space="0" w:color="auto"/>
            <w:right w:val="none" w:sz="0" w:space="0" w:color="auto"/>
          </w:divBdr>
        </w:div>
        <w:div w:id="1384863891">
          <w:marLeft w:val="432"/>
          <w:marRight w:val="0"/>
          <w:marTop w:val="120"/>
          <w:marBottom w:val="0"/>
          <w:divBdr>
            <w:top w:val="none" w:sz="0" w:space="0" w:color="auto"/>
            <w:left w:val="none" w:sz="0" w:space="0" w:color="auto"/>
            <w:bottom w:val="none" w:sz="0" w:space="0" w:color="auto"/>
            <w:right w:val="none" w:sz="0" w:space="0" w:color="auto"/>
          </w:divBdr>
        </w:div>
        <w:div w:id="486748345">
          <w:marLeft w:val="432"/>
          <w:marRight w:val="0"/>
          <w:marTop w:val="120"/>
          <w:marBottom w:val="0"/>
          <w:divBdr>
            <w:top w:val="none" w:sz="0" w:space="0" w:color="auto"/>
            <w:left w:val="none" w:sz="0" w:space="0" w:color="auto"/>
            <w:bottom w:val="none" w:sz="0" w:space="0" w:color="auto"/>
            <w:right w:val="none" w:sz="0" w:space="0" w:color="auto"/>
          </w:divBdr>
        </w:div>
        <w:div w:id="1344626223">
          <w:marLeft w:val="432"/>
          <w:marRight w:val="0"/>
          <w:marTop w:val="120"/>
          <w:marBottom w:val="0"/>
          <w:divBdr>
            <w:top w:val="none" w:sz="0" w:space="0" w:color="auto"/>
            <w:left w:val="none" w:sz="0" w:space="0" w:color="auto"/>
            <w:bottom w:val="none" w:sz="0" w:space="0" w:color="auto"/>
            <w:right w:val="none" w:sz="0" w:space="0" w:color="auto"/>
          </w:divBdr>
        </w:div>
        <w:div w:id="1115179163">
          <w:marLeft w:val="432"/>
          <w:marRight w:val="0"/>
          <w:marTop w:val="120"/>
          <w:marBottom w:val="0"/>
          <w:divBdr>
            <w:top w:val="none" w:sz="0" w:space="0" w:color="auto"/>
            <w:left w:val="none" w:sz="0" w:space="0" w:color="auto"/>
            <w:bottom w:val="none" w:sz="0" w:space="0" w:color="auto"/>
            <w:right w:val="none" w:sz="0" w:space="0" w:color="auto"/>
          </w:divBdr>
        </w:div>
        <w:div w:id="1865365529">
          <w:marLeft w:val="432"/>
          <w:marRight w:val="0"/>
          <w:marTop w:val="120"/>
          <w:marBottom w:val="0"/>
          <w:divBdr>
            <w:top w:val="none" w:sz="0" w:space="0" w:color="auto"/>
            <w:left w:val="none" w:sz="0" w:space="0" w:color="auto"/>
            <w:bottom w:val="none" w:sz="0" w:space="0" w:color="auto"/>
            <w:right w:val="none" w:sz="0" w:space="0" w:color="auto"/>
          </w:divBdr>
        </w:div>
        <w:div w:id="821236849">
          <w:marLeft w:val="432"/>
          <w:marRight w:val="0"/>
          <w:marTop w:val="120"/>
          <w:marBottom w:val="0"/>
          <w:divBdr>
            <w:top w:val="none" w:sz="0" w:space="0" w:color="auto"/>
            <w:left w:val="none" w:sz="0" w:space="0" w:color="auto"/>
            <w:bottom w:val="none" w:sz="0" w:space="0" w:color="auto"/>
            <w:right w:val="none" w:sz="0" w:space="0" w:color="auto"/>
          </w:divBdr>
        </w:div>
        <w:div w:id="1031999019">
          <w:marLeft w:val="432"/>
          <w:marRight w:val="0"/>
          <w:marTop w:val="120"/>
          <w:marBottom w:val="0"/>
          <w:divBdr>
            <w:top w:val="none" w:sz="0" w:space="0" w:color="auto"/>
            <w:left w:val="none" w:sz="0" w:space="0" w:color="auto"/>
            <w:bottom w:val="none" w:sz="0" w:space="0" w:color="auto"/>
            <w:right w:val="none" w:sz="0" w:space="0" w:color="auto"/>
          </w:divBdr>
        </w:div>
        <w:div w:id="560211552">
          <w:marLeft w:val="432"/>
          <w:marRight w:val="0"/>
          <w:marTop w:val="120"/>
          <w:marBottom w:val="0"/>
          <w:divBdr>
            <w:top w:val="none" w:sz="0" w:space="0" w:color="auto"/>
            <w:left w:val="none" w:sz="0" w:space="0" w:color="auto"/>
            <w:bottom w:val="none" w:sz="0" w:space="0" w:color="auto"/>
            <w:right w:val="none" w:sz="0" w:space="0" w:color="auto"/>
          </w:divBdr>
        </w:div>
        <w:div w:id="987241878">
          <w:marLeft w:val="432"/>
          <w:marRight w:val="0"/>
          <w:marTop w:val="120"/>
          <w:marBottom w:val="0"/>
          <w:divBdr>
            <w:top w:val="none" w:sz="0" w:space="0" w:color="auto"/>
            <w:left w:val="none" w:sz="0" w:space="0" w:color="auto"/>
            <w:bottom w:val="none" w:sz="0" w:space="0" w:color="auto"/>
            <w:right w:val="none" w:sz="0" w:space="0" w:color="auto"/>
          </w:divBdr>
        </w:div>
      </w:divsChild>
    </w:div>
    <w:div w:id="497160414">
      <w:bodyDiv w:val="1"/>
      <w:marLeft w:val="0"/>
      <w:marRight w:val="0"/>
      <w:marTop w:val="0"/>
      <w:marBottom w:val="0"/>
      <w:divBdr>
        <w:top w:val="none" w:sz="0" w:space="0" w:color="auto"/>
        <w:left w:val="none" w:sz="0" w:space="0" w:color="auto"/>
        <w:bottom w:val="none" w:sz="0" w:space="0" w:color="auto"/>
        <w:right w:val="none" w:sz="0" w:space="0" w:color="auto"/>
      </w:divBdr>
      <w:divsChild>
        <w:div w:id="1072117173">
          <w:marLeft w:val="0"/>
          <w:marRight w:val="0"/>
          <w:marTop w:val="86"/>
          <w:marBottom w:val="0"/>
          <w:divBdr>
            <w:top w:val="none" w:sz="0" w:space="0" w:color="auto"/>
            <w:left w:val="none" w:sz="0" w:space="0" w:color="auto"/>
            <w:bottom w:val="none" w:sz="0" w:space="0" w:color="auto"/>
            <w:right w:val="none" w:sz="0" w:space="0" w:color="auto"/>
          </w:divBdr>
        </w:div>
        <w:div w:id="136453950">
          <w:marLeft w:val="0"/>
          <w:marRight w:val="0"/>
          <w:marTop w:val="86"/>
          <w:marBottom w:val="0"/>
          <w:divBdr>
            <w:top w:val="none" w:sz="0" w:space="0" w:color="auto"/>
            <w:left w:val="none" w:sz="0" w:space="0" w:color="auto"/>
            <w:bottom w:val="none" w:sz="0" w:space="0" w:color="auto"/>
            <w:right w:val="none" w:sz="0" w:space="0" w:color="auto"/>
          </w:divBdr>
        </w:div>
        <w:div w:id="2094428614">
          <w:marLeft w:val="547"/>
          <w:marRight w:val="0"/>
          <w:marTop w:val="86"/>
          <w:marBottom w:val="0"/>
          <w:divBdr>
            <w:top w:val="none" w:sz="0" w:space="0" w:color="auto"/>
            <w:left w:val="none" w:sz="0" w:space="0" w:color="auto"/>
            <w:bottom w:val="none" w:sz="0" w:space="0" w:color="auto"/>
            <w:right w:val="none" w:sz="0" w:space="0" w:color="auto"/>
          </w:divBdr>
        </w:div>
        <w:div w:id="1962834893">
          <w:marLeft w:val="547"/>
          <w:marRight w:val="0"/>
          <w:marTop w:val="86"/>
          <w:marBottom w:val="0"/>
          <w:divBdr>
            <w:top w:val="none" w:sz="0" w:space="0" w:color="auto"/>
            <w:left w:val="none" w:sz="0" w:space="0" w:color="auto"/>
            <w:bottom w:val="none" w:sz="0" w:space="0" w:color="auto"/>
            <w:right w:val="none" w:sz="0" w:space="0" w:color="auto"/>
          </w:divBdr>
        </w:div>
        <w:div w:id="187569028">
          <w:marLeft w:val="547"/>
          <w:marRight w:val="0"/>
          <w:marTop w:val="86"/>
          <w:marBottom w:val="0"/>
          <w:divBdr>
            <w:top w:val="none" w:sz="0" w:space="0" w:color="auto"/>
            <w:left w:val="none" w:sz="0" w:space="0" w:color="auto"/>
            <w:bottom w:val="none" w:sz="0" w:space="0" w:color="auto"/>
            <w:right w:val="none" w:sz="0" w:space="0" w:color="auto"/>
          </w:divBdr>
        </w:div>
        <w:div w:id="1160346577">
          <w:marLeft w:val="547"/>
          <w:marRight w:val="0"/>
          <w:marTop w:val="86"/>
          <w:marBottom w:val="0"/>
          <w:divBdr>
            <w:top w:val="none" w:sz="0" w:space="0" w:color="auto"/>
            <w:left w:val="none" w:sz="0" w:space="0" w:color="auto"/>
            <w:bottom w:val="none" w:sz="0" w:space="0" w:color="auto"/>
            <w:right w:val="none" w:sz="0" w:space="0" w:color="auto"/>
          </w:divBdr>
        </w:div>
      </w:divsChild>
    </w:div>
    <w:div w:id="498278869">
      <w:bodyDiv w:val="1"/>
      <w:marLeft w:val="0"/>
      <w:marRight w:val="0"/>
      <w:marTop w:val="0"/>
      <w:marBottom w:val="0"/>
      <w:divBdr>
        <w:top w:val="none" w:sz="0" w:space="0" w:color="auto"/>
        <w:left w:val="none" w:sz="0" w:space="0" w:color="auto"/>
        <w:bottom w:val="none" w:sz="0" w:space="0" w:color="auto"/>
        <w:right w:val="none" w:sz="0" w:space="0" w:color="auto"/>
      </w:divBdr>
    </w:div>
    <w:div w:id="505100212">
      <w:bodyDiv w:val="1"/>
      <w:marLeft w:val="0"/>
      <w:marRight w:val="0"/>
      <w:marTop w:val="0"/>
      <w:marBottom w:val="0"/>
      <w:divBdr>
        <w:top w:val="none" w:sz="0" w:space="0" w:color="auto"/>
        <w:left w:val="none" w:sz="0" w:space="0" w:color="auto"/>
        <w:bottom w:val="none" w:sz="0" w:space="0" w:color="auto"/>
        <w:right w:val="none" w:sz="0" w:space="0" w:color="auto"/>
      </w:divBdr>
      <w:divsChild>
        <w:div w:id="1987392892">
          <w:marLeft w:val="432"/>
          <w:marRight w:val="0"/>
          <w:marTop w:val="96"/>
          <w:marBottom w:val="0"/>
          <w:divBdr>
            <w:top w:val="none" w:sz="0" w:space="0" w:color="auto"/>
            <w:left w:val="none" w:sz="0" w:space="0" w:color="auto"/>
            <w:bottom w:val="none" w:sz="0" w:space="0" w:color="auto"/>
            <w:right w:val="none" w:sz="0" w:space="0" w:color="auto"/>
          </w:divBdr>
        </w:div>
        <w:div w:id="902259139">
          <w:marLeft w:val="432"/>
          <w:marRight w:val="0"/>
          <w:marTop w:val="96"/>
          <w:marBottom w:val="0"/>
          <w:divBdr>
            <w:top w:val="none" w:sz="0" w:space="0" w:color="auto"/>
            <w:left w:val="none" w:sz="0" w:space="0" w:color="auto"/>
            <w:bottom w:val="none" w:sz="0" w:space="0" w:color="auto"/>
            <w:right w:val="none" w:sz="0" w:space="0" w:color="auto"/>
          </w:divBdr>
        </w:div>
      </w:divsChild>
    </w:div>
    <w:div w:id="526526499">
      <w:bodyDiv w:val="1"/>
      <w:marLeft w:val="0"/>
      <w:marRight w:val="0"/>
      <w:marTop w:val="0"/>
      <w:marBottom w:val="0"/>
      <w:divBdr>
        <w:top w:val="none" w:sz="0" w:space="0" w:color="auto"/>
        <w:left w:val="none" w:sz="0" w:space="0" w:color="auto"/>
        <w:bottom w:val="none" w:sz="0" w:space="0" w:color="auto"/>
        <w:right w:val="none" w:sz="0" w:space="0" w:color="auto"/>
      </w:divBdr>
    </w:div>
    <w:div w:id="550583017">
      <w:bodyDiv w:val="1"/>
      <w:marLeft w:val="0"/>
      <w:marRight w:val="0"/>
      <w:marTop w:val="0"/>
      <w:marBottom w:val="0"/>
      <w:divBdr>
        <w:top w:val="none" w:sz="0" w:space="0" w:color="auto"/>
        <w:left w:val="none" w:sz="0" w:space="0" w:color="auto"/>
        <w:bottom w:val="none" w:sz="0" w:space="0" w:color="auto"/>
        <w:right w:val="none" w:sz="0" w:space="0" w:color="auto"/>
      </w:divBdr>
    </w:div>
    <w:div w:id="560096806">
      <w:bodyDiv w:val="1"/>
      <w:marLeft w:val="0"/>
      <w:marRight w:val="0"/>
      <w:marTop w:val="0"/>
      <w:marBottom w:val="0"/>
      <w:divBdr>
        <w:top w:val="none" w:sz="0" w:space="0" w:color="auto"/>
        <w:left w:val="none" w:sz="0" w:space="0" w:color="auto"/>
        <w:bottom w:val="none" w:sz="0" w:space="0" w:color="auto"/>
        <w:right w:val="none" w:sz="0" w:space="0" w:color="auto"/>
      </w:divBdr>
      <w:divsChild>
        <w:div w:id="1953124502">
          <w:marLeft w:val="720"/>
          <w:marRight w:val="0"/>
          <w:marTop w:val="0"/>
          <w:marBottom w:val="0"/>
          <w:divBdr>
            <w:top w:val="none" w:sz="0" w:space="0" w:color="auto"/>
            <w:left w:val="none" w:sz="0" w:space="0" w:color="auto"/>
            <w:bottom w:val="none" w:sz="0" w:space="0" w:color="auto"/>
            <w:right w:val="none" w:sz="0" w:space="0" w:color="auto"/>
          </w:divBdr>
        </w:div>
        <w:div w:id="488209034">
          <w:marLeft w:val="720"/>
          <w:marRight w:val="0"/>
          <w:marTop w:val="0"/>
          <w:marBottom w:val="0"/>
          <w:divBdr>
            <w:top w:val="none" w:sz="0" w:space="0" w:color="auto"/>
            <w:left w:val="none" w:sz="0" w:space="0" w:color="auto"/>
            <w:bottom w:val="none" w:sz="0" w:space="0" w:color="auto"/>
            <w:right w:val="none" w:sz="0" w:space="0" w:color="auto"/>
          </w:divBdr>
        </w:div>
      </w:divsChild>
    </w:div>
    <w:div w:id="571740512">
      <w:bodyDiv w:val="1"/>
      <w:marLeft w:val="0"/>
      <w:marRight w:val="0"/>
      <w:marTop w:val="0"/>
      <w:marBottom w:val="0"/>
      <w:divBdr>
        <w:top w:val="none" w:sz="0" w:space="0" w:color="auto"/>
        <w:left w:val="none" w:sz="0" w:space="0" w:color="auto"/>
        <w:bottom w:val="none" w:sz="0" w:space="0" w:color="auto"/>
        <w:right w:val="none" w:sz="0" w:space="0" w:color="auto"/>
      </w:divBdr>
    </w:div>
    <w:div w:id="573710597">
      <w:bodyDiv w:val="1"/>
      <w:marLeft w:val="0"/>
      <w:marRight w:val="0"/>
      <w:marTop w:val="0"/>
      <w:marBottom w:val="0"/>
      <w:divBdr>
        <w:top w:val="none" w:sz="0" w:space="0" w:color="auto"/>
        <w:left w:val="none" w:sz="0" w:space="0" w:color="auto"/>
        <w:bottom w:val="none" w:sz="0" w:space="0" w:color="auto"/>
        <w:right w:val="none" w:sz="0" w:space="0" w:color="auto"/>
      </w:divBdr>
      <w:divsChild>
        <w:div w:id="1626890610">
          <w:marLeft w:val="432"/>
          <w:marRight w:val="0"/>
          <w:marTop w:val="96"/>
          <w:marBottom w:val="0"/>
          <w:divBdr>
            <w:top w:val="none" w:sz="0" w:space="0" w:color="auto"/>
            <w:left w:val="none" w:sz="0" w:space="0" w:color="auto"/>
            <w:bottom w:val="none" w:sz="0" w:space="0" w:color="auto"/>
            <w:right w:val="none" w:sz="0" w:space="0" w:color="auto"/>
          </w:divBdr>
        </w:div>
        <w:div w:id="2051028993">
          <w:marLeft w:val="432"/>
          <w:marRight w:val="0"/>
          <w:marTop w:val="96"/>
          <w:marBottom w:val="0"/>
          <w:divBdr>
            <w:top w:val="none" w:sz="0" w:space="0" w:color="auto"/>
            <w:left w:val="none" w:sz="0" w:space="0" w:color="auto"/>
            <w:bottom w:val="none" w:sz="0" w:space="0" w:color="auto"/>
            <w:right w:val="none" w:sz="0" w:space="0" w:color="auto"/>
          </w:divBdr>
        </w:div>
      </w:divsChild>
    </w:div>
    <w:div w:id="582840930">
      <w:bodyDiv w:val="1"/>
      <w:marLeft w:val="0"/>
      <w:marRight w:val="0"/>
      <w:marTop w:val="0"/>
      <w:marBottom w:val="0"/>
      <w:divBdr>
        <w:top w:val="none" w:sz="0" w:space="0" w:color="auto"/>
        <w:left w:val="none" w:sz="0" w:space="0" w:color="auto"/>
        <w:bottom w:val="none" w:sz="0" w:space="0" w:color="auto"/>
        <w:right w:val="none" w:sz="0" w:space="0" w:color="auto"/>
      </w:divBdr>
    </w:div>
    <w:div w:id="589123527">
      <w:bodyDiv w:val="1"/>
      <w:marLeft w:val="0"/>
      <w:marRight w:val="0"/>
      <w:marTop w:val="0"/>
      <w:marBottom w:val="0"/>
      <w:divBdr>
        <w:top w:val="none" w:sz="0" w:space="0" w:color="auto"/>
        <w:left w:val="none" w:sz="0" w:space="0" w:color="auto"/>
        <w:bottom w:val="none" w:sz="0" w:space="0" w:color="auto"/>
        <w:right w:val="none" w:sz="0" w:space="0" w:color="auto"/>
      </w:divBdr>
    </w:div>
    <w:div w:id="603731833">
      <w:bodyDiv w:val="1"/>
      <w:marLeft w:val="0"/>
      <w:marRight w:val="0"/>
      <w:marTop w:val="0"/>
      <w:marBottom w:val="0"/>
      <w:divBdr>
        <w:top w:val="none" w:sz="0" w:space="0" w:color="auto"/>
        <w:left w:val="none" w:sz="0" w:space="0" w:color="auto"/>
        <w:bottom w:val="none" w:sz="0" w:space="0" w:color="auto"/>
        <w:right w:val="none" w:sz="0" w:space="0" w:color="auto"/>
      </w:divBdr>
      <w:divsChild>
        <w:div w:id="317729198">
          <w:marLeft w:val="0"/>
          <w:marRight w:val="0"/>
          <w:marTop w:val="86"/>
          <w:marBottom w:val="0"/>
          <w:divBdr>
            <w:top w:val="none" w:sz="0" w:space="0" w:color="auto"/>
            <w:left w:val="none" w:sz="0" w:space="0" w:color="auto"/>
            <w:bottom w:val="none" w:sz="0" w:space="0" w:color="auto"/>
            <w:right w:val="none" w:sz="0" w:space="0" w:color="auto"/>
          </w:divBdr>
        </w:div>
        <w:div w:id="131875689">
          <w:marLeft w:val="0"/>
          <w:marRight w:val="0"/>
          <w:marTop w:val="86"/>
          <w:marBottom w:val="0"/>
          <w:divBdr>
            <w:top w:val="none" w:sz="0" w:space="0" w:color="auto"/>
            <w:left w:val="none" w:sz="0" w:space="0" w:color="auto"/>
            <w:bottom w:val="none" w:sz="0" w:space="0" w:color="auto"/>
            <w:right w:val="none" w:sz="0" w:space="0" w:color="auto"/>
          </w:divBdr>
        </w:div>
      </w:divsChild>
    </w:div>
    <w:div w:id="604726629">
      <w:bodyDiv w:val="1"/>
      <w:marLeft w:val="0"/>
      <w:marRight w:val="0"/>
      <w:marTop w:val="0"/>
      <w:marBottom w:val="0"/>
      <w:divBdr>
        <w:top w:val="none" w:sz="0" w:space="0" w:color="auto"/>
        <w:left w:val="none" w:sz="0" w:space="0" w:color="auto"/>
        <w:bottom w:val="none" w:sz="0" w:space="0" w:color="auto"/>
        <w:right w:val="none" w:sz="0" w:space="0" w:color="auto"/>
      </w:divBdr>
    </w:div>
    <w:div w:id="605357329">
      <w:bodyDiv w:val="1"/>
      <w:marLeft w:val="0"/>
      <w:marRight w:val="0"/>
      <w:marTop w:val="0"/>
      <w:marBottom w:val="0"/>
      <w:divBdr>
        <w:top w:val="none" w:sz="0" w:space="0" w:color="auto"/>
        <w:left w:val="none" w:sz="0" w:space="0" w:color="auto"/>
        <w:bottom w:val="none" w:sz="0" w:space="0" w:color="auto"/>
        <w:right w:val="none" w:sz="0" w:space="0" w:color="auto"/>
      </w:divBdr>
    </w:div>
    <w:div w:id="606039343">
      <w:bodyDiv w:val="1"/>
      <w:marLeft w:val="0"/>
      <w:marRight w:val="0"/>
      <w:marTop w:val="0"/>
      <w:marBottom w:val="0"/>
      <w:divBdr>
        <w:top w:val="none" w:sz="0" w:space="0" w:color="auto"/>
        <w:left w:val="none" w:sz="0" w:space="0" w:color="auto"/>
        <w:bottom w:val="none" w:sz="0" w:space="0" w:color="auto"/>
        <w:right w:val="none" w:sz="0" w:space="0" w:color="auto"/>
      </w:divBdr>
    </w:div>
    <w:div w:id="609820364">
      <w:bodyDiv w:val="1"/>
      <w:marLeft w:val="0"/>
      <w:marRight w:val="0"/>
      <w:marTop w:val="0"/>
      <w:marBottom w:val="0"/>
      <w:divBdr>
        <w:top w:val="none" w:sz="0" w:space="0" w:color="auto"/>
        <w:left w:val="none" w:sz="0" w:space="0" w:color="auto"/>
        <w:bottom w:val="none" w:sz="0" w:space="0" w:color="auto"/>
        <w:right w:val="none" w:sz="0" w:space="0" w:color="auto"/>
      </w:divBdr>
    </w:div>
    <w:div w:id="622883418">
      <w:bodyDiv w:val="1"/>
      <w:marLeft w:val="0"/>
      <w:marRight w:val="0"/>
      <w:marTop w:val="0"/>
      <w:marBottom w:val="0"/>
      <w:divBdr>
        <w:top w:val="none" w:sz="0" w:space="0" w:color="auto"/>
        <w:left w:val="none" w:sz="0" w:space="0" w:color="auto"/>
        <w:bottom w:val="none" w:sz="0" w:space="0" w:color="auto"/>
        <w:right w:val="none" w:sz="0" w:space="0" w:color="auto"/>
      </w:divBdr>
      <w:divsChild>
        <w:div w:id="1816331872">
          <w:marLeft w:val="720"/>
          <w:marRight w:val="0"/>
          <w:marTop w:val="0"/>
          <w:marBottom w:val="0"/>
          <w:divBdr>
            <w:top w:val="none" w:sz="0" w:space="0" w:color="auto"/>
            <w:left w:val="none" w:sz="0" w:space="0" w:color="auto"/>
            <w:bottom w:val="none" w:sz="0" w:space="0" w:color="auto"/>
            <w:right w:val="none" w:sz="0" w:space="0" w:color="auto"/>
          </w:divBdr>
        </w:div>
      </w:divsChild>
    </w:div>
    <w:div w:id="628901387">
      <w:bodyDiv w:val="1"/>
      <w:marLeft w:val="0"/>
      <w:marRight w:val="0"/>
      <w:marTop w:val="0"/>
      <w:marBottom w:val="0"/>
      <w:divBdr>
        <w:top w:val="none" w:sz="0" w:space="0" w:color="auto"/>
        <w:left w:val="none" w:sz="0" w:space="0" w:color="auto"/>
        <w:bottom w:val="none" w:sz="0" w:space="0" w:color="auto"/>
        <w:right w:val="none" w:sz="0" w:space="0" w:color="auto"/>
      </w:divBdr>
    </w:div>
    <w:div w:id="635528994">
      <w:bodyDiv w:val="1"/>
      <w:marLeft w:val="0"/>
      <w:marRight w:val="0"/>
      <w:marTop w:val="0"/>
      <w:marBottom w:val="0"/>
      <w:divBdr>
        <w:top w:val="none" w:sz="0" w:space="0" w:color="auto"/>
        <w:left w:val="none" w:sz="0" w:space="0" w:color="auto"/>
        <w:bottom w:val="none" w:sz="0" w:space="0" w:color="auto"/>
        <w:right w:val="none" w:sz="0" w:space="0" w:color="auto"/>
      </w:divBdr>
    </w:div>
    <w:div w:id="636185370">
      <w:bodyDiv w:val="1"/>
      <w:marLeft w:val="0"/>
      <w:marRight w:val="0"/>
      <w:marTop w:val="0"/>
      <w:marBottom w:val="0"/>
      <w:divBdr>
        <w:top w:val="none" w:sz="0" w:space="0" w:color="auto"/>
        <w:left w:val="none" w:sz="0" w:space="0" w:color="auto"/>
        <w:bottom w:val="none" w:sz="0" w:space="0" w:color="auto"/>
        <w:right w:val="none" w:sz="0" w:space="0" w:color="auto"/>
      </w:divBdr>
    </w:div>
    <w:div w:id="657391728">
      <w:bodyDiv w:val="1"/>
      <w:marLeft w:val="0"/>
      <w:marRight w:val="0"/>
      <w:marTop w:val="0"/>
      <w:marBottom w:val="0"/>
      <w:divBdr>
        <w:top w:val="none" w:sz="0" w:space="0" w:color="auto"/>
        <w:left w:val="none" w:sz="0" w:space="0" w:color="auto"/>
        <w:bottom w:val="none" w:sz="0" w:space="0" w:color="auto"/>
        <w:right w:val="none" w:sz="0" w:space="0" w:color="auto"/>
      </w:divBdr>
    </w:div>
    <w:div w:id="664893299">
      <w:bodyDiv w:val="1"/>
      <w:marLeft w:val="0"/>
      <w:marRight w:val="0"/>
      <w:marTop w:val="0"/>
      <w:marBottom w:val="0"/>
      <w:divBdr>
        <w:top w:val="none" w:sz="0" w:space="0" w:color="auto"/>
        <w:left w:val="none" w:sz="0" w:space="0" w:color="auto"/>
        <w:bottom w:val="none" w:sz="0" w:space="0" w:color="auto"/>
        <w:right w:val="none" w:sz="0" w:space="0" w:color="auto"/>
      </w:divBdr>
    </w:div>
    <w:div w:id="670642690">
      <w:bodyDiv w:val="1"/>
      <w:marLeft w:val="0"/>
      <w:marRight w:val="0"/>
      <w:marTop w:val="0"/>
      <w:marBottom w:val="0"/>
      <w:divBdr>
        <w:top w:val="none" w:sz="0" w:space="0" w:color="auto"/>
        <w:left w:val="none" w:sz="0" w:space="0" w:color="auto"/>
        <w:bottom w:val="none" w:sz="0" w:space="0" w:color="auto"/>
        <w:right w:val="none" w:sz="0" w:space="0" w:color="auto"/>
      </w:divBdr>
    </w:div>
    <w:div w:id="676232392">
      <w:bodyDiv w:val="1"/>
      <w:marLeft w:val="0"/>
      <w:marRight w:val="0"/>
      <w:marTop w:val="0"/>
      <w:marBottom w:val="0"/>
      <w:divBdr>
        <w:top w:val="none" w:sz="0" w:space="0" w:color="auto"/>
        <w:left w:val="none" w:sz="0" w:space="0" w:color="auto"/>
        <w:bottom w:val="none" w:sz="0" w:space="0" w:color="auto"/>
        <w:right w:val="none" w:sz="0" w:space="0" w:color="auto"/>
      </w:divBdr>
    </w:div>
    <w:div w:id="676808390">
      <w:bodyDiv w:val="1"/>
      <w:marLeft w:val="0"/>
      <w:marRight w:val="0"/>
      <w:marTop w:val="0"/>
      <w:marBottom w:val="0"/>
      <w:divBdr>
        <w:top w:val="none" w:sz="0" w:space="0" w:color="auto"/>
        <w:left w:val="none" w:sz="0" w:space="0" w:color="auto"/>
        <w:bottom w:val="none" w:sz="0" w:space="0" w:color="auto"/>
        <w:right w:val="none" w:sz="0" w:space="0" w:color="auto"/>
      </w:divBdr>
    </w:div>
    <w:div w:id="684868821">
      <w:bodyDiv w:val="1"/>
      <w:marLeft w:val="0"/>
      <w:marRight w:val="0"/>
      <w:marTop w:val="0"/>
      <w:marBottom w:val="0"/>
      <w:divBdr>
        <w:top w:val="none" w:sz="0" w:space="0" w:color="auto"/>
        <w:left w:val="none" w:sz="0" w:space="0" w:color="auto"/>
        <w:bottom w:val="none" w:sz="0" w:space="0" w:color="auto"/>
        <w:right w:val="none" w:sz="0" w:space="0" w:color="auto"/>
      </w:divBdr>
      <w:divsChild>
        <w:div w:id="610670565">
          <w:marLeft w:val="432"/>
          <w:marRight w:val="0"/>
          <w:marTop w:val="96"/>
          <w:marBottom w:val="0"/>
          <w:divBdr>
            <w:top w:val="none" w:sz="0" w:space="0" w:color="auto"/>
            <w:left w:val="none" w:sz="0" w:space="0" w:color="auto"/>
            <w:bottom w:val="none" w:sz="0" w:space="0" w:color="auto"/>
            <w:right w:val="none" w:sz="0" w:space="0" w:color="auto"/>
          </w:divBdr>
        </w:div>
      </w:divsChild>
    </w:div>
    <w:div w:id="693534605">
      <w:bodyDiv w:val="1"/>
      <w:marLeft w:val="0"/>
      <w:marRight w:val="0"/>
      <w:marTop w:val="0"/>
      <w:marBottom w:val="0"/>
      <w:divBdr>
        <w:top w:val="none" w:sz="0" w:space="0" w:color="auto"/>
        <w:left w:val="none" w:sz="0" w:space="0" w:color="auto"/>
        <w:bottom w:val="none" w:sz="0" w:space="0" w:color="auto"/>
        <w:right w:val="none" w:sz="0" w:space="0" w:color="auto"/>
      </w:divBdr>
    </w:div>
    <w:div w:id="698818855">
      <w:bodyDiv w:val="1"/>
      <w:marLeft w:val="0"/>
      <w:marRight w:val="0"/>
      <w:marTop w:val="0"/>
      <w:marBottom w:val="0"/>
      <w:divBdr>
        <w:top w:val="none" w:sz="0" w:space="0" w:color="auto"/>
        <w:left w:val="none" w:sz="0" w:space="0" w:color="auto"/>
        <w:bottom w:val="none" w:sz="0" w:space="0" w:color="auto"/>
        <w:right w:val="none" w:sz="0" w:space="0" w:color="auto"/>
      </w:divBdr>
    </w:div>
    <w:div w:id="699866143">
      <w:bodyDiv w:val="1"/>
      <w:marLeft w:val="0"/>
      <w:marRight w:val="0"/>
      <w:marTop w:val="0"/>
      <w:marBottom w:val="0"/>
      <w:divBdr>
        <w:top w:val="none" w:sz="0" w:space="0" w:color="auto"/>
        <w:left w:val="none" w:sz="0" w:space="0" w:color="auto"/>
        <w:bottom w:val="none" w:sz="0" w:space="0" w:color="auto"/>
        <w:right w:val="none" w:sz="0" w:space="0" w:color="auto"/>
      </w:divBdr>
      <w:divsChild>
        <w:div w:id="1574584959">
          <w:marLeft w:val="0"/>
          <w:marRight w:val="0"/>
          <w:marTop w:val="240"/>
          <w:marBottom w:val="0"/>
          <w:divBdr>
            <w:top w:val="none" w:sz="0" w:space="0" w:color="auto"/>
            <w:left w:val="none" w:sz="0" w:space="0" w:color="auto"/>
            <w:bottom w:val="none" w:sz="0" w:space="0" w:color="auto"/>
            <w:right w:val="none" w:sz="0" w:space="0" w:color="auto"/>
          </w:divBdr>
        </w:div>
      </w:divsChild>
    </w:div>
    <w:div w:id="713508242">
      <w:bodyDiv w:val="1"/>
      <w:marLeft w:val="0"/>
      <w:marRight w:val="0"/>
      <w:marTop w:val="0"/>
      <w:marBottom w:val="0"/>
      <w:divBdr>
        <w:top w:val="none" w:sz="0" w:space="0" w:color="auto"/>
        <w:left w:val="none" w:sz="0" w:space="0" w:color="auto"/>
        <w:bottom w:val="none" w:sz="0" w:space="0" w:color="auto"/>
        <w:right w:val="none" w:sz="0" w:space="0" w:color="auto"/>
      </w:divBdr>
      <w:divsChild>
        <w:div w:id="1638795904">
          <w:marLeft w:val="432"/>
          <w:marRight w:val="0"/>
          <w:marTop w:val="96"/>
          <w:marBottom w:val="0"/>
          <w:divBdr>
            <w:top w:val="none" w:sz="0" w:space="0" w:color="auto"/>
            <w:left w:val="none" w:sz="0" w:space="0" w:color="auto"/>
            <w:bottom w:val="none" w:sz="0" w:space="0" w:color="auto"/>
            <w:right w:val="none" w:sz="0" w:space="0" w:color="auto"/>
          </w:divBdr>
        </w:div>
        <w:div w:id="1946840690">
          <w:marLeft w:val="432"/>
          <w:marRight w:val="0"/>
          <w:marTop w:val="96"/>
          <w:marBottom w:val="0"/>
          <w:divBdr>
            <w:top w:val="none" w:sz="0" w:space="0" w:color="auto"/>
            <w:left w:val="none" w:sz="0" w:space="0" w:color="auto"/>
            <w:bottom w:val="none" w:sz="0" w:space="0" w:color="auto"/>
            <w:right w:val="none" w:sz="0" w:space="0" w:color="auto"/>
          </w:divBdr>
        </w:div>
      </w:divsChild>
    </w:div>
    <w:div w:id="713577747">
      <w:bodyDiv w:val="1"/>
      <w:marLeft w:val="0"/>
      <w:marRight w:val="0"/>
      <w:marTop w:val="0"/>
      <w:marBottom w:val="0"/>
      <w:divBdr>
        <w:top w:val="none" w:sz="0" w:space="0" w:color="auto"/>
        <w:left w:val="none" w:sz="0" w:space="0" w:color="auto"/>
        <w:bottom w:val="none" w:sz="0" w:space="0" w:color="auto"/>
        <w:right w:val="none" w:sz="0" w:space="0" w:color="auto"/>
      </w:divBdr>
    </w:div>
    <w:div w:id="716508865">
      <w:bodyDiv w:val="1"/>
      <w:marLeft w:val="0"/>
      <w:marRight w:val="0"/>
      <w:marTop w:val="0"/>
      <w:marBottom w:val="0"/>
      <w:divBdr>
        <w:top w:val="none" w:sz="0" w:space="0" w:color="auto"/>
        <w:left w:val="none" w:sz="0" w:space="0" w:color="auto"/>
        <w:bottom w:val="none" w:sz="0" w:space="0" w:color="auto"/>
        <w:right w:val="none" w:sz="0" w:space="0" w:color="auto"/>
      </w:divBdr>
      <w:divsChild>
        <w:div w:id="1411582310">
          <w:marLeft w:val="432"/>
          <w:marRight w:val="0"/>
          <w:marTop w:val="82"/>
          <w:marBottom w:val="0"/>
          <w:divBdr>
            <w:top w:val="none" w:sz="0" w:space="0" w:color="auto"/>
            <w:left w:val="none" w:sz="0" w:space="0" w:color="auto"/>
            <w:bottom w:val="none" w:sz="0" w:space="0" w:color="auto"/>
            <w:right w:val="none" w:sz="0" w:space="0" w:color="auto"/>
          </w:divBdr>
        </w:div>
      </w:divsChild>
    </w:div>
    <w:div w:id="717778685">
      <w:bodyDiv w:val="1"/>
      <w:marLeft w:val="0"/>
      <w:marRight w:val="0"/>
      <w:marTop w:val="0"/>
      <w:marBottom w:val="0"/>
      <w:divBdr>
        <w:top w:val="none" w:sz="0" w:space="0" w:color="auto"/>
        <w:left w:val="none" w:sz="0" w:space="0" w:color="auto"/>
        <w:bottom w:val="none" w:sz="0" w:space="0" w:color="auto"/>
        <w:right w:val="none" w:sz="0" w:space="0" w:color="auto"/>
      </w:divBdr>
    </w:div>
    <w:div w:id="731198659">
      <w:bodyDiv w:val="1"/>
      <w:marLeft w:val="0"/>
      <w:marRight w:val="0"/>
      <w:marTop w:val="0"/>
      <w:marBottom w:val="0"/>
      <w:divBdr>
        <w:top w:val="none" w:sz="0" w:space="0" w:color="auto"/>
        <w:left w:val="none" w:sz="0" w:space="0" w:color="auto"/>
        <w:bottom w:val="none" w:sz="0" w:space="0" w:color="auto"/>
        <w:right w:val="none" w:sz="0" w:space="0" w:color="auto"/>
      </w:divBdr>
    </w:div>
    <w:div w:id="752555647">
      <w:bodyDiv w:val="1"/>
      <w:marLeft w:val="0"/>
      <w:marRight w:val="0"/>
      <w:marTop w:val="0"/>
      <w:marBottom w:val="0"/>
      <w:divBdr>
        <w:top w:val="none" w:sz="0" w:space="0" w:color="auto"/>
        <w:left w:val="none" w:sz="0" w:space="0" w:color="auto"/>
        <w:bottom w:val="none" w:sz="0" w:space="0" w:color="auto"/>
        <w:right w:val="none" w:sz="0" w:space="0" w:color="auto"/>
      </w:divBdr>
      <w:divsChild>
        <w:div w:id="927495080">
          <w:marLeft w:val="0"/>
          <w:marRight w:val="0"/>
          <w:marTop w:val="86"/>
          <w:marBottom w:val="0"/>
          <w:divBdr>
            <w:top w:val="none" w:sz="0" w:space="0" w:color="auto"/>
            <w:left w:val="none" w:sz="0" w:space="0" w:color="auto"/>
            <w:bottom w:val="none" w:sz="0" w:space="0" w:color="auto"/>
            <w:right w:val="none" w:sz="0" w:space="0" w:color="auto"/>
          </w:divBdr>
        </w:div>
        <w:div w:id="1110468433">
          <w:marLeft w:val="0"/>
          <w:marRight w:val="0"/>
          <w:marTop w:val="86"/>
          <w:marBottom w:val="0"/>
          <w:divBdr>
            <w:top w:val="none" w:sz="0" w:space="0" w:color="auto"/>
            <w:left w:val="none" w:sz="0" w:space="0" w:color="auto"/>
            <w:bottom w:val="none" w:sz="0" w:space="0" w:color="auto"/>
            <w:right w:val="none" w:sz="0" w:space="0" w:color="auto"/>
          </w:divBdr>
        </w:div>
      </w:divsChild>
    </w:div>
    <w:div w:id="752899086">
      <w:bodyDiv w:val="1"/>
      <w:marLeft w:val="0"/>
      <w:marRight w:val="0"/>
      <w:marTop w:val="0"/>
      <w:marBottom w:val="0"/>
      <w:divBdr>
        <w:top w:val="none" w:sz="0" w:space="0" w:color="auto"/>
        <w:left w:val="none" w:sz="0" w:space="0" w:color="auto"/>
        <w:bottom w:val="none" w:sz="0" w:space="0" w:color="auto"/>
        <w:right w:val="none" w:sz="0" w:space="0" w:color="auto"/>
      </w:divBdr>
      <w:divsChild>
        <w:div w:id="1631206485">
          <w:marLeft w:val="432"/>
          <w:marRight w:val="0"/>
          <w:marTop w:val="120"/>
          <w:marBottom w:val="0"/>
          <w:divBdr>
            <w:top w:val="none" w:sz="0" w:space="0" w:color="auto"/>
            <w:left w:val="none" w:sz="0" w:space="0" w:color="auto"/>
            <w:bottom w:val="none" w:sz="0" w:space="0" w:color="auto"/>
            <w:right w:val="none" w:sz="0" w:space="0" w:color="auto"/>
          </w:divBdr>
        </w:div>
        <w:div w:id="588082973">
          <w:marLeft w:val="432"/>
          <w:marRight w:val="0"/>
          <w:marTop w:val="120"/>
          <w:marBottom w:val="0"/>
          <w:divBdr>
            <w:top w:val="none" w:sz="0" w:space="0" w:color="auto"/>
            <w:left w:val="none" w:sz="0" w:space="0" w:color="auto"/>
            <w:bottom w:val="none" w:sz="0" w:space="0" w:color="auto"/>
            <w:right w:val="none" w:sz="0" w:space="0" w:color="auto"/>
          </w:divBdr>
        </w:div>
        <w:div w:id="1140415514">
          <w:marLeft w:val="432"/>
          <w:marRight w:val="0"/>
          <w:marTop w:val="120"/>
          <w:marBottom w:val="0"/>
          <w:divBdr>
            <w:top w:val="none" w:sz="0" w:space="0" w:color="auto"/>
            <w:left w:val="none" w:sz="0" w:space="0" w:color="auto"/>
            <w:bottom w:val="none" w:sz="0" w:space="0" w:color="auto"/>
            <w:right w:val="none" w:sz="0" w:space="0" w:color="auto"/>
          </w:divBdr>
        </w:div>
        <w:div w:id="1677197373">
          <w:marLeft w:val="432"/>
          <w:marRight w:val="0"/>
          <w:marTop w:val="120"/>
          <w:marBottom w:val="0"/>
          <w:divBdr>
            <w:top w:val="none" w:sz="0" w:space="0" w:color="auto"/>
            <w:left w:val="none" w:sz="0" w:space="0" w:color="auto"/>
            <w:bottom w:val="none" w:sz="0" w:space="0" w:color="auto"/>
            <w:right w:val="none" w:sz="0" w:space="0" w:color="auto"/>
          </w:divBdr>
        </w:div>
      </w:divsChild>
    </w:div>
    <w:div w:id="754322925">
      <w:bodyDiv w:val="1"/>
      <w:marLeft w:val="0"/>
      <w:marRight w:val="0"/>
      <w:marTop w:val="0"/>
      <w:marBottom w:val="0"/>
      <w:divBdr>
        <w:top w:val="none" w:sz="0" w:space="0" w:color="auto"/>
        <w:left w:val="none" w:sz="0" w:space="0" w:color="auto"/>
        <w:bottom w:val="none" w:sz="0" w:space="0" w:color="auto"/>
        <w:right w:val="none" w:sz="0" w:space="0" w:color="auto"/>
      </w:divBdr>
      <w:divsChild>
        <w:div w:id="1996105292">
          <w:marLeft w:val="432"/>
          <w:marRight w:val="0"/>
          <w:marTop w:val="0"/>
          <w:marBottom w:val="0"/>
          <w:divBdr>
            <w:top w:val="none" w:sz="0" w:space="0" w:color="auto"/>
            <w:left w:val="none" w:sz="0" w:space="0" w:color="auto"/>
            <w:bottom w:val="none" w:sz="0" w:space="0" w:color="auto"/>
            <w:right w:val="none" w:sz="0" w:space="0" w:color="auto"/>
          </w:divBdr>
        </w:div>
        <w:div w:id="1260676614">
          <w:marLeft w:val="432"/>
          <w:marRight w:val="0"/>
          <w:marTop w:val="0"/>
          <w:marBottom w:val="0"/>
          <w:divBdr>
            <w:top w:val="none" w:sz="0" w:space="0" w:color="auto"/>
            <w:left w:val="none" w:sz="0" w:space="0" w:color="auto"/>
            <w:bottom w:val="none" w:sz="0" w:space="0" w:color="auto"/>
            <w:right w:val="none" w:sz="0" w:space="0" w:color="auto"/>
          </w:divBdr>
        </w:div>
      </w:divsChild>
    </w:div>
    <w:div w:id="754712665">
      <w:bodyDiv w:val="1"/>
      <w:marLeft w:val="0"/>
      <w:marRight w:val="0"/>
      <w:marTop w:val="0"/>
      <w:marBottom w:val="0"/>
      <w:divBdr>
        <w:top w:val="none" w:sz="0" w:space="0" w:color="auto"/>
        <w:left w:val="none" w:sz="0" w:space="0" w:color="auto"/>
        <w:bottom w:val="none" w:sz="0" w:space="0" w:color="auto"/>
        <w:right w:val="none" w:sz="0" w:space="0" w:color="auto"/>
      </w:divBdr>
    </w:div>
    <w:div w:id="756440811">
      <w:bodyDiv w:val="1"/>
      <w:marLeft w:val="0"/>
      <w:marRight w:val="0"/>
      <w:marTop w:val="0"/>
      <w:marBottom w:val="0"/>
      <w:divBdr>
        <w:top w:val="none" w:sz="0" w:space="0" w:color="auto"/>
        <w:left w:val="none" w:sz="0" w:space="0" w:color="auto"/>
        <w:bottom w:val="none" w:sz="0" w:space="0" w:color="auto"/>
        <w:right w:val="none" w:sz="0" w:space="0" w:color="auto"/>
      </w:divBdr>
    </w:div>
    <w:div w:id="757865903">
      <w:bodyDiv w:val="1"/>
      <w:marLeft w:val="0"/>
      <w:marRight w:val="0"/>
      <w:marTop w:val="0"/>
      <w:marBottom w:val="0"/>
      <w:divBdr>
        <w:top w:val="none" w:sz="0" w:space="0" w:color="auto"/>
        <w:left w:val="none" w:sz="0" w:space="0" w:color="auto"/>
        <w:bottom w:val="none" w:sz="0" w:space="0" w:color="auto"/>
        <w:right w:val="none" w:sz="0" w:space="0" w:color="auto"/>
      </w:divBdr>
    </w:div>
    <w:div w:id="766074006">
      <w:bodyDiv w:val="1"/>
      <w:marLeft w:val="0"/>
      <w:marRight w:val="0"/>
      <w:marTop w:val="0"/>
      <w:marBottom w:val="0"/>
      <w:divBdr>
        <w:top w:val="none" w:sz="0" w:space="0" w:color="auto"/>
        <w:left w:val="none" w:sz="0" w:space="0" w:color="auto"/>
        <w:bottom w:val="none" w:sz="0" w:space="0" w:color="auto"/>
        <w:right w:val="none" w:sz="0" w:space="0" w:color="auto"/>
      </w:divBdr>
    </w:div>
    <w:div w:id="772671060">
      <w:bodyDiv w:val="1"/>
      <w:marLeft w:val="0"/>
      <w:marRight w:val="0"/>
      <w:marTop w:val="0"/>
      <w:marBottom w:val="0"/>
      <w:divBdr>
        <w:top w:val="none" w:sz="0" w:space="0" w:color="auto"/>
        <w:left w:val="none" w:sz="0" w:space="0" w:color="auto"/>
        <w:bottom w:val="none" w:sz="0" w:space="0" w:color="auto"/>
        <w:right w:val="none" w:sz="0" w:space="0" w:color="auto"/>
      </w:divBdr>
    </w:div>
    <w:div w:id="775371624">
      <w:bodyDiv w:val="1"/>
      <w:marLeft w:val="0"/>
      <w:marRight w:val="0"/>
      <w:marTop w:val="0"/>
      <w:marBottom w:val="0"/>
      <w:divBdr>
        <w:top w:val="none" w:sz="0" w:space="0" w:color="auto"/>
        <w:left w:val="none" w:sz="0" w:space="0" w:color="auto"/>
        <w:bottom w:val="none" w:sz="0" w:space="0" w:color="auto"/>
        <w:right w:val="none" w:sz="0" w:space="0" w:color="auto"/>
      </w:divBdr>
      <w:divsChild>
        <w:div w:id="2118939600">
          <w:marLeft w:val="547"/>
          <w:marRight w:val="0"/>
          <w:marTop w:val="0"/>
          <w:marBottom w:val="0"/>
          <w:divBdr>
            <w:top w:val="none" w:sz="0" w:space="0" w:color="auto"/>
            <w:left w:val="none" w:sz="0" w:space="0" w:color="auto"/>
            <w:bottom w:val="none" w:sz="0" w:space="0" w:color="auto"/>
            <w:right w:val="none" w:sz="0" w:space="0" w:color="auto"/>
          </w:divBdr>
        </w:div>
      </w:divsChild>
    </w:div>
    <w:div w:id="794525373">
      <w:bodyDiv w:val="1"/>
      <w:marLeft w:val="0"/>
      <w:marRight w:val="0"/>
      <w:marTop w:val="0"/>
      <w:marBottom w:val="0"/>
      <w:divBdr>
        <w:top w:val="none" w:sz="0" w:space="0" w:color="auto"/>
        <w:left w:val="none" w:sz="0" w:space="0" w:color="auto"/>
        <w:bottom w:val="none" w:sz="0" w:space="0" w:color="auto"/>
        <w:right w:val="none" w:sz="0" w:space="0" w:color="auto"/>
      </w:divBdr>
      <w:divsChild>
        <w:div w:id="2080593840">
          <w:marLeft w:val="0"/>
          <w:marRight w:val="72"/>
          <w:marTop w:val="86"/>
          <w:marBottom w:val="0"/>
          <w:divBdr>
            <w:top w:val="none" w:sz="0" w:space="0" w:color="auto"/>
            <w:left w:val="none" w:sz="0" w:space="0" w:color="auto"/>
            <w:bottom w:val="none" w:sz="0" w:space="0" w:color="auto"/>
            <w:right w:val="none" w:sz="0" w:space="0" w:color="auto"/>
          </w:divBdr>
        </w:div>
      </w:divsChild>
    </w:div>
    <w:div w:id="822550724">
      <w:bodyDiv w:val="1"/>
      <w:marLeft w:val="0"/>
      <w:marRight w:val="0"/>
      <w:marTop w:val="0"/>
      <w:marBottom w:val="0"/>
      <w:divBdr>
        <w:top w:val="none" w:sz="0" w:space="0" w:color="auto"/>
        <w:left w:val="none" w:sz="0" w:space="0" w:color="auto"/>
        <w:bottom w:val="none" w:sz="0" w:space="0" w:color="auto"/>
        <w:right w:val="none" w:sz="0" w:space="0" w:color="auto"/>
      </w:divBdr>
    </w:div>
    <w:div w:id="824391781">
      <w:bodyDiv w:val="1"/>
      <w:marLeft w:val="0"/>
      <w:marRight w:val="0"/>
      <w:marTop w:val="0"/>
      <w:marBottom w:val="0"/>
      <w:divBdr>
        <w:top w:val="none" w:sz="0" w:space="0" w:color="auto"/>
        <w:left w:val="none" w:sz="0" w:space="0" w:color="auto"/>
        <w:bottom w:val="none" w:sz="0" w:space="0" w:color="auto"/>
        <w:right w:val="none" w:sz="0" w:space="0" w:color="auto"/>
      </w:divBdr>
    </w:div>
    <w:div w:id="825391249">
      <w:bodyDiv w:val="1"/>
      <w:marLeft w:val="0"/>
      <w:marRight w:val="0"/>
      <w:marTop w:val="0"/>
      <w:marBottom w:val="0"/>
      <w:divBdr>
        <w:top w:val="none" w:sz="0" w:space="0" w:color="auto"/>
        <w:left w:val="none" w:sz="0" w:space="0" w:color="auto"/>
        <w:bottom w:val="none" w:sz="0" w:space="0" w:color="auto"/>
        <w:right w:val="none" w:sz="0" w:space="0" w:color="auto"/>
      </w:divBdr>
      <w:divsChild>
        <w:div w:id="1129591195">
          <w:marLeft w:val="547"/>
          <w:marRight w:val="0"/>
          <w:marTop w:val="0"/>
          <w:marBottom w:val="0"/>
          <w:divBdr>
            <w:top w:val="none" w:sz="0" w:space="0" w:color="auto"/>
            <w:left w:val="none" w:sz="0" w:space="0" w:color="auto"/>
            <w:bottom w:val="none" w:sz="0" w:space="0" w:color="auto"/>
            <w:right w:val="none" w:sz="0" w:space="0" w:color="auto"/>
          </w:divBdr>
        </w:div>
      </w:divsChild>
    </w:div>
    <w:div w:id="826241135">
      <w:bodyDiv w:val="1"/>
      <w:marLeft w:val="0"/>
      <w:marRight w:val="0"/>
      <w:marTop w:val="0"/>
      <w:marBottom w:val="0"/>
      <w:divBdr>
        <w:top w:val="none" w:sz="0" w:space="0" w:color="auto"/>
        <w:left w:val="none" w:sz="0" w:space="0" w:color="auto"/>
        <w:bottom w:val="none" w:sz="0" w:space="0" w:color="auto"/>
        <w:right w:val="none" w:sz="0" w:space="0" w:color="auto"/>
      </w:divBdr>
    </w:div>
    <w:div w:id="859314166">
      <w:bodyDiv w:val="1"/>
      <w:marLeft w:val="0"/>
      <w:marRight w:val="0"/>
      <w:marTop w:val="0"/>
      <w:marBottom w:val="0"/>
      <w:divBdr>
        <w:top w:val="none" w:sz="0" w:space="0" w:color="auto"/>
        <w:left w:val="none" w:sz="0" w:space="0" w:color="auto"/>
        <w:bottom w:val="none" w:sz="0" w:space="0" w:color="auto"/>
        <w:right w:val="none" w:sz="0" w:space="0" w:color="auto"/>
      </w:divBdr>
    </w:div>
    <w:div w:id="859970674">
      <w:bodyDiv w:val="1"/>
      <w:marLeft w:val="0"/>
      <w:marRight w:val="0"/>
      <w:marTop w:val="0"/>
      <w:marBottom w:val="0"/>
      <w:divBdr>
        <w:top w:val="none" w:sz="0" w:space="0" w:color="auto"/>
        <w:left w:val="none" w:sz="0" w:space="0" w:color="auto"/>
        <w:bottom w:val="none" w:sz="0" w:space="0" w:color="auto"/>
        <w:right w:val="none" w:sz="0" w:space="0" w:color="auto"/>
      </w:divBdr>
    </w:div>
    <w:div w:id="869296730">
      <w:bodyDiv w:val="1"/>
      <w:marLeft w:val="0"/>
      <w:marRight w:val="0"/>
      <w:marTop w:val="0"/>
      <w:marBottom w:val="0"/>
      <w:divBdr>
        <w:top w:val="none" w:sz="0" w:space="0" w:color="auto"/>
        <w:left w:val="none" w:sz="0" w:space="0" w:color="auto"/>
        <w:bottom w:val="none" w:sz="0" w:space="0" w:color="auto"/>
        <w:right w:val="none" w:sz="0" w:space="0" w:color="auto"/>
      </w:divBdr>
    </w:div>
    <w:div w:id="877163752">
      <w:bodyDiv w:val="1"/>
      <w:marLeft w:val="0"/>
      <w:marRight w:val="0"/>
      <w:marTop w:val="0"/>
      <w:marBottom w:val="0"/>
      <w:divBdr>
        <w:top w:val="none" w:sz="0" w:space="0" w:color="auto"/>
        <w:left w:val="none" w:sz="0" w:space="0" w:color="auto"/>
        <w:bottom w:val="none" w:sz="0" w:space="0" w:color="auto"/>
        <w:right w:val="none" w:sz="0" w:space="0" w:color="auto"/>
      </w:divBdr>
    </w:div>
    <w:div w:id="886644291">
      <w:bodyDiv w:val="1"/>
      <w:marLeft w:val="0"/>
      <w:marRight w:val="0"/>
      <w:marTop w:val="0"/>
      <w:marBottom w:val="0"/>
      <w:divBdr>
        <w:top w:val="none" w:sz="0" w:space="0" w:color="auto"/>
        <w:left w:val="none" w:sz="0" w:space="0" w:color="auto"/>
        <w:bottom w:val="none" w:sz="0" w:space="0" w:color="auto"/>
        <w:right w:val="none" w:sz="0" w:space="0" w:color="auto"/>
      </w:divBdr>
      <w:divsChild>
        <w:div w:id="2044481871">
          <w:marLeft w:val="432"/>
          <w:marRight w:val="0"/>
          <w:marTop w:val="120"/>
          <w:marBottom w:val="0"/>
          <w:divBdr>
            <w:top w:val="none" w:sz="0" w:space="0" w:color="auto"/>
            <w:left w:val="none" w:sz="0" w:space="0" w:color="auto"/>
            <w:bottom w:val="none" w:sz="0" w:space="0" w:color="auto"/>
            <w:right w:val="none" w:sz="0" w:space="0" w:color="auto"/>
          </w:divBdr>
        </w:div>
        <w:div w:id="1899974748">
          <w:marLeft w:val="432"/>
          <w:marRight w:val="0"/>
          <w:marTop w:val="120"/>
          <w:marBottom w:val="0"/>
          <w:divBdr>
            <w:top w:val="none" w:sz="0" w:space="0" w:color="auto"/>
            <w:left w:val="none" w:sz="0" w:space="0" w:color="auto"/>
            <w:bottom w:val="none" w:sz="0" w:space="0" w:color="auto"/>
            <w:right w:val="none" w:sz="0" w:space="0" w:color="auto"/>
          </w:divBdr>
        </w:div>
        <w:div w:id="148643196">
          <w:marLeft w:val="432"/>
          <w:marRight w:val="0"/>
          <w:marTop w:val="120"/>
          <w:marBottom w:val="0"/>
          <w:divBdr>
            <w:top w:val="none" w:sz="0" w:space="0" w:color="auto"/>
            <w:left w:val="none" w:sz="0" w:space="0" w:color="auto"/>
            <w:bottom w:val="none" w:sz="0" w:space="0" w:color="auto"/>
            <w:right w:val="none" w:sz="0" w:space="0" w:color="auto"/>
          </w:divBdr>
        </w:div>
        <w:div w:id="694431058">
          <w:marLeft w:val="432"/>
          <w:marRight w:val="0"/>
          <w:marTop w:val="120"/>
          <w:marBottom w:val="0"/>
          <w:divBdr>
            <w:top w:val="none" w:sz="0" w:space="0" w:color="auto"/>
            <w:left w:val="none" w:sz="0" w:space="0" w:color="auto"/>
            <w:bottom w:val="none" w:sz="0" w:space="0" w:color="auto"/>
            <w:right w:val="none" w:sz="0" w:space="0" w:color="auto"/>
          </w:divBdr>
        </w:div>
        <w:div w:id="121048020">
          <w:marLeft w:val="432"/>
          <w:marRight w:val="0"/>
          <w:marTop w:val="120"/>
          <w:marBottom w:val="0"/>
          <w:divBdr>
            <w:top w:val="none" w:sz="0" w:space="0" w:color="auto"/>
            <w:left w:val="none" w:sz="0" w:space="0" w:color="auto"/>
            <w:bottom w:val="none" w:sz="0" w:space="0" w:color="auto"/>
            <w:right w:val="none" w:sz="0" w:space="0" w:color="auto"/>
          </w:divBdr>
        </w:div>
        <w:div w:id="1632053709">
          <w:marLeft w:val="432"/>
          <w:marRight w:val="0"/>
          <w:marTop w:val="120"/>
          <w:marBottom w:val="0"/>
          <w:divBdr>
            <w:top w:val="none" w:sz="0" w:space="0" w:color="auto"/>
            <w:left w:val="none" w:sz="0" w:space="0" w:color="auto"/>
            <w:bottom w:val="none" w:sz="0" w:space="0" w:color="auto"/>
            <w:right w:val="none" w:sz="0" w:space="0" w:color="auto"/>
          </w:divBdr>
        </w:div>
        <w:div w:id="872235011">
          <w:marLeft w:val="432"/>
          <w:marRight w:val="0"/>
          <w:marTop w:val="120"/>
          <w:marBottom w:val="0"/>
          <w:divBdr>
            <w:top w:val="none" w:sz="0" w:space="0" w:color="auto"/>
            <w:left w:val="none" w:sz="0" w:space="0" w:color="auto"/>
            <w:bottom w:val="none" w:sz="0" w:space="0" w:color="auto"/>
            <w:right w:val="none" w:sz="0" w:space="0" w:color="auto"/>
          </w:divBdr>
        </w:div>
        <w:div w:id="1408531572">
          <w:marLeft w:val="547"/>
          <w:marRight w:val="0"/>
          <w:marTop w:val="120"/>
          <w:marBottom w:val="0"/>
          <w:divBdr>
            <w:top w:val="none" w:sz="0" w:space="0" w:color="auto"/>
            <w:left w:val="none" w:sz="0" w:space="0" w:color="auto"/>
            <w:bottom w:val="none" w:sz="0" w:space="0" w:color="auto"/>
            <w:right w:val="none" w:sz="0" w:space="0" w:color="auto"/>
          </w:divBdr>
        </w:div>
        <w:div w:id="284779188">
          <w:marLeft w:val="432"/>
          <w:marRight w:val="0"/>
          <w:marTop w:val="120"/>
          <w:marBottom w:val="0"/>
          <w:divBdr>
            <w:top w:val="none" w:sz="0" w:space="0" w:color="auto"/>
            <w:left w:val="none" w:sz="0" w:space="0" w:color="auto"/>
            <w:bottom w:val="none" w:sz="0" w:space="0" w:color="auto"/>
            <w:right w:val="none" w:sz="0" w:space="0" w:color="auto"/>
          </w:divBdr>
        </w:div>
      </w:divsChild>
    </w:div>
    <w:div w:id="904799617">
      <w:bodyDiv w:val="1"/>
      <w:marLeft w:val="0"/>
      <w:marRight w:val="0"/>
      <w:marTop w:val="0"/>
      <w:marBottom w:val="0"/>
      <w:divBdr>
        <w:top w:val="none" w:sz="0" w:space="0" w:color="auto"/>
        <w:left w:val="none" w:sz="0" w:space="0" w:color="auto"/>
        <w:bottom w:val="none" w:sz="0" w:space="0" w:color="auto"/>
        <w:right w:val="none" w:sz="0" w:space="0" w:color="auto"/>
      </w:divBdr>
      <w:divsChild>
        <w:div w:id="48847593">
          <w:marLeft w:val="432"/>
          <w:marRight w:val="0"/>
          <w:marTop w:val="96"/>
          <w:marBottom w:val="0"/>
          <w:divBdr>
            <w:top w:val="none" w:sz="0" w:space="0" w:color="auto"/>
            <w:left w:val="none" w:sz="0" w:space="0" w:color="auto"/>
            <w:bottom w:val="none" w:sz="0" w:space="0" w:color="auto"/>
            <w:right w:val="none" w:sz="0" w:space="0" w:color="auto"/>
          </w:divBdr>
        </w:div>
      </w:divsChild>
    </w:div>
    <w:div w:id="922182654">
      <w:bodyDiv w:val="1"/>
      <w:marLeft w:val="0"/>
      <w:marRight w:val="0"/>
      <w:marTop w:val="0"/>
      <w:marBottom w:val="0"/>
      <w:divBdr>
        <w:top w:val="none" w:sz="0" w:space="0" w:color="auto"/>
        <w:left w:val="none" w:sz="0" w:space="0" w:color="auto"/>
        <w:bottom w:val="none" w:sz="0" w:space="0" w:color="auto"/>
        <w:right w:val="none" w:sz="0" w:space="0" w:color="auto"/>
      </w:divBdr>
    </w:div>
    <w:div w:id="928200793">
      <w:bodyDiv w:val="1"/>
      <w:marLeft w:val="0"/>
      <w:marRight w:val="0"/>
      <w:marTop w:val="0"/>
      <w:marBottom w:val="0"/>
      <w:divBdr>
        <w:top w:val="none" w:sz="0" w:space="0" w:color="auto"/>
        <w:left w:val="none" w:sz="0" w:space="0" w:color="auto"/>
        <w:bottom w:val="none" w:sz="0" w:space="0" w:color="auto"/>
        <w:right w:val="none" w:sz="0" w:space="0" w:color="auto"/>
      </w:divBdr>
    </w:div>
    <w:div w:id="931353333">
      <w:bodyDiv w:val="1"/>
      <w:marLeft w:val="0"/>
      <w:marRight w:val="0"/>
      <w:marTop w:val="0"/>
      <w:marBottom w:val="0"/>
      <w:divBdr>
        <w:top w:val="none" w:sz="0" w:space="0" w:color="auto"/>
        <w:left w:val="none" w:sz="0" w:space="0" w:color="auto"/>
        <w:bottom w:val="none" w:sz="0" w:space="0" w:color="auto"/>
        <w:right w:val="none" w:sz="0" w:space="0" w:color="auto"/>
      </w:divBdr>
      <w:divsChild>
        <w:div w:id="1521889529">
          <w:marLeft w:val="576"/>
          <w:marRight w:val="0"/>
          <w:marTop w:val="0"/>
          <w:marBottom w:val="0"/>
          <w:divBdr>
            <w:top w:val="none" w:sz="0" w:space="0" w:color="auto"/>
            <w:left w:val="none" w:sz="0" w:space="0" w:color="auto"/>
            <w:bottom w:val="none" w:sz="0" w:space="0" w:color="auto"/>
            <w:right w:val="none" w:sz="0" w:space="0" w:color="auto"/>
          </w:divBdr>
        </w:div>
        <w:div w:id="1566067482">
          <w:marLeft w:val="576"/>
          <w:marRight w:val="0"/>
          <w:marTop w:val="0"/>
          <w:marBottom w:val="0"/>
          <w:divBdr>
            <w:top w:val="none" w:sz="0" w:space="0" w:color="auto"/>
            <w:left w:val="none" w:sz="0" w:space="0" w:color="auto"/>
            <w:bottom w:val="none" w:sz="0" w:space="0" w:color="auto"/>
            <w:right w:val="none" w:sz="0" w:space="0" w:color="auto"/>
          </w:divBdr>
        </w:div>
      </w:divsChild>
    </w:div>
    <w:div w:id="933828185">
      <w:bodyDiv w:val="1"/>
      <w:marLeft w:val="0"/>
      <w:marRight w:val="0"/>
      <w:marTop w:val="0"/>
      <w:marBottom w:val="0"/>
      <w:divBdr>
        <w:top w:val="none" w:sz="0" w:space="0" w:color="auto"/>
        <w:left w:val="none" w:sz="0" w:space="0" w:color="auto"/>
        <w:bottom w:val="none" w:sz="0" w:space="0" w:color="auto"/>
        <w:right w:val="none" w:sz="0" w:space="0" w:color="auto"/>
      </w:divBdr>
      <w:divsChild>
        <w:div w:id="164980373">
          <w:marLeft w:val="418"/>
          <w:marRight w:val="0"/>
          <w:marTop w:val="0"/>
          <w:marBottom w:val="0"/>
          <w:divBdr>
            <w:top w:val="none" w:sz="0" w:space="0" w:color="auto"/>
            <w:left w:val="none" w:sz="0" w:space="0" w:color="auto"/>
            <w:bottom w:val="none" w:sz="0" w:space="0" w:color="auto"/>
            <w:right w:val="none" w:sz="0" w:space="0" w:color="auto"/>
          </w:divBdr>
        </w:div>
        <w:div w:id="2080053268">
          <w:marLeft w:val="418"/>
          <w:marRight w:val="0"/>
          <w:marTop w:val="0"/>
          <w:marBottom w:val="0"/>
          <w:divBdr>
            <w:top w:val="none" w:sz="0" w:space="0" w:color="auto"/>
            <w:left w:val="none" w:sz="0" w:space="0" w:color="auto"/>
            <w:bottom w:val="none" w:sz="0" w:space="0" w:color="auto"/>
            <w:right w:val="none" w:sz="0" w:space="0" w:color="auto"/>
          </w:divBdr>
        </w:div>
        <w:div w:id="1679774941">
          <w:marLeft w:val="418"/>
          <w:marRight w:val="0"/>
          <w:marTop w:val="0"/>
          <w:marBottom w:val="0"/>
          <w:divBdr>
            <w:top w:val="none" w:sz="0" w:space="0" w:color="auto"/>
            <w:left w:val="none" w:sz="0" w:space="0" w:color="auto"/>
            <w:bottom w:val="none" w:sz="0" w:space="0" w:color="auto"/>
            <w:right w:val="none" w:sz="0" w:space="0" w:color="auto"/>
          </w:divBdr>
        </w:div>
      </w:divsChild>
    </w:div>
    <w:div w:id="938028221">
      <w:bodyDiv w:val="1"/>
      <w:marLeft w:val="0"/>
      <w:marRight w:val="0"/>
      <w:marTop w:val="0"/>
      <w:marBottom w:val="0"/>
      <w:divBdr>
        <w:top w:val="none" w:sz="0" w:space="0" w:color="auto"/>
        <w:left w:val="none" w:sz="0" w:space="0" w:color="auto"/>
        <w:bottom w:val="none" w:sz="0" w:space="0" w:color="auto"/>
        <w:right w:val="none" w:sz="0" w:space="0" w:color="auto"/>
      </w:divBdr>
    </w:div>
    <w:div w:id="940450434">
      <w:bodyDiv w:val="1"/>
      <w:marLeft w:val="0"/>
      <w:marRight w:val="0"/>
      <w:marTop w:val="0"/>
      <w:marBottom w:val="0"/>
      <w:divBdr>
        <w:top w:val="none" w:sz="0" w:space="0" w:color="auto"/>
        <w:left w:val="none" w:sz="0" w:space="0" w:color="auto"/>
        <w:bottom w:val="none" w:sz="0" w:space="0" w:color="auto"/>
        <w:right w:val="none" w:sz="0" w:space="0" w:color="auto"/>
      </w:divBdr>
      <w:divsChild>
        <w:div w:id="137890838">
          <w:marLeft w:val="0"/>
          <w:marRight w:val="0"/>
          <w:marTop w:val="86"/>
          <w:marBottom w:val="0"/>
          <w:divBdr>
            <w:top w:val="none" w:sz="0" w:space="0" w:color="auto"/>
            <w:left w:val="none" w:sz="0" w:space="0" w:color="auto"/>
            <w:bottom w:val="none" w:sz="0" w:space="0" w:color="auto"/>
            <w:right w:val="none" w:sz="0" w:space="0" w:color="auto"/>
          </w:divBdr>
        </w:div>
      </w:divsChild>
    </w:div>
    <w:div w:id="950938968">
      <w:bodyDiv w:val="1"/>
      <w:marLeft w:val="0"/>
      <w:marRight w:val="0"/>
      <w:marTop w:val="0"/>
      <w:marBottom w:val="0"/>
      <w:divBdr>
        <w:top w:val="none" w:sz="0" w:space="0" w:color="auto"/>
        <w:left w:val="none" w:sz="0" w:space="0" w:color="auto"/>
        <w:bottom w:val="none" w:sz="0" w:space="0" w:color="auto"/>
        <w:right w:val="none" w:sz="0" w:space="0" w:color="auto"/>
      </w:divBdr>
    </w:div>
    <w:div w:id="961955129">
      <w:bodyDiv w:val="1"/>
      <w:marLeft w:val="0"/>
      <w:marRight w:val="0"/>
      <w:marTop w:val="0"/>
      <w:marBottom w:val="0"/>
      <w:divBdr>
        <w:top w:val="none" w:sz="0" w:space="0" w:color="auto"/>
        <w:left w:val="none" w:sz="0" w:space="0" w:color="auto"/>
        <w:bottom w:val="none" w:sz="0" w:space="0" w:color="auto"/>
        <w:right w:val="none" w:sz="0" w:space="0" w:color="auto"/>
      </w:divBdr>
    </w:div>
    <w:div w:id="964579927">
      <w:bodyDiv w:val="1"/>
      <w:marLeft w:val="0"/>
      <w:marRight w:val="0"/>
      <w:marTop w:val="0"/>
      <w:marBottom w:val="0"/>
      <w:divBdr>
        <w:top w:val="none" w:sz="0" w:space="0" w:color="auto"/>
        <w:left w:val="none" w:sz="0" w:space="0" w:color="auto"/>
        <w:bottom w:val="none" w:sz="0" w:space="0" w:color="auto"/>
        <w:right w:val="none" w:sz="0" w:space="0" w:color="auto"/>
      </w:divBdr>
    </w:div>
    <w:div w:id="971835849">
      <w:bodyDiv w:val="1"/>
      <w:marLeft w:val="0"/>
      <w:marRight w:val="0"/>
      <w:marTop w:val="0"/>
      <w:marBottom w:val="0"/>
      <w:divBdr>
        <w:top w:val="none" w:sz="0" w:space="0" w:color="auto"/>
        <w:left w:val="none" w:sz="0" w:space="0" w:color="auto"/>
        <w:bottom w:val="none" w:sz="0" w:space="0" w:color="auto"/>
        <w:right w:val="none" w:sz="0" w:space="0" w:color="auto"/>
      </w:divBdr>
    </w:div>
    <w:div w:id="973945566">
      <w:bodyDiv w:val="1"/>
      <w:marLeft w:val="0"/>
      <w:marRight w:val="0"/>
      <w:marTop w:val="0"/>
      <w:marBottom w:val="0"/>
      <w:divBdr>
        <w:top w:val="none" w:sz="0" w:space="0" w:color="auto"/>
        <w:left w:val="none" w:sz="0" w:space="0" w:color="auto"/>
        <w:bottom w:val="none" w:sz="0" w:space="0" w:color="auto"/>
        <w:right w:val="none" w:sz="0" w:space="0" w:color="auto"/>
      </w:divBdr>
    </w:div>
    <w:div w:id="1013796608">
      <w:bodyDiv w:val="1"/>
      <w:marLeft w:val="0"/>
      <w:marRight w:val="0"/>
      <w:marTop w:val="0"/>
      <w:marBottom w:val="0"/>
      <w:divBdr>
        <w:top w:val="none" w:sz="0" w:space="0" w:color="auto"/>
        <w:left w:val="none" w:sz="0" w:space="0" w:color="auto"/>
        <w:bottom w:val="none" w:sz="0" w:space="0" w:color="auto"/>
        <w:right w:val="none" w:sz="0" w:space="0" w:color="auto"/>
      </w:divBdr>
    </w:div>
    <w:div w:id="1026518453">
      <w:bodyDiv w:val="1"/>
      <w:marLeft w:val="0"/>
      <w:marRight w:val="0"/>
      <w:marTop w:val="0"/>
      <w:marBottom w:val="0"/>
      <w:divBdr>
        <w:top w:val="none" w:sz="0" w:space="0" w:color="auto"/>
        <w:left w:val="none" w:sz="0" w:space="0" w:color="auto"/>
        <w:bottom w:val="none" w:sz="0" w:space="0" w:color="auto"/>
        <w:right w:val="none" w:sz="0" w:space="0" w:color="auto"/>
      </w:divBdr>
    </w:div>
    <w:div w:id="1033118274">
      <w:bodyDiv w:val="1"/>
      <w:marLeft w:val="0"/>
      <w:marRight w:val="0"/>
      <w:marTop w:val="0"/>
      <w:marBottom w:val="0"/>
      <w:divBdr>
        <w:top w:val="none" w:sz="0" w:space="0" w:color="auto"/>
        <w:left w:val="none" w:sz="0" w:space="0" w:color="auto"/>
        <w:bottom w:val="none" w:sz="0" w:space="0" w:color="auto"/>
        <w:right w:val="none" w:sz="0" w:space="0" w:color="auto"/>
      </w:divBdr>
      <w:divsChild>
        <w:div w:id="797069776">
          <w:marLeft w:val="0"/>
          <w:marRight w:val="0"/>
          <w:marTop w:val="86"/>
          <w:marBottom w:val="0"/>
          <w:divBdr>
            <w:top w:val="none" w:sz="0" w:space="0" w:color="auto"/>
            <w:left w:val="none" w:sz="0" w:space="0" w:color="auto"/>
            <w:bottom w:val="none" w:sz="0" w:space="0" w:color="auto"/>
            <w:right w:val="none" w:sz="0" w:space="0" w:color="auto"/>
          </w:divBdr>
        </w:div>
        <w:div w:id="1253514038">
          <w:marLeft w:val="0"/>
          <w:marRight w:val="0"/>
          <w:marTop w:val="86"/>
          <w:marBottom w:val="0"/>
          <w:divBdr>
            <w:top w:val="none" w:sz="0" w:space="0" w:color="auto"/>
            <w:left w:val="none" w:sz="0" w:space="0" w:color="auto"/>
            <w:bottom w:val="none" w:sz="0" w:space="0" w:color="auto"/>
            <w:right w:val="none" w:sz="0" w:space="0" w:color="auto"/>
          </w:divBdr>
        </w:div>
        <w:div w:id="1751585377">
          <w:marLeft w:val="0"/>
          <w:marRight w:val="0"/>
          <w:marTop w:val="86"/>
          <w:marBottom w:val="0"/>
          <w:divBdr>
            <w:top w:val="none" w:sz="0" w:space="0" w:color="auto"/>
            <w:left w:val="none" w:sz="0" w:space="0" w:color="auto"/>
            <w:bottom w:val="none" w:sz="0" w:space="0" w:color="auto"/>
            <w:right w:val="none" w:sz="0" w:space="0" w:color="auto"/>
          </w:divBdr>
        </w:div>
        <w:div w:id="599725565">
          <w:marLeft w:val="0"/>
          <w:marRight w:val="0"/>
          <w:marTop w:val="86"/>
          <w:marBottom w:val="0"/>
          <w:divBdr>
            <w:top w:val="none" w:sz="0" w:space="0" w:color="auto"/>
            <w:left w:val="none" w:sz="0" w:space="0" w:color="auto"/>
            <w:bottom w:val="none" w:sz="0" w:space="0" w:color="auto"/>
            <w:right w:val="none" w:sz="0" w:space="0" w:color="auto"/>
          </w:divBdr>
        </w:div>
        <w:div w:id="752319218">
          <w:marLeft w:val="0"/>
          <w:marRight w:val="0"/>
          <w:marTop w:val="86"/>
          <w:marBottom w:val="0"/>
          <w:divBdr>
            <w:top w:val="none" w:sz="0" w:space="0" w:color="auto"/>
            <w:left w:val="none" w:sz="0" w:space="0" w:color="auto"/>
            <w:bottom w:val="none" w:sz="0" w:space="0" w:color="auto"/>
            <w:right w:val="none" w:sz="0" w:space="0" w:color="auto"/>
          </w:divBdr>
        </w:div>
      </w:divsChild>
    </w:div>
    <w:div w:id="1033269406">
      <w:bodyDiv w:val="1"/>
      <w:marLeft w:val="0"/>
      <w:marRight w:val="0"/>
      <w:marTop w:val="0"/>
      <w:marBottom w:val="0"/>
      <w:divBdr>
        <w:top w:val="none" w:sz="0" w:space="0" w:color="auto"/>
        <w:left w:val="none" w:sz="0" w:space="0" w:color="auto"/>
        <w:bottom w:val="none" w:sz="0" w:space="0" w:color="auto"/>
        <w:right w:val="none" w:sz="0" w:space="0" w:color="auto"/>
      </w:divBdr>
    </w:div>
    <w:div w:id="1072852409">
      <w:bodyDiv w:val="1"/>
      <w:marLeft w:val="0"/>
      <w:marRight w:val="0"/>
      <w:marTop w:val="0"/>
      <w:marBottom w:val="0"/>
      <w:divBdr>
        <w:top w:val="none" w:sz="0" w:space="0" w:color="auto"/>
        <w:left w:val="none" w:sz="0" w:space="0" w:color="auto"/>
        <w:bottom w:val="none" w:sz="0" w:space="0" w:color="auto"/>
        <w:right w:val="none" w:sz="0" w:space="0" w:color="auto"/>
      </w:divBdr>
    </w:div>
    <w:div w:id="1145203494">
      <w:bodyDiv w:val="1"/>
      <w:marLeft w:val="0"/>
      <w:marRight w:val="0"/>
      <w:marTop w:val="0"/>
      <w:marBottom w:val="0"/>
      <w:divBdr>
        <w:top w:val="none" w:sz="0" w:space="0" w:color="auto"/>
        <w:left w:val="none" w:sz="0" w:space="0" w:color="auto"/>
        <w:bottom w:val="none" w:sz="0" w:space="0" w:color="auto"/>
        <w:right w:val="none" w:sz="0" w:space="0" w:color="auto"/>
      </w:divBdr>
      <w:divsChild>
        <w:div w:id="1289048628">
          <w:marLeft w:val="0"/>
          <w:marRight w:val="0"/>
          <w:marTop w:val="115"/>
          <w:marBottom w:val="0"/>
          <w:divBdr>
            <w:top w:val="none" w:sz="0" w:space="0" w:color="auto"/>
            <w:left w:val="none" w:sz="0" w:space="0" w:color="auto"/>
            <w:bottom w:val="none" w:sz="0" w:space="0" w:color="auto"/>
            <w:right w:val="none" w:sz="0" w:space="0" w:color="auto"/>
          </w:divBdr>
        </w:div>
        <w:div w:id="643631266">
          <w:marLeft w:val="0"/>
          <w:marRight w:val="0"/>
          <w:marTop w:val="115"/>
          <w:marBottom w:val="0"/>
          <w:divBdr>
            <w:top w:val="none" w:sz="0" w:space="0" w:color="auto"/>
            <w:left w:val="none" w:sz="0" w:space="0" w:color="auto"/>
            <w:bottom w:val="none" w:sz="0" w:space="0" w:color="auto"/>
            <w:right w:val="none" w:sz="0" w:space="0" w:color="auto"/>
          </w:divBdr>
        </w:div>
      </w:divsChild>
    </w:div>
    <w:div w:id="1155871984">
      <w:bodyDiv w:val="1"/>
      <w:marLeft w:val="0"/>
      <w:marRight w:val="0"/>
      <w:marTop w:val="0"/>
      <w:marBottom w:val="0"/>
      <w:divBdr>
        <w:top w:val="none" w:sz="0" w:space="0" w:color="auto"/>
        <w:left w:val="none" w:sz="0" w:space="0" w:color="auto"/>
        <w:bottom w:val="none" w:sz="0" w:space="0" w:color="auto"/>
        <w:right w:val="none" w:sz="0" w:space="0" w:color="auto"/>
      </w:divBdr>
      <w:divsChild>
        <w:div w:id="1645310336">
          <w:marLeft w:val="0"/>
          <w:marRight w:val="0"/>
          <w:marTop w:val="86"/>
          <w:marBottom w:val="0"/>
          <w:divBdr>
            <w:top w:val="none" w:sz="0" w:space="0" w:color="auto"/>
            <w:left w:val="none" w:sz="0" w:space="0" w:color="auto"/>
            <w:bottom w:val="none" w:sz="0" w:space="0" w:color="auto"/>
            <w:right w:val="none" w:sz="0" w:space="0" w:color="auto"/>
          </w:divBdr>
        </w:div>
        <w:div w:id="1589460891">
          <w:marLeft w:val="0"/>
          <w:marRight w:val="0"/>
          <w:marTop w:val="86"/>
          <w:marBottom w:val="0"/>
          <w:divBdr>
            <w:top w:val="none" w:sz="0" w:space="0" w:color="auto"/>
            <w:left w:val="none" w:sz="0" w:space="0" w:color="auto"/>
            <w:bottom w:val="none" w:sz="0" w:space="0" w:color="auto"/>
            <w:right w:val="none" w:sz="0" w:space="0" w:color="auto"/>
          </w:divBdr>
        </w:div>
      </w:divsChild>
    </w:div>
    <w:div w:id="1163273338">
      <w:bodyDiv w:val="1"/>
      <w:marLeft w:val="0"/>
      <w:marRight w:val="0"/>
      <w:marTop w:val="0"/>
      <w:marBottom w:val="0"/>
      <w:divBdr>
        <w:top w:val="none" w:sz="0" w:space="0" w:color="auto"/>
        <w:left w:val="none" w:sz="0" w:space="0" w:color="auto"/>
        <w:bottom w:val="none" w:sz="0" w:space="0" w:color="auto"/>
        <w:right w:val="none" w:sz="0" w:space="0" w:color="auto"/>
      </w:divBdr>
    </w:div>
    <w:div w:id="1187329708">
      <w:bodyDiv w:val="1"/>
      <w:marLeft w:val="0"/>
      <w:marRight w:val="0"/>
      <w:marTop w:val="0"/>
      <w:marBottom w:val="0"/>
      <w:divBdr>
        <w:top w:val="none" w:sz="0" w:space="0" w:color="auto"/>
        <w:left w:val="none" w:sz="0" w:space="0" w:color="auto"/>
        <w:bottom w:val="none" w:sz="0" w:space="0" w:color="auto"/>
        <w:right w:val="none" w:sz="0" w:space="0" w:color="auto"/>
      </w:divBdr>
      <w:divsChild>
        <w:div w:id="1178888581">
          <w:marLeft w:val="432"/>
          <w:marRight w:val="0"/>
          <w:marTop w:val="96"/>
          <w:marBottom w:val="0"/>
          <w:divBdr>
            <w:top w:val="none" w:sz="0" w:space="0" w:color="auto"/>
            <w:left w:val="none" w:sz="0" w:space="0" w:color="auto"/>
            <w:bottom w:val="none" w:sz="0" w:space="0" w:color="auto"/>
            <w:right w:val="none" w:sz="0" w:space="0" w:color="auto"/>
          </w:divBdr>
        </w:div>
      </w:divsChild>
    </w:div>
    <w:div w:id="1189874453">
      <w:bodyDiv w:val="1"/>
      <w:marLeft w:val="0"/>
      <w:marRight w:val="0"/>
      <w:marTop w:val="0"/>
      <w:marBottom w:val="0"/>
      <w:divBdr>
        <w:top w:val="none" w:sz="0" w:space="0" w:color="auto"/>
        <w:left w:val="none" w:sz="0" w:space="0" w:color="auto"/>
        <w:bottom w:val="none" w:sz="0" w:space="0" w:color="auto"/>
        <w:right w:val="none" w:sz="0" w:space="0" w:color="auto"/>
      </w:divBdr>
    </w:div>
    <w:div w:id="1195342650">
      <w:bodyDiv w:val="1"/>
      <w:marLeft w:val="0"/>
      <w:marRight w:val="0"/>
      <w:marTop w:val="0"/>
      <w:marBottom w:val="0"/>
      <w:divBdr>
        <w:top w:val="none" w:sz="0" w:space="0" w:color="auto"/>
        <w:left w:val="none" w:sz="0" w:space="0" w:color="auto"/>
        <w:bottom w:val="none" w:sz="0" w:space="0" w:color="auto"/>
        <w:right w:val="none" w:sz="0" w:space="0" w:color="auto"/>
      </w:divBdr>
    </w:div>
    <w:div w:id="1204713115">
      <w:bodyDiv w:val="1"/>
      <w:marLeft w:val="0"/>
      <w:marRight w:val="0"/>
      <w:marTop w:val="0"/>
      <w:marBottom w:val="0"/>
      <w:divBdr>
        <w:top w:val="none" w:sz="0" w:space="0" w:color="auto"/>
        <w:left w:val="none" w:sz="0" w:space="0" w:color="auto"/>
        <w:bottom w:val="none" w:sz="0" w:space="0" w:color="auto"/>
        <w:right w:val="none" w:sz="0" w:space="0" w:color="auto"/>
      </w:divBdr>
      <w:divsChild>
        <w:div w:id="1726834223">
          <w:marLeft w:val="0"/>
          <w:marRight w:val="72"/>
          <w:marTop w:val="96"/>
          <w:marBottom w:val="0"/>
          <w:divBdr>
            <w:top w:val="none" w:sz="0" w:space="0" w:color="auto"/>
            <w:left w:val="none" w:sz="0" w:space="0" w:color="auto"/>
            <w:bottom w:val="none" w:sz="0" w:space="0" w:color="auto"/>
            <w:right w:val="none" w:sz="0" w:space="0" w:color="auto"/>
          </w:divBdr>
        </w:div>
        <w:div w:id="1684167100">
          <w:marLeft w:val="0"/>
          <w:marRight w:val="72"/>
          <w:marTop w:val="82"/>
          <w:marBottom w:val="0"/>
          <w:divBdr>
            <w:top w:val="none" w:sz="0" w:space="0" w:color="auto"/>
            <w:left w:val="none" w:sz="0" w:space="0" w:color="auto"/>
            <w:bottom w:val="none" w:sz="0" w:space="0" w:color="auto"/>
            <w:right w:val="none" w:sz="0" w:space="0" w:color="auto"/>
          </w:divBdr>
        </w:div>
        <w:div w:id="359817121">
          <w:marLeft w:val="0"/>
          <w:marRight w:val="72"/>
          <w:marTop w:val="82"/>
          <w:marBottom w:val="0"/>
          <w:divBdr>
            <w:top w:val="none" w:sz="0" w:space="0" w:color="auto"/>
            <w:left w:val="none" w:sz="0" w:space="0" w:color="auto"/>
            <w:bottom w:val="none" w:sz="0" w:space="0" w:color="auto"/>
            <w:right w:val="none" w:sz="0" w:space="0" w:color="auto"/>
          </w:divBdr>
        </w:div>
        <w:div w:id="1087384104">
          <w:marLeft w:val="0"/>
          <w:marRight w:val="72"/>
          <w:marTop w:val="82"/>
          <w:marBottom w:val="0"/>
          <w:divBdr>
            <w:top w:val="none" w:sz="0" w:space="0" w:color="auto"/>
            <w:left w:val="none" w:sz="0" w:space="0" w:color="auto"/>
            <w:bottom w:val="none" w:sz="0" w:space="0" w:color="auto"/>
            <w:right w:val="none" w:sz="0" w:space="0" w:color="auto"/>
          </w:divBdr>
        </w:div>
      </w:divsChild>
    </w:div>
    <w:div w:id="1206483009">
      <w:bodyDiv w:val="1"/>
      <w:marLeft w:val="0"/>
      <w:marRight w:val="0"/>
      <w:marTop w:val="0"/>
      <w:marBottom w:val="0"/>
      <w:divBdr>
        <w:top w:val="none" w:sz="0" w:space="0" w:color="auto"/>
        <w:left w:val="none" w:sz="0" w:space="0" w:color="auto"/>
        <w:bottom w:val="none" w:sz="0" w:space="0" w:color="auto"/>
        <w:right w:val="none" w:sz="0" w:space="0" w:color="auto"/>
      </w:divBdr>
    </w:div>
    <w:div w:id="1211184542">
      <w:bodyDiv w:val="1"/>
      <w:marLeft w:val="0"/>
      <w:marRight w:val="0"/>
      <w:marTop w:val="0"/>
      <w:marBottom w:val="0"/>
      <w:divBdr>
        <w:top w:val="none" w:sz="0" w:space="0" w:color="auto"/>
        <w:left w:val="none" w:sz="0" w:space="0" w:color="auto"/>
        <w:bottom w:val="none" w:sz="0" w:space="0" w:color="auto"/>
        <w:right w:val="none" w:sz="0" w:space="0" w:color="auto"/>
      </w:divBdr>
    </w:div>
    <w:div w:id="1223713822">
      <w:bodyDiv w:val="1"/>
      <w:marLeft w:val="0"/>
      <w:marRight w:val="0"/>
      <w:marTop w:val="0"/>
      <w:marBottom w:val="0"/>
      <w:divBdr>
        <w:top w:val="none" w:sz="0" w:space="0" w:color="auto"/>
        <w:left w:val="none" w:sz="0" w:space="0" w:color="auto"/>
        <w:bottom w:val="none" w:sz="0" w:space="0" w:color="auto"/>
        <w:right w:val="none" w:sz="0" w:space="0" w:color="auto"/>
      </w:divBdr>
      <w:divsChild>
        <w:div w:id="311066296">
          <w:marLeft w:val="835"/>
          <w:marRight w:val="0"/>
          <w:marTop w:val="0"/>
          <w:marBottom w:val="0"/>
          <w:divBdr>
            <w:top w:val="none" w:sz="0" w:space="0" w:color="auto"/>
            <w:left w:val="none" w:sz="0" w:space="0" w:color="auto"/>
            <w:bottom w:val="none" w:sz="0" w:space="0" w:color="auto"/>
            <w:right w:val="none" w:sz="0" w:space="0" w:color="auto"/>
          </w:divBdr>
        </w:div>
        <w:div w:id="940651806">
          <w:marLeft w:val="835"/>
          <w:marRight w:val="0"/>
          <w:marTop w:val="0"/>
          <w:marBottom w:val="0"/>
          <w:divBdr>
            <w:top w:val="none" w:sz="0" w:space="0" w:color="auto"/>
            <w:left w:val="none" w:sz="0" w:space="0" w:color="auto"/>
            <w:bottom w:val="none" w:sz="0" w:space="0" w:color="auto"/>
            <w:right w:val="none" w:sz="0" w:space="0" w:color="auto"/>
          </w:divBdr>
        </w:div>
      </w:divsChild>
    </w:div>
    <w:div w:id="1225333081">
      <w:bodyDiv w:val="1"/>
      <w:marLeft w:val="0"/>
      <w:marRight w:val="0"/>
      <w:marTop w:val="0"/>
      <w:marBottom w:val="0"/>
      <w:divBdr>
        <w:top w:val="none" w:sz="0" w:space="0" w:color="auto"/>
        <w:left w:val="none" w:sz="0" w:space="0" w:color="auto"/>
        <w:bottom w:val="none" w:sz="0" w:space="0" w:color="auto"/>
        <w:right w:val="none" w:sz="0" w:space="0" w:color="auto"/>
      </w:divBdr>
      <w:divsChild>
        <w:div w:id="1047872929">
          <w:marLeft w:val="274"/>
          <w:marRight w:val="0"/>
          <w:marTop w:val="0"/>
          <w:marBottom w:val="0"/>
          <w:divBdr>
            <w:top w:val="none" w:sz="0" w:space="0" w:color="auto"/>
            <w:left w:val="none" w:sz="0" w:space="0" w:color="auto"/>
            <w:bottom w:val="none" w:sz="0" w:space="0" w:color="auto"/>
            <w:right w:val="none" w:sz="0" w:space="0" w:color="auto"/>
          </w:divBdr>
        </w:div>
        <w:div w:id="1112821947">
          <w:marLeft w:val="274"/>
          <w:marRight w:val="0"/>
          <w:marTop w:val="0"/>
          <w:marBottom w:val="0"/>
          <w:divBdr>
            <w:top w:val="none" w:sz="0" w:space="0" w:color="auto"/>
            <w:left w:val="none" w:sz="0" w:space="0" w:color="auto"/>
            <w:bottom w:val="none" w:sz="0" w:space="0" w:color="auto"/>
            <w:right w:val="none" w:sz="0" w:space="0" w:color="auto"/>
          </w:divBdr>
        </w:div>
        <w:div w:id="1106581871">
          <w:marLeft w:val="274"/>
          <w:marRight w:val="0"/>
          <w:marTop w:val="0"/>
          <w:marBottom w:val="0"/>
          <w:divBdr>
            <w:top w:val="none" w:sz="0" w:space="0" w:color="auto"/>
            <w:left w:val="none" w:sz="0" w:space="0" w:color="auto"/>
            <w:bottom w:val="none" w:sz="0" w:space="0" w:color="auto"/>
            <w:right w:val="none" w:sz="0" w:space="0" w:color="auto"/>
          </w:divBdr>
        </w:div>
      </w:divsChild>
    </w:div>
    <w:div w:id="1227883274">
      <w:bodyDiv w:val="1"/>
      <w:marLeft w:val="0"/>
      <w:marRight w:val="0"/>
      <w:marTop w:val="0"/>
      <w:marBottom w:val="0"/>
      <w:divBdr>
        <w:top w:val="none" w:sz="0" w:space="0" w:color="auto"/>
        <w:left w:val="none" w:sz="0" w:space="0" w:color="auto"/>
        <w:bottom w:val="none" w:sz="0" w:space="0" w:color="auto"/>
        <w:right w:val="none" w:sz="0" w:space="0" w:color="auto"/>
      </w:divBdr>
    </w:div>
    <w:div w:id="1228761706">
      <w:bodyDiv w:val="1"/>
      <w:marLeft w:val="0"/>
      <w:marRight w:val="0"/>
      <w:marTop w:val="0"/>
      <w:marBottom w:val="0"/>
      <w:divBdr>
        <w:top w:val="none" w:sz="0" w:space="0" w:color="auto"/>
        <w:left w:val="none" w:sz="0" w:space="0" w:color="auto"/>
        <w:bottom w:val="none" w:sz="0" w:space="0" w:color="auto"/>
        <w:right w:val="none" w:sz="0" w:space="0" w:color="auto"/>
      </w:divBdr>
    </w:div>
    <w:div w:id="1235313100">
      <w:bodyDiv w:val="1"/>
      <w:marLeft w:val="0"/>
      <w:marRight w:val="0"/>
      <w:marTop w:val="0"/>
      <w:marBottom w:val="0"/>
      <w:divBdr>
        <w:top w:val="none" w:sz="0" w:space="0" w:color="auto"/>
        <w:left w:val="none" w:sz="0" w:space="0" w:color="auto"/>
        <w:bottom w:val="none" w:sz="0" w:space="0" w:color="auto"/>
        <w:right w:val="none" w:sz="0" w:space="0" w:color="auto"/>
      </w:divBdr>
      <w:divsChild>
        <w:div w:id="193814813">
          <w:marLeft w:val="432"/>
          <w:marRight w:val="0"/>
          <w:marTop w:val="96"/>
          <w:marBottom w:val="0"/>
          <w:divBdr>
            <w:top w:val="none" w:sz="0" w:space="0" w:color="auto"/>
            <w:left w:val="none" w:sz="0" w:space="0" w:color="auto"/>
            <w:bottom w:val="none" w:sz="0" w:space="0" w:color="auto"/>
            <w:right w:val="none" w:sz="0" w:space="0" w:color="auto"/>
          </w:divBdr>
        </w:div>
        <w:div w:id="252323596">
          <w:marLeft w:val="432"/>
          <w:marRight w:val="0"/>
          <w:marTop w:val="96"/>
          <w:marBottom w:val="0"/>
          <w:divBdr>
            <w:top w:val="none" w:sz="0" w:space="0" w:color="auto"/>
            <w:left w:val="none" w:sz="0" w:space="0" w:color="auto"/>
            <w:bottom w:val="none" w:sz="0" w:space="0" w:color="auto"/>
            <w:right w:val="none" w:sz="0" w:space="0" w:color="auto"/>
          </w:divBdr>
        </w:div>
        <w:div w:id="493186143">
          <w:marLeft w:val="432"/>
          <w:marRight w:val="0"/>
          <w:marTop w:val="96"/>
          <w:marBottom w:val="0"/>
          <w:divBdr>
            <w:top w:val="none" w:sz="0" w:space="0" w:color="auto"/>
            <w:left w:val="none" w:sz="0" w:space="0" w:color="auto"/>
            <w:bottom w:val="none" w:sz="0" w:space="0" w:color="auto"/>
            <w:right w:val="none" w:sz="0" w:space="0" w:color="auto"/>
          </w:divBdr>
        </w:div>
        <w:div w:id="840436944">
          <w:marLeft w:val="432"/>
          <w:marRight w:val="0"/>
          <w:marTop w:val="96"/>
          <w:marBottom w:val="0"/>
          <w:divBdr>
            <w:top w:val="none" w:sz="0" w:space="0" w:color="auto"/>
            <w:left w:val="none" w:sz="0" w:space="0" w:color="auto"/>
            <w:bottom w:val="none" w:sz="0" w:space="0" w:color="auto"/>
            <w:right w:val="none" w:sz="0" w:space="0" w:color="auto"/>
          </w:divBdr>
        </w:div>
        <w:div w:id="93288215">
          <w:marLeft w:val="432"/>
          <w:marRight w:val="0"/>
          <w:marTop w:val="96"/>
          <w:marBottom w:val="0"/>
          <w:divBdr>
            <w:top w:val="none" w:sz="0" w:space="0" w:color="auto"/>
            <w:left w:val="none" w:sz="0" w:space="0" w:color="auto"/>
            <w:bottom w:val="none" w:sz="0" w:space="0" w:color="auto"/>
            <w:right w:val="none" w:sz="0" w:space="0" w:color="auto"/>
          </w:divBdr>
        </w:div>
        <w:div w:id="1782455165">
          <w:marLeft w:val="432"/>
          <w:marRight w:val="0"/>
          <w:marTop w:val="96"/>
          <w:marBottom w:val="0"/>
          <w:divBdr>
            <w:top w:val="none" w:sz="0" w:space="0" w:color="auto"/>
            <w:left w:val="none" w:sz="0" w:space="0" w:color="auto"/>
            <w:bottom w:val="none" w:sz="0" w:space="0" w:color="auto"/>
            <w:right w:val="none" w:sz="0" w:space="0" w:color="auto"/>
          </w:divBdr>
        </w:div>
        <w:div w:id="680469508">
          <w:marLeft w:val="432"/>
          <w:marRight w:val="0"/>
          <w:marTop w:val="96"/>
          <w:marBottom w:val="0"/>
          <w:divBdr>
            <w:top w:val="none" w:sz="0" w:space="0" w:color="auto"/>
            <w:left w:val="none" w:sz="0" w:space="0" w:color="auto"/>
            <w:bottom w:val="none" w:sz="0" w:space="0" w:color="auto"/>
            <w:right w:val="none" w:sz="0" w:space="0" w:color="auto"/>
          </w:divBdr>
        </w:div>
        <w:div w:id="1324510140">
          <w:marLeft w:val="432"/>
          <w:marRight w:val="0"/>
          <w:marTop w:val="96"/>
          <w:marBottom w:val="0"/>
          <w:divBdr>
            <w:top w:val="none" w:sz="0" w:space="0" w:color="auto"/>
            <w:left w:val="none" w:sz="0" w:space="0" w:color="auto"/>
            <w:bottom w:val="none" w:sz="0" w:space="0" w:color="auto"/>
            <w:right w:val="none" w:sz="0" w:space="0" w:color="auto"/>
          </w:divBdr>
        </w:div>
        <w:div w:id="551619794">
          <w:marLeft w:val="432"/>
          <w:marRight w:val="0"/>
          <w:marTop w:val="96"/>
          <w:marBottom w:val="0"/>
          <w:divBdr>
            <w:top w:val="none" w:sz="0" w:space="0" w:color="auto"/>
            <w:left w:val="none" w:sz="0" w:space="0" w:color="auto"/>
            <w:bottom w:val="none" w:sz="0" w:space="0" w:color="auto"/>
            <w:right w:val="none" w:sz="0" w:space="0" w:color="auto"/>
          </w:divBdr>
        </w:div>
        <w:div w:id="1520925309">
          <w:marLeft w:val="432"/>
          <w:marRight w:val="0"/>
          <w:marTop w:val="96"/>
          <w:marBottom w:val="0"/>
          <w:divBdr>
            <w:top w:val="none" w:sz="0" w:space="0" w:color="auto"/>
            <w:left w:val="none" w:sz="0" w:space="0" w:color="auto"/>
            <w:bottom w:val="none" w:sz="0" w:space="0" w:color="auto"/>
            <w:right w:val="none" w:sz="0" w:space="0" w:color="auto"/>
          </w:divBdr>
        </w:div>
      </w:divsChild>
    </w:div>
    <w:div w:id="1250388703">
      <w:bodyDiv w:val="1"/>
      <w:marLeft w:val="0"/>
      <w:marRight w:val="0"/>
      <w:marTop w:val="0"/>
      <w:marBottom w:val="0"/>
      <w:divBdr>
        <w:top w:val="none" w:sz="0" w:space="0" w:color="auto"/>
        <w:left w:val="none" w:sz="0" w:space="0" w:color="auto"/>
        <w:bottom w:val="none" w:sz="0" w:space="0" w:color="auto"/>
        <w:right w:val="none" w:sz="0" w:space="0" w:color="auto"/>
      </w:divBdr>
    </w:div>
    <w:div w:id="1253396600">
      <w:bodyDiv w:val="1"/>
      <w:marLeft w:val="0"/>
      <w:marRight w:val="0"/>
      <w:marTop w:val="0"/>
      <w:marBottom w:val="0"/>
      <w:divBdr>
        <w:top w:val="none" w:sz="0" w:space="0" w:color="auto"/>
        <w:left w:val="none" w:sz="0" w:space="0" w:color="auto"/>
        <w:bottom w:val="none" w:sz="0" w:space="0" w:color="auto"/>
        <w:right w:val="none" w:sz="0" w:space="0" w:color="auto"/>
      </w:divBdr>
      <w:divsChild>
        <w:div w:id="685014974">
          <w:marLeft w:val="432"/>
          <w:marRight w:val="0"/>
          <w:marTop w:val="96"/>
          <w:marBottom w:val="0"/>
          <w:divBdr>
            <w:top w:val="none" w:sz="0" w:space="0" w:color="auto"/>
            <w:left w:val="none" w:sz="0" w:space="0" w:color="auto"/>
            <w:bottom w:val="none" w:sz="0" w:space="0" w:color="auto"/>
            <w:right w:val="none" w:sz="0" w:space="0" w:color="auto"/>
          </w:divBdr>
        </w:div>
      </w:divsChild>
    </w:div>
    <w:div w:id="1267422227">
      <w:bodyDiv w:val="1"/>
      <w:marLeft w:val="0"/>
      <w:marRight w:val="0"/>
      <w:marTop w:val="0"/>
      <w:marBottom w:val="0"/>
      <w:divBdr>
        <w:top w:val="none" w:sz="0" w:space="0" w:color="auto"/>
        <w:left w:val="none" w:sz="0" w:space="0" w:color="auto"/>
        <w:bottom w:val="none" w:sz="0" w:space="0" w:color="auto"/>
        <w:right w:val="none" w:sz="0" w:space="0" w:color="auto"/>
      </w:divBdr>
    </w:div>
    <w:div w:id="1271358049">
      <w:bodyDiv w:val="1"/>
      <w:marLeft w:val="0"/>
      <w:marRight w:val="0"/>
      <w:marTop w:val="0"/>
      <w:marBottom w:val="0"/>
      <w:divBdr>
        <w:top w:val="none" w:sz="0" w:space="0" w:color="auto"/>
        <w:left w:val="none" w:sz="0" w:space="0" w:color="auto"/>
        <w:bottom w:val="none" w:sz="0" w:space="0" w:color="auto"/>
        <w:right w:val="none" w:sz="0" w:space="0" w:color="auto"/>
      </w:divBdr>
    </w:div>
    <w:div w:id="1279950839">
      <w:bodyDiv w:val="1"/>
      <w:marLeft w:val="0"/>
      <w:marRight w:val="0"/>
      <w:marTop w:val="0"/>
      <w:marBottom w:val="0"/>
      <w:divBdr>
        <w:top w:val="none" w:sz="0" w:space="0" w:color="auto"/>
        <w:left w:val="none" w:sz="0" w:space="0" w:color="auto"/>
        <w:bottom w:val="none" w:sz="0" w:space="0" w:color="auto"/>
        <w:right w:val="none" w:sz="0" w:space="0" w:color="auto"/>
      </w:divBdr>
    </w:div>
    <w:div w:id="1295672097">
      <w:bodyDiv w:val="1"/>
      <w:marLeft w:val="0"/>
      <w:marRight w:val="0"/>
      <w:marTop w:val="0"/>
      <w:marBottom w:val="0"/>
      <w:divBdr>
        <w:top w:val="none" w:sz="0" w:space="0" w:color="auto"/>
        <w:left w:val="none" w:sz="0" w:space="0" w:color="auto"/>
        <w:bottom w:val="none" w:sz="0" w:space="0" w:color="auto"/>
        <w:right w:val="none" w:sz="0" w:space="0" w:color="auto"/>
      </w:divBdr>
    </w:div>
    <w:div w:id="1301152948">
      <w:bodyDiv w:val="1"/>
      <w:marLeft w:val="0"/>
      <w:marRight w:val="0"/>
      <w:marTop w:val="0"/>
      <w:marBottom w:val="0"/>
      <w:divBdr>
        <w:top w:val="none" w:sz="0" w:space="0" w:color="auto"/>
        <w:left w:val="none" w:sz="0" w:space="0" w:color="auto"/>
        <w:bottom w:val="none" w:sz="0" w:space="0" w:color="auto"/>
        <w:right w:val="none" w:sz="0" w:space="0" w:color="auto"/>
      </w:divBdr>
      <w:divsChild>
        <w:div w:id="691953841">
          <w:marLeft w:val="547"/>
          <w:marRight w:val="0"/>
          <w:marTop w:val="0"/>
          <w:marBottom w:val="0"/>
          <w:divBdr>
            <w:top w:val="none" w:sz="0" w:space="0" w:color="auto"/>
            <w:left w:val="none" w:sz="0" w:space="0" w:color="auto"/>
            <w:bottom w:val="none" w:sz="0" w:space="0" w:color="auto"/>
            <w:right w:val="none" w:sz="0" w:space="0" w:color="auto"/>
          </w:divBdr>
        </w:div>
        <w:div w:id="984356099">
          <w:marLeft w:val="547"/>
          <w:marRight w:val="0"/>
          <w:marTop w:val="0"/>
          <w:marBottom w:val="0"/>
          <w:divBdr>
            <w:top w:val="none" w:sz="0" w:space="0" w:color="auto"/>
            <w:left w:val="none" w:sz="0" w:space="0" w:color="auto"/>
            <w:bottom w:val="none" w:sz="0" w:space="0" w:color="auto"/>
            <w:right w:val="none" w:sz="0" w:space="0" w:color="auto"/>
          </w:divBdr>
        </w:div>
        <w:div w:id="801583236">
          <w:marLeft w:val="562"/>
          <w:marRight w:val="0"/>
          <w:marTop w:val="0"/>
          <w:marBottom w:val="0"/>
          <w:divBdr>
            <w:top w:val="none" w:sz="0" w:space="0" w:color="auto"/>
            <w:left w:val="none" w:sz="0" w:space="0" w:color="auto"/>
            <w:bottom w:val="none" w:sz="0" w:space="0" w:color="auto"/>
            <w:right w:val="none" w:sz="0" w:space="0" w:color="auto"/>
          </w:divBdr>
        </w:div>
        <w:div w:id="731344024">
          <w:marLeft w:val="562"/>
          <w:marRight w:val="0"/>
          <w:marTop w:val="0"/>
          <w:marBottom w:val="0"/>
          <w:divBdr>
            <w:top w:val="none" w:sz="0" w:space="0" w:color="auto"/>
            <w:left w:val="none" w:sz="0" w:space="0" w:color="auto"/>
            <w:bottom w:val="none" w:sz="0" w:space="0" w:color="auto"/>
            <w:right w:val="none" w:sz="0" w:space="0" w:color="auto"/>
          </w:divBdr>
        </w:div>
        <w:div w:id="1229923899">
          <w:marLeft w:val="562"/>
          <w:marRight w:val="0"/>
          <w:marTop w:val="0"/>
          <w:marBottom w:val="0"/>
          <w:divBdr>
            <w:top w:val="none" w:sz="0" w:space="0" w:color="auto"/>
            <w:left w:val="none" w:sz="0" w:space="0" w:color="auto"/>
            <w:bottom w:val="none" w:sz="0" w:space="0" w:color="auto"/>
            <w:right w:val="none" w:sz="0" w:space="0" w:color="auto"/>
          </w:divBdr>
        </w:div>
        <w:div w:id="152572754">
          <w:marLeft w:val="562"/>
          <w:marRight w:val="0"/>
          <w:marTop w:val="0"/>
          <w:marBottom w:val="0"/>
          <w:divBdr>
            <w:top w:val="none" w:sz="0" w:space="0" w:color="auto"/>
            <w:left w:val="none" w:sz="0" w:space="0" w:color="auto"/>
            <w:bottom w:val="none" w:sz="0" w:space="0" w:color="auto"/>
            <w:right w:val="none" w:sz="0" w:space="0" w:color="auto"/>
          </w:divBdr>
        </w:div>
      </w:divsChild>
    </w:div>
    <w:div w:id="1313825741">
      <w:bodyDiv w:val="1"/>
      <w:marLeft w:val="0"/>
      <w:marRight w:val="0"/>
      <w:marTop w:val="0"/>
      <w:marBottom w:val="0"/>
      <w:divBdr>
        <w:top w:val="none" w:sz="0" w:space="0" w:color="auto"/>
        <w:left w:val="none" w:sz="0" w:space="0" w:color="auto"/>
        <w:bottom w:val="none" w:sz="0" w:space="0" w:color="auto"/>
        <w:right w:val="none" w:sz="0" w:space="0" w:color="auto"/>
      </w:divBdr>
    </w:div>
    <w:div w:id="1314598836">
      <w:bodyDiv w:val="1"/>
      <w:marLeft w:val="0"/>
      <w:marRight w:val="0"/>
      <w:marTop w:val="0"/>
      <w:marBottom w:val="0"/>
      <w:divBdr>
        <w:top w:val="none" w:sz="0" w:space="0" w:color="auto"/>
        <w:left w:val="none" w:sz="0" w:space="0" w:color="auto"/>
        <w:bottom w:val="none" w:sz="0" w:space="0" w:color="auto"/>
        <w:right w:val="none" w:sz="0" w:space="0" w:color="auto"/>
      </w:divBdr>
    </w:div>
    <w:div w:id="1317147603">
      <w:bodyDiv w:val="1"/>
      <w:marLeft w:val="0"/>
      <w:marRight w:val="0"/>
      <w:marTop w:val="0"/>
      <w:marBottom w:val="0"/>
      <w:divBdr>
        <w:top w:val="none" w:sz="0" w:space="0" w:color="auto"/>
        <w:left w:val="none" w:sz="0" w:space="0" w:color="auto"/>
        <w:bottom w:val="none" w:sz="0" w:space="0" w:color="auto"/>
        <w:right w:val="none" w:sz="0" w:space="0" w:color="auto"/>
      </w:divBdr>
      <w:divsChild>
        <w:div w:id="361442006">
          <w:marLeft w:val="432"/>
          <w:marRight w:val="0"/>
          <w:marTop w:val="96"/>
          <w:marBottom w:val="0"/>
          <w:divBdr>
            <w:top w:val="none" w:sz="0" w:space="0" w:color="auto"/>
            <w:left w:val="none" w:sz="0" w:space="0" w:color="auto"/>
            <w:bottom w:val="none" w:sz="0" w:space="0" w:color="auto"/>
            <w:right w:val="none" w:sz="0" w:space="0" w:color="auto"/>
          </w:divBdr>
        </w:div>
        <w:div w:id="1784154868">
          <w:marLeft w:val="432"/>
          <w:marRight w:val="0"/>
          <w:marTop w:val="96"/>
          <w:marBottom w:val="0"/>
          <w:divBdr>
            <w:top w:val="none" w:sz="0" w:space="0" w:color="auto"/>
            <w:left w:val="none" w:sz="0" w:space="0" w:color="auto"/>
            <w:bottom w:val="none" w:sz="0" w:space="0" w:color="auto"/>
            <w:right w:val="none" w:sz="0" w:space="0" w:color="auto"/>
          </w:divBdr>
        </w:div>
        <w:div w:id="730736570">
          <w:marLeft w:val="432"/>
          <w:marRight w:val="0"/>
          <w:marTop w:val="96"/>
          <w:marBottom w:val="0"/>
          <w:divBdr>
            <w:top w:val="none" w:sz="0" w:space="0" w:color="auto"/>
            <w:left w:val="none" w:sz="0" w:space="0" w:color="auto"/>
            <w:bottom w:val="none" w:sz="0" w:space="0" w:color="auto"/>
            <w:right w:val="none" w:sz="0" w:space="0" w:color="auto"/>
          </w:divBdr>
        </w:div>
        <w:div w:id="307633510">
          <w:marLeft w:val="432"/>
          <w:marRight w:val="0"/>
          <w:marTop w:val="96"/>
          <w:marBottom w:val="0"/>
          <w:divBdr>
            <w:top w:val="none" w:sz="0" w:space="0" w:color="auto"/>
            <w:left w:val="none" w:sz="0" w:space="0" w:color="auto"/>
            <w:bottom w:val="none" w:sz="0" w:space="0" w:color="auto"/>
            <w:right w:val="none" w:sz="0" w:space="0" w:color="auto"/>
          </w:divBdr>
        </w:div>
        <w:div w:id="1687055887">
          <w:marLeft w:val="432"/>
          <w:marRight w:val="0"/>
          <w:marTop w:val="96"/>
          <w:marBottom w:val="0"/>
          <w:divBdr>
            <w:top w:val="none" w:sz="0" w:space="0" w:color="auto"/>
            <w:left w:val="none" w:sz="0" w:space="0" w:color="auto"/>
            <w:bottom w:val="none" w:sz="0" w:space="0" w:color="auto"/>
            <w:right w:val="none" w:sz="0" w:space="0" w:color="auto"/>
          </w:divBdr>
        </w:div>
      </w:divsChild>
    </w:div>
    <w:div w:id="1319534361">
      <w:bodyDiv w:val="1"/>
      <w:marLeft w:val="0"/>
      <w:marRight w:val="0"/>
      <w:marTop w:val="0"/>
      <w:marBottom w:val="0"/>
      <w:divBdr>
        <w:top w:val="none" w:sz="0" w:space="0" w:color="auto"/>
        <w:left w:val="none" w:sz="0" w:space="0" w:color="auto"/>
        <w:bottom w:val="none" w:sz="0" w:space="0" w:color="auto"/>
        <w:right w:val="none" w:sz="0" w:space="0" w:color="auto"/>
      </w:divBdr>
      <w:divsChild>
        <w:div w:id="1465735212">
          <w:marLeft w:val="432"/>
          <w:marRight w:val="0"/>
          <w:marTop w:val="96"/>
          <w:marBottom w:val="0"/>
          <w:divBdr>
            <w:top w:val="none" w:sz="0" w:space="0" w:color="auto"/>
            <w:left w:val="none" w:sz="0" w:space="0" w:color="auto"/>
            <w:bottom w:val="none" w:sz="0" w:space="0" w:color="auto"/>
            <w:right w:val="none" w:sz="0" w:space="0" w:color="auto"/>
          </w:divBdr>
        </w:div>
        <w:div w:id="811017693">
          <w:marLeft w:val="432"/>
          <w:marRight w:val="0"/>
          <w:marTop w:val="96"/>
          <w:marBottom w:val="0"/>
          <w:divBdr>
            <w:top w:val="none" w:sz="0" w:space="0" w:color="auto"/>
            <w:left w:val="none" w:sz="0" w:space="0" w:color="auto"/>
            <w:bottom w:val="none" w:sz="0" w:space="0" w:color="auto"/>
            <w:right w:val="none" w:sz="0" w:space="0" w:color="auto"/>
          </w:divBdr>
        </w:div>
        <w:div w:id="589316421">
          <w:marLeft w:val="432"/>
          <w:marRight w:val="0"/>
          <w:marTop w:val="96"/>
          <w:marBottom w:val="0"/>
          <w:divBdr>
            <w:top w:val="none" w:sz="0" w:space="0" w:color="auto"/>
            <w:left w:val="none" w:sz="0" w:space="0" w:color="auto"/>
            <w:bottom w:val="none" w:sz="0" w:space="0" w:color="auto"/>
            <w:right w:val="none" w:sz="0" w:space="0" w:color="auto"/>
          </w:divBdr>
        </w:div>
        <w:div w:id="140270521">
          <w:marLeft w:val="432"/>
          <w:marRight w:val="0"/>
          <w:marTop w:val="96"/>
          <w:marBottom w:val="0"/>
          <w:divBdr>
            <w:top w:val="none" w:sz="0" w:space="0" w:color="auto"/>
            <w:left w:val="none" w:sz="0" w:space="0" w:color="auto"/>
            <w:bottom w:val="none" w:sz="0" w:space="0" w:color="auto"/>
            <w:right w:val="none" w:sz="0" w:space="0" w:color="auto"/>
          </w:divBdr>
        </w:div>
        <w:div w:id="1841311176">
          <w:marLeft w:val="432"/>
          <w:marRight w:val="0"/>
          <w:marTop w:val="96"/>
          <w:marBottom w:val="0"/>
          <w:divBdr>
            <w:top w:val="none" w:sz="0" w:space="0" w:color="auto"/>
            <w:left w:val="none" w:sz="0" w:space="0" w:color="auto"/>
            <w:bottom w:val="none" w:sz="0" w:space="0" w:color="auto"/>
            <w:right w:val="none" w:sz="0" w:space="0" w:color="auto"/>
          </w:divBdr>
        </w:div>
        <w:div w:id="1422066402">
          <w:marLeft w:val="432"/>
          <w:marRight w:val="0"/>
          <w:marTop w:val="96"/>
          <w:marBottom w:val="0"/>
          <w:divBdr>
            <w:top w:val="none" w:sz="0" w:space="0" w:color="auto"/>
            <w:left w:val="none" w:sz="0" w:space="0" w:color="auto"/>
            <w:bottom w:val="none" w:sz="0" w:space="0" w:color="auto"/>
            <w:right w:val="none" w:sz="0" w:space="0" w:color="auto"/>
          </w:divBdr>
        </w:div>
        <w:div w:id="716514712">
          <w:marLeft w:val="432"/>
          <w:marRight w:val="0"/>
          <w:marTop w:val="96"/>
          <w:marBottom w:val="0"/>
          <w:divBdr>
            <w:top w:val="none" w:sz="0" w:space="0" w:color="auto"/>
            <w:left w:val="none" w:sz="0" w:space="0" w:color="auto"/>
            <w:bottom w:val="none" w:sz="0" w:space="0" w:color="auto"/>
            <w:right w:val="none" w:sz="0" w:space="0" w:color="auto"/>
          </w:divBdr>
        </w:div>
      </w:divsChild>
    </w:div>
    <w:div w:id="1321302291">
      <w:bodyDiv w:val="1"/>
      <w:marLeft w:val="0"/>
      <w:marRight w:val="0"/>
      <w:marTop w:val="0"/>
      <w:marBottom w:val="0"/>
      <w:divBdr>
        <w:top w:val="none" w:sz="0" w:space="0" w:color="auto"/>
        <w:left w:val="none" w:sz="0" w:space="0" w:color="auto"/>
        <w:bottom w:val="none" w:sz="0" w:space="0" w:color="auto"/>
        <w:right w:val="none" w:sz="0" w:space="0" w:color="auto"/>
      </w:divBdr>
      <w:divsChild>
        <w:div w:id="67311486">
          <w:marLeft w:val="720"/>
          <w:marRight w:val="0"/>
          <w:marTop w:val="96"/>
          <w:marBottom w:val="0"/>
          <w:divBdr>
            <w:top w:val="none" w:sz="0" w:space="0" w:color="auto"/>
            <w:left w:val="none" w:sz="0" w:space="0" w:color="auto"/>
            <w:bottom w:val="none" w:sz="0" w:space="0" w:color="auto"/>
            <w:right w:val="none" w:sz="0" w:space="0" w:color="auto"/>
          </w:divBdr>
        </w:div>
        <w:div w:id="1573270437">
          <w:marLeft w:val="720"/>
          <w:marRight w:val="0"/>
          <w:marTop w:val="96"/>
          <w:marBottom w:val="0"/>
          <w:divBdr>
            <w:top w:val="none" w:sz="0" w:space="0" w:color="auto"/>
            <w:left w:val="none" w:sz="0" w:space="0" w:color="auto"/>
            <w:bottom w:val="none" w:sz="0" w:space="0" w:color="auto"/>
            <w:right w:val="none" w:sz="0" w:space="0" w:color="auto"/>
          </w:divBdr>
        </w:div>
        <w:div w:id="1747608117">
          <w:marLeft w:val="720"/>
          <w:marRight w:val="0"/>
          <w:marTop w:val="96"/>
          <w:marBottom w:val="0"/>
          <w:divBdr>
            <w:top w:val="none" w:sz="0" w:space="0" w:color="auto"/>
            <w:left w:val="none" w:sz="0" w:space="0" w:color="auto"/>
            <w:bottom w:val="none" w:sz="0" w:space="0" w:color="auto"/>
            <w:right w:val="none" w:sz="0" w:space="0" w:color="auto"/>
          </w:divBdr>
        </w:div>
        <w:div w:id="530995642">
          <w:marLeft w:val="720"/>
          <w:marRight w:val="0"/>
          <w:marTop w:val="96"/>
          <w:marBottom w:val="0"/>
          <w:divBdr>
            <w:top w:val="none" w:sz="0" w:space="0" w:color="auto"/>
            <w:left w:val="none" w:sz="0" w:space="0" w:color="auto"/>
            <w:bottom w:val="none" w:sz="0" w:space="0" w:color="auto"/>
            <w:right w:val="none" w:sz="0" w:space="0" w:color="auto"/>
          </w:divBdr>
        </w:div>
      </w:divsChild>
    </w:div>
    <w:div w:id="1323463212">
      <w:bodyDiv w:val="1"/>
      <w:marLeft w:val="0"/>
      <w:marRight w:val="0"/>
      <w:marTop w:val="0"/>
      <w:marBottom w:val="0"/>
      <w:divBdr>
        <w:top w:val="none" w:sz="0" w:space="0" w:color="auto"/>
        <w:left w:val="none" w:sz="0" w:space="0" w:color="auto"/>
        <w:bottom w:val="none" w:sz="0" w:space="0" w:color="auto"/>
        <w:right w:val="none" w:sz="0" w:space="0" w:color="auto"/>
      </w:divBdr>
      <w:divsChild>
        <w:div w:id="164321612">
          <w:marLeft w:val="432"/>
          <w:marRight w:val="0"/>
          <w:marTop w:val="0"/>
          <w:marBottom w:val="0"/>
          <w:divBdr>
            <w:top w:val="none" w:sz="0" w:space="0" w:color="auto"/>
            <w:left w:val="none" w:sz="0" w:space="0" w:color="auto"/>
            <w:bottom w:val="none" w:sz="0" w:space="0" w:color="auto"/>
            <w:right w:val="none" w:sz="0" w:space="0" w:color="auto"/>
          </w:divBdr>
        </w:div>
      </w:divsChild>
    </w:div>
    <w:div w:id="1329478175">
      <w:bodyDiv w:val="1"/>
      <w:marLeft w:val="0"/>
      <w:marRight w:val="0"/>
      <w:marTop w:val="0"/>
      <w:marBottom w:val="0"/>
      <w:divBdr>
        <w:top w:val="none" w:sz="0" w:space="0" w:color="auto"/>
        <w:left w:val="none" w:sz="0" w:space="0" w:color="auto"/>
        <w:bottom w:val="none" w:sz="0" w:space="0" w:color="auto"/>
        <w:right w:val="none" w:sz="0" w:space="0" w:color="auto"/>
      </w:divBdr>
    </w:div>
    <w:div w:id="1331133514">
      <w:bodyDiv w:val="1"/>
      <w:marLeft w:val="0"/>
      <w:marRight w:val="0"/>
      <w:marTop w:val="0"/>
      <w:marBottom w:val="0"/>
      <w:divBdr>
        <w:top w:val="none" w:sz="0" w:space="0" w:color="auto"/>
        <w:left w:val="none" w:sz="0" w:space="0" w:color="auto"/>
        <w:bottom w:val="none" w:sz="0" w:space="0" w:color="auto"/>
        <w:right w:val="none" w:sz="0" w:space="0" w:color="auto"/>
      </w:divBdr>
    </w:div>
    <w:div w:id="1336033260">
      <w:bodyDiv w:val="1"/>
      <w:marLeft w:val="0"/>
      <w:marRight w:val="0"/>
      <w:marTop w:val="0"/>
      <w:marBottom w:val="0"/>
      <w:divBdr>
        <w:top w:val="none" w:sz="0" w:space="0" w:color="auto"/>
        <w:left w:val="none" w:sz="0" w:space="0" w:color="auto"/>
        <w:bottom w:val="none" w:sz="0" w:space="0" w:color="auto"/>
        <w:right w:val="none" w:sz="0" w:space="0" w:color="auto"/>
      </w:divBdr>
    </w:div>
    <w:div w:id="1355234221">
      <w:bodyDiv w:val="1"/>
      <w:marLeft w:val="0"/>
      <w:marRight w:val="0"/>
      <w:marTop w:val="0"/>
      <w:marBottom w:val="0"/>
      <w:divBdr>
        <w:top w:val="none" w:sz="0" w:space="0" w:color="auto"/>
        <w:left w:val="none" w:sz="0" w:space="0" w:color="auto"/>
        <w:bottom w:val="none" w:sz="0" w:space="0" w:color="auto"/>
        <w:right w:val="none" w:sz="0" w:space="0" w:color="auto"/>
      </w:divBdr>
    </w:div>
    <w:div w:id="1377776380">
      <w:bodyDiv w:val="1"/>
      <w:marLeft w:val="0"/>
      <w:marRight w:val="0"/>
      <w:marTop w:val="0"/>
      <w:marBottom w:val="0"/>
      <w:divBdr>
        <w:top w:val="none" w:sz="0" w:space="0" w:color="auto"/>
        <w:left w:val="none" w:sz="0" w:space="0" w:color="auto"/>
        <w:bottom w:val="none" w:sz="0" w:space="0" w:color="auto"/>
        <w:right w:val="none" w:sz="0" w:space="0" w:color="auto"/>
      </w:divBdr>
      <w:divsChild>
        <w:div w:id="397242676">
          <w:marLeft w:val="0"/>
          <w:marRight w:val="0"/>
          <w:marTop w:val="86"/>
          <w:marBottom w:val="0"/>
          <w:divBdr>
            <w:top w:val="none" w:sz="0" w:space="0" w:color="auto"/>
            <w:left w:val="none" w:sz="0" w:space="0" w:color="auto"/>
            <w:bottom w:val="none" w:sz="0" w:space="0" w:color="auto"/>
            <w:right w:val="none" w:sz="0" w:space="0" w:color="auto"/>
          </w:divBdr>
        </w:div>
        <w:div w:id="530342237">
          <w:marLeft w:val="0"/>
          <w:marRight w:val="0"/>
          <w:marTop w:val="86"/>
          <w:marBottom w:val="0"/>
          <w:divBdr>
            <w:top w:val="none" w:sz="0" w:space="0" w:color="auto"/>
            <w:left w:val="none" w:sz="0" w:space="0" w:color="auto"/>
            <w:bottom w:val="none" w:sz="0" w:space="0" w:color="auto"/>
            <w:right w:val="none" w:sz="0" w:space="0" w:color="auto"/>
          </w:divBdr>
        </w:div>
        <w:div w:id="1597833930">
          <w:marLeft w:val="0"/>
          <w:marRight w:val="0"/>
          <w:marTop w:val="86"/>
          <w:marBottom w:val="0"/>
          <w:divBdr>
            <w:top w:val="none" w:sz="0" w:space="0" w:color="auto"/>
            <w:left w:val="none" w:sz="0" w:space="0" w:color="auto"/>
            <w:bottom w:val="none" w:sz="0" w:space="0" w:color="auto"/>
            <w:right w:val="none" w:sz="0" w:space="0" w:color="auto"/>
          </w:divBdr>
        </w:div>
        <w:div w:id="2040357197">
          <w:marLeft w:val="0"/>
          <w:marRight w:val="0"/>
          <w:marTop w:val="86"/>
          <w:marBottom w:val="0"/>
          <w:divBdr>
            <w:top w:val="none" w:sz="0" w:space="0" w:color="auto"/>
            <w:left w:val="none" w:sz="0" w:space="0" w:color="auto"/>
            <w:bottom w:val="none" w:sz="0" w:space="0" w:color="auto"/>
            <w:right w:val="none" w:sz="0" w:space="0" w:color="auto"/>
          </w:divBdr>
        </w:div>
        <w:div w:id="2102405377">
          <w:marLeft w:val="0"/>
          <w:marRight w:val="0"/>
          <w:marTop w:val="86"/>
          <w:marBottom w:val="0"/>
          <w:divBdr>
            <w:top w:val="none" w:sz="0" w:space="0" w:color="auto"/>
            <w:left w:val="none" w:sz="0" w:space="0" w:color="auto"/>
            <w:bottom w:val="none" w:sz="0" w:space="0" w:color="auto"/>
            <w:right w:val="none" w:sz="0" w:space="0" w:color="auto"/>
          </w:divBdr>
        </w:div>
        <w:div w:id="654064121">
          <w:marLeft w:val="0"/>
          <w:marRight w:val="0"/>
          <w:marTop w:val="86"/>
          <w:marBottom w:val="0"/>
          <w:divBdr>
            <w:top w:val="none" w:sz="0" w:space="0" w:color="auto"/>
            <w:left w:val="none" w:sz="0" w:space="0" w:color="auto"/>
            <w:bottom w:val="none" w:sz="0" w:space="0" w:color="auto"/>
            <w:right w:val="none" w:sz="0" w:space="0" w:color="auto"/>
          </w:divBdr>
        </w:div>
        <w:div w:id="233783870">
          <w:marLeft w:val="0"/>
          <w:marRight w:val="0"/>
          <w:marTop w:val="86"/>
          <w:marBottom w:val="0"/>
          <w:divBdr>
            <w:top w:val="none" w:sz="0" w:space="0" w:color="auto"/>
            <w:left w:val="none" w:sz="0" w:space="0" w:color="auto"/>
            <w:bottom w:val="none" w:sz="0" w:space="0" w:color="auto"/>
            <w:right w:val="none" w:sz="0" w:space="0" w:color="auto"/>
          </w:divBdr>
        </w:div>
      </w:divsChild>
    </w:div>
    <w:div w:id="1379282837">
      <w:bodyDiv w:val="1"/>
      <w:marLeft w:val="0"/>
      <w:marRight w:val="0"/>
      <w:marTop w:val="0"/>
      <w:marBottom w:val="0"/>
      <w:divBdr>
        <w:top w:val="none" w:sz="0" w:space="0" w:color="auto"/>
        <w:left w:val="none" w:sz="0" w:space="0" w:color="auto"/>
        <w:bottom w:val="none" w:sz="0" w:space="0" w:color="auto"/>
        <w:right w:val="none" w:sz="0" w:space="0" w:color="auto"/>
      </w:divBdr>
    </w:div>
    <w:div w:id="1381634444">
      <w:bodyDiv w:val="1"/>
      <w:marLeft w:val="0"/>
      <w:marRight w:val="0"/>
      <w:marTop w:val="0"/>
      <w:marBottom w:val="0"/>
      <w:divBdr>
        <w:top w:val="none" w:sz="0" w:space="0" w:color="auto"/>
        <w:left w:val="none" w:sz="0" w:space="0" w:color="auto"/>
        <w:bottom w:val="none" w:sz="0" w:space="0" w:color="auto"/>
        <w:right w:val="none" w:sz="0" w:space="0" w:color="auto"/>
      </w:divBdr>
      <w:divsChild>
        <w:div w:id="1069112724">
          <w:marLeft w:val="432"/>
          <w:marRight w:val="0"/>
          <w:marTop w:val="96"/>
          <w:marBottom w:val="0"/>
          <w:divBdr>
            <w:top w:val="none" w:sz="0" w:space="0" w:color="auto"/>
            <w:left w:val="none" w:sz="0" w:space="0" w:color="auto"/>
            <w:bottom w:val="none" w:sz="0" w:space="0" w:color="auto"/>
            <w:right w:val="none" w:sz="0" w:space="0" w:color="auto"/>
          </w:divBdr>
        </w:div>
        <w:div w:id="1162701621">
          <w:marLeft w:val="432"/>
          <w:marRight w:val="0"/>
          <w:marTop w:val="96"/>
          <w:marBottom w:val="0"/>
          <w:divBdr>
            <w:top w:val="none" w:sz="0" w:space="0" w:color="auto"/>
            <w:left w:val="none" w:sz="0" w:space="0" w:color="auto"/>
            <w:bottom w:val="none" w:sz="0" w:space="0" w:color="auto"/>
            <w:right w:val="none" w:sz="0" w:space="0" w:color="auto"/>
          </w:divBdr>
        </w:div>
        <w:div w:id="1869682345">
          <w:marLeft w:val="432"/>
          <w:marRight w:val="0"/>
          <w:marTop w:val="96"/>
          <w:marBottom w:val="0"/>
          <w:divBdr>
            <w:top w:val="none" w:sz="0" w:space="0" w:color="auto"/>
            <w:left w:val="none" w:sz="0" w:space="0" w:color="auto"/>
            <w:bottom w:val="none" w:sz="0" w:space="0" w:color="auto"/>
            <w:right w:val="none" w:sz="0" w:space="0" w:color="auto"/>
          </w:divBdr>
        </w:div>
      </w:divsChild>
    </w:div>
    <w:div w:id="1386568166">
      <w:bodyDiv w:val="1"/>
      <w:marLeft w:val="0"/>
      <w:marRight w:val="0"/>
      <w:marTop w:val="0"/>
      <w:marBottom w:val="0"/>
      <w:divBdr>
        <w:top w:val="none" w:sz="0" w:space="0" w:color="auto"/>
        <w:left w:val="none" w:sz="0" w:space="0" w:color="auto"/>
        <w:bottom w:val="none" w:sz="0" w:space="0" w:color="auto"/>
        <w:right w:val="none" w:sz="0" w:space="0" w:color="auto"/>
      </w:divBdr>
      <w:divsChild>
        <w:div w:id="883100261">
          <w:marLeft w:val="432"/>
          <w:marRight w:val="0"/>
          <w:marTop w:val="96"/>
          <w:marBottom w:val="0"/>
          <w:divBdr>
            <w:top w:val="none" w:sz="0" w:space="0" w:color="auto"/>
            <w:left w:val="none" w:sz="0" w:space="0" w:color="auto"/>
            <w:bottom w:val="none" w:sz="0" w:space="0" w:color="auto"/>
            <w:right w:val="none" w:sz="0" w:space="0" w:color="auto"/>
          </w:divBdr>
        </w:div>
        <w:div w:id="1658261143">
          <w:marLeft w:val="432"/>
          <w:marRight w:val="0"/>
          <w:marTop w:val="96"/>
          <w:marBottom w:val="0"/>
          <w:divBdr>
            <w:top w:val="none" w:sz="0" w:space="0" w:color="auto"/>
            <w:left w:val="none" w:sz="0" w:space="0" w:color="auto"/>
            <w:bottom w:val="none" w:sz="0" w:space="0" w:color="auto"/>
            <w:right w:val="none" w:sz="0" w:space="0" w:color="auto"/>
          </w:divBdr>
        </w:div>
      </w:divsChild>
    </w:div>
    <w:div w:id="1396660276">
      <w:bodyDiv w:val="1"/>
      <w:marLeft w:val="0"/>
      <w:marRight w:val="0"/>
      <w:marTop w:val="0"/>
      <w:marBottom w:val="0"/>
      <w:divBdr>
        <w:top w:val="none" w:sz="0" w:space="0" w:color="auto"/>
        <w:left w:val="none" w:sz="0" w:space="0" w:color="auto"/>
        <w:bottom w:val="none" w:sz="0" w:space="0" w:color="auto"/>
        <w:right w:val="none" w:sz="0" w:space="0" w:color="auto"/>
      </w:divBdr>
    </w:div>
    <w:div w:id="1413041419">
      <w:bodyDiv w:val="1"/>
      <w:marLeft w:val="0"/>
      <w:marRight w:val="0"/>
      <w:marTop w:val="0"/>
      <w:marBottom w:val="0"/>
      <w:divBdr>
        <w:top w:val="none" w:sz="0" w:space="0" w:color="auto"/>
        <w:left w:val="none" w:sz="0" w:space="0" w:color="auto"/>
        <w:bottom w:val="none" w:sz="0" w:space="0" w:color="auto"/>
        <w:right w:val="none" w:sz="0" w:space="0" w:color="auto"/>
      </w:divBdr>
      <w:divsChild>
        <w:div w:id="539362868">
          <w:marLeft w:val="0"/>
          <w:marRight w:val="0"/>
          <w:marTop w:val="125"/>
          <w:marBottom w:val="0"/>
          <w:divBdr>
            <w:top w:val="none" w:sz="0" w:space="0" w:color="auto"/>
            <w:left w:val="none" w:sz="0" w:space="0" w:color="auto"/>
            <w:bottom w:val="none" w:sz="0" w:space="0" w:color="auto"/>
            <w:right w:val="none" w:sz="0" w:space="0" w:color="auto"/>
          </w:divBdr>
        </w:div>
        <w:div w:id="1540312113">
          <w:marLeft w:val="0"/>
          <w:marRight w:val="0"/>
          <w:marTop w:val="125"/>
          <w:marBottom w:val="0"/>
          <w:divBdr>
            <w:top w:val="none" w:sz="0" w:space="0" w:color="auto"/>
            <w:left w:val="none" w:sz="0" w:space="0" w:color="auto"/>
            <w:bottom w:val="none" w:sz="0" w:space="0" w:color="auto"/>
            <w:right w:val="none" w:sz="0" w:space="0" w:color="auto"/>
          </w:divBdr>
        </w:div>
        <w:div w:id="169684910">
          <w:marLeft w:val="0"/>
          <w:marRight w:val="0"/>
          <w:marTop w:val="125"/>
          <w:marBottom w:val="0"/>
          <w:divBdr>
            <w:top w:val="none" w:sz="0" w:space="0" w:color="auto"/>
            <w:left w:val="none" w:sz="0" w:space="0" w:color="auto"/>
            <w:bottom w:val="none" w:sz="0" w:space="0" w:color="auto"/>
            <w:right w:val="none" w:sz="0" w:space="0" w:color="auto"/>
          </w:divBdr>
        </w:div>
        <w:div w:id="843513903">
          <w:marLeft w:val="0"/>
          <w:marRight w:val="0"/>
          <w:marTop w:val="125"/>
          <w:marBottom w:val="0"/>
          <w:divBdr>
            <w:top w:val="none" w:sz="0" w:space="0" w:color="auto"/>
            <w:left w:val="none" w:sz="0" w:space="0" w:color="auto"/>
            <w:bottom w:val="none" w:sz="0" w:space="0" w:color="auto"/>
            <w:right w:val="none" w:sz="0" w:space="0" w:color="auto"/>
          </w:divBdr>
        </w:div>
        <w:div w:id="97065611">
          <w:marLeft w:val="0"/>
          <w:marRight w:val="0"/>
          <w:marTop w:val="125"/>
          <w:marBottom w:val="0"/>
          <w:divBdr>
            <w:top w:val="none" w:sz="0" w:space="0" w:color="auto"/>
            <w:left w:val="none" w:sz="0" w:space="0" w:color="auto"/>
            <w:bottom w:val="none" w:sz="0" w:space="0" w:color="auto"/>
            <w:right w:val="none" w:sz="0" w:space="0" w:color="auto"/>
          </w:divBdr>
        </w:div>
      </w:divsChild>
    </w:div>
    <w:div w:id="1421220061">
      <w:bodyDiv w:val="1"/>
      <w:marLeft w:val="0"/>
      <w:marRight w:val="0"/>
      <w:marTop w:val="0"/>
      <w:marBottom w:val="0"/>
      <w:divBdr>
        <w:top w:val="none" w:sz="0" w:space="0" w:color="auto"/>
        <w:left w:val="none" w:sz="0" w:space="0" w:color="auto"/>
        <w:bottom w:val="none" w:sz="0" w:space="0" w:color="auto"/>
        <w:right w:val="none" w:sz="0" w:space="0" w:color="auto"/>
      </w:divBdr>
      <w:divsChild>
        <w:div w:id="1551260126">
          <w:marLeft w:val="0"/>
          <w:marRight w:val="0"/>
          <w:marTop w:val="86"/>
          <w:marBottom w:val="0"/>
          <w:divBdr>
            <w:top w:val="none" w:sz="0" w:space="0" w:color="auto"/>
            <w:left w:val="none" w:sz="0" w:space="0" w:color="auto"/>
            <w:bottom w:val="none" w:sz="0" w:space="0" w:color="auto"/>
            <w:right w:val="none" w:sz="0" w:space="0" w:color="auto"/>
          </w:divBdr>
        </w:div>
        <w:div w:id="722952096">
          <w:marLeft w:val="0"/>
          <w:marRight w:val="0"/>
          <w:marTop w:val="86"/>
          <w:marBottom w:val="0"/>
          <w:divBdr>
            <w:top w:val="none" w:sz="0" w:space="0" w:color="auto"/>
            <w:left w:val="none" w:sz="0" w:space="0" w:color="auto"/>
            <w:bottom w:val="none" w:sz="0" w:space="0" w:color="auto"/>
            <w:right w:val="none" w:sz="0" w:space="0" w:color="auto"/>
          </w:divBdr>
        </w:div>
        <w:div w:id="410082796">
          <w:marLeft w:val="0"/>
          <w:marRight w:val="0"/>
          <w:marTop w:val="86"/>
          <w:marBottom w:val="0"/>
          <w:divBdr>
            <w:top w:val="none" w:sz="0" w:space="0" w:color="auto"/>
            <w:left w:val="none" w:sz="0" w:space="0" w:color="auto"/>
            <w:bottom w:val="none" w:sz="0" w:space="0" w:color="auto"/>
            <w:right w:val="none" w:sz="0" w:space="0" w:color="auto"/>
          </w:divBdr>
        </w:div>
      </w:divsChild>
    </w:div>
    <w:div w:id="1427652849">
      <w:bodyDiv w:val="1"/>
      <w:marLeft w:val="0"/>
      <w:marRight w:val="0"/>
      <w:marTop w:val="0"/>
      <w:marBottom w:val="0"/>
      <w:divBdr>
        <w:top w:val="none" w:sz="0" w:space="0" w:color="auto"/>
        <w:left w:val="none" w:sz="0" w:space="0" w:color="auto"/>
        <w:bottom w:val="none" w:sz="0" w:space="0" w:color="auto"/>
        <w:right w:val="none" w:sz="0" w:space="0" w:color="auto"/>
      </w:divBdr>
    </w:div>
    <w:div w:id="1450006537">
      <w:bodyDiv w:val="1"/>
      <w:marLeft w:val="0"/>
      <w:marRight w:val="0"/>
      <w:marTop w:val="0"/>
      <w:marBottom w:val="0"/>
      <w:divBdr>
        <w:top w:val="none" w:sz="0" w:space="0" w:color="auto"/>
        <w:left w:val="none" w:sz="0" w:space="0" w:color="auto"/>
        <w:bottom w:val="none" w:sz="0" w:space="0" w:color="auto"/>
        <w:right w:val="none" w:sz="0" w:space="0" w:color="auto"/>
      </w:divBdr>
    </w:div>
    <w:div w:id="1459372461">
      <w:bodyDiv w:val="1"/>
      <w:marLeft w:val="0"/>
      <w:marRight w:val="0"/>
      <w:marTop w:val="0"/>
      <w:marBottom w:val="0"/>
      <w:divBdr>
        <w:top w:val="none" w:sz="0" w:space="0" w:color="auto"/>
        <w:left w:val="none" w:sz="0" w:space="0" w:color="auto"/>
        <w:bottom w:val="none" w:sz="0" w:space="0" w:color="auto"/>
        <w:right w:val="none" w:sz="0" w:space="0" w:color="auto"/>
      </w:divBdr>
      <w:divsChild>
        <w:div w:id="500855009">
          <w:marLeft w:val="432"/>
          <w:marRight w:val="0"/>
          <w:marTop w:val="96"/>
          <w:marBottom w:val="0"/>
          <w:divBdr>
            <w:top w:val="none" w:sz="0" w:space="0" w:color="auto"/>
            <w:left w:val="none" w:sz="0" w:space="0" w:color="auto"/>
            <w:bottom w:val="none" w:sz="0" w:space="0" w:color="auto"/>
            <w:right w:val="none" w:sz="0" w:space="0" w:color="auto"/>
          </w:divBdr>
        </w:div>
        <w:div w:id="1986230992">
          <w:marLeft w:val="432"/>
          <w:marRight w:val="0"/>
          <w:marTop w:val="96"/>
          <w:marBottom w:val="0"/>
          <w:divBdr>
            <w:top w:val="none" w:sz="0" w:space="0" w:color="auto"/>
            <w:left w:val="none" w:sz="0" w:space="0" w:color="auto"/>
            <w:bottom w:val="none" w:sz="0" w:space="0" w:color="auto"/>
            <w:right w:val="none" w:sz="0" w:space="0" w:color="auto"/>
          </w:divBdr>
        </w:div>
        <w:div w:id="981958452">
          <w:marLeft w:val="432"/>
          <w:marRight w:val="0"/>
          <w:marTop w:val="96"/>
          <w:marBottom w:val="0"/>
          <w:divBdr>
            <w:top w:val="none" w:sz="0" w:space="0" w:color="auto"/>
            <w:left w:val="none" w:sz="0" w:space="0" w:color="auto"/>
            <w:bottom w:val="none" w:sz="0" w:space="0" w:color="auto"/>
            <w:right w:val="none" w:sz="0" w:space="0" w:color="auto"/>
          </w:divBdr>
        </w:div>
        <w:div w:id="781997412">
          <w:marLeft w:val="432"/>
          <w:marRight w:val="0"/>
          <w:marTop w:val="96"/>
          <w:marBottom w:val="0"/>
          <w:divBdr>
            <w:top w:val="none" w:sz="0" w:space="0" w:color="auto"/>
            <w:left w:val="none" w:sz="0" w:space="0" w:color="auto"/>
            <w:bottom w:val="none" w:sz="0" w:space="0" w:color="auto"/>
            <w:right w:val="none" w:sz="0" w:space="0" w:color="auto"/>
          </w:divBdr>
        </w:div>
        <w:div w:id="1930040105">
          <w:marLeft w:val="432"/>
          <w:marRight w:val="0"/>
          <w:marTop w:val="96"/>
          <w:marBottom w:val="0"/>
          <w:divBdr>
            <w:top w:val="none" w:sz="0" w:space="0" w:color="auto"/>
            <w:left w:val="none" w:sz="0" w:space="0" w:color="auto"/>
            <w:bottom w:val="none" w:sz="0" w:space="0" w:color="auto"/>
            <w:right w:val="none" w:sz="0" w:space="0" w:color="auto"/>
          </w:divBdr>
        </w:div>
        <w:div w:id="619605141">
          <w:marLeft w:val="432"/>
          <w:marRight w:val="0"/>
          <w:marTop w:val="96"/>
          <w:marBottom w:val="0"/>
          <w:divBdr>
            <w:top w:val="none" w:sz="0" w:space="0" w:color="auto"/>
            <w:left w:val="none" w:sz="0" w:space="0" w:color="auto"/>
            <w:bottom w:val="none" w:sz="0" w:space="0" w:color="auto"/>
            <w:right w:val="none" w:sz="0" w:space="0" w:color="auto"/>
          </w:divBdr>
        </w:div>
        <w:div w:id="800684404">
          <w:marLeft w:val="432"/>
          <w:marRight w:val="0"/>
          <w:marTop w:val="96"/>
          <w:marBottom w:val="0"/>
          <w:divBdr>
            <w:top w:val="none" w:sz="0" w:space="0" w:color="auto"/>
            <w:left w:val="none" w:sz="0" w:space="0" w:color="auto"/>
            <w:bottom w:val="none" w:sz="0" w:space="0" w:color="auto"/>
            <w:right w:val="none" w:sz="0" w:space="0" w:color="auto"/>
          </w:divBdr>
        </w:div>
        <w:div w:id="1891333901">
          <w:marLeft w:val="432"/>
          <w:marRight w:val="0"/>
          <w:marTop w:val="96"/>
          <w:marBottom w:val="0"/>
          <w:divBdr>
            <w:top w:val="none" w:sz="0" w:space="0" w:color="auto"/>
            <w:left w:val="none" w:sz="0" w:space="0" w:color="auto"/>
            <w:bottom w:val="none" w:sz="0" w:space="0" w:color="auto"/>
            <w:right w:val="none" w:sz="0" w:space="0" w:color="auto"/>
          </w:divBdr>
        </w:div>
        <w:div w:id="1251816025">
          <w:marLeft w:val="432"/>
          <w:marRight w:val="0"/>
          <w:marTop w:val="96"/>
          <w:marBottom w:val="0"/>
          <w:divBdr>
            <w:top w:val="none" w:sz="0" w:space="0" w:color="auto"/>
            <w:left w:val="none" w:sz="0" w:space="0" w:color="auto"/>
            <w:bottom w:val="none" w:sz="0" w:space="0" w:color="auto"/>
            <w:right w:val="none" w:sz="0" w:space="0" w:color="auto"/>
          </w:divBdr>
        </w:div>
        <w:div w:id="194275547">
          <w:marLeft w:val="432"/>
          <w:marRight w:val="0"/>
          <w:marTop w:val="96"/>
          <w:marBottom w:val="0"/>
          <w:divBdr>
            <w:top w:val="none" w:sz="0" w:space="0" w:color="auto"/>
            <w:left w:val="none" w:sz="0" w:space="0" w:color="auto"/>
            <w:bottom w:val="none" w:sz="0" w:space="0" w:color="auto"/>
            <w:right w:val="none" w:sz="0" w:space="0" w:color="auto"/>
          </w:divBdr>
        </w:div>
        <w:div w:id="1287008108">
          <w:marLeft w:val="432"/>
          <w:marRight w:val="0"/>
          <w:marTop w:val="96"/>
          <w:marBottom w:val="0"/>
          <w:divBdr>
            <w:top w:val="none" w:sz="0" w:space="0" w:color="auto"/>
            <w:left w:val="none" w:sz="0" w:space="0" w:color="auto"/>
            <w:bottom w:val="none" w:sz="0" w:space="0" w:color="auto"/>
            <w:right w:val="none" w:sz="0" w:space="0" w:color="auto"/>
          </w:divBdr>
        </w:div>
      </w:divsChild>
    </w:div>
    <w:div w:id="1460076850">
      <w:bodyDiv w:val="1"/>
      <w:marLeft w:val="0"/>
      <w:marRight w:val="0"/>
      <w:marTop w:val="0"/>
      <w:marBottom w:val="0"/>
      <w:divBdr>
        <w:top w:val="none" w:sz="0" w:space="0" w:color="auto"/>
        <w:left w:val="none" w:sz="0" w:space="0" w:color="auto"/>
        <w:bottom w:val="none" w:sz="0" w:space="0" w:color="auto"/>
        <w:right w:val="none" w:sz="0" w:space="0" w:color="auto"/>
      </w:divBdr>
    </w:div>
    <w:div w:id="1476682291">
      <w:bodyDiv w:val="1"/>
      <w:marLeft w:val="0"/>
      <w:marRight w:val="0"/>
      <w:marTop w:val="0"/>
      <w:marBottom w:val="0"/>
      <w:divBdr>
        <w:top w:val="none" w:sz="0" w:space="0" w:color="auto"/>
        <w:left w:val="none" w:sz="0" w:space="0" w:color="auto"/>
        <w:bottom w:val="none" w:sz="0" w:space="0" w:color="auto"/>
        <w:right w:val="none" w:sz="0" w:space="0" w:color="auto"/>
      </w:divBdr>
      <w:divsChild>
        <w:div w:id="1934124121">
          <w:marLeft w:val="0"/>
          <w:marRight w:val="72"/>
          <w:marTop w:val="96"/>
          <w:marBottom w:val="0"/>
          <w:divBdr>
            <w:top w:val="none" w:sz="0" w:space="0" w:color="auto"/>
            <w:left w:val="none" w:sz="0" w:space="0" w:color="auto"/>
            <w:bottom w:val="none" w:sz="0" w:space="0" w:color="auto"/>
            <w:right w:val="none" w:sz="0" w:space="0" w:color="auto"/>
          </w:divBdr>
        </w:div>
        <w:div w:id="1039624645">
          <w:marLeft w:val="0"/>
          <w:marRight w:val="72"/>
          <w:marTop w:val="86"/>
          <w:marBottom w:val="0"/>
          <w:divBdr>
            <w:top w:val="none" w:sz="0" w:space="0" w:color="auto"/>
            <w:left w:val="none" w:sz="0" w:space="0" w:color="auto"/>
            <w:bottom w:val="none" w:sz="0" w:space="0" w:color="auto"/>
            <w:right w:val="none" w:sz="0" w:space="0" w:color="auto"/>
          </w:divBdr>
        </w:div>
      </w:divsChild>
    </w:div>
    <w:div w:id="1478650021">
      <w:bodyDiv w:val="1"/>
      <w:marLeft w:val="0"/>
      <w:marRight w:val="0"/>
      <w:marTop w:val="0"/>
      <w:marBottom w:val="0"/>
      <w:divBdr>
        <w:top w:val="none" w:sz="0" w:space="0" w:color="auto"/>
        <w:left w:val="none" w:sz="0" w:space="0" w:color="auto"/>
        <w:bottom w:val="none" w:sz="0" w:space="0" w:color="auto"/>
        <w:right w:val="none" w:sz="0" w:space="0" w:color="auto"/>
      </w:divBdr>
    </w:div>
    <w:div w:id="1482650244">
      <w:bodyDiv w:val="1"/>
      <w:marLeft w:val="0"/>
      <w:marRight w:val="0"/>
      <w:marTop w:val="0"/>
      <w:marBottom w:val="0"/>
      <w:divBdr>
        <w:top w:val="none" w:sz="0" w:space="0" w:color="auto"/>
        <w:left w:val="none" w:sz="0" w:space="0" w:color="auto"/>
        <w:bottom w:val="none" w:sz="0" w:space="0" w:color="auto"/>
        <w:right w:val="none" w:sz="0" w:space="0" w:color="auto"/>
      </w:divBdr>
      <w:divsChild>
        <w:div w:id="888690082">
          <w:marLeft w:val="432"/>
          <w:marRight w:val="0"/>
          <w:marTop w:val="0"/>
          <w:marBottom w:val="0"/>
          <w:divBdr>
            <w:top w:val="none" w:sz="0" w:space="0" w:color="auto"/>
            <w:left w:val="none" w:sz="0" w:space="0" w:color="auto"/>
            <w:bottom w:val="none" w:sz="0" w:space="0" w:color="auto"/>
            <w:right w:val="none" w:sz="0" w:space="0" w:color="auto"/>
          </w:divBdr>
        </w:div>
      </w:divsChild>
    </w:div>
    <w:div w:id="1500844951">
      <w:bodyDiv w:val="1"/>
      <w:marLeft w:val="0"/>
      <w:marRight w:val="0"/>
      <w:marTop w:val="0"/>
      <w:marBottom w:val="0"/>
      <w:divBdr>
        <w:top w:val="none" w:sz="0" w:space="0" w:color="auto"/>
        <w:left w:val="none" w:sz="0" w:space="0" w:color="auto"/>
        <w:bottom w:val="none" w:sz="0" w:space="0" w:color="auto"/>
        <w:right w:val="none" w:sz="0" w:space="0" w:color="auto"/>
      </w:divBdr>
      <w:divsChild>
        <w:div w:id="134760871">
          <w:marLeft w:val="0"/>
          <w:marRight w:val="0"/>
          <w:marTop w:val="86"/>
          <w:marBottom w:val="0"/>
          <w:divBdr>
            <w:top w:val="none" w:sz="0" w:space="0" w:color="auto"/>
            <w:left w:val="none" w:sz="0" w:space="0" w:color="auto"/>
            <w:bottom w:val="none" w:sz="0" w:space="0" w:color="auto"/>
            <w:right w:val="none" w:sz="0" w:space="0" w:color="auto"/>
          </w:divBdr>
        </w:div>
        <w:div w:id="891576966">
          <w:marLeft w:val="0"/>
          <w:marRight w:val="0"/>
          <w:marTop w:val="86"/>
          <w:marBottom w:val="0"/>
          <w:divBdr>
            <w:top w:val="none" w:sz="0" w:space="0" w:color="auto"/>
            <w:left w:val="none" w:sz="0" w:space="0" w:color="auto"/>
            <w:bottom w:val="none" w:sz="0" w:space="0" w:color="auto"/>
            <w:right w:val="none" w:sz="0" w:space="0" w:color="auto"/>
          </w:divBdr>
        </w:div>
        <w:div w:id="1388644659">
          <w:marLeft w:val="0"/>
          <w:marRight w:val="0"/>
          <w:marTop w:val="86"/>
          <w:marBottom w:val="0"/>
          <w:divBdr>
            <w:top w:val="none" w:sz="0" w:space="0" w:color="auto"/>
            <w:left w:val="none" w:sz="0" w:space="0" w:color="auto"/>
            <w:bottom w:val="none" w:sz="0" w:space="0" w:color="auto"/>
            <w:right w:val="none" w:sz="0" w:space="0" w:color="auto"/>
          </w:divBdr>
        </w:div>
        <w:div w:id="1924219888">
          <w:marLeft w:val="0"/>
          <w:marRight w:val="0"/>
          <w:marTop w:val="86"/>
          <w:marBottom w:val="0"/>
          <w:divBdr>
            <w:top w:val="none" w:sz="0" w:space="0" w:color="auto"/>
            <w:left w:val="none" w:sz="0" w:space="0" w:color="auto"/>
            <w:bottom w:val="none" w:sz="0" w:space="0" w:color="auto"/>
            <w:right w:val="none" w:sz="0" w:space="0" w:color="auto"/>
          </w:divBdr>
        </w:div>
        <w:div w:id="2022663504">
          <w:marLeft w:val="0"/>
          <w:marRight w:val="0"/>
          <w:marTop w:val="86"/>
          <w:marBottom w:val="0"/>
          <w:divBdr>
            <w:top w:val="none" w:sz="0" w:space="0" w:color="auto"/>
            <w:left w:val="none" w:sz="0" w:space="0" w:color="auto"/>
            <w:bottom w:val="none" w:sz="0" w:space="0" w:color="auto"/>
            <w:right w:val="none" w:sz="0" w:space="0" w:color="auto"/>
          </w:divBdr>
        </w:div>
        <w:div w:id="1667901518">
          <w:marLeft w:val="0"/>
          <w:marRight w:val="0"/>
          <w:marTop w:val="86"/>
          <w:marBottom w:val="0"/>
          <w:divBdr>
            <w:top w:val="none" w:sz="0" w:space="0" w:color="auto"/>
            <w:left w:val="none" w:sz="0" w:space="0" w:color="auto"/>
            <w:bottom w:val="none" w:sz="0" w:space="0" w:color="auto"/>
            <w:right w:val="none" w:sz="0" w:space="0" w:color="auto"/>
          </w:divBdr>
        </w:div>
      </w:divsChild>
    </w:div>
    <w:div w:id="1503810276">
      <w:bodyDiv w:val="1"/>
      <w:marLeft w:val="0"/>
      <w:marRight w:val="0"/>
      <w:marTop w:val="0"/>
      <w:marBottom w:val="0"/>
      <w:divBdr>
        <w:top w:val="none" w:sz="0" w:space="0" w:color="auto"/>
        <w:left w:val="none" w:sz="0" w:space="0" w:color="auto"/>
        <w:bottom w:val="none" w:sz="0" w:space="0" w:color="auto"/>
        <w:right w:val="none" w:sz="0" w:space="0" w:color="auto"/>
      </w:divBdr>
      <w:divsChild>
        <w:div w:id="150224039">
          <w:marLeft w:val="547"/>
          <w:marRight w:val="0"/>
          <w:marTop w:val="0"/>
          <w:marBottom w:val="0"/>
          <w:divBdr>
            <w:top w:val="none" w:sz="0" w:space="0" w:color="auto"/>
            <w:left w:val="none" w:sz="0" w:space="0" w:color="auto"/>
            <w:bottom w:val="none" w:sz="0" w:space="0" w:color="auto"/>
            <w:right w:val="none" w:sz="0" w:space="0" w:color="auto"/>
          </w:divBdr>
        </w:div>
      </w:divsChild>
    </w:div>
    <w:div w:id="1525632212">
      <w:bodyDiv w:val="1"/>
      <w:marLeft w:val="0"/>
      <w:marRight w:val="0"/>
      <w:marTop w:val="0"/>
      <w:marBottom w:val="0"/>
      <w:divBdr>
        <w:top w:val="none" w:sz="0" w:space="0" w:color="auto"/>
        <w:left w:val="none" w:sz="0" w:space="0" w:color="auto"/>
        <w:bottom w:val="none" w:sz="0" w:space="0" w:color="auto"/>
        <w:right w:val="none" w:sz="0" w:space="0" w:color="auto"/>
      </w:divBdr>
    </w:div>
    <w:div w:id="1530991556">
      <w:bodyDiv w:val="1"/>
      <w:marLeft w:val="0"/>
      <w:marRight w:val="0"/>
      <w:marTop w:val="0"/>
      <w:marBottom w:val="0"/>
      <w:divBdr>
        <w:top w:val="none" w:sz="0" w:space="0" w:color="auto"/>
        <w:left w:val="none" w:sz="0" w:space="0" w:color="auto"/>
        <w:bottom w:val="none" w:sz="0" w:space="0" w:color="auto"/>
        <w:right w:val="none" w:sz="0" w:space="0" w:color="auto"/>
      </w:divBdr>
    </w:div>
    <w:div w:id="1547139925">
      <w:bodyDiv w:val="1"/>
      <w:marLeft w:val="0"/>
      <w:marRight w:val="0"/>
      <w:marTop w:val="0"/>
      <w:marBottom w:val="0"/>
      <w:divBdr>
        <w:top w:val="none" w:sz="0" w:space="0" w:color="auto"/>
        <w:left w:val="none" w:sz="0" w:space="0" w:color="auto"/>
        <w:bottom w:val="none" w:sz="0" w:space="0" w:color="auto"/>
        <w:right w:val="none" w:sz="0" w:space="0" w:color="auto"/>
      </w:divBdr>
      <w:divsChild>
        <w:div w:id="1675112647">
          <w:marLeft w:val="0"/>
          <w:marRight w:val="0"/>
          <w:marTop w:val="86"/>
          <w:marBottom w:val="0"/>
          <w:divBdr>
            <w:top w:val="none" w:sz="0" w:space="0" w:color="auto"/>
            <w:left w:val="none" w:sz="0" w:space="0" w:color="auto"/>
            <w:bottom w:val="none" w:sz="0" w:space="0" w:color="auto"/>
            <w:right w:val="none" w:sz="0" w:space="0" w:color="auto"/>
          </w:divBdr>
        </w:div>
      </w:divsChild>
    </w:div>
    <w:div w:id="1553232219">
      <w:bodyDiv w:val="1"/>
      <w:marLeft w:val="0"/>
      <w:marRight w:val="0"/>
      <w:marTop w:val="0"/>
      <w:marBottom w:val="0"/>
      <w:divBdr>
        <w:top w:val="none" w:sz="0" w:space="0" w:color="auto"/>
        <w:left w:val="none" w:sz="0" w:space="0" w:color="auto"/>
        <w:bottom w:val="none" w:sz="0" w:space="0" w:color="auto"/>
        <w:right w:val="none" w:sz="0" w:space="0" w:color="auto"/>
      </w:divBdr>
    </w:div>
    <w:div w:id="1583103585">
      <w:bodyDiv w:val="1"/>
      <w:marLeft w:val="0"/>
      <w:marRight w:val="0"/>
      <w:marTop w:val="0"/>
      <w:marBottom w:val="0"/>
      <w:divBdr>
        <w:top w:val="none" w:sz="0" w:space="0" w:color="auto"/>
        <w:left w:val="none" w:sz="0" w:space="0" w:color="auto"/>
        <w:bottom w:val="none" w:sz="0" w:space="0" w:color="auto"/>
        <w:right w:val="none" w:sz="0" w:space="0" w:color="auto"/>
      </w:divBdr>
    </w:div>
    <w:div w:id="1584488413">
      <w:bodyDiv w:val="1"/>
      <w:marLeft w:val="0"/>
      <w:marRight w:val="0"/>
      <w:marTop w:val="0"/>
      <w:marBottom w:val="0"/>
      <w:divBdr>
        <w:top w:val="none" w:sz="0" w:space="0" w:color="auto"/>
        <w:left w:val="none" w:sz="0" w:space="0" w:color="auto"/>
        <w:bottom w:val="none" w:sz="0" w:space="0" w:color="auto"/>
        <w:right w:val="none" w:sz="0" w:space="0" w:color="auto"/>
      </w:divBdr>
      <w:divsChild>
        <w:div w:id="549657475">
          <w:marLeft w:val="0"/>
          <w:marRight w:val="0"/>
          <w:marTop w:val="86"/>
          <w:marBottom w:val="0"/>
          <w:divBdr>
            <w:top w:val="none" w:sz="0" w:space="0" w:color="auto"/>
            <w:left w:val="none" w:sz="0" w:space="0" w:color="auto"/>
            <w:bottom w:val="none" w:sz="0" w:space="0" w:color="auto"/>
            <w:right w:val="none" w:sz="0" w:space="0" w:color="auto"/>
          </w:divBdr>
        </w:div>
        <w:div w:id="278223810">
          <w:marLeft w:val="0"/>
          <w:marRight w:val="0"/>
          <w:marTop w:val="86"/>
          <w:marBottom w:val="0"/>
          <w:divBdr>
            <w:top w:val="none" w:sz="0" w:space="0" w:color="auto"/>
            <w:left w:val="none" w:sz="0" w:space="0" w:color="auto"/>
            <w:bottom w:val="none" w:sz="0" w:space="0" w:color="auto"/>
            <w:right w:val="none" w:sz="0" w:space="0" w:color="auto"/>
          </w:divBdr>
        </w:div>
        <w:div w:id="1139685931">
          <w:marLeft w:val="0"/>
          <w:marRight w:val="0"/>
          <w:marTop w:val="86"/>
          <w:marBottom w:val="0"/>
          <w:divBdr>
            <w:top w:val="none" w:sz="0" w:space="0" w:color="auto"/>
            <w:left w:val="none" w:sz="0" w:space="0" w:color="auto"/>
            <w:bottom w:val="none" w:sz="0" w:space="0" w:color="auto"/>
            <w:right w:val="none" w:sz="0" w:space="0" w:color="auto"/>
          </w:divBdr>
        </w:div>
        <w:div w:id="204099163">
          <w:marLeft w:val="0"/>
          <w:marRight w:val="0"/>
          <w:marTop w:val="86"/>
          <w:marBottom w:val="0"/>
          <w:divBdr>
            <w:top w:val="none" w:sz="0" w:space="0" w:color="auto"/>
            <w:left w:val="none" w:sz="0" w:space="0" w:color="auto"/>
            <w:bottom w:val="none" w:sz="0" w:space="0" w:color="auto"/>
            <w:right w:val="none" w:sz="0" w:space="0" w:color="auto"/>
          </w:divBdr>
        </w:div>
        <w:div w:id="714892367">
          <w:marLeft w:val="0"/>
          <w:marRight w:val="0"/>
          <w:marTop w:val="86"/>
          <w:marBottom w:val="0"/>
          <w:divBdr>
            <w:top w:val="none" w:sz="0" w:space="0" w:color="auto"/>
            <w:left w:val="none" w:sz="0" w:space="0" w:color="auto"/>
            <w:bottom w:val="none" w:sz="0" w:space="0" w:color="auto"/>
            <w:right w:val="none" w:sz="0" w:space="0" w:color="auto"/>
          </w:divBdr>
        </w:div>
      </w:divsChild>
    </w:div>
    <w:div w:id="1597011689">
      <w:bodyDiv w:val="1"/>
      <w:marLeft w:val="0"/>
      <w:marRight w:val="0"/>
      <w:marTop w:val="0"/>
      <w:marBottom w:val="0"/>
      <w:divBdr>
        <w:top w:val="none" w:sz="0" w:space="0" w:color="auto"/>
        <w:left w:val="none" w:sz="0" w:space="0" w:color="auto"/>
        <w:bottom w:val="none" w:sz="0" w:space="0" w:color="auto"/>
        <w:right w:val="none" w:sz="0" w:space="0" w:color="auto"/>
      </w:divBdr>
      <w:divsChild>
        <w:div w:id="547188043">
          <w:marLeft w:val="720"/>
          <w:marRight w:val="0"/>
          <w:marTop w:val="0"/>
          <w:marBottom w:val="0"/>
          <w:divBdr>
            <w:top w:val="none" w:sz="0" w:space="0" w:color="auto"/>
            <w:left w:val="none" w:sz="0" w:space="0" w:color="auto"/>
            <w:bottom w:val="none" w:sz="0" w:space="0" w:color="auto"/>
            <w:right w:val="none" w:sz="0" w:space="0" w:color="auto"/>
          </w:divBdr>
        </w:div>
        <w:div w:id="1575965736">
          <w:marLeft w:val="720"/>
          <w:marRight w:val="0"/>
          <w:marTop w:val="0"/>
          <w:marBottom w:val="0"/>
          <w:divBdr>
            <w:top w:val="none" w:sz="0" w:space="0" w:color="auto"/>
            <w:left w:val="none" w:sz="0" w:space="0" w:color="auto"/>
            <w:bottom w:val="none" w:sz="0" w:space="0" w:color="auto"/>
            <w:right w:val="none" w:sz="0" w:space="0" w:color="auto"/>
          </w:divBdr>
        </w:div>
        <w:div w:id="460274172">
          <w:marLeft w:val="720"/>
          <w:marRight w:val="0"/>
          <w:marTop w:val="0"/>
          <w:marBottom w:val="0"/>
          <w:divBdr>
            <w:top w:val="none" w:sz="0" w:space="0" w:color="auto"/>
            <w:left w:val="none" w:sz="0" w:space="0" w:color="auto"/>
            <w:bottom w:val="none" w:sz="0" w:space="0" w:color="auto"/>
            <w:right w:val="none" w:sz="0" w:space="0" w:color="auto"/>
          </w:divBdr>
        </w:div>
        <w:div w:id="157156274">
          <w:marLeft w:val="720"/>
          <w:marRight w:val="0"/>
          <w:marTop w:val="0"/>
          <w:marBottom w:val="0"/>
          <w:divBdr>
            <w:top w:val="none" w:sz="0" w:space="0" w:color="auto"/>
            <w:left w:val="none" w:sz="0" w:space="0" w:color="auto"/>
            <w:bottom w:val="none" w:sz="0" w:space="0" w:color="auto"/>
            <w:right w:val="none" w:sz="0" w:space="0" w:color="auto"/>
          </w:divBdr>
        </w:div>
      </w:divsChild>
    </w:div>
    <w:div w:id="1617787873">
      <w:bodyDiv w:val="1"/>
      <w:marLeft w:val="0"/>
      <w:marRight w:val="0"/>
      <w:marTop w:val="0"/>
      <w:marBottom w:val="0"/>
      <w:divBdr>
        <w:top w:val="none" w:sz="0" w:space="0" w:color="auto"/>
        <w:left w:val="none" w:sz="0" w:space="0" w:color="auto"/>
        <w:bottom w:val="none" w:sz="0" w:space="0" w:color="auto"/>
        <w:right w:val="none" w:sz="0" w:space="0" w:color="auto"/>
      </w:divBdr>
      <w:divsChild>
        <w:div w:id="659505342">
          <w:marLeft w:val="0"/>
          <w:marRight w:val="0"/>
          <w:marTop w:val="86"/>
          <w:marBottom w:val="0"/>
          <w:divBdr>
            <w:top w:val="none" w:sz="0" w:space="0" w:color="auto"/>
            <w:left w:val="none" w:sz="0" w:space="0" w:color="auto"/>
            <w:bottom w:val="none" w:sz="0" w:space="0" w:color="auto"/>
            <w:right w:val="none" w:sz="0" w:space="0" w:color="auto"/>
          </w:divBdr>
        </w:div>
        <w:div w:id="1281260972">
          <w:marLeft w:val="0"/>
          <w:marRight w:val="0"/>
          <w:marTop w:val="86"/>
          <w:marBottom w:val="0"/>
          <w:divBdr>
            <w:top w:val="none" w:sz="0" w:space="0" w:color="auto"/>
            <w:left w:val="none" w:sz="0" w:space="0" w:color="auto"/>
            <w:bottom w:val="none" w:sz="0" w:space="0" w:color="auto"/>
            <w:right w:val="none" w:sz="0" w:space="0" w:color="auto"/>
          </w:divBdr>
        </w:div>
      </w:divsChild>
    </w:div>
    <w:div w:id="1626962590">
      <w:bodyDiv w:val="1"/>
      <w:marLeft w:val="0"/>
      <w:marRight w:val="0"/>
      <w:marTop w:val="0"/>
      <w:marBottom w:val="0"/>
      <w:divBdr>
        <w:top w:val="none" w:sz="0" w:space="0" w:color="auto"/>
        <w:left w:val="none" w:sz="0" w:space="0" w:color="auto"/>
        <w:bottom w:val="none" w:sz="0" w:space="0" w:color="auto"/>
        <w:right w:val="none" w:sz="0" w:space="0" w:color="auto"/>
      </w:divBdr>
    </w:div>
    <w:div w:id="1629509000">
      <w:bodyDiv w:val="1"/>
      <w:marLeft w:val="0"/>
      <w:marRight w:val="0"/>
      <w:marTop w:val="0"/>
      <w:marBottom w:val="0"/>
      <w:divBdr>
        <w:top w:val="none" w:sz="0" w:space="0" w:color="auto"/>
        <w:left w:val="none" w:sz="0" w:space="0" w:color="auto"/>
        <w:bottom w:val="none" w:sz="0" w:space="0" w:color="auto"/>
        <w:right w:val="none" w:sz="0" w:space="0" w:color="auto"/>
      </w:divBdr>
    </w:div>
    <w:div w:id="1632519978">
      <w:bodyDiv w:val="1"/>
      <w:marLeft w:val="0"/>
      <w:marRight w:val="0"/>
      <w:marTop w:val="0"/>
      <w:marBottom w:val="0"/>
      <w:divBdr>
        <w:top w:val="none" w:sz="0" w:space="0" w:color="auto"/>
        <w:left w:val="none" w:sz="0" w:space="0" w:color="auto"/>
        <w:bottom w:val="none" w:sz="0" w:space="0" w:color="auto"/>
        <w:right w:val="none" w:sz="0" w:space="0" w:color="auto"/>
      </w:divBdr>
    </w:div>
    <w:div w:id="1650089402">
      <w:bodyDiv w:val="1"/>
      <w:marLeft w:val="0"/>
      <w:marRight w:val="0"/>
      <w:marTop w:val="0"/>
      <w:marBottom w:val="0"/>
      <w:divBdr>
        <w:top w:val="none" w:sz="0" w:space="0" w:color="auto"/>
        <w:left w:val="none" w:sz="0" w:space="0" w:color="auto"/>
        <w:bottom w:val="none" w:sz="0" w:space="0" w:color="auto"/>
        <w:right w:val="none" w:sz="0" w:space="0" w:color="auto"/>
      </w:divBdr>
    </w:div>
    <w:div w:id="1651009994">
      <w:bodyDiv w:val="1"/>
      <w:marLeft w:val="0"/>
      <w:marRight w:val="0"/>
      <w:marTop w:val="0"/>
      <w:marBottom w:val="0"/>
      <w:divBdr>
        <w:top w:val="none" w:sz="0" w:space="0" w:color="auto"/>
        <w:left w:val="none" w:sz="0" w:space="0" w:color="auto"/>
        <w:bottom w:val="none" w:sz="0" w:space="0" w:color="auto"/>
        <w:right w:val="none" w:sz="0" w:space="0" w:color="auto"/>
      </w:divBdr>
      <w:divsChild>
        <w:div w:id="430470924">
          <w:marLeft w:val="0"/>
          <w:marRight w:val="0"/>
          <w:marTop w:val="86"/>
          <w:marBottom w:val="0"/>
          <w:divBdr>
            <w:top w:val="none" w:sz="0" w:space="0" w:color="auto"/>
            <w:left w:val="none" w:sz="0" w:space="0" w:color="auto"/>
            <w:bottom w:val="none" w:sz="0" w:space="0" w:color="auto"/>
            <w:right w:val="none" w:sz="0" w:space="0" w:color="auto"/>
          </w:divBdr>
        </w:div>
        <w:div w:id="1290163396">
          <w:marLeft w:val="0"/>
          <w:marRight w:val="0"/>
          <w:marTop w:val="86"/>
          <w:marBottom w:val="0"/>
          <w:divBdr>
            <w:top w:val="none" w:sz="0" w:space="0" w:color="auto"/>
            <w:left w:val="none" w:sz="0" w:space="0" w:color="auto"/>
            <w:bottom w:val="none" w:sz="0" w:space="0" w:color="auto"/>
            <w:right w:val="none" w:sz="0" w:space="0" w:color="auto"/>
          </w:divBdr>
        </w:div>
        <w:div w:id="199904415">
          <w:marLeft w:val="0"/>
          <w:marRight w:val="0"/>
          <w:marTop w:val="86"/>
          <w:marBottom w:val="0"/>
          <w:divBdr>
            <w:top w:val="none" w:sz="0" w:space="0" w:color="auto"/>
            <w:left w:val="none" w:sz="0" w:space="0" w:color="auto"/>
            <w:bottom w:val="none" w:sz="0" w:space="0" w:color="auto"/>
            <w:right w:val="none" w:sz="0" w:space="0" w:color="auto"/>
          </w:divBdr>
        </w:div>
        <w:div w:id="533542118">
          <w:marLeft w:val="0"/>
          <w:marRight w:val="0"/>
          <w:marTop w:val="86"/>
          <w:marBottom w:val="0"/>
          <w:divBdr>
            <w:top w:val="none" w:sz="0" w:space="0" w:color="auto"/>
            <w:left w:val="none" w:sz="0" w:space="0" w:color="auto"/>
            <w:bottom w:val="none" w:sz="0" w:space="0" w:color="auto"/>
            <w:right w:val="none" w:sz="0" w:space="0" w:color="auto"/>
          </w:divBdr>
        </w:div>
      </w:divsChild>
    </w:div>
    <w:div w:id="1654718693">
      <w:bodyDiv w:val="1"/>
      <w:marLeft w:val="0"/>
      <w:marRight w:val="0"/>
      <w:marTop w:val="0"/>
      <w:marBottom w:val="0"/>
      <w:divBdr>
        <w:top w:val="none" w:sz="0" w:space="0" w:color="auto"/>
        <w:left w:val="none" w:sz="0" w:space="0" w:color="auto"/>
        <w:bottom w:val="none" w:sz="0" w:space="0" w:color="auto"/>
        <w:right w:val="none" w:sz="0" w:space="0" w:color="auto"/>
      </w:divBdr>
    </w:div>
    <w:div w:id="1660575393">
      <w:bodyDiv w:val="1"/>
      <w:marLeft w:val="0"/>
      <w:marRight w:val="0"/>
      <w:marTop w:val="0"/>
      <w:marBottom w:val="0"/>
      <w:divBdr>
        <w:top w:val="none" w:sz="0" w:space="0" w:color="auto"/>
        <w:left w:val="none" w:sz="0" w:space="0" w:color="auto"/>
        <w:bottom w:val="none" w:sz="0" w:space="0" w:color="auto"/>
        <w:right w:val="none" w:sz="0" w:space="0" w:color="auto"/>
      </w:divBdr>
      <w:divsChild>
        <w:div w:id="1620718880">
          <w:marLeft w:val="432"/>
          <w:marRight w:val="0"/>
          <w:marTop w:val="120"/>
          <w:marBottom w:val="0"/>
          <w:divBdr>
            <w:top w:val="none" w:sz="0" w:space="0" w:color="auto"/>
            <w:left w:val="none" w:sz="0" w:space="0" w:color="auto"/>
            <w:bottom w:val="none" w:sz="0" w:space="0" w:color="auto"/>
            <w:right w:val="none" w:sz="0" w:space="0" w:color="auto"/>
          </w:divBdr>
        </w:div>
        <w:div w:id="757866789">
          <w:marLeft w:val="432"/>
          <w:marRight w:val="0"/>
          <w:marTop w:val="120"/>
          <w:marBottom w:val="0"/>
          <w:divBdr>
            <w:top w:val="none" w:sz="0" w:space="0" w:color="auto"/>
            <w:left w:val="none" w:sz="0" w:space="0" w:color="auto"/>
            <w:bottom w:val="none" w:sz="0" w:space="0" w:color="auto"/>
            <w:right w:val="none" w:sz="0" w:space="0" w:color="auto"/>
          </w:divBdr>
        </w:div>
        <w:div w:id="555359443">
          <w:marLeft w:val="432"/>
          <w:marRight w:val="0"/>
          <w:marTop w:val="120"/>
          <w:marBottom w:val="0"/>
          <w:divBdr>
            <w:top w:val="none" w:sz="0" w:space="0" w:color="auto"/>
            <w:left w:val="none" w:sz="0" w:space="0" w:color="auto"/>
            <w:bottom w:val="none" w:sz="0" w:space="0" w:color="auto"/>
            <w:right w:val="none" w:sz="0" w:space="0" w:color="auto"/>
          </w:divBdr>
        </w:div>
        <w:div w:id="1714306328">
          <w:marLeft w:val="432"/>
          <w:marRight w:val="0"/>
          <w:marTop w:val="120"/>
          <w:marBottom w:val="0"/>
          <w:divBdr>
            <w:top w:val="none" w:sz="0" w:space="0" w:color="auto"/>
            <w:left w:val="none" w:sz="0" w:space="0" w:color="auto"/>
            <w:bottom w:val="none" w:sz="0" w:space="0" w:color="auto"/>
            <w:right w:val="none" w:sz="0" w:space="0" w:color="auto"/>
          </w:divBdr>
        </w:div>
      </w:divsChild>
    </w:div>
    <w:div w:id="1664552000">
      <w:bodyDiv w:val="1"/>
      <w:marLeft w:val="0"/>
      <w:marRight w:val="0"/>
      <w:marTop w:val="0"/>
      <w:marBottom w:val="0"/>
      <w:divBdr>
        <w:top w:val="none" w:sz="0" w:space="0" w:color="auto"/>
        <w:left w:val="none" w:sz="0" w:space="0" w:color="auto"/>
        <w:bottom w:val="none" w:sz="0" w:space="0" w:color="auto"/>
        <w:right w:val="none" w:sz="0" w:space="0" w:color="auto"/>
      </w:divBdr>
    </w:div>
    <w:div w:id="1669400675">
      <w:bodyDiv w:val="1"/>
      <w:marLeft w:val="0"/>
      <w:marRight w:val="0"/>
      <w:marTop w:val="0"/>
      <w:marBottom w:val="0"/>
      <w:divBdr>
        <w:top w:val="none" w:sz="0" w:space="0" w:color="auto"/>
        <w:left w:val="none" w:sz="0" w:space="0" w:color="auto"/>
        <w:bottom w:val="none" w:sz="0" w:space="0" w:color="auto"/>
        <w:right w:val="none" w:sz="0" w:space="0" w:color="auto"/>
      </w:divBdr>
      <w:divsChild>
        <w:div w:id="1006327092">
          <w:marLeft w:val="432"/>
          <w:marRight w:val="0"/>
          <w:marTop w:val="120"/>
          <w:marBottom w:val="0"/>
          <w:divBdr>
            <w:top w:val="none" w:sz="0" w:space="0" w:color="auto"/>
            <w:left w:val="none" w:sz="0" w:space="0" w:color="auto"/>
            <w:bottom w:val="none" w:sz="0" w:space="0" w:color="auto"/>
            <w:right w:val="none" w:sz="0" w:space="0" w:color="auto"/>
          </w:divBdr>
        </w:div>
        <w:div w:id="1495486856">
          <w:marLeft w:val="432"/>
          <w:marRight w:val="0"/>
          <w:marTop w:val="120"/>
          <w:marBottom w:val="0"/>
          <w:divBdr>
            <w:top w:val="none" w:sz="0" w:space="0" w:color="auto"/>
            <w:left w:val="none" w:sz="0" w:space="0" w:color="auto"/>
            <w:bottom w:val="none" w:sz="0" w:space="0" w:color="auto"/>
            <w:right w:val="none" w:sz="0" w:space="0" w:color="auto"/>
          </w:divBdr>
        </w:div>
        <w:div w:id="1841655982">
          <w:marLeft w:val="432"/>
          <w:marRight w:val="0"/>
          <w:marTop w:val="120"/>
          <w:marBottom w:val="0"/>
          <w:divBdr>
            <w:top w:val="none" w:sz="0" w:space="0" w:color="auto"/>
            <w:left w:val="none" w:sz="0" w:space="0" w:color="auto"/>
            <w:bottom w:val="none" w:sz="0" w:space="0" w:color="auto"/>
            <w:right w:val="none" w:sz="0" w:space="0" w:color="auto"/>
          </w:divBdr>
        </w:div>
      </w:divsChild>
    </w:div>
    <w:div w:id="1670596507">
      <w:bodyDiv w:val="1"/>
      <w:marLeft w:val="0"/>
      <w:marRight w:val="0"/>
      <w:marTop w:val="0"/>
      <w:marBottom w:val="0"/>
      <w:divBdr>
        <w:top w:val="none" w:sz="0" w:space="0" w:color="auto"/>
        <w:left w:val="none" w:sz="0" w:space="0" w:color="auto"/>
        <w:bottom w:val="none" w:sz="0" w:space="0" w:color="auto"/>
        <w:right w:val="none" w:sz="0" w:space="0" w:color="auto"/>
      </w:divBdr>
    </w:div>
    <w:div w:id="1680504669">
      <w:bodyDiv w:val="1"/>
      <w:marLeft w:val="0"/>
      <w:marRight w:val="0"/>
      <w:marTop w:val="0"/>
      <w:marBottom w:val="0"/>
      <w:divBdr>
        <w:top w:val="none" w:sz="0" w:space="0" w:color="auto"/>
        <w:left w:val="none" w:sz="0" w:space="0" w:color="auto"/>
        <w:bottom w:val="none" w:sz="0" w:space="0" w:color="auto"/>
        <w:right w:val="none" w:sz="0" w:space="0" w:color="auto"/>
      </w:divBdr>
      <w:divsChild>
        <w:div w:id="1007826236">
          <w:marLeft w:val="432"/>
          <w:marRight w:val="0"/>
          <w:marTop w:val="96"/>
          <w:marBottom w:val="0"/>
          <w:divBdr>
            <w:top w:val="none" w:sz="0" w:space="0" w:color="auto"/>
            <w:left w:val="none" w:sz="0" w:space="0" w:color="auto"/>
            <w:bottom w:val="none" w:sz="0" w:space="0" w:color="auto"/>
            <w:right w:val="none" w:sz="0" w:space="0" w:color="auto"/>
          </w:divBdr>
        </w:div>
        <w:div w:id="1393505540">
          <w:marLeft w:val="432"/>
          <w:marRight w:val="0"/>
          <w:marTop w:val="96"/>
          <w:marBottom w:val="0"/>
          <w:divBdr>
            <w:top w:val="none" w:sz="0" w:space="0" w:color="auto"/>
            <w:left w:val="none" w:sz="0" w:space="0" w:color="auto"/>
            <w:bottom w:val="none" w:sz="0" w:space="0" w:color="auto"/>
            <w:right w:val="none" w:sz="0" w:space="0" w:color="auto"/>
          </w:divBdr>
        </w:div>
      </w:divsChild>
    </w:div>
    <w:div w:id="1687487067">
      <w:bodyDiv w:val="1"/>
      <w:marLeft w:val="0"/>
      <w:marRight w:val="0"/>
      <w:marTop w:val="0"/>
      <w:marBottom w:val="0"/>
      <w:divBdr>
        <w:top w:val="none" w:sz="0" w:space="0" w:color="auto"/>
        <w:left w:val="none" w:sz="0" w:space="0" w:color="auto"/>
        <w:bottom w:val="none" w:sz="0" w:space="0" w:color="auto"/>
        <w:right w:val="none" w:sz="0" w:space="0" w:color="auto"/>
      </w:divBdr>
    </w:div>
    <w:div w:id="1698123070">
      <w:bodyDiv w:val="1"/>
      <w:marLeft w:val="0"/>
      <w:marRight w:val="0"/>
      <w:marTop w:val="0"/>
      <w:marBottom w:val="0"/>
      <w:divBdr>
        <w:top w:val="none" w:sz="0" w:space="0" w:color="auto"/>
        <w:left w:val="none" w:sz="0" w:space="0" w:color="auto"/>
        <w:bottom w:val="none" w:sz="0" w:space="0" w:color="auto"/>
        <w:right w:val="none" w:sz="0" w:space="0" w:color="auto"/>
      </w:divBdr>
      <w:divsChild>
        <w:div w:id="208995954">
          <w:marLeft w:val="0"/>
          <w:marRight w:val="0"/>
          <w:marTop w:val="86"/>
          <w:marBottom w:val="0"/>
          <w:divBdr>
            <w:top w:val="none" w:sz="0" w:space="0" w:color="auto"/>
            <w:left w:val="none" w:sz="0" w:space="0" w:color="auto"/>
            <w:bottom w:val="none" w:sz="0" w:space="0" w:color="auto"/>
            <w:right w:val="none" w:sz="0" w:space="0" w:color="auto"/>
          </w:divBdr>
        </w:div>
        <w:div w:id="1257133559">
          <w:marLeft w:val="0"/>
          <w:marRight w:val="0"/>
          <w:marTop w:val="86"/>
          <w:marBottom w:val="0"/>
          <w:divBdr>
            <w:top w:val="none" w:sz="0" w:space="0" w:color="auto"/>
            <w:left w:val="none" w:sz="0" w:space="0" w:color="auto"/>
            <w:bottom w:val="none" w:sz="0" w:space="0" w:color="auto"/>
            <w:right w:val="none" w:sz="0" w:space="0" w:color="auto"/>
          </w:divBdr>
        </w:div>
        <w:div w:id="67502436">
          <w:marLeft w:val="0"/>
          <w:marRight w:val="0"/>
          <w:marTop w:val="86"/>
          <w:marBottom w:val="0"/>
          <w:divBdr>
            <w:top w:val="none" w:sz="0" w:space="0" w:color="auto"/>
            <w:left w:val="none" w:sz="0" w:space="0" w:color="auto"/>
            <w:bottom w:val="none" w:sz="0" w:space="0" w:color="auto"/>
            <w:right w:val="none" w:sz="0" w:space="0" w:color="auto"/>
          </w:divBdr>
        </w:div>
        <w:div w:id="1820726449">
          <w:marLeft w:val="0"/>
          <w:marRight w:val="0"/>
          <w:marTop w:val="86"/>
          <w:marBottom w:val="0"/>
          <w:divBdr>
            <w:top w:val="none" w:sz="0" w:space="0" w:color="auto"/>
            <w:left w:val="none" w:sz="0" w:space="0" w:color="auto"/>
            <w:bottom w:val="none" w:sz="0" w:space="0" w:color="auto"/>
            <w:right w:val="none" w:sz="0" w:space="0" w:color="auto"/>
          </w:divBdr>
        </w:div>
      </w:divsChild>
    </w:div>
    <w:div w:id="1700348551">
      <w:bodyDiv w:val="1"/>
      <w:marLeft w:val="0"/>
      <w:marRight w:val="0"/>
      <w:marTop w:val="0"/>
      <w:marBottom w:val="0"/>
      <w:divBdr>
        <w:top w:val="none" w:sz="0" w:space="0" w:color="auto"/>
        <w:left w:val="none" w:sz="0" w:space="0" w:color="auto"/>
        <w:bottom w:val="none" w:sz="0" w:space="0" w:color="auto"/>
        <w:right w:val="none" w:sz="0" w:space="0" w:color="auto"/>
      </w:divBdr>
    </w:div>
    <w:div w:id="1702895292">
      <w:bodyDiv w:val="1"/>
      <w:marLeft w:val="0"/>
      <w:marRight w:val="0"/>
      <w:marTop w:val="0"/>
      <w:marBottom w:val="0"/>
      <w:divBdr>
        <w:top w:val="none" w:sz="0" w:space="0" w:color="auto"/>
        <w:left w:val="none" w:sz="0" w:space="0" w:color="auto"/>
        <w:bottom w:val="none" w:sz="0" w:space="0" w:color="auto"/>
        <w:right w:val="none" w:sz="0" w:space="0" w:color="auto"/>
      </w:divBdr>
    </w:div>
    <w:div w:id="1704861805">
      <w:bodyDiv w:val="1"/>
      <w:marLeft w:val="0"/>
      <w:marRight w:val="0"/>
      <w:marTop w:val="0"/>
      <w:marBottom w:val="0"/>
      <w:divBdr>
        <w:top w:val="none" w:sz="0" w:space="0" w:color="auto"/>
        <w:left w:val="none" w:sz="0" w:space="0" w:color="auto"/>
        <w:bottom w:val="none" w:sz="0" w:space="0" w:color="auto"/>
        <w:right w:val="none" w:sz="0" w:space="0" w:color="auto"/>
      </w:divBdr>
      <w:divsChild>
        <w:div w:id="952902434">
          <w:marLeft w:val="0"/>
          <w:marRight w:val="0"/>
          <w:marTop w:val="96"/>
          <w:marBottom w:val="0"/>
          <w:divBdr>
            <w:top w:val="none" w:sz="0" w:space="0" w:color="auto"/>
            <w:left w:val="none" w:sz="0" w:space="0" w:color="auto"/>
            <w:bottom w:val="none" w:sz="0" w:space="0" w:color="auto"/>
            <w:right w:val="none" w:sz="0" w:space="0" w:color="auto"/>
          </w:divBdr>
        </w:div>
      </w:divsChild>
    </w:div>
    <w:div w:id="1705204087">
      <w:bodyDiv w:val="1"/>
      <w:marLeft w:val="0"/>
      <w:marRight w:val="0"/>
      <w:marTop w:val="0"/>
      <w:marBottom w:val="0"/>
      <w:divBdr>
        <w:top w:val="none" w:sz="0" w:space="0" w:color="auto"/>
        <w:left w:val="none" w:sz="0" w:space="0" w:color="auto"/>
        <w:bottom w:val="none" w:sz="0" w:space="0" w:color="auto"/>
        <w:right w:val="none" w:sz="0" w:space="0" w:color="auto"/>
      </w:divBdr>
      <w:divsChild>
        <w:div w:id="1627926226">
          <w:marLeft w:val="432"/>
          <w:marRight w:val="0"/>
          <w:marTop w:val="120"/>
          <w:marBottom w:val="0"/>
          <w:divBdr>
            <w:top w:val="none" w:sz="0" w:space="0" w:color="auto"/>
            <w:left w:val="none" w:sz="0" w:space="0" w:color="auto"/>
            <w:bottom w:val="none" w:sz="0" w:space="0" w:color="auto"/>
            <w:right w:val="none" w:sz="0" w:space="0" w:color="auto"/>
          </w:divBdr>
        </w:div>
        <w:div w:id="1091927834">
          <w:marLeft w:val="432"/>
          <w:marRight w:val="0"/>
          <w:marTop w:val="120"/>
          <w:marBottom w:val="0"/>
          <w:divBdr>
            <w:top w:val="none" w:sz="0" w:space="0" w:color="auto"/>
            <w:left w:val="none" w:sz="0" w:space="0" w:color="auto"/>
            <w:bottom w:val="none" w:sz="0" w:space="0" w:color="auto"/>
            <w:right w:val="none" w:sz="0" w:space="0" w:color="auto"/>
          </w:divBdr>
        </w:div>
        <w:div w:id="1070613848">
          <w:marLeft w:val="432"/>
          <w:marRight w:val="0"/>
          <w:marTop w:val="120"/>
          <w:marBottom w:val="0"/>
          <w:divBdr>
            <w:top w:val="none" w:sz="0" w:space="0" w:color="auto"/>
            <w:left w:val="none" w:sz="0" w:space="0" w:color="auto"/>
            <w:bottom w:val="none" w:sz="0" w:space="0" w:color="auto"/>
            <w:right w:val="none" w:sz="0" w:space="0" w:color="auto"/>
          </w:divBdr>
        </w:div>
      </w:divsChild>
    </w:div>
    <w:div w:id="1711564414">
      <w:bodyDiv w:val="1"/>
      <w:marLeft w:val="0"/>
      <w:marRight w:val="0"/>
      <w:marTop w:val="0"/>
      <w:marBottom w:val="0"/>
      <w:divBdr>
        <w:top w:val="none" w:sz="0" w:space="0" w:color="auto"/>
        <w:left w:val="none" w:sz="0" w:space="0" w:color="auto"/>
        <w:bottom w:val="none" w:sz="0" w:space="0" w:color="auto"/>
        <w:right w:val="none" w:sz="0" w:space="0" w:color="auto"/>
      </w:divBdr>
    </w:div>
    <w:div w:id="1716199163">
      <w:bodyDiv w:val="1"/>
      <w:marLeft w:val="0"/>
      <w:marRight w:val="0"/>
      <w:marTop w:val="0"/>
      <w:marBottom w:val="0"/>
      <w:divBdr>
        <w:top w:val="none" w:sz="0" w:space="0" w:color="auto"/>
        <w:left w:val="none" w:sz="0" w:space="0" w:color="auto"/>
        <w:bottom w:val="none" w:sz="0" w:space="0" w:color="auto"/>
        <w:right w:val="none" w:sz="0" w:space="0" w:color="auto"/>
      </w:divBdr>
    </w:div>
    <w:div w:id="1731341703">
      <w:bodyDiv w:val="1"/>
      <w:marLeft w:val="0"/>
      <w:marRight w:val="0"/>
      <w:marTop w:val="0"/>
      <w:marBottom w:val="0"/>
      <w:divBdr>
        <w:top w:val="none" w:sz="0" w:space="0" w:color="auto"/>
        <w:left w:val="none" w:sz="0" w:space="0" w:color="auto"/>
        <w:bottom w:val="none" w:sz="0" w:space="0" w:color="auto"/>
        <w:right w:val="none" w:sz="0" w:space="0" w:color="auto"/>
      </w:divBdr>
    </w:div>
    <w:div w:id="1748528777">
      <w:bodyDiv w:val="1"/>
      <w:marLeft w:val="0"/>
      <w:marRight w:val="0"/>
      <w:marTop w:val="0"/>
      <w:marBottom w:val="0"/>
      <w:divBdr>
        <w:top w:val="none" w:sz="0" w:space="0" w:color="auto"/>
        <w:left w:val="none" w:sz="0" w:space="0" w:color="auto"/>
        <w:bottom w:val="none" w:sz="0" w:space="0" w:color="auto"/>
        <w:right w:val="none" w:sz="0" w:space="0" w:color="auto"/>
      </w:divBdr>
    </w:div>
    <w:div w:id="1752847354">
      <w:bodyDiv w:val="1"/>
      <w:marLeft w:val="0"/>
      <w:marRight w:val="0"/>
      <w:marTop w:val="0"/>
      <w:marBottom w:val="0"/>
      <w:divBdr>
        <w:top w:val="none" w:sz="0" w:space="0" w:color="auto"/>
        <w:left w:val="none" w:sz="0" w:space="0" w:color="auto"/>
        <w:bottom w:val="none" w:sz="0" w:space="0" w:color="auto"/>
        <w:right w:val="none" w:sz="0" w:space="0" w:color="auto"/>
      </w:divBdr>
    </w:div>
    <w:div w:id="1764035011">
      <w:bodyDiv w:val="1"/>
      <w:marLeft w:val="0"/>
      <w:marRight w:val="0"/>
      <w:marTop w:val="0"/>
      <w:marBottom w:val="0"/>
      <w:divBdr>
        <w:top w:val="none" w:sz="0" w:space="0" w:color="auto"/>
        <w:left w:val="none" w:sz="0" w:space="0" w:color="auto"/>
        <w:bottom w:val="none" w:sz="0" w:space="0" w:color="auto"/>
        <w:right w:val="none" w:sz="0" w:space="0" w:color="auto"/>
      </w:divBdr>
      <w:divsChild>
        <w:div w:id="660042539">
          <w:marLeft w:val="0"/>
          <w:marRight w:val="0"/>
          <w:marTop w:val="86"/>
          <w:marBottom w:val="0"/>
          <w:divBdr>
            <w:top w:val="none" w:sz="0" w:space="0" w:color="auto"/>
            <w:left w:val="none" w:sz="0" w:space="0" w:color="auto"/>
            <w:bottom w:val="none" w:sz="0" w:space="0" w:color="auto"/>
            <w:right w:val="none" w:sz="0" w:space="0" w:color="auto"/>
          </w:divBdr>
        </w:div>
      </w:divsChild>
    </w:div>
    <w:div w:id="1767966269">
      <w:bodyDiv w:val="1"/>
      <w:marLeft w:val="0"/>
      <w:marRight w:val="0"/>
      <w:marTop w:val="0"/>
      <w:marBottom w:val="0"/>
      <w:divBdr>
        <w:top w:val="none" w:sz="0" w:space="0" w:color="auto"/>
        <w:left w:val="none" w:sz="0" w:space="0" w:color="auto"/>
        <w:bottom w:val="none" w:sz="0" w:space="0" w:color="auto"/>
        <w:right w:val="none" w:sz="0" w:space="0" w:color="auto"/>
      </w:divBdr>
      <w:divsChild>
        <w:div w:id="1185242070">
          <w:marLeft w:val="274"/>
          <w:marRight w:val="0"/>
          <w:marTop w:val="0"/>
          <w:marBottom w:val="0"/>
          <w:divBdr>
            <w:top w:val="none" w:sz="0" w:space="0" w:color="auto"/>
            <w:left w:val="none" w:sz="0" w:space="0" w:color="auto"/>
            <w:bottom w:val="none" w:sz="0" w:space="0" w:color="auto"/>
            <w:right w:val="none" w:sz="0" w:space="0" w:color="auto"/>
          </w:divBdr>
        </w:div>
        <w:div w:id="1184978540">
          <w:marLeft w:val="274"/>
          <w:marRight w:val="0"/>
          <w:marTop w:val="0"/>
          <w:marBottom w:val="0"/>
          <w:divBdr>
            <w:top w:val="none" w:sz="0" w:space="0" w:color="auto"/>
            <w:left w:val="none" w:sz="0" w:space="0" w:color="auto"/>
            <w:bottom w:val="none" w:sz="0" w:space="0" w:color="auto"/>
            <w:right w:val="none" w:sz="0" w:space="0" w:color="auto"/>
          </w:divBdr>
        </w:div>
        <w:div w:id="256449237">
          <w:marLeft w:val="274"/>
          <w:marRight w:val="0"/>
          <w:marTop w:val="0"/>
          <w:marBottom w:val="0"/>
          <w:divBdr>
            <w:top w:val="none" w:sz="0" w:space="0" w:color="auto"/>
            <w:left w:val="none" w:sz="0" w:space="0" w:color="auto"/>
            <w:bottom w:val="none" w:sz="0" w:space="0" w:color="auto"/>
            <w:right w:val="none" w:sz="0" w:space="0" w:color="auto"/>
          </w:divBdr>
        </w:div>
      </w:divsChild>
    </w:div>
    <w:div w:id="1770199919">
      <w:bodyDiv w:val="1"/>
      <w:marLeft w:val="0"/>
      <w:marRight w:val="0"/>
      <w:marTop w:val="0"/>
      <w:marBottom w:val="0"/>
      <w:divBdr>
        <w:top w:val="none" w:sz="0" w:space="0" w:color="auto"/>
        <w:left w:val="none" w:sz="0" w:space="0" w:color="auto"/>
        <w:bottom w:val="none" w:sz="0" w:space="0" w:color="auto"/>
        <w:right w:val="none" w:sz="0" w:space="0" w:color="auto"/>
      </w:divBdr>
    </w:div>
    <w:div w:id="1770929179">
      <w:bodyDiv w:val="1"/>
      <w:marLeft w:val="0"/>
      <w:marRight w:val="0"/>
      <w:marTop w:val="0"/>
      <w:marBottom w:val="0"/>
      <w:divBdr>
        <w:top w:val="none" w:sz="0" w:space="0" w:color="auto"/>
        <w:left w:val="none" w:sz="0" w:space="0" w:color="auto"/>
        <w:bottom w:val="none" w:sz="0" w:space="0" w:color="auto"/>
        <w:right w:val="none" w:sz="0" w:space="0" w:color="auto"/>
      </w:divBdr>
      <w:divsChild>
        <w:div w:id="286590819">
          <w:marLeft w:val="0"/>
          <w:marRight w:val="0"/>
          <w:marTop w:val="86"/>
          <w:marBottom w:val="0"/>
          <w:divBdr>
            <w:top w:val="none" w:sz="0" w:space="0" w:color="auto"/>
            <w:left w:val="none" w:sz="0" w:space="0" w:color="auto"/>
            <w:bottom w:val="none" w:sz="0" w:space="0" w:color="auto"/>
            <w:right w:val="none" w:sz="0" w:space="0" w:color="auto"/>
          </w:divBdr>
        </w:div>
        <w:div w:id="1938128681">
          <w:marLeft w:val="0"/>
          <w:marRight w:val="0"/>
          <w:marTop w:val="86"/>
          <w:marBottom w:val="0"/>
          <w:divBdr>
            <w:top w:val="none" w:sz="0" w:space="0" w:color="auto"/>
            <w:left w:val="none" w:sz="0" w:space="0" w:color="auto"/>
            <w:bottom w:val="none" w:sz="0" w:space="0" w:color="auto"/>
            <w:right w:val="none" w:sz="0" w:space="0" w:color="auto"/>
          </w:divBdr>
        </w:div>
      </w:divsChild>
    </w:div>
    <w:div w:id="1792745982">
      <w:bodyDiv w:val="1"/>
      <w:marLeft w:val="0"/>
      <w:marRight w:val="0"/>
      <w:marTop w:val="0"/>
      <w:marBottom w:val="0"/>
      <w:divBdr>
        <w:top w:val="none" w:sz="0" w:space="0" w:color="auto"/>
        <w:left w:val="none" w:sz="0" w:space="0" w:color="auto"/>
        <w:bottom w:val="none" w:sz="0" w:space="0" w:color="auto"/>
        <w:right w:val="none" w:sz="0" w:space="0" w:color="auto"/>
      </w:divBdr>
      <w:divsChild>
        <w:div w:id="194778236">
          <w:marLeft w:val="432"/>
          <w:marRight w:val="0"/>
          <w:marTop w:val="82"/>
          <w:marBottom w:val="0"/>
          <w:divBdr>
            <w:top w:val="none" w:sz="0" w:space="0" w:color="auto"/>
            <w:left w:val="none" w:sz="0" w:space="0" w:color="auto"/>
            <w:bottom w:val="none" w:sz="0" w:space="0" w:color="auto"/>
            <w:right w:val="none" w:sz="0" w:space="0" w:color="auto"/>
          </w:divBdr>
        </w:div>
      </w:divsChild>
    </w:div>
    <w:div w:id="1797026217">
      <w:bodyDiv w:val="1"/>
      <w:marLeft w:val="0"/>
      <w:marRight w:val="0"/>
      <w:marTop w:val="0"/>
      <w:marBottom w:val="0"/>
      <w:divBdr>
        <w:top w:val="none" w:sz="0" w:space="0" w:color="auto"/>
        <w:left w:val="none" w:sz="0" w:space="0" w:color="auto"/>
        <w:bottom w:val="none" w:sz="0" w:space="0" w:color="auto"/>
        <w:right w:val="none" w:sz="0" w:space="0" w:color="auto"/>
      </w:divBdr>
    </w:div>
    <w:div w:id="1801606161">
      <w:bodyDiv w:val="1"/>
      <w:marLeft w:val="0"/>
      <w:marRight w:val="0"/>
      <w:marTop w:val="0"/>
      <w:marBottom w:val="0"/>
      <w:divBdr>
        <w:top w:val="none" w:sz="0" w:space="0" w:color="auto"/>
        <w:left w:val="none" w:sz="0" w:space="0" w:color="auto"/>
        <w:bottom w:val="none" w:sz="0" w:space="0" w:color="auto"/>
        <w:right w:val="none" w:sz="0" w:space="0" w:color="auto"/>
      </w:divBdr>
    </w:div>
    <w:div w:id="1831942753">
      <w:bodyDiv w:val="1"/>
      <w:marLeft w:val="0"/>
      <w:marRight w:val="0"/>
      <w:marTop w:val="0"/>
      <w:marBottom w:val="0"/>
      <w:divBdr>
        <w:top w:val="none" w:sz="0" w:space="0" w:color="auto"/>
        <w:left w:val="none" w:sz="0" w:space="0" w:color="auto"/>
        <w:bottom w:val="none" w:sz="0" w:space="0" w:color="auto"/>
        <w:right w:val="none" w:sz="0" w:space="0" w:color="auto"/>
      </w:divBdr>
    </w:div>
    <w:div w:id="1838959315">
      <w:bodyDiv w:val="1"/>
      <w:marLeft w:val="0"/>
      <w:marRight w:val="0"/>
      <w:marTop w:val="0"/>
      <w:marBottom w:val="0"/>
      <w:divBdr>
        <w:top w:val="none" w:sz="0" w:space="0" w:color="auto"/>
        <w:left w:val="none" w:sz="0" w:space="0" w:color="auto"/>
        <w:bottom w:val="none" w:sz="0" w:space="0" w:color="auto"/>
        <w:right w:val="none" w:sz="0" w:space="0" w:color="auto"/>
      </w:divBdr>
    </w:div>
    <w:div w:id="1864897931">
      <w:bodyDiv w:val="1"/>
      <w:marLeft w:val="0"/>
      <w:marRight w:val="0"/>
      <w:marTop w:val="0"/>
      <w:marBottom w:val="0"/>
      <w:divBdr>
        <w:top w:val="none" w:sz="0" w:space="0" w:color="auto"/>
        <w:left w:val="none" w:sz="0" w:space="0" w:color="auto"/>
        <w:bottom w:val="none" w:sz="0" w:space="0" w:color="auto"/>
        <w:right w:val="none" w:sz="0" w:space="0" w:color="auto"/>
      </w:divBdr>
    </w:div>
    <w:div w:id="1867255124">
      <w:bodyDiv w:val="1"/>
      <w:marLeft w:val="0"/>
      <w:marRight w:val="0"/>
      <w:marTop w:val="0"/>
      <w:marBottom w:val="0"/>
      <w:divBdr>
        <w:top w:val="none" w:sz="0" w:space="0" w:color="auto"/>
        <w:left w:val="none" w:sz="0" w:space="0" w:color="auto"/>
        <w:bottom w:val="none" w:sz="0" w:space="0" w:color="auto"/>
        <w:right w:val="none" w:sz="0" w:space="0" w:color="auto"/>
      </w:divBdr>
      <w:divsChild>
        <w:div w:id="236214755">
          <w:marLeft w:val="274"/>
          <w:marRight w:val="0"/>
          <w:marTop w:val="0"/>
          <w:marBottom w:val="0"/>
          <w:divBdr>
            <w:top w:val="none" w:sz="0" w:space="0" w:color="auto"/>
            <w:left w:val="none" w:sz="0" w:space="0" w:color="auto"/>
            <w:bottom w:val="none" w:sz="0" w:space="0" w:color="auto"/>
            <w:right w:val="none" w:sz="0" w:space="0" w:color="auto"/>
          </w:divBdr>
        </w:div>
      </w:divsChild>
    </w:div>
    <w:div w:id="1871457107">
      <w:bodyDiv w:val="1"/>
      <w:marLeft w:val="0"/>
      <w:marRight w:val="0"/>
      <w:marTop w:val="0"/>
      <w:marBottom w:val="0"/>
      <w:divBdr>
        <w:top w:val="none" w:sz="0" w:space="0" w:color="auto"/>
        <w:left w:val="none" w:sz="0" w:space="0" w:color="auto"/>
        <w:bottom w:val="none" w:sz="0" w:space="0" w:color="auto"/>
        <w:right w:val="none" w:sz="0" w:space="0" w:color="auto"/>
      </w:divBdr>
    </w:div>
    <w:div w:id="1877886214">
      <w:bodyDiv w:val="1"/>
      <w:marLeft w:val="0"/>
      <w:marRight w:val="0"/>
      <w:marTop w:val="0"/>
      <w:marBottom w:val="0"/>
      <w:divBdr>
        <w:top w:val="none" w:sz="0" w:space="0" w:color="auto"/>
        <w:left w:val="none" w:sz="0" w:space="0" w:color="auto"/>
        <w:bottom w:val="none" w:sz="0" w:space="0" w:color="auto"/>
        <w:right w:val="none" w:sz="0" w:space="0" w:color="auto"/>
      </w:divBdr>
      <w:divsChild>
        <w:div w:id="808009330">
          <w:marLeft w:val="0"/>
          <w:marRight w:val="0"/>
          <w:marTop w:val="86"/>
          <w:marBottom w:val="0"/>
          <w:divBdr>
            <w:top w:val="none" w:sz="0" w:space="0" w:color="auto"/>
            <w:left w:val="none" w:sz="0" w:space="0" w:color="auto"/>
            <w:bottom w:val="none" w:sz="0" w:space="0" w:color="auto"/>
            <w:right w:val="none" w:sz="0" w:space="0" w:color="auto"/>
          </w:divBdr>
        </w:div>
        <w:div w:id="201484450">
          <w:marLeft w:val="0"/>
          <w:marRight w:val="0"/>
          <w:marTop w:val="86"/>
          <w:marBottom w:val="0"/>
          <w:divBdr>
            <w:top w:val="none" w:sz="0" w:space="0" w:color="auto"/>
            <w:left w:val="none" w:sz="0" w:space="0" w:color="auto"/>
            <w:bottom w:val="none" w:sz="0" w:space="0" w:color="auto"/>
            <w:right w:val="none" w:sz="0" w:space="0" w:color="auto"/>
          </w:divBdr>
        </w:div>
        <w:div w:id="1028947940">
          <w:marLeft w:val="0"/>
          <w:marRight w:val="0"/>
          <w:marTop w:val="86"/>
          <w:marBottom w:val="0"/>
          <w:divBdr>
            <w:top w:val="none" w:sz="0" w:space="0" w:color="auto"/>
            <w:left w:val="none" w:sz="0" w:space="0" w:color="auto"/>
            <w:bottom w:val="none" w:sz="0" w:space="0" w:color="auto"/>
            <w:right w:val="none" w:sz="0" w:space="0" w:color="auto"/>
          </w:divBdr>
        </w:div>
      </w:divsChild>
    </w:div>
    <w:div w:id="1901868529">
      <w:bodyDiv w:val="1"/>
      <w:marLeft w:val="0"/>
      <w:marRight w:val="0"/>
      <w:marTop w:val="0"/>
      <w:marBottom w:val="0"/>
      <w:divBdr>
        <w:top w:val="none" w:sz="0" w:space="0" w:color="auto"/>
        <w:left w:val="none" w:sz="0" w:space="0" w:color="auto"/>
        <w:bottom w:val="none" w:sz="0" w:space="0" w:color="auto"/>
        <w:right w:val="none" w:sz="0" w:space="0" w:color="auto"/>
      </w:divBdr>
    </w:div>
    <w:div w:id="1904874706">
      <w:bodyDiv w:val="1"/>
      <w:marLeft w:val="0"/>
      <w:marRight w:val="0"/>
      <w:marTop w:val="0"/>
      <w:marBottom w:val="0"/>
      <w:divBdr>
        <w:top w:val="none" w:sz="0" w:space="0" w:color="auto"/>
        <w:left w:val="none" w:sz="0" w:space="0" w:color="auto"/>
        <w:bottom w:val="none" w:sz="0" w:space="0" w:color="auto"/>
        <w:right w:val="none" w:sz="0" w:space="0" w:color="auto"/>
      </w:divBdr>
      <w:divsChild>
        <w:div w:id="1464999486">
          <w:marLeft w:val="432"/>
          <w:marRight w:val="0"/>
          <w:marTop w:val="91"/>
          <w:marBottom w:val="0"/>
          <w:divBdr>
            <w:top w:val="none" w:sz="0" w:space="0" w:color="auto"/>
            <w:left w:val="none" w:sz="0" w:space="0" w:color="auto"/>
            <w:bottom w:val="none" w:sz="0" w:space="0" w:color="auto"/>
            <w:right w:val="none" w:sz="0" w:space="0" w:color="auto"/>
          </w:divBdr>
        </w:div>
        <w:div w:id="458575280">
          <w:marLeft w:val="432"/>
          <w:marRight w:val="0"/>
          <w:marTop w:val="82"/>
          <w:marBottom w:val="0"/>
          <w:divBdr>
            <w:top w:val="none" w:sz="0" w:space="0" w:color="auto"/>
            <w:left w:val="none" w:sz="0" w:space="0" w:color="auto"/>
            <w:bottom w:val="none" w:sz="0" w:space="0" w:color="auto"/>
            <w:right w:val="none" w:sz="0" w:space="0" w:color="auto"/>
          </w:divBdr>
        </w:div>
        <w:div w:id="427850982">
          <w:marLeft w:val="432"/>
          <w:marRight w:val="0"/>
          <w:marTop w:val="82"/>
          <w:marBottom w:val="0"/>
          <w:divBdr>
            <w:top w:val="none" w:sz="0" w:space="0" w:color="auto"/>
            <w:left w:val="none" w:sz="0" w:space="0" w:color="auto"/>
            <w:bottom w:val="none" w:sz="0" w:space="0" w:color="auto"/>
            <w:right w:val="none" w:sz="0" w:space="0" w:color="auto"/>
          </w:divBdr>
        </w:div>
        <w:div w:id="1369798537">
          <w:marLeft w:val="432"/>
          <w:marRight w:val="0"/>
          <w:marTop w:val="82"/>
          <w:marBottom w:val="0"/>
          <w:divBdr>
            <w:top w:val="none" w:sz="0" w:space="0" w:color="auto"/>
            <w:left w:val="none" w:sz="0" w:space="0" w:color="auto"/>
            <w:bottom w:val="none" w:sz="0" w:space="0" w:color="auto"/>
            <w:right w:val="none" w:sz="0" w:space="0" w:color="auto"/>
          </w:divBdr>
        </w:div>
      </w:divsChild>
    </w:div>
    <w:div w:id="1916933811">
      <w:bodyDiv w:val="1"/>
      <w:marLeft w:val="0"/>
      <w:marRight w:val="0"/>
      <w:marTop w:val="0"/>
      <w:marBottom w:val="0"/>
      <w:divBdr>
        <w:top w:val="none" w:sz="0" w:space="0" w:color="auto"/>
        <w:left w:val="none" w:sz="0" w:space="0" w:color="auto"/>
        <w:bottom w:val="none" w:sz="0" w:space="0" w:color="auto"/>
        <w:right w:val="none" w:sz="0" w:space="0" w:color="auto"/>
      </w:divBdr>
    </w:div>
    <w:div w:id="1917933170">
      <w:bodyDiv w:val="1"/>
      <w:marLeft w:val="0"/>
      <w:marRight w:val="0"/>
      <w:marTop w:val="0"/>
      <w:marBottom w:val="0"/>
      <w:divBdr>
        <w:top w:val="none" w:sz="0" w:space="0" w:color="auto"/>
        <w:left w:val="none" w:sz="0" w:space="0" w:color="auto"/>
        <w:bottom w:val="none" w:sz="0" w:space="0" w:color="auto"/>
        <w:right w:val="none" w:sz="0" w:space="0" w:color="auto"/>
      </w:divBdr>
    </w:div>
    <w:div w:id="1931235314">
      <w:bodyDiv w:val="1"/>
      <w:marLeft w:val="0"/>
      <w:marRight w:val="0"/>
      <w:marTop w:val="0"/>
      <w:marBottom w:val="0"/>
      <w:divBdr>
        <w:top w:val="none" w:sz="0" w:space="0" w:color="auto"/>
        <w:left w:val="none" w:sz="0" w:space="0" w:color="auto"/>
        <w:bottom w:val="none" w:sz="0" w:space="0" w:color="auto"/>
        <w:right w:val="none" w:sz="0" w:space="0" w:color="auto"/>
      </w:divBdr>
      <w:divsChild>
        <w:div w:id="229190980">
          <w:marLeft w:val="432"/>
          <w:marRight w:val="0"/>
          <w:marTop w:val="96"/>
          <w:marBottom w:val="0"/>
          <w:divBdr>
            <w:top w:val="none" w:sz="0" w:space="0" w:color="auto"/>
            <w:left w:val="none" w:sz="0" w:space="0" w:color="auto"/>
            <w:bottom w:val="none" w:sz="0" w:space="0" w:color="auto"/>
            <w:right w:val="none" w:sz="0" w:space="0" w:color="auto"/>
          </w:divBdr>
        </w:div>
        <w:div w:id="322200019">
          <w:marLeft w:val="432"/>
          <w:marRight w:val="0"/>
          <w:marTop w:val="96"/>
          <w:marBottom w:val="0"/>
          <w:divBdr>
            <w:top w:val="none" w:sz="0" w:space="0" w:color="auto"/>
            <w:left w:val="none" w:sz="0" w:space="0" w:color="auto"/>
            <w:bottom w:val="none" w:sz="0" w:space="0" w:color="auto"/>
            <w:right w:val="none" w:sz="0" w:space="0" w:color="auto"/>
          </w:divBdr>
        </w:div>
        <w:div w:id="210970622">
          <w:marLeft w:val="432"/>
          <w:marRight w:val="0"/>
          <w:marTop w:val="96"/>
          <w:marBottom w:val="0"/>
          <w:divBdr>
            <w:top w:val="none" w:sz="0" w:space="0" w:color="auto"/>
            <w:left w:val="none" w:sz="0" w:space="0" w:color="auto"/>
            <w:bottom w:val="none" w:sz="0" w:space="0" w:color="auto"/>
            <w:right w:val="none" w:sz="0" w:space="0" w:color="auto"/>
          </w:divBdr>
        </w:div>
        <w:div w:id="1220558115">
          <w:marLeft w:val="432"/>
          <w:marRight w:val="0"/>
          <w:marTop w:val="96"/>
          <w:marBottom w:val="0"/>
          <w:divBdr>
            <w:top w:val="none" w:sz="0" w:space="0" w:color="auto"/>
            <w:left w:val="none" w:sz="0" w:space="0" w:color="auto"/>
            <w:bottom w:val="none" w:sz="0" w:space="0" w:color="auto"/>
            <w:right w:val="none" w:sz="0" w:space="0" w:color="auto"/>
          </w:divBdr>
        </w:div>
      </w:divsChild>
    </w:div>
    <w:div w:id="1937789895">
      <w:bodyDiv w:val="1"/>
      <w:marLeft w:val="0"/>
      <w:marRight w:val="0"/>
      <w:marTop w:val="0"/>
      <w:marBottom w:val="0"/>
      <w:divBdr>
        <w:top w:val="none" w:sz="0" w:space="0" w:color="auto"/>
        <w:left w:val="none" w:sz="0" w:space="0" w:color="auto"/>
        <w:bottom w:val="none" w:sz="0" w:space="0" w:color="auto"/>
        <w:right w:val="none" w:sz="0" w:space="0" w:color="auto"/>
      </w:divBdr>
    </w:div>
    <w:div w:id="1965888920">
      <w:bodyDiv w:val="1"/>
      <w:marLeft w:val="0"/>
      <w:marRight w:val="0"/>
      <w:marTop w:val="0"/>
      <w:marBottom w:val="0"/>
      <w:divBdr>
        <w:top w:val="none" w:sz="0" w:space="0" w:color="auto"/>
        <w:left w:val="none" w:sz="0" w:space="0" w:color="auto"/>
        <w:bottom w:val="none" w:sz="0" w:space="0" w:color="auto"/>
        <w:right w:val="none" w:sz="0" w:space="0" w:color="auto"/>
      </w:divBdr>
      <w:divsChild>
        <w:div w:id="1268929167">
          <w:marLeft w:val="547"/>
          <w:marRight w:val="0"/>
          <w:marTop w:val="0"/>
          <w:marBottom w:val="0"/>
          <w:divBdr>
            <w:top w:val="none" w:sz="0" w:space="0" w:color="auto"/>
            <w:left w:val="none" w:sz="0" w:space="0" w:color="auto"/>
            <w:bottom w:val="none" w:sz="0" w:space="0" w:color="auto"/>
            <w:right w:val="none" w:sz="0" w:space="0" w:color="auto"/>
          </w:divBdr>
        </w:div>
        <w:div w:id="871307041">
          <w:marLeft w:val="562"/>
          <w:marRight w:val="0"/>
          <w:marTop w:val="0"/>
          <w:marBottom w:val="0"/>
          <w:divBdr>
            <w:top w:val="none" w:sz="0" w:space="0" w:color="auto"/>
            <w:left w:val="none" w:sz="0" w:space="0" w:color="auto"/>
            <w:bottom w:val="none" w:sz="0" w:space="0" w:color="auto"/>
            <w:right w:val="none" w:sz="0" w:space="0" w:color="auto"/>
          </w:divBdr>
        </w:div>
        <w:div w:id="1971862065">
          <w:marLeft w:val="562"/>
          <w:marRight w:val="0"/>
          <w:marTop w:val="0"/>
          <w:marBottom w:val="0"/>
          <w:divBdr>
            <w:top w:val="none" w:sz="0" w:space="0" w:color="auto"/>
            <w:left w:val="none" w:sz="0" w:space="0" w:color="auto"/>
            <w:bottom w:val="none" w:sz="0" w:space="0" w:color="auto"/>
            <w:right w:val="none" w:sz="0" w:space="0" w:color="auto"/>
          </w:divBdr>
        </w:div>
      </w:divsChild>
    </w:div>
    <w:div w:id="1974019128">
      <w:bodyDiv w:val="1"/>
      <w:marLeft w:val="0"/>
      <w:marRight w:val="0"/>
      <w:marTop w:val="0"/>
      <w:marBottom w:val="0"/>
      <w:divBdr>
        <w:top w:val="none" w:sz="0" w:space="0" w:color="auto"/>
        <w:left w:val="none" w:sz="0" w:space="0" w:color="auto"/>
        <w:bottom w:val="none" w:sz="0" w:space="0" w:color="auto"/>
        <w:right w:val="none" w:sz="0" w:space="0" w:color="auto"/>
      </w:divBdr>
    </w:div>
    <w:div w:id="1990093185">
      <w:bodyDiv w:val="1"/>
      <w:marLeft w:val="0"/>
      <w:marRight w:val="0"/>
      <w:marTop w:val="0"/>
      <w:marBottom w:val="0"/>
      <w:divBdr>
        <w:top w:val="none" w:sz="0" w:space="0" w:color="auto"/>
        <w:left w:val="none" w:sz="0" w:space="0" w:color="auto"/>
        <w:bottom w:val="none" w:sz="0" w:space="0" w:color="auto"/>
        <w:right w:val="none" w:sz="0" w:space="0" w:color="auto"/>
      </w:divBdr>
    </w:div>
    <w:div w:id="1994486857">
      <w:bodyDiv w:val="1"/>
      <w:marLeft w:val="0"/>
      <w:marRight w:val="0"/>
      <w:marTop w:val="0"/>
      <w:marBottom w:val="0"/>
      <w:divBdr>
        <w:top w:val="none" w:sz="0" w:space="0" w:color="auto"/>
        <w:left w:val="none" w:sz="0" w:space="0" w:color="auto"/>
        <w:bottom w:val="none" w:sz="0" w:space="0" w:color="auto"/>
        <w:right w:val="none" w:sz="0" w:space="0" w:color="auto"/>
      </w:divBdr>
    </w:div>
    <w:div w:id="2000182864">
      <w:bodyDiv w:val="1"/>
      <w:marLeft w:val="0"/>
      <w:marRight w:val="0"/>
      <w:marTop w:val="0"/>
      <w:marBottom w:val="0"/>
      <w:divBdr>
        <w:top w:val="none" w:sz="0" w:space="0" w:color="auto"/>
        <w:left w:val="none" w:sz="0" w:space="0" w:color="auto"/>
        <w:bottom w:val="none" w:sz="0" w:space="0" w:color="auto"/>
        <w:right w:val="none" w:sz="0" w:space="0" w:color="auto"/>
      </w:divBdr>
    </w:div>
    <w:div w:id="2002925941">
      <w:bodyDiv w:val="1"/>
      <w:marLeft w:val="0"/>
      <w:marRight w:val="0"/>
      <w:marTop w:val="0"/>
      <w:marBottom w:val="0"/>
      <w:divBdr>
        <w:top w:val="none" w:sz="0" w:space="0" w:color="auto"/>
        <w:left w:val="none" w:sz="0" w:space="0" w:color="auto"/>
        <w:bottom w:val="none" w:sz="0" w:space="0" w:color="auto"/>
        <w:right w:val="none" w:sz="0" w:space="0" w:color="auto"/>
      </w:divBdr>
      <w:divsChild>
        <w:div w:id="954170307">
          <w:marLeft w:val="0"/>
          <w:marRight w:val="0"/>
          <w:marTop w:val="86"/>
          <w:marBottom w:val="0"/>
          <w:divBdr>
            <w:top w:val="none" w:sz="0" w:space="0" w:color="auto"/>
            <w:left w:val="none" w:sz="0" w:space="0" w:color="auto"/>
            <w:bottom w:val="none" w:sz="0" w:space="0" w:color="auto"/>
            <w:right w:val="none" w:sz="0" w:space="0" w:color="auto"/>
          </w:divBdr>
        </w:div>
        <w:div w:id="1822228719">
          <w:marLeft w:val="0"/>
          <w:marRight w:val="0"/>
          <w:marTop w:val="86"/>
          <w:marBottom w:val="0"/>
          <w:divBdr>
            <w:top w:val="none" w:sz="0" w:space="0" w:color="auto"/>
            <w:left w:val="none" w:sz="0" w:space="0" w:color="auto"/>
            <w:bottom w:val="none" w:sz="0" w:space="0" w:color="auto"/>
            <w:right w:val="none" w:sz="0" w:space="0" w:color="auto"/>
          </w:divBdr>
        </w:div>
        <w:div w:id="1263873506">
          <w:marLeft w:val="0"/>
          <w:marRight w:val="0"/>
          <w:marTop w:val="86"/>
          <w:marBottom w:val="0"/>
          <w:divBdr>
            <w:top w:val="none" w:sz="0" w:space="0" w:color="auto"/>
            <w:left w:val="none" w:sz="0" w:space="0" w:color="auto"/>
            <w:bottom w:val="none" w:sz="0" w:space="0" w:color="auto"/>
            <w:right w:val="none" w:sz="0" w:space="0" w:color="auto"/>
          </w:divBdr>
        </w:div>
        <w:div w:id="1279943903">
          <w:marLeft w:val="0"/>
          <w:marRight w:val="0"/>
          <w:marTop w:val="86"/>
          <w:marBottom w:val="0"/>
          <w:divBdr>
            <w:top w:val="none" w:sz="0" w:space="0" w:color="auto"/>
            <w:left w:val="none" w:sz="0" w:space="0" w:color="auto"/>
            <w:bottom w:val="none" w:sz="0" w:space="0" w:color="auto"/>
            <w:right w:val="none" w:sz="0" w:space="0" w:color="auto"/>
          </w:divBdr>
        </w:div>
        <w:div w:id="988486611">
          <w:marLeft w:val="0"/>
          <w:marRight w:val="0"/>
          <w:marTop w:val="86"/>
          <w:marBottom w:val="0"/>
          <w:divBdr>
            <w:top w:val="none" w:sz="0" w:space="0" w:color="auto"/>
            <w:left w:val="none" w:sz="0" w:space="0" w:color="auto"/>
            <w:bottom w:val="none" w:sz="0" w:space="0" w:color="auto"/>
            <w:right w:val="none" w:sz="0" w:space="0" w:color="auto"/>
          </w:divBdr>
        </w:div>
      </w:divsChild>
    </w:div>
    <w:div w:id="2011827281">
      <w:bodyDiv w:val="1"/>
      <w:marLeft w:val="0"/>
      <w:marRight w:val="0"/>
      <w:marTop w:val="0"/>
      <w:marBottom w:val="0"/>
      <w:divBdr>
        <w:top w:val="none" w:sz="0" w:space="0" w:color="auto"/>
        <w:left w:val="none" w:sz="0" w:space="0" w:color="auto"/>
        <w:bottom w:val="none" w:sz="0" w:space="0" w:color="auto"/>
        <w:right w:val="none" w:sz="0" w:space="0" w:color="auto"/>
      </w:divBdr>
    </w:div>
    <w:div w:id="2020112910">
      <w:bodyDiv w:val="1"/>
      <w:marLeft w:val="0"/>
      <w:marRight w:val="0"/>
      <w:marTop w:val="0"/>
      <w:marBottom w:val="0"/>
      <w:divBdr>
        <w:top w:val="none" w:sz="0" w:space="0" w:color="auto"/>
        <w:left w:val="none" w:sz="0" w:space="0" w:color="auto"/>
        <w:bottom w:val="none" w:sz="0" w:space="0" w:color="auto"/>
        <w:right w:val="none" w:sz="0" w:space="0" w:color="auto"/>
      </w:divBdr>
      <w:divsChild>
        <w:div w:id="1313871867">
          <w:marLeft w:val="432"/>
          <w:marRight w:val="0"/>
          <w:marTop w:val="0"/>
          <w:marBottom w:val="0"/>
          <w:divBdr>
            <w:top w:val="none" w:sz="0" w:space="0" w:color="auto"/>
            <w:left w:val="none" w:sz="0" w:space="0" w:color="auto"/>
            <w:bottom w:val="none" w:sz="0" w:space="0" w:color="auto"/>
            <w:right w:val="none" w:sz="0" w:space="0" w:color="auto"/>
          </w:divBdr>
        </w:div>
      </w:divsChild>
    </w:div>
    <w:div w:id="2021085082">
      <w:bodyDiv w:val="1"/>
      <w:marLeft w:val="0"/>
      <w:marRight w:val="0"/>
      <w:marTop w:val="0"/>
      <w:marBottom w:val="0"/>
      <w:divBdr>
        <w:top w:val="none" w:sz="0" w:space="0" w:color="auto"/>
        <w:left w:val="none" w:sz="0" w:space="0" w:color="auto"/>
        <w:bottom w:val="none" w:sz="0" w:space="0" w:color="auto"/>
        <w:right w:val="none" w:sz="0" w:space="0" w:color="auto"/>
      </w:divBdr>
      <w:divsChild>
        <w:div w:id="1359354507">
          <w:marLeft w:val="432"/>
          <w:marRight w:val="0"/>
          <w:marTop w:val="120"/>
          <w:marBottom w:val="0"/>
          <w:divBdr>
            <w:top w:val="none" w:sz="0" w:space="0" w:color="auto"/>
            <w:left w:val="none" w:sz="0" w:space="0" w:color="auto"/>
            <w:bottom w:val="none" w:sz="0" w:space="0" w:color="auto"/>
            <w:right w:val="none" w:sz="0" w:space="0" w:color="auto"/>
          </w:divBdr>
        </w:div>
        <w:div w:id="1301807861">
          <w:marLeft w:val="432"/>
          <w:marRight w:val="0"/>
          <w:marTop w:val="120"/>
          <w:marBottom w:val="0"/>
          <w:divBdr>
            <w:top w:val="none" w:sz="0" w:space="0" w:color="auto"/>
            <w:left w:val="none" w:sz="0" w:space="0" w:color="auto"/>
            <w:bottom w:val="none" w:sz="0" w:space="0" w:color="auto"/>
            <w:right w:val="none" w:sz="0" w:space="0" w:color="auto"/>
          </w:divBdr>
        </w:div>
        <w:div w:id="1761752601">
          <w:marLeft w:val="432"/>
          <w:marRight w:val="0"/>
          <w:marTop w:val="120"/>
          <w:marBottom w:val="0"/>
          <w:divBdr>
            <w:top w:val="none" w:sz="0" w:space="0" w:color="auto"/>
            <w:left w:val="none" w:sz="0" w:space="0" w:color="auto"/>
            <w:bottom w:val="none" w:sz="0" w:space="0" w:color="auto"/>
            <w:right w:val="none" w:sz="0" w:space="0" w:color="auto"/>
          </w:divBdr>
        </w:div>
      </w:divsChild>
    </w:div>
    <w:div w:id="2023701516">
      <w:bodyDiv w:val="1"/>
      <w:marLeft w:val="0"/>
      <w:marRight w:val="0"/>
      <w:marTop w:val="0"/>
      <w:marBottom w:val="0"/>
      <w:divBdr>
        <w:top w:val="none" w:sz="0" w:space="0" w:color="auto"/>
        <w:left w:val="none" w:sz="0" w:space="0" w:color="auto"/>
        <w:bottom w:val="none" w:sz="0" w:space="0" w:color="auto"/>
        <w:right w:val="none" w:sz="0" w:space="0" w:color="auto"/>
      </w:divBdr>
      <w:divsChild>
        <w:div w:id="1008168482">
          <w:marLeft w:val="0"/>
          <w:marRight w:val="0"/>
          <w:marTop w:val="86"/>
          <w:marBottom w:val="0"/>
          <w:divBdr>
            <w:top w:val="none" w:sz="0" w:space="0" w:color="auto"/>
            <w:left w:val="none" w:sz="0" w:space="0" w:color="auto"/>
            <w:bottom w:val="none" w:sz="0" w:space="0" w:color="auto"/>
            <w:right w:val="none" w:sz="0" w:space="0" w:color="auto"/>
          </w:divBdr>
        </w:div>
        <w:div w:id="841164988">
          <w:marLeft w:val="0"/>
          <w:marRight w:val="0"/>
          <w:marTop w:val="86"/>
          <w:marBottom w:val="0"/>
          <w:divBdr>
            <w:top w:val="none" w:sz="0" w:space="0" w:color="auto"/>
            <w:left w:val="none" w:sz="0" w:space="0" w:color="auto"/>
            <w:bottom w:val="none" w:sz="0" w:space="0" w:color="auto"/>
            <w:right w:val="none" w:sz="0" w:space="0" w:color="auto"/>
          </w:divBdr>
        </w:div>
        <w:div w:id="1089500762">
          <w:marLeft w:val="0"/>
          <w:marRight w:val="0"/>
          <w:marTop w:val="86"/>
          <w:marBottom w:val="0"/>
          <w:divBdr>
            <w:top w:val="none" w:sz="0" w:space="0" w:color="auto"/>
            <w:left w:val="none" w:sz="0" w:space="0" w:color="auto"/>
            <w:bottom w:val="none" w:sz="0" w:space="0" w:color="auto"/>
            <w:right w:val="none" w:sz="0" w:space="0" w:color="auto"/>
          </w:divBdr>
        </w:div>
        <w:div w:id="27339719">
          <w:marLeft w:val="0"/>
          <w:marRight w:val="0"/>
          <w:marTop w:val="86"/>
          <w:marBottom w:val="0"/>
          <w:divBdr>
            <w:top w:val="none" w:sz="0" w:space="0" w:color="auto"/>
            <w:left w:val="none" w:sz="0" w:space="0" w:color="auto"/>
            <w:bottom w:val="none" w:sz="0" w:space="0" w:color="auto"/>
            <w:right w:val="none" w:sz="0" w:space="0" w:color="auto"/>
          </w:divBdr>
        </w:div>
        <w:div w:id="300117146">
          <w:marLeft w:val="0"/>
          <w:marRight w:val="0"/>
          <w:marTop w:val="86"/>
          <w:marBottom w:val="0"/>
          <w:divBdr>
            <w:top w:val="none" w:sz="0" w:space="0" w:color="auto"/>
            <w:left w:val="none" w:sz="0" w:space="0" w:color="auto"/>
            <w:bottom w:val="none" w:sz="0" w:space="0" w:color="auto"/>
            <w:right w:val="none" w:sz="0" w:space="0" w:color="auto"/>
          </w:divBdr>
        </w:div>
        <w:div w:id="67114926">
          <w:marLeft w:val="0"/>
          <w:marRight w:val="0"/>
          <w:marTop w:val="86"/>
          <w:marBottom w:val="0"/>
          <w:divBdr>
            <w:top w:val="none" w:sz="0" w:space="0" w:color="auto"/>
            <w:left w:val="none" w:sz="0" w:space="0" w:color="auto"/>
            <w:bottom w:val="none" w:sz="0" w:space="0" w:color="auto"/>
            <w:right w:val="none" w:sz="0" w:space="0" w:color="auto"/>
          </w:divBdr>
        </w:div>
      </w:divsChild>
    </w:div>
    <w:div w:id="2029480577">
      <w:bodyDiv w:val="1"/>
      <w:marLeft w:val="0"/>
      <w:marRight w:val="0"/>
      <w:marTop w:val="0"/>
      <w:marBottom w:val="0"/>
      <w:divBdr>
        <w:top w:val="none" w:sz="0" w:space="0" w:color="auto"/>
        <w:left w:val="none" w:sz="0" w:space="0" w:color="auto"/>
        <w:bottom w:val="none" w:sz="0" w:space="0" w:color="auto"/>
        <w:right w:val="none" w:sz="0" w:space="0" w:color="auto"/>
      </w:divBdr>
    </w:div>
    <w:div w:id="2041469221">
      <w:bodyDiv w:val="1"/>
      <w:marLeft w:val="0"/>
      <w:marRight w:val="0"/>
      <w:marTop w:val="0"/>
      <w:marBottom w:val="0"/>
      <w:divBdr>
        <w:top w:val="none" w:sz="0" w:space="0" w:color="auto"/>
        <w:left w:val="none" w:sz="0" w:space="0" w:color="auto"/>
        <w:bottom w:val="none" w:sz="0" w:space="0" w:color="auto"/>
        <w:right w:val="none" w:sz="0" w:space="0" w:color="auto"/>
      </w:divBdr>
      <w:divsChild>
        <w:div w:id="1468428538">
          <w:marLeft w:val="432"/>
          <w:marRight w:val="0"/>
          <w:marTop w:val="96"/>
          <w:marBottom w:val="0"/>
          <w:divBdr>
            <w:top w:val="none" w:sz="0" w:space="0" w:color="auto"/>
            <w:left w:val="none" w:sz="0" w:space="0" w:color="auto"/>
            <w:bottom w:val="none" w:sz="0" w:space="0" w:color="auto"/>
            <w:right w:val="none" w:sz="0" w:space="0" w:color="auto"/>
          </w:divBdr>
        </w:div>
        <w:div w:id="1555778967">
          <w:marLeft w:val="432"/>
          <w:marRight w:val="0"/>
          <w:marTop w:val="96"/>
          <w:marBottom w:val="0"/>
          <w:divBdr>
            <w:top w:val="none" w:sz="0" w:space="0" w:color="auto"/>
            <w:left w:val="none" w:sz="0" w:space="0" w:color="auto"/>
            <w:bottom w:val="none" w:sz="0" w:space="0" w:color="auto"/>
            <w:right w:val="none" w:sz="0" w:space="0" w:color="auto"/>
          </w:divBdr>
        </w:div>
        <w:div w:id="815530387">
          <w:marLeft w:val="432"/>
          <w:marRight w:val="0"/>
          <w:marTop w:val="96"/>
          <w:marBottom w:val="0"/>
          <w:divBdr>
            <w:top w:val="none" w:sz="0" w:space="0" w:color="auto"/>
            <w:left w:val="none" w:sz="0" w:space="0" w:color="auto"/>
            <w:bottom w:val="none" w:sz="0" w:space="0" w:color="auto"/>
            <w:right w:val="none" w:sz="0" w:space="0" w:color="auto"/>
          </w:divBdr>
        </w:div>
      </w:divsChild>
    </w:div>
    <w:div w:id="2057508432">
      <w:bodyDiv w:val="1"/>
      <w:marLeft w:val="0"/>
      <w:marRight w:val="0"/>
      <w:marTop w:val="0"/>
      <w:marBottom w:val="0"/>
      <w:divBdr>
        <w:top w:val="none" w:sz="0" w:space="0" w:color="auto"/>
        <w:left w:val="none" w:sz="0" w:space="0" w:color="auto"/>
        <w:bottom w:val="none" w:sz="0" w:space="0" w:color="auto"/>
        <w:right w:val="none" w:sz="0" w:space="0" w:color="auto"/>
      </w:divBdr>
    </w:div>
    <w:div w:id="2065250936">
      <w:bodyDiv w:val="1"/>
      <w:marLeft w:val="0"/>
      <w:marRight w:val="0"/>
      <w:marTop w:val="0"/>
      <w:marBottom w:val="0"/>
      <w:divBdr>
        <w:top w:val="none" w:sz="0" w:space="0" w:color="auto"/>
        <w:left w:val="none" w:sz="0" w:space="0" w:color="auto"/>
        <w:bottom w:val="none" w:sz="0" w:space="0" w:color="auto"/>
        <w:right w:val="none" w:sz="0" w:space="0" w:color="auto"/>
      </w:divBdr>
    </w:div>
    <w:div w:id="2067802339">
      <w:bodyDiv w:val="1"/>
      <w:marLeft w:val="0"/>
      <w:marRight w:val="0"/>
      <w:marTop w:val="0"/>
      <w:marBottom w:val="0"/>
      <w:divBdr>
        <w:top w:val="none" w:sz="0" w:space="0" w:color="auto"/>
        <w:left w:val="none" w:sz="0" w:space="0" w:color="auto"/>
        <w:bottom w:val="none" w:sz="0" w:space="0" w:color="auto"/>
        <w:right w:val="none" w:sz="0" w:space="0" w:color="auto"/>
      </w:divBdr>
      <w:divsChild>
        <w:div w:id="1364014917">
          <w:marLeft w:val="274"/>
          <w:marRight w:val="0"/>
          <w:marTop w:val="0"/>
          <w:marBottom w:val="0"/>
          <w:divBdr>
            <w:top w:val="none" w:sz="0" w:space="0" w:color="auto"/>
            <w:left w:val="none" w:sz="0" w:space="0" w:color="auto"/>
            <w:bottom w:val="none" w:sz="0" w:space="0" w:color="auto"/>
            <w:right w:val="none" w:sz="0" w:space="0" w:color="auto"/>
          </w:divBdr>
        </w:div>
        <w:div w:id="1857422405">
          <w:marLeft w:val="274"/>
          <w:marRight w:val="0"/>
          <w:marTop w:val="0"/>
          <w:marBottom w:val="0"/>
          <w:divBdr>
            <w:top w:val="none" w:sz="0" w:space="0" w:color="auto"/>
            <w:left w:val="none" w:sz="0" w:space="0" w:color="auto"/>
            <w:bottom w:val="none" w:sz="0" w:space="0" w:color="auto"/>
            <w:right w:val="none" w:sz="0" w:space="0" w:color="auto"/>
          </w:divBdr>
        </w:div>
        <w:div w:id="1714884105">
          <w:marLeft w:val="274"/>
          <w:marRight w:val="0"/>
          <w:marTop w:val="0"/>
          <w:marBottom w:val="0"/>
          <w:divBdr>
            <w:top w:val="none" w:sz="0" w:space="0" w:color="auto"/>
            <w:left w:val="none" w:sz="0" w:space="0" w:color="auto"/>
            <w:bottom w:val="none" w:sz="0" w:space="0" w:color="auto"/>
            <w:right w:val="none" w:sz="0" w:space="0" w:color="auto"/>
          </w:divBdr>
        </w:div>
        <w:div w:id="146211480">
          <w:marLeft w:val="274"/>
          <w:marRight w:val="0"/>
          <w:marTop w:val="0"/>
          <w:marBottom w:val="0"/>
          <w:divBdr>
            <w:top w:val="none" w:sz="0" w:space="0" w:color="auto"/>
            <w:left w:val="none" w:sz="0" w:space="0" w:color="auto"/>
            <w:bottom w:val="none" w:sz="0" w:space="0" w:color="auto"/>
            <w:right w:val="none" w:sz="0" w:space="0" w:color="auto"/>
          </w:divBdr>
        </w:div>
      </w:divsChild>
    </w:div>
    <w:div w:id="2078045918">
      <w:bodyDiv w:val="1"/>
      <w:marLeft w:val="0"/>
      <w:marRight w:val="0"/>
      <w:marTop w:val="0"/>
      <w:marBottom w:val="0"/>
      <w:divBdr>
        <w:top w:val="none" w:sz="0" w:space="0" w:color="auto"/>
        <w:left w:val="none" w:sz="0" w:space="0" w:color="auto"/>
        <w:bottom w:val="none" w:sz="0" w:space="0" w:color="auto"/>
        <w:right w:val="none" w:sz="0" w:space="0" w:color="auto"/>
      </w:divBdr>
    </w:div>
    <w:div w:id="2078046926">
      <w:bodyDiv w:val="1"/>
      <w:marLeft w:val="0"/>
      <w:marRight w:val="0"/>
      <w:marTop w:val="0"/>
      <w:marBottom w:val="0"/>
      <w:divBdr>
        <w:top w:val="none" w:sz="0" w:space="0" w:color="auto"/>
        <w:left w:val="none" w:sz="0" w:space="0" w:color="auto"/>
        <w:bottom w:val="none" w:sz="0" w:space="0" w:color="auto"/>
        <w:right w:val="none" w:sz="0" w:space="0" w:color="auto"/>
      </w:divBdr>
      <w:divsChild>
        <w:div w:id="1293749958">
          <w:marLeft w:val="0"/>
          <w:marRight w:val="0"/>
          <w:marTop w:val="86"/>
          <w:marBottom w:val="0"/>
          <w:divBdr>
            <w:top w:val="none" w:sz="0" w:space="0" w:color="auto"/>
            <w:left w:val="none" w:sz="0" w:space="0" w:color="auto"/>
            <w:bottom w:val="none" w:sz="0" w:space="0" w:color="auto"/>
            <w:right w:val="none" w:sz="0" w:space="0" w:color="auto"/>
          </w:divBdr>
        </w:div>
        <w:div w:id="1101804904">
          <w:marLeft w:val="0"/>
          <w:marRight w:val="0"/>
          <w:marTop w:val="86"/>
          <w:marBottom w:val="0"/>
          <w:divBdr>
            <w:top w:val="none" w:sz="0" w:space="0" w:color="auto"/>
            <w:left w:val="none" w:sz="0" w:space="0" w:color="auto"/>
            <w:bottom w:val="none" w:sz="0" w:space="0" w:color="auto"/>
            <w:right w:val="none" w:sz="0" w:space="0" w:color="auto"/>
          </w:divBdr>
        </w:div>
        <w:div w:id="1718238772">
          <w:marLeft w:val="0"/>
          <w:marRight w:val="0"/>
          <w:marTop w:val="86"/>
          <w:marBottom w:val="0"/>
          <w:divBdr>
            <w:top w:val="none" w:sz="0" w:space="0" w:color="auto"/>
            <w:left w:val="none" w:sz="0" w:space="0" w:color="auto"/>
            <w:bottom w:val="none" w:sz="0" w:space="0" w:color="auto"/>
            <w:right w:val="none" w:sz="0" w:space="0" w:color="auto"/>
          </w:divBdr>
        </w:div>
        <w:div w:id="1115565615">
          <w:marLeft w:val="0"/>
          <w:marRight w:val="0"/>
          <w:marTop w:val="86"/>
          <w:marBottom w:val="0"/>
          <w:divBdr>
            <w:top w:val="none" w:sz="0" w:space="0" w:color="auto"/>
            <w:left w:val="none" w:sz="0" w:space="0" w:color="auto"/>
            <w:bottom w:val="none" w:sz="0" w:space="0" w:color="auto"/>
            <w:right w:val="none" w:sz="0" w:space="0" w:color="auto"/>
          </w:divBdr>
        </w:div>
        <w:div w:id="1416367545">
          <w:marLeft w:val="0"/>
          <w:marRight w:val="0"/>
          <w:marTop w:val="86"/>
          <w:marBottom w:val="0"/>
          <w:divBdr>
            <w:top w:val="none" w:sz="0" w:space="0" w:color="auto"/>
            <w:left w:val="none" w:sz="0" w:space="0" w:color="auto"/>
            <w:bottom w:val="none" w:sz="0" w:space="0" w:color="auto"/>
            <w:right w:val="none" w:sz="0" w:space="0" w:color="auto"/>
          </w:divBdr>
        </w:div>
      </w:divsChild>
    </w:div>
    <w:div w:id="2080714957">
      <w:bodyDiv w:val="1"/>
      <w:marLeft w:val="0"/>
      <w:marRight w:val="0"/>
      <w:marTop w:val="0"/>
      <w:marBottom w:val="0"/>
      <w:divBdr>
        <w:top w:val="none" w:sz="0" w:space="0" w:color="auto"/>
        <w:left w:val="none" w:sz="0" w:space="0" w:color="auto"/>
        <w:bottom w:val="none" w:sz="0" w:space="0" w:color="auto"/>
        <w:right w:val="none" w:sz="0" w:space="0" w:color="auto"/>
      </w:divBdr>
    </w:div>
    <w:div w:id="2092266560">
      <w:bodyDiv w:val="1"/>
      <w:marLeft w:val="0"/>
      <w:marRight w:val="0"/>
      <w:marTop w:val="0"/>
      <w:marBottom w:val="0"/>
      <w:divBdr>
        <w:top w:val="none" w:sz="0" w:space="0" w:color="auto"/>
        <w:left w:val="none" w:sz="0" w:space="0" w:color="auto"/>
        <w:bottom w:val="none" w:sz="0" w:space="0" w:color="auto"/>
        <w:right w:val="none" w:sz="0" w:space="0" w:color="auto"/>
      </w:divBdr>
    </w:div>
    <w:div w:id="2093577556">
      <w:bodyDiv w:val="1"/>
      <w:marLeft w:val="0"/>
      <w:marRight w:val="0"/>
      <w:marTop w:val="0"/>
      <w:marBottom w:val="0"/>
      <w:divBdr>
        <w:top w:val="none" w:sz="0" w:space="0" w:color="auto"/>
        <w:left w:val="none" w:sz="0" w:space="0" w:color="auto"/>
        <w:bottom w:val="none" w:sz="0" w:space="0" w:color="auto"/>
        <w:right w:val="none" w:sz="0" w:space="0" w:color="auto"/>
      </w:divBdr>
    </w:div>
    <w:div w:id="2096901074">
      <w:bodyDiv w:val="1"/>
      <w:marLeft w:val="0"/>
      <w:marRight w:val="0"/>
      <w:marTop w:val="0"/>
      <w:marBottom w:val="0"/>
      <w:divBdr>
        <w:top w:val="none" w:sz="0" w:space="0" w:color="auto"/>
        <w:left w:val="none" w:sz="0" w:space="0" w:color="auto"/>
        <w:bottom w:val="none" w:sz="0" w:space="0" w:color="auto"/>
        <w:right w:val="none" w:sz="0" w:space="0" w:color="auto"/>
      </w:divBdr>
      <w:divsChild>
        <w:div w:id="1141843193">
          <w:marLeft w:val="0"/>
          <w:marRight w:val="0"/>
          <w:marTop w:val="106"/>
          <w:marBottom w:val="0"/>
          <w:divBdr>
            <w:top w:val="none" w:sz="0" w:space="0" w:color="auto"/>
            <w:left w:val="none" w:sz="0" w:space="0" w:color="auto"/>
            <w:bottom w:val="none" w:sz="0" w:space="0" w:color="auto"/>
            <w:right w:val="none" w:sz="0" w:space="0" w:color="auto"/>
          </w:divBdr>
        </w:div>
      </w:divsChild>
    </w:div>
    <w:div w:id="209986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media/image30.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package" Target="embeddings/Diapositive_Microsoft_Office_PowerPoint1.sldx"/><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jpeg"/><Relationship Id="rId5" Type="http://schemas.openxmlformats.org/officeDocument/2006/relationships/image" Target="media/image2.emf"/><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2.jpe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image" Target="media/image31.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2292</Words>
  <Characters>12612</Characters>
  <Application>Microsoft Office Word</Application>
  <DocSecurity>0</DocSecurity>
  <Lines>105</Lines>
  <Paragraphs>29</Paragraphs>
  <ScaleCrop>false</ScaleCrop>
  <HeadingPairs>
    <vt:vector size="2" baseType="variant">
      <vt:variant>
        <vt:lpstr>Titre</vt:lpstr>
      </vt:variant>
      <vt:variant>
        <vt:i4>1</vt:i4>
      </vt:variant>
    </vt:vector>
  </HeadingPairs>
  <TitlesOfParts>
    <vt:vector size="1" baseType="lpstr">
      <vt:lpstr/>
    </vt:vector>
  </TitlesOfParts>
  <Company>Hewlett-Packard</Company>
  <LinksUpToDate>false</LinksUpToDate>
  <CharactersWithSpaces>14875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Bilal</dc:creator>
  <cp:keywords/>
  <dc:description/>
  <cp:lastModifiedBy>Dash TKoP</cp:lastModifiedBy>
  <cp:revision>2</cp:revision>
  <dcterms:created xsi:type="dcterms:W3CDTF">2014-11-06T04:31:00Z</dcterms:created>
  <dcterms:modified xsi:type="dcterms:W3CDTF">2014-11-06T04:31:00Z</dcterms:modified>
</cp:coreProperties>
</file>