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379" w:rsidRDefault="009A3379" w:rsidP="009A3379">
      <w:pPr>
        <w:bidi/>
        <w:rPr>
          <w:sz w:val="28"/>
          <w:szCs w:val="28"/>
          <w:rtl/>
        </w:rPr>
      </w:pPr>
      <w:r>
        <w:rPr>
          <w:rFonts w:hint="cs"/>
          <w:sz w:val="28"/>
          <w:szCs w:val="28"/>
          <w:rtl/>
        </w:rPr>
        <w:t>ا</w:t>
      </w:r>
      <w:r w:rsidRPr="009A3379">
        <w:rPr>
          <w:sz w:val="28"/>
          <w:szCs w:val="28"/>
          <w:rtl/>
        </w:rPr>
        <w:t>لمحور الثالث: معايير علمية النظرية العلمية</w:t>
      </w:r>
    </w:p>
    <w:p w:rsidR="009A3379" w:rsidRDefault="009A3379" w:rsidP="009A3379">
      <w:pPr>
        <w:bidi/>
        <w:rPr>
          <w:rFonts w:hint="cs"/>
          <w:sz w:val="28"/>
          <w:szCs w:val="28"/>
          <w:rtl/>
        </w:rPr>
      </w:pPr>
      <w:r>
        <w:rPr>
          <w:rFonts w:hint="cs"/>
          <w:sz w:val="28"/>
          <w:szCs w:val="28"/>
          <w:rtl/>
        </w:rPr>
        <w:t>مقدمة</w:t>
      </w:r>
      <w:r w:rsidRPr="009A3379">
        <w:rPr>
          <w:sz w:val="28"/>
          <w:szCs w:val="28"/>
        </w:rPr>
        <w:br/>
      </w:r>
      <w:r w:rsidRPr="009A3379">
        <w:rPr>
          <w:sz w:val="28"/>
          <w:szCs w:val="28"/>
          <w:rtl/>
        </w:rPr>
        <w:t xml:space="preserve">بتطور المعرفة العلمية وما رافق هذا التطور من تجاوز النظريات العلمية بعضها لبعض عبر مراجعتها ونقدها والانقلاب عليها أحيانا كما يرى </w:t>
      </w:r>
      <w:proofErr w:type="spellStart"/>
      <w:r w:rsidRPr="009A3379">
        <w:rPr>
          <w:sz w:val="28"/>
          <w:szCs w:val="28"/>
          <w:rtl/>
        </w:rPr>
        <w:t>طوماس</w:t>
      </w:r>
      <w:proofErr w:type="spellEnd"/>
      <w:r w:rsidRPr="009A3379">
        <w:rPr>
          <w:sz w:val="28"/>
          <w:szCs w:val="28"/>
          <w:rtl/>
        </w:rPr>
        <w:t xml:space="preserve"> كوهن، حيث ظل العلم مختلطا بأمور غير علمية، تيسر طرح السؤال التالي: </w:t>
      </w:r>
      <w:r>
        <w:rPr>
          <w:rFonts w:hint="cs"/>
          <w:sz w:val="28"/>
          <w:szCs w:val="28"/>
          <w:rtl/>
        </w:rPr>
        <w:t xml:space="preserve">ما هي معايير صدق وصلاحية نظرية علمية </w:t>
      </w:r>
      <w:proofErr w:type="gramStart"/>
      <w:r>
        <w:rPr>
          <w:rFonts w:hint="cs"/>
          <w:sz w:val="28"/>
          <w:szCs w:val="28"/>
          <w:rtl/>
        </w:rPr>
        <w:t>ما  هل</w:t>
      </w:r>
      <w:proofErr w:type="gramEnd"/>
      <w:r>
        <w:rPr>
          <w:rFonts w:hint="cs"/>
          <w:sz w:val="28"/>
          <w:szCs w:val="28"/>
          <w:rtl/>
        </w:rPr>
        <w:t xml:space="preserve"> تكمن هذه المعايير في القابلية للتحقق التجريبي ام في القابلية للتزييف ام في اتساق النظرية المنطقي وتماسكها الداخلي </w:t>
      </w:r>
    </w:p>
    <w:p w:rsidR="009A3379" w:rsidRPr="009A3379" w:rsidRDefault="009A3379" w:rsidP="009A3379">
      <w:pPr>
        <w:bidi/>
        <w:rPr>
          <w:sz w:val="28"/>
          <w:szCs w:val="28"/>
        </w:rPr>
      </w:pPr>
      <w:r>
        <w:rPr>
          <w:rFonts w:hint="cs"/>
          <w:sz w:val="28"/>
          <w:szCs w:val="28"/>
          <w:rtl/>
        </w:rPr>
        <w:t>1-</w:t>
      </w:r>
      <w:r w:rsidRPr="009A3379">
        <w:rPr>
          <w:sz w:val="28"/>
          <w:szCs w:val="28"/>
          <w:rtl/>
        </w:rPr>
        <w:t xml:space="preserve">الموقف </w:t>
      </w:r>
      <w:proofErr w:type="spellStart"/>
      <w:r w:rsidRPr="009A3379">
        <w:rPr>
          <w:sz w:val="28"/>
          <w:szCs w:val="28"/>
          <w:rtl/>
        </w:rPr>
        <w:t>التجربي</w:t>
      </w:r>
      <w:proofErr w:type="spellEnd"/>
      <w:r w:rsidRPr="009A3379">
        <w:rPr>
          <w:sz w:val="28"/>
          <w:szCs w:val="28"/>
          <w:rtl/>
        </w:rPr>
        <w:t xml:space="preserve"> (</w:t>
      </w:r>
      <w:proofErr w:type="spellStart"/>
      <w:r w:rsidRPr="009A3379">
        <w:rPr>
          <w:sz w:val="28"/>
          <w:szCs w:val="28"/>
          <w:rtl/>
        </w:rPr>
        <w:t>رايشنباخ</w:t>
      </w:r>
      <w:proofErr w:type="spellEnd"/>
      <w:r w:rsidRPr="009A3379">
        <w:rPr>
          <w:sz w:val="28"/>
          <w:szCs w:val="28"/>
          <w:rtl/>
        </w:rPr>
        <w:t>، برنار، فرنسيس بيكون...): معيار التجربة</w:t>
      </w:r>
    </w:p>
    <w:p w:rsidR="009A3379" w:rsidRPr="009A3379" w:rsidRDefault="009A3379" w:rsidP="009A3379">
      <w:pPr>
        <w:bidi/>
        <w:rPr>
          <w:sz w:val="28"/>
          <w:szCs w:val="28"/>
          <w:rtl/>
        </w:rPr>
      </w:pPr>
      <w:r w:rsidRPr="009A3379">
        <w:rPr>
          <w:sz w:val="28"/>
          <w:szCs w:val="28"/>
          <w:rtl/>
        </w:rPr>
        <w:t xml:space="preserve">يتحدد معيار التحقق من صدقية النظرية العلمية في نظر المدرسة </w:t>
      </w:r>
      <w:proofErr w:type="spellStart"/>
      <w:r w:rsidRPr="009A3379">
        <w:rPr>
          <w:sz w:val="28"/>
          <w:szCs w:val="28"/>
          <w:rtl/>
        </w:rPr>
        <w:t>التجربية</w:t>
      </w:r>
      <w:proofErr w:type="spellEnd"/>
      <w:r w:rsidRPr="009A3379">
        <w:rPr>
          <w:sz w:val="28"/>
          <w:szCs w:val="28"/>
          <w:rtl/>
        </w:rPr>
        <w:t xml:space="preserve"> في قابليتها للاختبار </w:t>
      </w:r>
      <w:proofErr w:type="spellStart"/>
      <w:r w:rsidRPr="009A3379">
        <w:rPr>
          <w:sz w:val="28"/>
          <w:szCs w:val="28"/>
          <w:rtl/>
        </w:rPr>
        <w:t>التجربي</w:t>
      </w:r>
      <w:proofErr w:type="spellEnd"/>
      <w:r w:rsidRPr="009A3379">
        <w:rPr>
          <w:sz w:val="28"/>
          <w:szCs w:val="28"/>
          <w:rtl/>
        </w:rPr>
        <w:t xml:space="preserve">، مادامت النظرية أصلا هي صورة ناسخة لموضوعات الواقع </w:t>
      </w:r>
      <w:proofErr w:type="spellStart"/>
      <w:r w:rsidRPr="009A3379">
        <w:rPr>
          <w:sz w:val="28"/>
          <w:szCs w:val="28"/>
          <w:rtl/>
        </w:rPr>
        <w:t>التجربي</w:t>
      </w:r>
      <w:proofErr w:type="spellEnd"/>
      <w:r w:rsidRPr="009A3379">
        <w:rPr>
          <w:sz w:val="28"/>
          <w:szCs w:val="28"/>
          <w:rtl/>
        </w:rPr>
        <w:t xml:space="preserve">، حيث التجربة هي منبع النظرية ومحكها ووسيلة بيان صدقها من كذبها، ولا يصح نعث معرفة ما بصفة "العلمية" ما لم تخضع للفحص </w:t>
      </w:r>
      <w:proofErr w:type="spellStart"/>
      <w:r w:rsidRPr="009A3379">
        <w:rPr>
          <w:sz w:val="28"/>
          <w:szCs w:val="28"/>
          <w:rtl/>
        </w:rPr>
        <w:t>التجربي</w:t>
      </w:r>
      <w:proofErr w:type="spellEnd"/>
      <w:r w:rsidRPr="009A3379">
        <w:rPr>
          <w:sz w:val="28"/>
          <w:szCs w:val="28"/>
          <w:rtl/>
        </w:rPr>
        <w:t>، وكل تجاوز لهذا الشرط فهو خروج من العلم وارتماء في أحضان الأسطورة والمعرفة الخيالية</w:t>
      </w:r>
      <w:r w:rsidRPr="009A3379">
        <w:rPr>
          <w:sz w:val="28"/>
          <w:szCs w:val="28"/>
        </w:rPr>
        <w:t>.</w:t>
      </w:r>
      <w:r w:rsidRPr="009A3379">
        <w:rPr>
          <w:sz w:val="28"/>
          <w:szCs w:val="28"/>
        </w:rPr>
        <w:br/>
        <w:t xml:space="preserve">2- </w:t>
      </w:r>
      <w:r w:rsidRPr="009A3379">
        <w:rPr>
          <w:sz w:val="28"/>
          <w:szCs w:val="28"/>
          <w:rtl/>
        </w:rPr>
        <w:t>موقف ألبرت انشطين: معيار العقل</w:t>
      </w:r>
      <w:r w:rsidRPr="009A3379">
        <w:rPr>
          <w:sz w:val="28"/>
          <w:szCs w:val="28"/>
        </w:rPr>
        <w:br/>
      </w:r>
      <w:r w:rsidRPr="009A3379">
        <w:rPr>
          <w:sz w:val="28"/>
          <w:szCs w:val="28"/>
          <w:rtl/>
        </w:rPr>
        <w:t xml:space="preserve">يؤكد أنشطين أن النظريات العلمية المعاصرة فرضت </w:t>
      </w:r>
      <w:proofErr w:type="spellStart"/>
      <w:r w:rsidRPr="009A3379">
        <w:rPr>
          <w:sz w:val="28"/>
          <w:szCs w:val="28"/>
          <w:rtl/>
        </w:rPr>
        <w:t>علميتها</w:t>
      </w:r>
      <w:proofErr w:type="spellEnd"/>
      <w:r w:rsidRPr="009A3379">
        <w:rPr>
          <w:sz w:val="28"/>
          <w:szCs w:val="28"/>
          <w:rtl/>
        </w:rPr>
        <w:t xml:space="preserve"> بمعيار العقل والتماسك المنطقي، إذ العقل وحده كافٍ في التحقق من صدقية النظريات التي يستعصي عرضها على الاختبار التجريبي، فهو الذي يمنح النسق العلمي بنيته. وحجة انشطين هي أن المفاهيم والمبادئ التي يتكون منها النسق النظري للعلم (فزياء، رياضيات، منطق...) هي إبداعات حرة للعقل الرياضي التجريدي، وهي التي تشكل الجزء الأساس من النظرية العلمية، لتبقى التجربة بمثابة مرشد في وضع بعض الفرضيات وفي تطبيقها تجريبيا. يقول صاحب نظرية النسبية: "لا يمكن استنتاج القاعدة </w:t>
      </w:r>
      <w:proofErr w:type="spellStart"/>
      <w:r w:rsidRPr="009A3379">
        <w:rPr>
          <w:sz w:val="28"/>
          <w:szCs w:val="28"/>
          <w:rtl/>
        </w:rPr>
        <w:t>الأكسيومية</w:t>
      </w:r>
      <w:proofErr w:type="spellEnd"/>
      <w:r w:rsidRPr="009A3379">
        <w:rPr>
          <w:sz w:val="28"/>
          <w:szCs w:val="28"/>
          <w:rtl/>
        </w:rPr>
        <w:t xml:space="preserve"> للفيزياء النظرية انطلاقا من التجربة، إذ يجب أن تكون إبداعا حرا</w:t>
      </w:r>
      <w:r w:rsidRPr="009A3379">
        <w:rPr>
          <w:sz w:val="28"/>
          <w:szCs w:val="28"/>
        </w:rPr>
        <w:t xml:space="preserve">". </w:t>
      </w:r>
    </w:p>
    <w:p w:rsidR="009A3379" w:rsidRPr="009A3379" w:rsidRDefault="009A3379" w:rsidP="009A3379">
      <w:pPr>
        <w:bidi/>
        <w:rPr>
          <w:rFonts w:hint="cs"/>
          <w:sz w:val="28"/>
          <w:szCs w:val="28"/>
        </w:rPr>
      </w:pPr>
      <w:r>
        <w:rPr>
          <w:rFonts w:hint="cs"/>
          <w:sz w:val="28"/>
          <w:szCs w:val="28"/>
          <w:rtl/>
        </w:rPr>
        <w:t>3-</w:t>
      </w:r>
      <w:r w:rsidRPr="009A3379">
        <w:rPr>
          <w:rFonts w:hint="cs"/>
          <w:sz w:val="28"/>
          <w:szCs w:val="28"/>
          <w:rtl/>
        </w:rPr>
        <w:t xml:space="preserve">معيار تعدد الاختبارات بيير </w:t>
      </w:r>
      <w:proofErr w:type="spellStart"/>
      <w:r w:rsidRPr="009A3379">
        <w:rPr>
          <w:rFonts w:hint="cs"/>
          <w:sz w:val="28"/>
          <w:szCs w:val="28"/>
          <w:rtl/>
        </w:rPr>
        <w:t>تويليي</w:t>
      </w:r>
      <w:proofErr w:type="spellEnd"/>
      <w:r w:rsidRPr="009A3379">
        <w:rPr>
          <w:rFonts w:hint="cs"/>
          <w:sz w:val="28"/>
          <w:szCs w:val="28"/>
          <w:rtl/>
        </w:rPr>
        <w:t xml:space="preserve"> </w:t>
      </w:r>
    </w:p>
    <w:p w:rsidR="009A3379" w:rsidRDefault="009A3379" w:rsidP="009A3379">
      <w:pPr>
        <w:bidi/>
        <w:rPr>
          <w:sz w:val="28"/>
          <w:szCs w:val="28"/>
          <w:rtl/>
        </w:rPr>
      </w:pPr>
      <w:r>
        <w:rPr>
          <w:rFonts w:hint="cs"/>
          <w:sz w:val="28"/>
          <w:szCs w:val="28"/>
          <w:rtl/>
        </w:rPr>
        <w:t>ا</w:t>
      </w:r>
      <w:r w:rsidRPr="009A3379">
        <w:rPr>
          <w:rFonts w:hint="cs"/>
          <w:sz w:val="28"/>
          <w:szCs w:val="28"/>
          <w:rtl/>
        </w:rPr>
        <w:t xml:space="preserve">ن ما يضفي عل النظرية طابعها العلمي هو عملية اخضاع فروضها </w:t>
      </w:r>
      <w:proofErr w:type="spellStart"/>
      <w:r w:rsidRPr="009A3379">
        <w:rPr>
          <w:rFonts w:hint="cs"/>
          <w:sz w:val="28"/>
          <w:szCs w:val="28"/>
          <w:rtl/>
        </w:rPr>
        <w:t>لانواع</w:t>
      </w:r>
      <w:proofErr w:type="spellEnd"/>
      <w:r w:rsidRPr="009A3379">
        <w:rPr>
          <w:rFonts w:hint="cs"/>
          <w:sz w:val="28"/>
          <w:szCs w:val="28"/>
          <w:rtl/>
        </w:rPr>
        <w:t xml:space="preserve"> من الاختبارات التجريبية والمقارنة بينها في نظر </w:t>
      </w:r>
      <w:proofErr w:type="spellStart"/>
      <w:r w:rsidRPr="009A3379">
        <w:rPr>
          <w:rFonts w:hint="cs"/>
          <w:sz w:val="28"/>
          <w:szCs w:val="28"/>
          <w:rtl/>
        </w:rPr>
        <w:t>تويليي</w:t>
      </w:r>
      <w:proofErr w:type="spellEnd"/>
      <w:r w:rsidRPr="009A3379">
        <w:rPr>
          <w:rFonts w:hint="cs"/>
          <w:sz w:val="28"/>
          <w:szCs w:val="28"/>
          <w:rtl/>
        </w:rPr>
        <w:t xml:space="preserve"> وأيضا لفروض اضافية لنظريات أخرى الشيء الذي يجعل النظرية تخرج من عزلتها وتنفتح على نظريات </w:t>
      </w:r>
      <w:proofErr w:type="spellStart"/>
      <w:r w:rsidRPr="009A3379">
        <w:rPr>
          <w:rFonts w:hint="cs"/>
          <w:sz w:val="28"/>
          <w:szCs w:val="28"/>
          <w:rtl/>
        </w:rPr>
        <w:t>آخرى</w:t>
      </w:r>
      <w:proofErr w:type="spellEnd"/>
      <w:r w:rsidRPr="009A3379">
        <w:rPr>
          <w:rFonts w:hint="cs"/>
          <w:sz w:val="28"/>
          <w:szCs w:val="28"/>
          <w:rtl/>
        </w:rPr>
        <w:t xml:space="preserve"> هكذا فالقابلية للاختبارات المتكررة وللفروض الاضافية هو ما يشكل معيار علمية النظرية وعلامة صدقها وتماسكها الداخليين.</w:t>
      </w:r>
      <w:r w:rsidRPr="009A3379">
        <w:rPr>
          <w:sz w:val="28"/>
          <w:szCs w:val="28"/>
        </w:rPr>
        <w:br/>
      </w:r>
      <w:r>
        <w:rPr>
          <w:rFonts w:hint="cs"/>
          <w:sz w:val="28"/>
          <w:szCs w:val="28"/>
          <w:rtl/>
        </w:rPr>
        <w:t>4</w:t>
      </w:r>
      <w:r w:rsidRPr="009A3379">
        <w:rPr>
          <w:sz w:val="28"/>
          <w:szCs w:val="28"/>
        </w:rPr>
        <w:t xml:space="preserve">- </w:t>
      </w:r>
      <w:r w:rsidRPr="009A3379">
        <w:rPr>
          <w:sz w:val="28"/>
          <w:szCs w:val="28"/>
          <w:rtl/>
        </w:rPr>
        <w:t>موقف كارل بوبر: معيار التكذيب</w:t>
      </w:r>
      <w:r w:rsidRPr="009A3379">
        <w:rPr>
          <w:sz w:val="28"/>
          <w:szCs w:val="28"/>
        </w:rPr>
        <w:br/>
      </w:r>
      <w:r w:rsidRPr="009A3379">
        <w:rPr>
          <w:sz w:val="28"/>
          <w:szCs w:val="28"/>
          <w:rtl/>
        </w:rPr>
        <w:t xml:space="preserve">أسهم الفيلسوف النمساوي كارل بوبر سليل مدرسة فيينا، في قلب الطاولة على الوضعيين، حيث لا تستحق في نظره النظرية صفة العلمية بمجرد خضوعها للتجربة، وإنما بقابليتها للتزييف، أي أن العالِم ملزم بتقديم الاحتمالات الممكنة لتكذيب نظريته وإبراز إمكانات هدمها وتجاوزها، بعبارة أخرى لا تكون النظرية علمية إلا إذا كانت فروضها قابلة للتفنيد والدحض، وإلا فإن "النظرية التي لا تتوخى اكتشاف العيب فيها هي نظرية غير قابلة للاختبار العلمي، يقول كارل بوبر: "لا يعتبر أي نسق نظري نسقا اختباريا إلا إذا كان قابلا للخضوع للاختبارات التجريبية </w:t>
      </w:r>
      <w:r w:rsidRPr="009A3379">
        <w:rPr>
          <w:sz w:val="28"/>
          <w:szCs w:val="28"/>
        </w:rPr>
        <w:t xml:space="preserve">... </w:t>
      </w:r>
      <w:r w:rsidRPr="009A3379">
        <w:rPr>
          <w:sz w:val="28"/>
          <w:szCs w:val="28"/>
          <w:rtl/>
        </w:rPr>
        <w:t xml:space="preserve">إن قابلية التزييف وليست قابلية التحقق هي التي ينبغي أن نتخذها معيارا للفصل بين ما هو علمي و ما ليس علميا". أما عن مراحل هذا التحقق </w:t>
      </w:r>
    </w:p>
    <w:p w:rsidR="009A3379" w:rsidRDefault="009A3379" w:rsidP="009A3379">
      <w:pPr>
        <w:bidi/>
        <w:rPr>
          <w:sz w:val="28"/>
          <w:szCs w:val="28"/>
          <w:rtl/>
        </w:rPr>
      </w:pPr>
    </w:p>
    <w:p w:rsidR="009A3379" w:rsidRDefault="009A3379" w:rsidP="009A3379">
      <w:pPr>
        <w:bidi/>
        <w:rPr>
          <w:sz w:val="28"/>
          <w:szCs w:val="28"/>
          <w:rtl/>
        </w:rPr>
      </w:pPr>
    </w:p>
    <w:p w:rsidR="003159DF" w:rsidRDefault="009A3379" w:rsidP="009A3379">
      <w:pPr>
        <w:bidi/>
        <w:rPr>
          <w:sz w:val="28"/>
          <w:szCs w:val="28"/>
          <w:rtl/>
        </w:rPr>
      </w:pPr>
      <w:r w:rsidRPr="009A3379">
        <w:rPr>
          <w:sz w:val="28"/>
          <w:szCs w:val="28"/>
          <w:rtl/>
        </w:rPr>
        <w:lastRenderedPageBreak/>
        <w:t>فيميز " كارك بوبر" بين أربع مراحل</w:t>
      </w:r>
      <w:r w:rsidRPr="009A3379">
        <w:rPr>
          <w:sz w:val="28"/>
          <w:szCs w:val="28"/>
        </w:rPr>
        <w:t>:</w:t>
      </w:r>
      <w:r w:rsidRPr="009A3379">
        <w:rPr>
          <w:sz w:val="28"/>
          <w:szCs w:val="28"/>
        </w:rPr>
        <w:br/>
        <w:t xml:space="preserve">1) </w:t>
      </w:r>
      <w:r w:rsidRPr="009A3379">
        <w:rPr>
          <w:sz w:val="28"/>
          <w:szCs w:val="28"/>
          <w:rtl/>
        </w:rPr>
        <w:t>مرحلة التحقق من السلامة الداخلية للنسق النظري</w:t>
      </w:r>
      <w:r w:rsidRPr="009A3379">
        <w:rPr>
          <w:sz w:val="28"/>
          <w:szCs w:val="28"/>
        </w:rPr>
        <w:t xml:space="preserve"> .</w:t>
      </w:r>
      <w:r w:rsidRPr="009A3379">
        <w:rPr>
          <w:sz w:val="28"/>
          <w:szCs w:val="28"/>
        </w:rPr>
        <w:br/>
        <w:t xml:space="preserve">2) </w:t>
      </w:r>
      <w:r w:rsidRPr="009A3379">
        <w:rPr>
          <w:sz w:val="28"/>
          <w:szCs w:val="28"/>
          <w:rtl/>
        </w:rPr>
        <w:t>مرحلة تحديد الصور المنطقية للنظرية وبيان ما إذا كانت تجريبية أو غير تجريبية</w:t>
      </w:r>
      <w:r w:rsidRPr="009A3379">
        <w:rPr>
          <w:sz w:val="28"/>
          <w:szCs w:val="28"/>
        </w:rPr>
        <w:t xml:space="preserve"> .</w:t>
      </w:r>
      <w:r w:rsidRPr="009A3379">
        <w:rPr>
          <w:sz w:val="28"/>
          <w:szCs w:val="28"/>
        </w:rPr>
        <w:br/>
        <w:t xml:space="preserve">3) </w:t>
      </w:r>
      <w:r w:rsidRPr="009A3379">
        <w:rPr>
          <w:sz w:val="28"/>
          <w:szCs w:val="28"/>
          <w:rtl/>
        </w:rPr>
        <w:t>مرحلة المقارنة بين النظرية المدروسة وباقي النظريات العلمية حتى نعرف بأنها نظرية جديدة</w:t>
      </w:r>
      <w:r w:rsidRPr="009A3379">
        <w:rPr>
          <w:sz w:val="28"/>
          <w:szCs w:val="28"/>
        </w:rPr>
        <w:t xml:space="preserve"> .</w:t>
      </w:r>
      <w:r w:rsidRPr="009A3379">
        <w:rPr>
          <w:sz w:val="28"/>
          <w:szCs w:val="28"/>
        </w:rPr>
        <w:br/>
        <w:t xml:space="preserve">4) </w:t>
      </w:r>
      <w:r w:rsidRPr="009A3379">
        <w:rPr>
          <w:sz w:val="28"/>
          <w:szCs w:val="28"/>
          <w:rtl/>
        </w:rPr>
        <w:t xml:space="preserve">مرحلة القيام بتطبيقات </w:t>
      </w:r>
      <w:proofErr w:type="spellStart"/>
      <w:r w:rsidRPr="009A3379">
        <w:rPr>
          <w:sz w:val="28"/>
          <w:szCs w:val="28"/>
          <w:rtl/>
        </w:rPr>
        <w:t>تجربية</w:t>
      </w:r>
      <w:proofErr w:type="spellEnd"/>
      <w:r w:rsidRPr="009A3379">
        <w:rPr>
          <w:sz w:val="28"/>
          <w:szCs w:val="28"/>
          <w:rtl/>
        </w:rPr>
        <w:t xml:space="preserve"> على بعض نتائج تلك النظرية</w:t>
      </w:r>
      <w:r w:rsidRPr="009A3379">
        <w:rPr>
          <w:sz w:val="28"/>
          <w:szCs w:val="28"/>
        </w:rPr>
        <w:t>.</w:t>
      </w:r>
    </w:p>
    <w:p w:rsidR="009A3379" w:rsidRDefault="009A3379" w:rsidP="009A3379">
      <w:pPr>
        <w:bidi/>
        <w:rPr>
          <w:rFonts w:hint="cs"/>
          <w:sz w:val="28"/>
          <w:szCs w:val="28"/>
          <w:rtl/>
        </w:rPr>
      </w:pPr>
      <w:r>
        <w:rPr>
          <w:rFonts w:hint="cs"/>
          <w:sz w:val="28"/>
          <w:szCs w:val="28"/>
          <w:rtl/>
        </w:rPr>
        <w:t xml:space="preserve"> تركيب</w:t>
      </w:r>
    </w:p>
    <w:p w:rsidR="009A3379" w:rsidRPr="009A3379" w:rsidRDefault="009A3379" w:rsidP="009A3379">
      <w:pPr>
        <w:bidi/>
        <w:rPr>
          <w:sz w:val="28"/>
          <w:szCs w:val="28"/>
        </w:rPr>
      </w:pPr>
      <w:r>
        <w:rPr>
          <w:rFonts w:hint="cs"/>
          <w:sz w:val="28"/>
          <w:szCs w:val="28"/>
          <w:rtl/>
        </w:rPr>
        <w:t>أن التطور الحاصل في مجال العلم والطفرات المستمرة التي يعرفها ادت إلى في كل مرة إلى اعادة النظر في مفهوم العلم ذاته واسسه ومعاييره فلم يعد العلم هو الذي يقول الحقيقة ويخبر باليقين عن الواقع بل هو اكتشاف لخطا وقول معرض للم</w:t>
      </w:r>
      <w:r w:rsidR="00CA2555">
        <w:rPr>
          <w:rFonts w:hint="cs"/>
          <w:sz w:val="28"/>
          <w:szCs w:val="28"/>
          <w:rtl/>
        </w:rPr>
        <w:t>ساءلة المستمرة عبر كل هذه المعايير التي تحدثنا عنها.</w:t>
      </w:r>
      <w:bookmarkStart w:id="0" w:name="_GoBack"/>
      <w:bookmarkEnd w:id="0"/>
    </w:p>
    <w:sectPr w:rsidR="009A3379" w:rsidRPr="009A337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853DAD"/>
    <w:multiLevelType w:val="hybridMultilevel"/>
    <w:tmpl w:val="FCF03530"/>
    <w:lvl w:ilvl="0" w:tplc="0298BEEC">
      <w:start w:val="3"/>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
    <w:nsid w:val="594B5C40"/>
    <w:multiLevelType w:val="hybridMultilevel"/>
    <w:tmpl w:val="C1486604"/>
    <w:lvl w:ilvl="0" w:tplc="F71C815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E0A"/>
    <w:rsid w:val="003159DF"/>
    <w:rsid w:val="00985E0A"/>
    <w:rsid w:val="009A3379"/>
    <w:rsid w:val="00CA255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1F5683-A75E-4C93-94E4-2DBA24E31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A33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479</Words>
  <Characters>2636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Hichamovic</dc:creator>
  <cp:keywords/>
  <dc:description/>
  <cp:lastModifiedBy>Hichamovic</cp:lastModifiedBy>
  <cp:revision>2</cp:revision>
  <dcterms:created xsi:type="dcterms:W3CDTF">2015-03-24T13:16:00Z</dcterms:created>
  <dcterms:modified xsi:type="dcterms:W3CDTF">2015-03-24T13:29:00Z</dcterms:modified>
</cp:coreProperties>
</file>