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F" w:rsidRPr="00C81399" w:rsidRDefault="00C81399">
      <w:pPr>
        <w:rPr>
          <w:b/>
          <w:bCs/>
          <w:sz w:val="40"/>
          <w:szCs w:val="40"/>
          <w:u w:val="single"/>
        </w:rPr>
      </w:pPr>
      <w:r w:rsidRPr="00C81399">
        <w:rPr>
          <w:b/>
          <w:bCs/>
          <w:sz w:val="40"/>
          <w:szCs w:val="40"/>
        </w:rPr>
        <w:t xml:space="preserve">                           </w:t>
      </w:r>
      <w:r>
        <w:rPr>
          <w:b/>
          <w:bCs/>
          <w:sz w:val="40"/>
          <w:szCs w:val="40"/>
          <w:u w:val="single"/>
        </w:rPr>
        <w:t>Plan P</w:t>
      </w:r>
      <w:r w:rsidRPr="00C81399">
        <w:rPr>
          <w:b/>
          <w:bCs/>
          <w:sz w:val="40"/>
          <w:szCs w:val="40"/>
          <w:u w:val="single"/>
        </w:rPr>
        <w:t>roposal</w:t>
      </w:r>
    </w:p>
    <w:p w:rsidR="00C81399" w:rsidRDefault="00C81399" w:rsidP="00C8139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Introduction à Aiesec International</w:t>
      </w:r>
    </w:p>
    <w:p w:rsidR="00C81399" w:rsidRDefault="00C81399" w:rsidP="00C81399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Pr="00C81399">
        <w:rPr>
          <w:sz w:val="40"/>
          <w:szCs w:val="40"/>
        </w:rPr>
        <w:t>Introduction à Aiesec Tunisie/University</w:t>
      </w:r>
    </w:p>
    <w:p w:rsidR="00C81399" w:rsidRDefault="00C81399" w:rsidP="00C81399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Problématique :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-RSE inexistant</w:t>
      </w:r>
      <w:r w:rsidR="00745255">
        <w:rPr>
          <w:sz w:val="40"/>
          <w:szCs w:val="40"/>
        </w:rPr>
        <w:t xml:space="preserve"> (R-G-A)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-Tourisme en défaillance</w:t>
      </w:r>
      <w:r w:rsidR="00745255">
        <w:rPr>
          <w:sz w:val="40"/>
          <w:szCs w:val="40"/>
        </w:rPr>
        <w:t>(R-A)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-Image de la Tunisie</w:t>
      </w:r>
      <w:r w:rsidR="00745255">
        <w:rPr>
          <w:sz w:val="40"/>
          <w:szCs w:val="40"/>
        </w:rPr>
        <w:t xml:space="preserve"> (K-Y-A)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-Absence du tourisme Alternatif</w:t>
      </w:r>
      <w:r w:rsidR="00745255">
        <w:rPr>
          <w:sz w:val="40"/>
          <w:szCs w:val="40"/>
        </w:rPr>
        <w:t xml:space="preserve"> (K-Y-A-G)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-Manque d’échange</w:t>
      </w:r>
      <w:r w:rsidR="00745255">
        <w:rPr>
          <w:sz w:val="40"/>
          <w:szCs w:val="40"/>
        </w:rPr>
        <w:t xml:space="preserve"> (K-Y)</w:t>
      </w:r>
    </w:p>
    <w:p w:rsidR="00C81399" w:rsidRDefault="00C81399" w:rsidP="00C81399">
      <w:pPr>
        <w:pStyle w:val="Paragraphedeliste"/>
        <w:ind w:left="1080"/>
        <w:rPr>
          <w:sz w:val="40"/>
          <w:szCs w:val="40"/>
        </w:rPr>
      </w:pPr>
      <w:r>
        <w:rPr>
          <w:sz w:val="40"/>
          <w:szCs w:val="40"/>
        </w:rPr>
        <w:t>-Manque d’expériences et ouvertures</w:t>
      </w:r>
      <w:r w:rsidR="00745255">
        <w:rPr>
          <w:sz w:val="40"/>
          <w:szCs w:val="40"/>
        </w:rPr>
        <w:t>(Y)</w:t>
      </w:r>
    </w:p>
    <w:p w:rsidR="00C81399" w:rsidRPr="00745255" w:rsidRDefault="00C81399" w:rsidP="00C81399">
      <w:pPr>
        <w:rPr>
          <w:sz w:val="40"/>
          <w:szCs w:val="40"/>
          <w:lang w:val="en-US"/>
        </w:rPr>
      </w:pPr>
      <w:r w:rsidRPr="00745255">
        <w:rPr>
          <w:b/>
          <w:bCs/>
          <w:sz w:val="40"/>
          <w:szCs w:val="40"/>
          <w:u w:val="single"/>
          <w:lang w:val="en-US"/>
        </w:rPr>
        <w:t xml:space="preserve">III- « Solutions »Tunisia is </w:t>
      </w:r>
      <w:r w:rsidR="004E7F94" w:rsidRPr="00745255">
        <w:rPr>
          <w:b/>
          <w:bCs/>
          <w:sz w:val="40"/>
          <w:szCs w:val="40"/>
          <w:u w:val="single"/>
          <w:lang w:val="en-US"/>
        </w:rPr>
        <w:t>yours</w:t>
      </w:r>
    </w:p>
    <w:p w:rsidR="00C81399" w:rsidRPr="00745255" w:rsidRDefault="00C81399" w:rsidP="00C81399">
      <w:pPr>
        <w:rPr>
          <w:sz w:val="40"/>
          <w:szCs w:val="40"/>
          <w:lang w:val="en-US"/>
        </w:rPr>
      </w:pPr>
      <w:r w:rsidRPr="00745255">
        <w:rPr>
          <w:sz w:val="40"/>
          <w:szCs w:val="40"/>
          <w:lang w:val="en-US"/>
        </w:rPr>
        <w:t>-</w:t>
      </w:r>
      <w:proofErr w:type="spellStart"/>
      <w:r w:rsidRPr="00745255">
        <w:rPr>
          <w:sz w:val="40"/>
          <w:szCs w:val="40"/>
          <w:lang w:val="en-US"/>
        </w:rPr>
        <w:t>Programme</w:t>
      </w:r>
      <w:proofErr w:type="spellEnd"/>
      <w:r w:rsidRPr="00745255">
        <w:rPr>
          <w:sz w:val="40"/>
          <w:szCs w:val="40"/>
          <w:lang w:val="en-US"/>
        </w:rPr>
        <w:t xml:space="preserve"> </w:t>
      </w:r>
      <w:r w:rsidRPr="004E7F94">
        <w:rPr>
          <w:sz w:val="40"/>
          <w:szCs w:val="40"/>
        </w:rPr>
        <w:t>d’échange</w:t>
      </w:r>
      <w:r w:rsidR="004E7F94">
        <w:rPr>
          <w:sz w:val="40"/>
          <w:szCs w:val="40"/>
          <w:lang w:val="en-US"/>
        </w:rPr>
        <w:t xml:space="preserve"> </w:t>
      </w:r>
      <w:r w:rsidR="00745255" w:rsidRPr="00745255">
        <w:rPr>
          <w:sz w:val="40"/>
          <w:szCs w:val="40"/>
          <w:lang w:val="en-US"/>
        </w:rPr>
        <w:t>(G)</w:t>
      </w:r>
    </w:p>
    <w:p w:rsidR="00C81399" w:rsidRDefault="00C81399" w:rsidP="00C81399">
      <w:pPr>
        <w:rPr>
          <w:sz w:val="40"/>
          <w:szCs w:val="40"/>
        </w:rPr>
      </w:pPr>
      <w:r>
        <w:rPr>
          <w:sz w:val="40"/>
          <w:szCs w:val="40"/>
        </w:rPr>
        <w:t>-Introduction à la RSE</w:t>
      </w:r>
      <w:r w:rsidR="00745255">
        <w:rPr>
          <w:sz w:val="40"/>
          <w:szCs w:val="40"/>
        </w:rPr>
        <w:t>(R-Y-A)</w:t>
      </w:r>
    </w:p>
    <w:p w:rsidR="00C81399" w:rsidRDefault="00C81399" w:rsidP="00C81399">
      <w:pPr>
        <w:rPr>
          <w:sz w:val="40"/>
          <w:szCs w:val="40"/>
        </w:rPr>
      </w:pPr>
      <w:r>
        <w:rPr>
          <w:sz w:val="40"/>
          <w:szCs w:val="40"/>
        </w:rPr>
        <w:t>-Introduction au projet</w:t>
      </w:r>
      <w:r w:rsidR="00745255">
        <w:rPr>
          <w:sz w:val="40"/>
          <w:szCs w:val="40"/>
        </w:rPr>
        <w:t>(H)</w:t>
      </w:r>
    </w:p>
    <w:p w:rsidR="00C81399" w:rsidRDefault="00C81399" w:rsidP="00C81399">
      <w:pPr>
        <w:rPr>
          <w:sz w:val="40"/>
          <w:szCs w:val="40"/>
        </w:rPr>
      </w:pPr>
      <w:r>
        <w:rPr>
          <w:sz w:val="40"/>
          <w:szCs w:val="40"/>
        </w:rPr>
        <w:t>-Présentation de la version précédente</w:t>
      </w:r>
      <w:r w:rsidR="00745255">
        <w:rPr>
          <w:sz w:val="40"/>
          <w:szCs w:val="40"/>
        </w:rPr>
        <w:t>(H)</w:t>
      </w:r>
    </w:p>
    <w:p w:rsidR="00C81399" w:rsidRDefault="00C81399" w:rsidP="00C81399">
      <w:pPr>
        <w:rPr>
          <w:sz w:val="40"/>
          <w:szCs w:val="40"/>
        </w:rPr>
      </w:pPr>
      <w:r>
        <w:rPr>
          <w:sz w:val="40"/>
          <w:szCs w:val="40"/>
        </w:rPr>
        <w:t>-Objectifs, Vision et Output du projet</w:t>
      </w:r>
      <w:r w:rsidR="004E7F94">
        <w:rPr>
          <w:sz w:val="40"/>
          <w:szCs w:val="40"/>
        </w:rPr>
        <w:t xml:space="preserve"> </w:t>
      </w:r>
      <w:r w:rsidR="00745255">
        <w:rPr>
          <w:sz w:val="40"/>
          <w:szCs w:val="40"/>
        </w:rPr>
        <w:t>(G-H)</w:t>
      </w:r>
    </w:p>
    <w:p w:rsidR="00C81399" w:rsidRDefault="00C81399" w:rsidP="00C8139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VI-</w:t>
      </w:r>
      <w:r w:rsidRPr="00C81399">
        <w:rPr>
          <w:b/>
          <w:bCs/>
          <w:sz w:val="40"/>
          <w:szCs w:val="40"/>
          <w:u w:val="single"/>
        </w:rPr>
        <w:t>Pourquoi nous financer</w:t>
      </w:r>
      <w:r w:rsidR="00745255">
        <w:rPr>
          <w:b/>
          <w:bCs/>
          <w:sz w:val="40"/>
          <w:szCs w:val="40"/>
          <w:u w:val="single"/>
        </w:rPr>
        <w:t xml:space="preserve"> (G-K)</w:t>
      </w:r>
    </w:p>
    <w:p w:rsidR="00C81399" w:rsidRDefault="00C81399" w:rsidP="00C81399">
      <w:pPr>
        <w:rPr>
          <w:sz w:val="40"/>
          <w:szCs w:val="40"/>
        </w:rPr>
      </w:pPr>
      <w:r w:rsidRPr="00C81399">
        <w:rPr>
          <w:sz w:val="40"/>
          <w:szCs w:val="40"/>
        </w:rPr>
        <w:t xml:space="preserve">Pack </w:t>
      </w:r>
      <w:r>
        <w:rPr>
          <w:sz w:val="40"/>
          <w:szCs w:val="40"/>
        </w:rPr>
        <w:t>flexible et négociable</w:t>
      </w:r>
    </w:p>
    <w:p w:rsidR="00C81399" w:rsidRPr="00C81399" w:rsidRDefault="00C81399" w:rsidP="00C81399">
      <w:pPr>
        <w:rPr>
          <w:b/>
          <w:bCs/>
          <w:sz w:val="40"/>
          <w:szCs w:val="40"/>
          <w:u w:val="single"/>
        </w:rPr>
      </w:pPr>
      <w:r w:rsidRPr="00C81399">
        <w:rPr>
          <w:b/>
          <w:bCs/>
          <w:sz w:val="40"/>
          <w:szCs w:val="40"/>
          <w:u w:val="single"/>
        </w:rPr>
        <w:t>Contacts</w:t>
      </w:r>
    </w:p>
    <w:p w:rsidR="00C81399" w:rsidRPr="00C81399" w:rsidRDefault="00C81399" w:rsidP="00C81399">
      <w:pPr>
        <w:pStyle w:val="Paragraphedeliste"/>
        <w:ind w:left="1080"/>
        <w:rPr>
          <w:b/>
          <w:bCs/>
          <w:sz w:val="40"/>
          <w:szCs w:val="40"/>
          <w:u w:val="single"/>
        </w:rPr>
      </w:pPr>
    </w:p>
    <w:p w:rsidR="00C81399" w:rsidRPr="00C81399" w:rsidRDefault="00C81399" w:rsidP="00C81399">
      <w:pPr>
        <w:rPr>
          <w:sz w:val="40"/>
          <w:szCs w:val="40"/>
        </w:rPr>
      </w:pPr>
    </w:p>
    <w:p w:rsidR="00C81399" w:rsidRPr="00C81399" w:rsidRDefault="00C81399" w:rsidP="00C81399">
      <w:pPr>
        <w:ind w:left="360"/>
        <w:rPr>
          <w:sz w:val="40"/>
          <w:szCs w:val="40"/>
        </w:rPr>
      </w:pPr>
    </w:p>
    <w:sectPr w:rsidR="00C81399" w:rsidRPr="00C81399" w:rsidSect="002D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4575C"/>
    <w:multiLevelType w:val="hybridMultilevel"/>
    <w:tmpl w:val="ED50AFE8"/>
    <w:lvl w:ilvl="0" w:tplc="C062110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399"/>
    <w:rsid w:val="002D57FF"/>
    <w:rsid w:val="004E7F94"/>
    <w:rsid w:val="00745255"/>
    <w:rsid w:val="00C8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1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2015-03-03T07:06:00Z</dcterms:created>
  <dcterms:modified xsi:type="dcterms:W3CDTF">2015-03-03T07:26:00Z</dcterms:modified>
</cp:coreProperties>
</file>