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spacing w:lineRule="auto" w:after="150" w:line="240" w:before="150"/>
        <w:ind w:left="150" w:firstLine="0" w:right="150"/>
        <w:contextualSpacing w:val="0"/>
        <w:jc w:val="center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8"/>
          <w:rtl w:val="0"/>
        </w:rPr>
        <w:t xml:space="preserve">Etude sur un projet pour la Création d'une Laverie 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inherit" w:hAnsi="inherit" w:eastAsia="inherit" w:ascii="inherit"/>
          <w:color w:val="333333"/>
          <w:sz w:val="20"/>
          <w:rtl w:val="0"/>
        </w:rPr>
        <w:br w:type="textWrapping"/>
      </w:r>
      <w:r w:rsidRPr="00000000" w:rsidR="00000000" w:rsidDel="00000000">
        <w:rPr>
          <w:color w:val="333333"/>
          <w:rtl w:val="0"/>
        </w:rPr>
        <w:t xml:space="preserve">Bonjour,  </w:t>
      </w:r>
      <w:r w:rsidRPr="00000000" w:rsidR="00000000" w:rsidDel="00000000">
        <w:rPr>
          <w:color w:val="000000"/>
          <w:highlight w:val="white"/>
          <w:rtl w:val="0"/>
        </w:rPr>
        <w:t xml:space="preserve">Ce questionnaire a pour but de nous renseigner sur le potentiel de l'ouverture d'une laverie </w:t>
      </w:r>
      <w:r w:rsidRPr="00000000" w:rsidR="00000000" w:rsidDel="00000000">
        <w:rPr>
          <w:color w:val="333333"/>
          <w:rtl w:val="0"/>
        </w:rPr>
        <w:t xml:space="preserve"> au niveau de l’ENIM, nous sollicitons votre participation en répondant aux questions suivantes: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1- Situation familiale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Seul 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Avec famille 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Autre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2- Combien de fois lavez-vous votre linge par mois?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2 Fois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4 fois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Plus de 4 fois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3- vous lavez votre linge :</w:t>
      </w:r>
    </w:p>
    <w:p w:rsidP="00000000" w:rsidRPr="00000000" w:rsidR="00000000" w:rsidDel="00000000" w:rsidRDefault="00000000">
      <w:pPr>
        <w:spacing w:lineRule="auto" w:after="6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666666"/>
          <w:sz w:val="20"/>
          <w:rtl w:val="0"/>
        </w:rPr>
        <w:t xml:space="preserve">(Si vous lavez votre linge dans un pressing veuillez répondre aux questions 4--&gt;6 et si à la main veuillez répondre aux questions 9et 10)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A la main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ab/>
        <w:t xml:space="preserve">  A la machine à laver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 Chez un Pressing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4- Etes-vous satisfait des services de pressing suivants 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666666"/>
          <w:sz w:val="20"/>
          <w:rtl w:val="0"/>
        </w:rPr>
        <w:t xml:space="preserve">Lavage du linge dans un pressing</w:t>
      </w:r>
    </w:p>
    <w:tbl>
      <w:tblPr>
        <w:tblStyle w:val="Table1"/>
        <w:bidiVisual w:val="0"/>
        <w:tblW w:w="8616.0" w:type="dxa"/>
        <w:jc w:val="left"/>
        <w:tblInd w:w="-224.0" w:type="dxa"/>
        <w:tblLayout w:type="fixed"/>
        <w:tblLook w:val="0400"/>
      </w:tblPr>
      <w:tblGrid>
        <w:gridCol w:w="1372"/>
        <w:gridCol w:w="1811"/>
        <w:gridCol w:w="1811"/>
        <w:gridCol w:w="1811"/>
        <w:gridCol w:w="1811"/>
        <w:tblGridChange w:id="0">
          <w:tblGrid>
            <w:gridCol w:w="1372"/>
            <w:gridCol w:w="1811"/>
            <w:gridCol w:w="1811"/>
            <w:gridCol w:w="1811"/>
            <w:gridCol w:w="1811"/>
          </w:tblGrid>
        </w:tblGridChange>
      </w:tblGrid>
      <w:tr>
        <w:trPr>
          <w:trHeight w:val="260" w:hRule="atLeast"/>
        </w:trPr>
        <w:tc>
          <w:tcPr>
            <w:tcBorders>
              <w:bottom w:color="d3d8d3" w:space="0" w:val="single" w:sz="6"/>
            </w:tcBorders>
            <w:tcMar>
              <w:top w:w="75.0" w:type="dxa"/>
              <w:left w:w="225.0" w:type="dxa"/>
              <w:bottom w:w="75.0" w:type="dxa"/>
              <w:right w:w="7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Pas du tout satisfait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Plutôt pas satisfait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Plutôt satisfait</w:t>
            </w:r>
          </w:p>
        </w:tc>
        <w:tc>
          <w:tcP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Tout a fait satisfait</w:t>
            </w:r>
          </w:p>
        </w:tc>
      </w:tr>
      <w:tr>
        <w:trPr>
          <w:trHeight w:val="56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1) Lavage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7" name="image100.png"/>
                  <a:graphic>
                    <a:graphicData uri="http://schemas.openxmlformats.org/drawingml/2006/picture">
                      <pic:pic>
                        <pic:nvPicPr>
                          <pic:cNvPr id="0" name="image100.png"/>
                          <pic:cNvPicPr preferRelativeResize="0"/>
                        </pic:nvPicPr>
                        <pic:blipFill>
                          <a:blip r:embed="rId1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8" name="image101.png"/>
                  <a:graphic>
                    <a:graphicData uri="http://schemas.openxmlformats.org/drawingml/2006/picture">
                      <pic:pic>
                        <pic:nvPicPr>
                          <pic:cNvPr id="0" name="image101.png"/>
                          <pic:cNvPicPr preferRelativeResize="0"/>
                        </pic:nvPicPr>
                        <pic:blipFill>
                          <a:blip r:embed="rId1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tcBorders>
              <w:bottom w:color="d3d8d3" w:space="0" w:val="single" w:sz="6"/>
            </w:tcBorders>
            <w:shd w:fill="ffffff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2) repassage</w:t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9" name="image102.png"/>
                  <a:graphic>
                    <a:graphicData uri="http://schemas.openxmlformats.org/drawingml/2006/picture">
                      <pic:pic>
                        <pic:nvPicPr>
                          <pic:cNvPr id="0" name="image102.png"/>
                          <pic:cNvPicPr preferRelativeResize="0"/>
                        </pic:nvPicPr>
                        <pic:blipFill>
                          <a:blip r:embed="rId1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0" name="image103.png"/>
                  <a:graphic>
                    <a:graphicData uri="http://schemas.openxmlformats.org/drawingml/2006/picture">
                      <pic:pic>
                        <pic:nvPicPr>
                          <pic:cNvPr id="0" name="image103.png"/>
                          <pic:cNvPicPr preferRelativeResize="0"/>
                        </pic:nvPicPr>
                        <pic:blipFill>
                          <a:blip r:embed="rId1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3" name="image106.png"/>
                  <a:graphic>
                    <a:graphicData uri="http://schemas.openxmlformats.org/drawingml/2006/picture">
                      <pic:pic>
                        <pic:nvPicPr>
                          <pic:cNvPr id="0" name="image106.png"/>
                          <pic:cNvPicPr preferRelativeResize="0"/>
                        </pic:nvPicPr>
                        <pic:blipFill>
                          <a:blip r:embed="rId1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4" name="image107.png"/>
                  <a:graphic>
                    <a:graphicData uri="http://schemas.openxmlformats.org/drawingml/2006/picture">
                      <pic:pic>
                        <pic:nvPicPr>
                          <pic:cNvPr id="0" name="image107.png"/>
                          <pic:cNvPicPr preferRelativeResize="0"/>
                        </pic:nvPicPr>
                        <pic:blipFill>
                          <a:blip r:embed="rId20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3) Teinture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5" name="image108.png"/>
                  <a:graphic>
                    <a:graphicData uri="http://schemas.openxmlformats.org/drawingml/2006/picture">
                      <pic:pic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2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6" name="image109.png"/>
                  <a:graphic>
                    <a:graphicData uri="http://schemas.openxmlformats.org/drawingml/2006/picture">
                      <pic:pic>
                        <pic:nvPicPr>
                          <pic:cNvPr id="0" name="image109.png"/>
                          <pic:cNvPicPr preferRelativeResize="0"/>
                        </pic:nvPicPr>
                        <pic:blipFill>
                          <a:blip r:embed="rId22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1" name="image104.png"/>
                  <a:graphic>
                    <a:graphicData uri="http://schemas.openxmlformats.org/drawingml/2006/picture">
                      <pic:pic>
                        <pic:nvPicPr>
                          <pic:cNvPr id="0" name="image104.png"/>
                          <pic:cNvPicPr preferRelativeResize="0"/>
                        </pic:nvPicPr>
                        <pic:blipFill>
                          <a:blip r:embed="rId2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02" name="image105.png"/>
                  <a:graphic>
                    <a:graphicData uri="http://schemas.openxmlformats.org/drawingml/2006/picture">
                      <pic:pic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2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4) Rapidité du service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5) Cout du service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6) Qualité  Globale du service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7) Personnel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br w:type="textWrapping"/>
        <w:t xml:space="preserve">5) Quel est le cout que les étudiants peuvent accepter (article vestimentaire)?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10816.0" w:type="dxa"/>
        <w:jc w:val="left"/>
        <w:tblInd w:w="495.0" w:type="dxa"/>
        <w:tblLayout w:type="fixed"/>
        <w:tblLook w:val="0400"/>
      </w:tblPr>
      <w:tblGrid>
        <w:gridCol w:w="1238"/>
        <w:gridCol w:w="2394"/>
        <w:gridCol w:w="2394"/>
        <w:gridCol w:w="2396"/>
        <w:gridCol w:w="2394"/>
        <w:tblGridChange w:id="0">
          <w:tblGrid>
            <w:gridCol w:w="1238"/>
            <w:gridCol w:w="2394"/>
            <w:gridCol w:w="2394"/>
            <w:gridCol w:w="2396"/>
            <w:gridCol w:w="2394"/>
          </w:tblGrid>
        </w:tblGridChange>
      </w:tblGrid>
      <w:tr>
        <w:trPr>
          <w:trHeight w:val="60" w:hRule="atLeast"/>
        </w:trPr>
        <w:tc>
          <w:tcPr>
            <w:tcBorders>
              <w:bottom w:color="d3d8d3" w:space="0" w:val="single" w:sz="6"/>
            </w:tcBorders>
            <w:tcMar>
              <w:top w:w="75.0" w:type="dxa"/>
              <w:left w:w="225.0" w:type="dxa"/>
              <w:bottom w:w="75.0" w:type="dxa"/>
              <w:right w:w="7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3dh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5dh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7dh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9dh           </w:t>
            </w:r>
          </w:p>
        </w:tc>
      </w:tr>
      <w:t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7- Lavage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1" name="image94.png"/>
                  <a:graphic>
                    <a:graphicData uri="http://schemas.openxmlformats.org/drawingml/2006/picture">
                      <pic:pic>
                        <pic:nvPicPr>
                          <pic:cNvPr id="0" name="image94.png"/>
                          <pic:cNvPicPr preferRelativeResize="0"/>
                        </pic:nvPicPr>
                        <pic:blipFill>
                          <a:blip r:embed="rId2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89" name="image92.png"/>
                  <a:graphic>
                    <a:graphicData uri="http://schemas.openxmlformats.org/drawingml/2006/picture">
                      <pic:pic>
                        <pic:nvPicPr>
                          <pic:cNvPr id="0" name="image92.png"/>
                          <pic:cNvPicPr preferRelativeResize="0"/>
                        </pic:nvPicPr>
                        <pic:blipFill>
                          <a:blip r:embed="rId2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0" name="image93.png"/>
                  <a:graphic>
                    <a:graphicData uri="http://schemas.openxmlformats.org/drawingml/2006/picture">
                      <pic:pic>
                        <pic:nvPicPr>
                          <pic:cNvPr id="0" name="image93.png"/>
                          <pic:cNvPicPr preferRelativeResize="0"/>
                        </pic:nvPicPr>
                        <pic:blipFill>
                          <a:blip r:embed="rId2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87" name="image90.png"/>
                  <a:graphic>
                    <a:graphicData uri="http://schemas.openxmlformats.org/drawingml/2006/picture">
                      <pic:pic>
                        <pic:nvPicPr>
                          <pic:cNvPr id="0" name="image90.png"/>
                          <pic:cNvPicPr preferRelativeResize="0"/>
                        </pic:nvPicPr>
                        <pic:blipFill>
                          <a:blip r:embed="rId2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bottom w:color="d3d8d3" w:space="0" w:val="single" w:sz="6"/>
            </w:tcBorders>
            <w:shd w:fill="ffffff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8- Repassage</w:t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88" name="image91.png"/>
                  <a:graphic>
                    <a:graphicData uri="http://schemas.openxmlformats.org/drawingml/2006/picture">
                      <pic:pic>
                        <pic:nvPicPr>
                          <pic:cNvPr id="0" name="image91.png"/>
                          <pic:cNvPicPr preferRelativeResize="0"/>
                        </pic:nvPicPr>
                        <pic:blipFill>
                          <a:blip r:embed="rId2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5" name="image98.png"/>
                  <a:graphic>
                    <a:graphicData uri="http://schemas.openxmlformats.org/drawingml/2006/picture">
                      <pic:pic>
                        <pic:nvPicPr>
                          <pic:cNvPr id="0" name="image98.png"/>
                          <pic:cNvPicPr preferRelativeResize="0"/>
                        </pic:nvPicPr>
                        <pic:blipFill>
                          <a:blip r:embed="rId30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6" name="image99.png"/>
                  <a:graphic>
                    <a:graphicData uri="http://schemas.openxmlformats.org/drawingml/2006/picture">
                      <pic:pic>
                        <pic:nvPicPr>
                          <pic:cNvPr id="0" name="image99.png"/>
                          <pic:cNvPicPr preferRelativeResize="0"/>
                        </pic:nvPicPr>
                        <pic:blipFill>
                          <a:blip r:embed="rId3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3" name="image96.png"/>
                  <a:graphic>
                    <a:graphicData uri="http://schemas.openxmlformats.org/drawingml/2006/picture">
                      <pic:pic>
                        <pic:nvPicPr>
                          <pic:cNvPr id="0" name="image96.png"/>
                          <pic:cNvPicPr preferRelativeResize="0"/>
                        </pic:nvPicPr>
                        <pic:blipFill>
                          <a:blip r:embed="rId32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9- teinture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4" name="image97.png"/>
                  <a:graphic>
                    <a:graphicData uri="http://schemas.openxmlformats.org/drawingml/2006/picture">
                      <pic:pic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3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2" name="image95.png"/>
                  <a:graphic>
                    <a:graphicData uri="http://schemas.openxmlformats.org/drawingml/2006/picture">
                      <pic:pic>
                        <pic:nvPicPr>
                          <pic:cNvPr id="0" name="image95.png"/>
                          <pic:cNvPicPr preferRelativeResize="0"/>
                        </pic:nvPicPr>
                        <pic:blipFill>
                          <a:blip r:embed="rId3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6) Comment jugez-vous la durée de la prestation de service dans les pressings 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666666"/>
          <w:sz w:val="20"/>
          <w:rtl w:val="0"/>
        </w:rPr>
        <w:t xml:space="preserve">Lavage du linge dans un pressing</w:t>
      </w:r>
    </w:p>
    <w:tbl>
      <w:tblPr>
        <w:tblStyle w:val="Table3"/>
        <w:bidiVisual w:val="0"/>
        <w:tblW w:w="8352.0" w:type="dxa"/>
        <w:jc w:val="left"/>
        <w:tblInd w:w="495.0" w:type="dxa"/>
        <w:tblLayout w:type="fixed"/>
        <w:tblLook w:val="0400"/>
      </w:tblPr>
      <w:tblGrid>
        <w:gridCol w:w="1238"/>
        <w:gridCol w:w="2361"/>
        <w:gridCol w:w="2406"/>
        <w:gridCol w:w="2347"/>
        <w:tblGridChange w:id="0">
          <w:tblGrid>
            <w:gridCol w:w="1238"/>
            <w:gridCol w:w="2361"/>
            <w:gridCol w:w="2406"/>
            <w:gridCol w:w="2347"/>
          </w:tblGrid>
        </w:tblGridChange>
      </w:tblGrid>
      <w:tr>
        <w:tc>
          <w:tcPr>
            <w:tcBorders>
              <w:bottom w:color="d3d8d3" w:space="0" w:val="single" w:sz="6"/>
            </w:tcBorders>
            <w:tcMar>
              <w:top w:w="75.0" w:type="dxa"/>
              <w:left w:w="225.0" w:type="dxa"/>
              <w:bottom w:w="75.0" w:type="dxa"/>
              <w:right w:w="7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Court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Moyen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Long</w:t>
            </w:r>
          </w:p>
        </w:tc>
      </w:tr>
      <w:t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10- Lavage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9" name="image09.png"/>
                  <a:graphic>
                    <a:graphicData uri="http://schemas.openxmlformats.org/drawingml/2006/picture">
                      <pic:pic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3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7" name="image07.png"/>
                  <a:graphic>
                    <a:graphicData uri="http://schemas.openxmlformats.org/drawingml/2006/picture">
                      <pic:pic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3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bottom w:color="d3d8d3" w:space="0" w:val="single" w:sz="6"/>
            </w:tcBorders>
            <w:shd w:fill="ffffff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11- Repassage</w:t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" name="image05.png"/>
                  <a:graphic>
                    <a:graphicData uri="http://schemas.openxmlformats.org/drawingml/2006/picture">
                      <pic:pic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40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" name="image04.png"/>
                  <a:graphic>
                    <a:graphicData uri="http://schemas.openxmlformats.org/drawingml/2006/picture">
                      <pic:pic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4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" name="image03.png"/>
                  <a:graphic>
                    <a:graphicData uri="http://schemas.openxmlformats.org/drawingml/2006/picture">
                      <pic:pic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42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12-Teinture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" name="image02.png"/>
                  <a:graphic>
                    <a:graphicData uri="http://schemas.openxmlformats.org/drawingml/2006/picture">
                      <pic:pic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4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1" name="image01.png"/>
                  <a:graphic>
                    <a:graphicData uri="http://schemas.openxmlformats.org/drawingml/2006/picture">
                      <pic:pic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4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0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4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7) Quels sont les critères les plus importants pour la sélection d’un pressing ?: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666666"/>
          <w:sz w:val="20"/>
          <w:rtl w:val="0"/>
        </w:rPr>
        <w:t xml:space="preserve">(Classement selon l’importance de chacun (e))</w:t>
      </w:r>
    </w:p>
    <w:tbl>
      <w:tblPr>
        <w:tblStyle w:val="Table4"/>
        <w:bidiVisual w:val="0"/>
        <w:tblW w:w="6841.0" w:type="dxa"/>
        <w:jc w:val="left"/>
        <w:tblInd w:w="495.0" w:type="dxa"/>
        <w:tblLayout w:type="fixed"/>
        <w:tblLook w:val="0400"/>
      </w:tblPr>
      <w:tblGrid>
        <w:gridCol w:w="1534"/>
        <w:gridCol w:w="1326"/>
        <w:gridCol w:w="1327"/>
        <w:gridCol w:w="1327"/>
        <w:gridCol w:w="1327"/>
        <w:tblGridChange w:id="0">
          <w:tblGrid>
            <w:gridCol w:w="1534"/>
            <w:gridCol w:w="1326"/>
            <w:gridCol w:w="1327"/>
            <w:gridCol w:w="1327"/>
            <w:gridCol w:w="1327"/>
          </w:tblGrid>
        </w:tblGridChange>
      </w:tblGrid>
      <w:tr>
        <w:trPr>
          <w:trHeight w:val="220" w:hRule="atLeast"/>
        </w:trPr>
        <w:tc>
          <w:tcPr>
            <w:tcBorders>
              <w:bottom w:color="d3d8d3" w:space="0" w:val="single" w:sz="6"/>
            </w:tcBorders>
            <w:tcMar>
              <w:top w:w="75.0" w:type="dxa"/>
              <w:left w:w="225.0" w:type="dxa"/>
              <w:bottom w:w="75.0" w:type="dxa"/>
              <w:right w:w="7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13- Proximité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2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4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bottom w:color="d3d8d3" w:space="0" w:val="single" w:sz="6"/>
            </w:tcBorders>
            <w:shd w:fill="ffffff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14- Rapidité</w:t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1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4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15- Prix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7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4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16- Efficacité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8) Echelle d’intérêt 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5"/>
        <w:bidiVisual w:val="0"/>
        <w:tblW w:w="6841.0" w:type="dxa"/>
        <w:jc w:val="left"/>
        <w:tblInd w:w="495.0" w:type="dxa"/>
        <w:tblLayout w:type="fixed"/>
        <w:tblLook w:val="0400"/>
      </w:tblPr>
      <w:tblGrid>
        <w:gridCol w:w="1601"/>
        <w:gridCol w:w="1298"/>
        <w:gridCol w:w="1537"/>
        <w:gridCol w:w="1299"/>
        <w:gridCol w:w="1106"/>
        <w:tblGridChange w:id="0">
          <w:tblGrid>
            <w:gridCol w:w="1601"/>
            <w:gridCol w:w="1298"/>
            <w:gridCol w:w="1537"/>
            <w:gridCol w:w="1299"/>
            <w:gridCol w:w="1106"/>
          </w:tblGrid>
        </w:tblGridChange>
      </w:tblGrid>
      <w:tr>
        <w:trPr>
          <w:trHeight w:val="220" w:hRule="atLeast"/>
        </w:trPr>
        <w:tc>
          <w:tcPr>
            <w:tcBorders>
              <w:bottom w:color="d3d8d3" w:space="0" w:val="single" w:sz="6"/>
            </w:tcBorders>
            <w:tcMar>
              <w:top w:w="75.0" w:type="dxa"/>
              <w:left w:w="225.0" w:type="dxa"/>
              <w:bottom w:w="75.0" w:type="dxa"/>
              <w:right w:w="7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Pas du tout intéressant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Moyennement intéressant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Très intéressant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13- Lavage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6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4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9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50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8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5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bottom w:color="d3d8d3" w:space="0" w:val="single" w:sz="6"/>
            </w:tcBorders>
            <w:shd w:fill="ffffff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14- Repassage</w:t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4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52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3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5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2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5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15- Par service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2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5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1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5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0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5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9) Combien êtes-vous prêts à payer ?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6"/>
        <w:bidiVisual w:val="0"/>
        <w:tblW w:w="6841.0" w:type="dxa"/>
        <w:jc w:val="left"/>
        <w:tblInd w:w="495.0" w:type="dxa"/>
        <w:tblLayout w:type="fixed"/>
        <w:tblLook w:val="0400"/>
      </w:tblPr>
      <w:tblGrid>
        <w:gridCol w:w="2541"/>
        <w:gridCol w:w="516"/>
        <w:gridCol w:w="1470"/>
        <w:gridCol w:w="1247"/>
        <w:gridCol w:w="1067"/>
        <w:tblGridChange w:id="0">
          <w:tblGrid>
            <w:gridCol w:w="2541"/>
            <w:gridCol w:w="516"/>
            <w:gridCol w:w="1470"/>
            <w:gridCol w:w="1247"/>
            <w:gridCol w:w="1067"/>
          </w:tblGrid>
        </w:tblGridChange>
      </w:tblGrid>
      <w:tr>
        <w:trPr>
          <w:trHeight w:val="220" w:hRule="atLeast"/>
        </w:trPr>
        <w:tc>
          <w:tcPr>
            <w:tcBorders>
              <w:bottom w:color="d3d8d3" w:space="0" w:val="single" w:sz="6"/>
            </w:tcBorders>
            <w:tcMar>
              <w:top w:w="75.0" w:type="dxa"/>
              <w:left w:w="225.0" w:type="dxa"/>
              <w:bottom w:w="75.0" w:type="dxa"/>
              <w:right w:w="75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ind w:left="72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3dh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5dh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7dh</w:t>
            </w:r>
          </w:p>
        </w:tc>
        <w:tc>
          <w:tcPr>
            <w:tcBorders>
              <w:bottom w:color="d3d8d3" w:space="0" w:val="single" w:sz="6"/>
            </w:tcBorders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9dh</w:t>
            </w:r>
          </w:p>
        </w:tc>
      </w:tr>
      <w:tr>
        <w:trPr>
          <w:trHeight w:val="300" w:hRule="atLeast"/>
        </w:trPr>
        <w:tc>
          <w:tcPr>
            <w:tcBorders>
              <w:bottom w:color="d3d8d3" w:space="0" w:val="single" w:sz="6"/>
            </w:tcBorders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13- Lavage/machine d’utilisation</w:t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9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5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6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5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5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60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bottom w:color="d3d8d3" w:space="0" w:val="single" w:sz="6"/>
            </w:tcBorders>
            <w:shd w:fill="ffffff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14- Repassage</w:t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4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6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3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62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8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6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d3d8d3" w:space="0" w:val="single" w:sz="6"/>
            </w:tcBorders>
            <w:shd w:fill="ffffff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37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6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7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6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0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6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10) vous considérez (en dessus de combien ça doit-être une bonne qualité 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  ; et en dessous de combien ça doit être une mauvaise qualité)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7"/>
        <w:bidiVisual w:val="0"/>
        <w:tblW w:w="6841.0" w:type="dxa"/>
        <w:jc w:val="left"/>
        <w:tblInd w:w="495.0" w:type="dxa"/>
        <w:tblLayout w:type="fixed"/>
        <w:tblLook w:val="0400"/>
      </w:tblPr>
      <w:tblGrid>
        <w:gridCol w:w="2541"/>
        <w:gridCol w:w="516"/>
        <w:gridCol w:w="1470"/>
        <w:gridCol w:w="1247"/>
        <w:gridCol w:w="1067"/>
        <w:tblGridChange w:id="0">
          <w:tblGrid>
            <w:gridCol w:w="2541"/>
            <w:gridCol w:w="516"/>
            <w:gridCol w:w="1470"/>
            <w:gridCol w:w="1247"/>
            <w:gridCol w:w="1067"/>
          </w:tblGrid>
        </w:tblGridChange>
      </w:tblGrid>
      <w:tr>
        <w:trPr>
          <w:trHeight w:val="6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Lavage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9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6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2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6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1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6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Repassage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4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70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3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71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6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72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Teinture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5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73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48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74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7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7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11) Par quel moyen de paiement vous pensez payer ?</w:t>
      </w:r>
    </w:p>
    <w:tbl>
      <w:tblPr>
        <w:tblStyle w:val="Table8"/>
        <w:bidiVisual w:val="0"/>
        <w:tblW w:w="4527.0" w:type="dxa"/>
        <w:jc w:val="left"/>
        <w:tblInd w:w="495.0" w:type="dxa"/>
        <w:tblLayout w:type="fixed"/>
        <w:tblLook w:val="0400"/>
      </w:tblPr>
      <w:tblGrid>
        <w:gridCol w:w="2541"/>
        <w:gridCol w:w="516"/>
        <w:gridCol w:w="1470"/>
        <w:tblGridChange w:id="0">
          <w:tblGrid>
            <w:gridCol w:w="2541"/>
            <w:gridCol w:w="516"/>
            <w:gridCol w:w="1470"/>
          </w:tblGrid>
        </w:tblGridChange>
      </w:tblGrid>
      <w:tr>
        <w:trPr>
          <w:trHeight w:val="6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Abonnement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58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76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65" name="image67.png"/>
                  <a:graphic>
                    <a:graphicData uri="http://schemas.openxmlformats.org/drawingml/2006/picture">
                      <pic:pic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7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shd w:fill="f2f2f2"/>
            <w:tcMar>
              <w:left w:w="225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Espèce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666666"/>
                <w:sz w:val="24"/>
                <w:rtl w:val="0"/>
              </w:rPr>
              <w:t xml:space="preserve">Autre</w:t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66" name="image68.png"/>
                  <a:graphic>
                    <a:graphicData uri="http://schemas.openxmlformats.org/drawingml/2006/picture">
                      <pic:pic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7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2f2f2"/>
            <w:tcMar>
              <w:left w:w="0.0" w:type="dxa"/>
              <w:right w:w="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drawing>
                <wp:inline distR="114300" distT="0" distB="0" distL="114300">
                  <wp:extent cy="228600" cx="257175"/>
                  <wp:effectExtent t="0" b="0" r="0" l="0"/>
                  <wp:docPr id="63" name="image64.png"/>
                  <a:graphic>
                    <a:graphicData uri="http://schemas.openxmlformats.org/drawingml/2006/picture">
                      <pic:pic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79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off y="0" x="0"/>
                            <a:ext cy="228600" cx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12). Pour quelle raison vous lavez votre linge à la main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6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666666"/>
          <w:sz w:val="20"/>
          <w:rtl w:val="0"/>
        </w:rPr>
        <w:t xml:space="preserve">Lavage du linge à la main, Vous pouvez cochez plusieurs cases (5 maximum)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4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8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1. un mauvais service des pressings et tarifs plus cher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1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8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2. tradition des marocains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2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8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3. plus propre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59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8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4. plus efficace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0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8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5. moins cher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9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8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6. Manque de pressing dans le campus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8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8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67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8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Autre : </w:t>
      </w:r>
      <w:r w:rsidRPr="00000000" w:rsidR="00000000" w:rsidDel="00000000">
        <w:drawing>
          <wp:inline distR="114300" distT="0" distB="0" distL="114300">
            <wp:extent cy="228600" cx="676275"/>
            <wp:effectExtent t="0" b="0" r="0" l="0"/>
            <wp:docPr id="73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8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13. Comment jugez-vous le résultat :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4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8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Parfait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5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9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Plutôt bien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6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9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Moyen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0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9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Médiocre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14- Que pensez-vous de l'idée de création d'une laverie à l’ENIM :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1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9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Bonne idée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2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9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Neutre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8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9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Mauvaise idée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15- Combien êtes-vous prédisposés à payer pour un tel service :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7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9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De 5dhs à 10dhs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0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9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De 15dhs à 18dhs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79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9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Plus de 18dhs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16- Quel sont les services annéxes que vous désirez avoir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3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9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Distributeur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4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10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Bibliothèque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1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0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Jeu vidéo (5DH Demi heure)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2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10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Wi-Fi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85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10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Autre : </w:t>
      </w:r>
      <w:r w:rsidRPr="00000000" w:rsidR="00000000" w:rsidDel="00000000">
        <w:drawing>
          <wp:inline distR="114300" distT="0" distB="0" distL="114300">
            <wp:extent cy="228600" cx="676275"/>
            <wp:effectExtent t="0" b="0" r="0" l="0"/>
            <wp:docPr id="86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10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17- vous êtes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0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Un homme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0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Une femme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18- Quel âge avez-vous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0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18ans à 25 ans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0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25 ans à 35ans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0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Plus de 35 ans</w:t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333333"/>
          <w:sz w:val="20"/>
          <w:rtl w:val="0"/>
        </w:rPr>
        <w:t xml:space="preserve">19-Vous êtes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drawing>
          <wp:inline distR="114300" distT="0" distB="0" distL="114300">
            <wp:extent cy="228600" cx="257175"/>
            <wp:effectExtent t="0" b="0" r="0" l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228600" cx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 Etudiant</w:t>
      </w:r>
    </w:p>
    <w:p w:rsidP="00000000" w:rsidRPr="00000000" w:rsidR="00000000" w:rsidDel="00000000" w:rsidRDefault="00000000">
      <w:pPr>
        <w:spacing w:lineRule="auto" w:after="0"/>
        <w:ind w:left="360" w:firstLine="0"/>
        <w:contextualSpacing w:val="0"/>
      </w:pPr>
      <w:r w:rsidRPr="00000000" w:rsidR="00000000" w:rsidDel="00000000">
        <w:rPr>
          <w:rFonts w:cs="Verdana" w:hAnsi="Verdana" w:eastAsia="Verdana" w:ascii="Verdana"/>
          <w:color w:val="333333"/>
          <w:sz w:val="20"/>
          <w:rtl w:val="0"/>
        </w:rPr>
        <w:t xml:space="preserve">       Autre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417" w:right="1417" w:top="1417" w:bottom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libri"/>
  <w:font w:name="inherit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160" w:line="259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Table1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4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5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6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7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8" w:type="table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media/image07.png" Type="http://schemas.openxmlformats.org/officeDocument/2006/relationships/image" Id="rId39"/><Relationship Target="media/image09.png" Type="http://schemas.openxmlformats.org/officeDocument/2006/relationships/image" Id="rId38"/><Relationship Target="media/image11.png" Type="http://schemas.openxmlformats.org/officeDocument/2006/relationships/image" Id="rId37"/><Relationship Target="media/image13.png" Type="http://schemas.openxmlformats.org/officeDocument/2006/relationships/image" Id="rId36"/><Relationship Target="media/image98.png" Type="http://schemas.openxmlformats.org/officeDocument/2006/relationships/image" Id="rId30"/><Relationship Target="media/image99.png" Type="http://schemas.openxmlformats.org/officeDocument/2006/relationships/image" Id="rId31"/><Relationship Target="media/image95.png" Type="http://schemas.openxmlformats.org/officeDocument/2006/relationships/image" Id="rId34"/><Relationship Target="media/image14.png" Type="http://schemas.openxmlformats.org/officeDocument/2006/relationships/image" Id="rId35"/><Relationship Target="media/image96.png" Type="http://schemas.openxmlformats.org/officeDocument/2006/relationships/image" Id="rId32"/><Relationship Target="media/image97.png" Type="http://schemas.openxmlformats.org/officeDocument/2006/relationships/image" Id="rId33"/><Relationship Target="media/image27.png" Type="http://schemas.openxmlformats.org/officeDocument/2006/relationships/image" Id="rId48"/><Relationship Target="media/image31.png" Type="http://schemas.openxmlformats.org/officeDocument/2006/relationships/image" Id="rId47"/><Relationship Target="media/image26.png" Type="http://schemas.openxmlformats.org/officeDocument/2006/relationships/image" Id="rId49"/><Relationship Target="fontTable.xml" Type="http://schemas.openxmlformats.org/officeDocument/2006/relationships/fontTable" Id="rId2"/><Relationship Target="media/image05.png" Type="http://schemas.openxmlformats.org/officeDocument/2006/relationships/image" Id="rId40"/><Relationship Target="settings.xml" Type="http://schemas.openxmlformats.org/officeDocument/2006/relationships/settings" Id="rId1"/><Relationship Target="media/image04.png" Type="http://schemas.openxmlformats.org/officeDocument/2006/relationships/image" Id="rId41"/><Relationship Target="styles.xml" Type="http://schemas.openxmlformats.org/officeDocument/2006/relationships/styles" Id="rId4"/><Relationship Target="media/image03.png" Type="http://schemas.openxmlformats.org/officeDocument/2006/relationships/image" Id="rId42"/><Relationship Target="numbering.xml" Type="http://schemas.openxmlformats.org/officeDocument/2006/relationships/numbering" Id="rId3"/><Relationship Target="media/image02.png" Type="http://schemas.openxmlformats.org/officeDocument/2006/relationships/image" Id="rId43"/><Relationship Target="media/image01.png" Type="http://schemas.openxmlformats.org/officeDocument/2006/relationships/image" Id="rId44"/><Relationship Target="media/image30.png" Type="http://schemas.openxmlformats.org/officeDocument/2006/relationships/image" Id="rId45"/><Relationship Target="media/image32.png" Type="http://schemas.openxmlformats.org/officeDocument/2006/relationships/image" Id="rId46"/><Relationship Target="media/image20.png" Type="http://schemas.openxmlformats.org/officeDocument/2006/relationships/image" Id="rId9"/><Relationship Target="media/image17.png" Type="http://schemas.openxmlformats.org/officeDocument/2006/relationships/image" Id="rId6"/><Relationship Target="media/image16.png" Type="http://schemas.openxmlformats.org/officeDocument/2006/relationships/image" Id="rId5"/><Relationship Target="media/image19.png" Type="http://schemas.openxmlformats.org/officeDocument/2006/relationships/image" Id="rId8"/><Relationship Target="media/image18.png" Type="http://schemas.openxmlformats.org/officeDocument/2006/relationships/image" Id="rId7"/><Relationship Target="media/image82.png" Type="http://schemas.openxmlformats.org/officeDocument/2006/relationships/image" Id="rId98"/><Relationship Target="media/image86.png" Type="http://schemas.openxmlformats.org/officeDocument/2006/relationships/image" Id="rId99"/><Relationship Target="media/image74.png" Type="http://schemas.openxmlformats.org/officeDocument/2006/relationships/image" Id="rId94"/><Relationship Target="media/image81.png" Type="http://schemas.openxmlformats.org/officeDocument/2006/relationships/image" Id="rId95"/><Relationship Target="media/image80.png" Type="http://schemas.openxmlformats.org/officeDocument/2006/relationships/image" Id="rId96"/><Relationship Target="media/image83.png" Type="http://schemas.openxmlformats.org/officeDocument/2006/relationships/image" Id="rId97"/><Relationship Target="media/image78.png" Type="http://schemas.openxmlformats.org/officeDocument/2006/relationships/image" Id="rId90"/><Relationship Target="media/image79.png" Type="http://schemas.openxmlformats.org/officeDocument/2006/relationships/image" Id="rId91"/><Relationship Target="media/image106.png" Type="http://schemas.openxmlformats.org/officeDocument/2006/relationships/image" Id="rId19"/><Relationship Target="media/image72.png" Type="http://schemas.openxmlformats.org/officeDocument/2006/relationships/image" Id="rId92"/><Relationship Target="media/image103.png" Type="http://schemas.openxmlformats.org/officeDocument/2006/relationships/image" Id="rId18"/><Relationship Target="media/image73.png" Type="http://schemas.openxmlformats.org/officeDocument/2006/relationships/image" Id="rId93"/><Relationship Target="media/image102.png" Type="http://schemas.openxmlformats.org/officeDocument/2006/relationships/image" Id="rId17"/><Relationship Target="media/image101.png" Type="http://schemas.openxmlformats.org/officeDocument/2006/relationships/image" Id="rId16"/><Relationship Target="media/image100.png" Type="http://schemas.openxmlformats.org/officeDocument/2006/relationships/image" Id="rId15"/><Relationship Target="media/image15.png" Type="http://schemas.openxmlformats.org/officeDocument/2006/relationships/image" Id="rId14"/><Relationship Target="media/image12.png" Type="http://schemas.openxmlformats.org/officeDocument/2006/relationships/image" Id="rId12"/><Relationship Target="media/image10.png" Type="http://schemas.openxmlformats.org/officeDocument/2006/relationships/image" Id="rId13"/><Relationship Target="media/image08.png" Type="http://schemas.openxmlformats.org/officeDocument/2006/relationships/image" Id="rId10"/><Relationship Target="media/image06.png" Type="http://schemas.openxmlformats.org/officeDocument/2006/relationships/image" Id="rId11"/><Relationship Target="media/image91.png" Type="http://schemas.openxmlformats.org/officeDocument/2006/relationships/image" Id="rId29"/><Relationship Target="media/image92.png" Type="http://schemas.openxmlformats.org/officeDocument/2006/relationships/image" Id="rId26"/><Relationship Target="media/image94.png" Type="http://schemas.openxmlformats.org/officeDocument/2006/relationships/image" Id="rId25"/><Relationship Target="media/image90.png" Type="http://schemas.openxmlformats.org/officeDocument/2006/relationships/image" Id="rId28"/><Relationship Target="media/image93.png" Type="http://schemas.openxmlformats.org/officeDocument/2006/relationships/image" Id="rId27"/><Relationship Target="media/image108.png" Type="http://schemas.openxmlformats.org/officeDocument/2006/relationships/image" Id="rId21"/><Relationship Target="media/image109.png" Type="http://schemas.openxmlformats.org/officeDocument/2006/relationships/image" Id="rId22"/><Relationship Target="media/image104.png" Type="http://schemas.openxmlformats.org/officeDocument/2006/relationships/image" Id="rId23"/><Relationship Target="media/image105.png" Type="http://schemas.openxmlformats.org/officeDocument/2006/relationships/image" Id="rId24"/><Relationship Target="media/image107.png" Type="http://schemas.openxmlformats.org/officeDocument/2006/relationships/image" Id="rId20"/><Relationship Target="media/image53.png" Type="http://schemas.openxmlformats.org/officeDocument/2006/relationships/image" Id="rId71"/><Relationship Target="media/image54.png" Type="http://schemas.openxmlformats.org/officeDocument/2006/relationships/image" Id="rId70"/><Relationship Target="media/image57.png" Type="http://schemas.openxmlformats.org/officeDocument/2006/relationships/image" Id="rId75"/><Relationship Target="media/image48.png" Type="http://schemas.openxmlformats.org/officeDocument/2006/relationships/image" Id="rId74"/><Relationship Target="media/image55.png" Type="http://schemas.openxmlformats.org/officeDocument/2006/relationships/image" Id="rId73"/><Relationship Target="media/image56.png" Type="http://schemas.openxmlformats.org/officeDocument/2006/relationships/image" Id="rId72"/><Relationship Target="media/image64.png" Type="http://schemas.openxmlformats.org/officeDocument/2006/relationships/image" Id="rId79"/><Relationship Target="media/image68.png" Type="http://schemas.openxmlformats.org/officeDocument/2006/relationships/image" Id="rId78"/><Relationship Target="media/image67.png" Type="http://schemas.openxmlformats.org/officeDocument/2006/relationships/image" Id="rId77"/><Relationship Target="media/image58.png" Type="http://schemas.openxmlformats.org/officeDocument/2006/relationships/image" Id="rId76"/><Relationship Target="media/image21.png" Type="http://schemas.openxmlformats.org/officeDocument/2006/relationships/image" Id="rId109"/><Relationship Target="media/image35.png" Type="http://schemas.openxmlformats.org/officeDocument/2006/relationships/image" Id="rId108"/><Relationship Target="media/image34.png" Type="http://schemas.openxmlformats.org/officeDocument/2006/relationships/image" Id="rId105"/><Relationship Target="media/image89.png" Type="http://schemas.openxmlformats.org/officeDocument/2006/relationships/image" Id="rId104"/><Relationship Target="media/image36.png" Type="http://schemas.openxmlformats.org/officeDocument/2006/relationships/image" Id="rId107"/><Relationship Target="media/image33.png" Type="http://schemas.openxmlformats.org/officeDocument/2006/relationships/image" Id="rId106"/><Relationship Target="media/image84.png" Type="http://schemas.openxmlformats.org/officeDocument/2006/relationships/image" Id="rId101"/><Relationship Target="media/image87.png" Type="http://schemas.openxmlformats.org/officeDocument/2006/relationships/image" Id="rId100"/><Relationship Target="media/image88.png" Type="http://schemas.openxmlformats.org/officeDocument/2006/relationships/image" Id="rId103"/><Relationship Target="media/image85.png" Type="http://schemas.openxmlformats.org/officeDocument/2006/relationships/image" Id="rId102"/><Relationship Target="media/image65.png" Type="http://schemas.openxmlformats.org/officeDocument/2006/relationships/image" Id="rId80"/><Relationship Target="media/image63.png" Type="http://schemas.openxmlformats.org/officeDocument/2006/relationships/image" Id="rId82"/><Relationship Target="media/image62.png" Type="http://schemas.openxmlformats.org/officeDocument/2006/relationships/image" Id="rId81"/><Relationship Target="media/image61.png" Type="http://schemas.openxmlformats.org/officeDocument/2006/relationships/image" Id="rId84"/><Relationship Target="media/image60.png" Type="http://schemas.openxmlformats.org/officeDocument/2006/relationships/image" Id="rId83"/><Relationship Target="media/image70.png" Type="http://schemas.openxmlformats.org/officeDocument/2006/relationships/image" Id="rId86"/><Relationship Target="media/image71.png" Type="http://schemas.openxmlformats.org/officeDocument/2006/relationships/image" Id="rId85"/><Relationship Target="media/image76.png" Type="http://schemas.openxmlformats.org/officeDocument/2006/relationships/image" Id="rId88"/><Relationship Target="media/image69.png" Type="http://schemas.openxmlformats.org/officeDocument/2006/relationships/image" Id="rId87"/><Relationship Target="media/image77.png" Type="http://schemas.openxmlformats.org/officeDocument/2006/relationships/image" Id="rId89"/><Relationship Target="media/image39.png" Type="http://schemas.openxmlformats.org/officeDocument/2006/relationships/image" Id="rId58"/><Relationship Target="media/image46.png" Type="http://schemas.openxmlformats.org/officeDocument/2006/relationships/image" Id="rId59"/><Relationship Target="media/image22.png" Type="http://schemas.openxmlformats.org/officeDocument/2006/relationships/image" Id="rId110"/><Relationship Target="media/image40.png" Type="http://schemas.openxmlformats.org/officeDocument/2006/relationships/image" Id="rId57"/><Relationship Target="media/image41.png" Type="http://schemas.openxmlformats.org/officeDocument/2006/relationships/image" Id="rId56"/><Relationship Target="media/image42.png" Type="http://schemas.openxmlformats.org/officeDocument/2006/relationships/image" Id="rId55"/><Relationship Target="media/image25.png" Type="http://schemas.openxmlformats.org/officeDocument/2006/relationships/image" Id="rId54"/><Relationship Target="media/image23.png" Type="http://schemas.openxmlformats.org/officeDocument/2006/relationships/image" Id="rId53"/><Relationship Target="media/image24.png" Type="http://schemas.openxmlformats.org/officeDocument/2006/relationships/image" Id="rId52"/><Relationship Target="media/image28.png" Type="http://schemas.openxmlformats.org/officeDocument/2006/relationships/image" Id="rId51"/><Relationship Target="media/image29.png" Type="http://schemas.openxmlformats.org/officeDocument/2006/relationships/image" Id="rId50"/><Relationship Target="media/image51.png" Type="http://schemas.openxmlformats.org/officeDocument/2006/relationships/image" Id="rId69"/><Relationship Target="media/image45.png" Type="http://schemas.openxmlformats.org/officeDocument/2006/relationships/image" Id="rId60"/><Relationship Target="media/image50.png" Type="http://schemas.openxmlformats.org/officeDocument/2006/relationships/image" Id="rId66"/><Relationship Target="media/image47.png" Type="http://schemas.openxmlformats.org/officeDocument/2006/relationships/image" Id="rId65"/><Relationship Target="media/image52.png" Type="http://schemas.openxmlformats.org/officeDocument/2006/relationships/image" Id="rId68"/><Relationship Target="media/image49.png" Type="http://schemas.openxmlformats.org/officeDocument/2006/relationships/image" Id="rId67"/><Relationship Target="media/image43.png" Type="http://schemas.openxmlformats.org/officeDocument/2006/relationships/image" Id="rId62"/><Relationship Target="media/image44.png" Type="http://schemas.openxmlformats.org/officeDocument/2006/relationships/image" Id="rId61"/><Relationship Target="media/image37.png" Type="http://schemas.openxmlformats.org/officeDocument/2006/relationships/image" Id="rId64"/><Relationship Target="media/image38.png" Type="http://schemas.openxmlformats.org/officeDocument/2006/relationships/image" Id="rId6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questionnair-2.docx</dc:title>
</cp:coreProperties>
</file>