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71" w:rsidRDefault="00400D7F">
      <w:pPr>
        <w:pageBreakBefore/>
        <w:widowControl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4145915</wp:posOffset>
                </wp:positionH>
                <wp:positionV relativeFrom="page">
                  <wp:posOffset>-1025525</wp:posOffset>
                </wp:positionV>
                <wp:extent cx="1023620" cy="3982085"/>
                <wp:effectExtent l="6667" t="0" r="0" b="0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23620" cy="398208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48CE" w:rsidRDefault="00D918FB">
                            <w:pPr>
                              <w:spacing w:after="0" w:line="288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  <w:t>PRÉPARER SA QUALIFICATION</w:t>
                            </w:r>
                          </w:p>
                          <w:p w:rsidR="009248CE" w:rsidRPr="003E07BD" w:rsidRDefault="009248CE">
                            <w:pPr>
                              <w:spacing w:after="0" w:line="288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  <w:t xml:space="preserve"> MULTIFILIÈRES</w:t>
                            </w:r>
                            <w:r w:rsidR="00D918FB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  <w:t xml:space="preserve"> NIVEAU V &amp;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6" type="#_x0000_t186" style="position:absolute;margin-left:326.45pt;margin-top:-80.75pt;width:80.6pt;height:313.5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" o:allowincell="f" filled="t" fillcolor="#1f497d" stroked="f" strokecolor="#5c83b4" strokeweight=".25pt">
                <v:shadow opacity=".5"/>
                <v:textbox>
                  <w:txbxContent>
                    <w:p w:rsidR="009248CE" w:rsidRDefault="00D918FB">
                      <w:pPr>
                        <w:spacing w:after="0" w:line="288" w:lineRule="auto"/>
                        <w:jc w:val="center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  <w:t>PRÉPARER SA QUALIFICATION</w:t>
                      </w:r>
                    </w:p>
                    <w:p w:rsidR="009248CE" w:rsidRPr="003E07BD" w:rsidRDefault="009248CE">
                      <w:pPr>
                        <w:spacing w:after="0" w:line="288" w:lineRule="auto"/>
                        <w:jc w:val="center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  <w:t xml:space="preserve"> MULTIFILIÈRES</w:t>
                      </w:r>
                      <w:r w:rsidR="00D918FB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  <w:t xml:space="preserve"> NIVEAU V &amp; IV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335BB">
        <w:rPr>
          <w:noProof/>
          <w:lang w:eastAsia="fr-FR"/>
        </w:rPr>
        <w:drawing>
          <wp:inline distT="0" distB="0" distL="0" distR="0" wp14:anchorId="18D534B1" wp14:editId="46533322">
            <wp:extent cx="1714500" cy="1000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E71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sz w:val="20"/>
          <w:szCs w:val="20"/>
        </w:rPr>
      </w:pPr>
      <w:r w:rsidRPr="00793514">
        <w:rPr>
          <w:rStyle w:val="Policepardfaut1"/>
          <w:rFonts w:ascii="Arial" w:hAnsi="Arial" w:cs="Arial"/>
          <w:b/>
          <w:sz w:val="20"/>
          <w:szCs w:val="20"/>
          <w:u w:val="single"/>
          <w:shd w:val="clear" w:color="auto" w:fill="FFFFFF"/>
        </w:rPr>
        <w:t>Centre de formation</w:t>
      </w:r>
      <w:r w:rsidRPr="00793514">
        <w:rPr>
          <w:rStyle w:val="Policepardfaut1"/>
          <w:rFonts w:ascii="Arial" w:hAnsi="Arial" w:cs="Arial"/>
          <w:b/>
          <w:sz w:val="20"/>
          <w:szCs w:val="20"/>
          <w:shd w:val="clear" w:color="auto" w:fill="FFFFFF"/>
        </w:rPr>
        <w:t> :</w:t>
      </w:r>
    </w:p>
    <w:p w:rsidR="009C7E71" w:rsidRPr="00400D7F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</w:pPr>
      <w:r w:rsidRPr="00400D7F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 xml:space="preserve">UFCV - Union </w:t>
      </w:r>
      <w:r w:rsidR="00BA2A84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>F</w:t>
      </w:r>
      <w:r w:rsidRPr="00400D7F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 xml:space="preserve">rançaise des </w:t>
      </w:r>
      <w:r w:rsidR="00BA2A84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>C</w:t>
      </w:r>
      <w:r w:rsidRPr="00400D7F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 xml:space="preserve">entres de </w:t>
      </w:r>
      <w:r w:rsidR="00BA2A84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>V</w:t>
      </w:r>
      <w:r w:rsidRPr="00400D7F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>acances</w:t>
      </w:r>
    </w:p>
    <w:p w:rsidR="009C7E71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sz w:val="20"/>
          <w:szCs w:val="20"/>
        </w:rPr>
      </w:pPr>
      <w:r w:rsidRPr="00793514">
        <w:rPr>
          <w:rStyle w:val="Policepardfaut1"/>
          <w:rFonts w:ascii="Wingdings" w:eastAsia="Wingdings" w:hAnsi="Wingdings" w:cs="Wingdings"/>
          <w:sz w:val="20"/>
          <w:szCs w:val="20"/>
          <w:shd w:val="clear" w:color="auto" w:fill="FFFFFF"/>
        </w:rPr>
        <w:t>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T</w:t>
      </w:r>
      <w:r w:rsidR="00BA2A8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>our Limousin – 12 rue Robert LILLY – 76400 FÉCAMP</w:t>
      </w:r>
    </w:p>
    <w:p w:rsidR="009C7E71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sz w:val="20"/>
          <w:szCs w:val="20"/>
        </w:rPr>
      </w:pPr>
      <w:r w:rsidRPr="00793514">
        <w:rPr>
          <w:rStyle w:val="Policepardfaut1"/>
          <w:rFonts w:ascii="Wingdings" w:eastAsia="Wingdings" w:hAnsi="Wingdings" w:cs="Wingdings"/>
          <w:sz w:val="20"/>
          <w:szCs w:val="20"/>
          <w:shd w:val="clear" w:color="auto" w:fill="FFFFFF"/>
        </w:rPr>
        <w:t>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02.35.28.50.96 – </w:t>
      </w:r>
      <w:r w:rsidRPr="00793514">
        <w:rPr>
          <w:rStyle w:val="Policepardfaut1"/>
          <w:rFonts w:ascii="Wingdings 2" w:eastAsia="Wingdings 2" w:hAnsi="Wingdings 2" w:cs="Wingdings 2"/>
          <w:sz w:val="20"/>
          <w:szCs w:val="20"/>
          <w:shd w:val="clear" w:color="auto" w:fill="FFFFFF"/>
        </w:rPr>
        <w:t>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10" w:tgtFrame="_top" w:history="1">
        <w:r w:rsidRPr="00793514">
          <w:rPr>
            <w:rStyle w:val="Lienhypertexte1"/>
            <w:rFonts w:ascii="Arial" w:hAnsi="Arial" w:cs="Arial"/>
            <w:sz w:val="20"/>
            <w:szCs w:val="20"/>
            <w:shd w:val="clear" w:color="auto" w:fill="FFFFFF"/>
          </w:rPr>
          <w:t>www.ufcv.fr</w:t>
        </w:r>
      </w:hyperlink>
    </w:p>
    <w:p w:rsidR="00793514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 w:rsidRPr="00793514">
        <w:rPr>
          <w:rStyle w:val="Policepardfaut1"/>
          <w:rFonts w:ascii="Arial" w:hAnsi="Arial" w:cs="Arial"/>
          <w:b/>
          <w:sz w:val="20"/>
          <w:szCs w:val="20"/>
          <w:u w:val="single"/>
          <w:shd w:val="clear" w:color="auto" w:fill="FFFFFF"/>
        </w:rPr>
        <w:t>Contact</w:t>
      </w:r>
      <w:r w:rsidR="00793514" w:rsidRPr="00793514">
        <w:rPr>
          <w:rStyle w:val="Policepardfaut1"/>
          <w:rFonts w:ascii="Arial" w:hAnsi="Arial" w:cs="Arial"/>
          <w:b/>
          <w:sz w:val="20"/>
          <w:szCs w:val="20"/>
          <w:u w:val="single"/>
          <w:shd w:val="clear" w:color="auto" w:fill="FFFFFF"/>
        </w:rPr>
        <w:t>s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 : </w:t>
      </w:r>
    </w:p>
    <w:p w:rsidR="00793514" w:rsidRPr="00793514" w:rsidRDefault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 w:rsidRPr="00793514">
        <w:rPr>
          <w:rStyle w:val="Policepardfaut1"/>
          <w:rFonts w:ascii="Arial" w:hAnsi="Arial" w:cs="Arial"/>
          <w:i/>
          <w:sz w:val="20"/>
          <w:szCs w:val="20"/>
          <w:shd w:val="clear" w:color="auto" w:fill="FFFFFF"/>
        </w:rPr>
        <w:t>Murielle DEFONTAINE</w:t>
      </w:r>
      <w:r w:rsidR="005E2978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>, Responsable d’activités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, </w:t>
      </w:r>
      <w:hyperlink r:id="rId11" w:history="1">
        <w:r w:rsidRPr="00793514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murielle.defontaine@ufcv.fr</w:t>
        </w:r>
      </w:hyperlink>
    </w:p>
    <w:p w:rsidR="00D918FB" w:rsidRDefault="00E2612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Policepardfaut1"/>
          <w:rFonts w:ascii="Arial" w:hAnsi="Arial" w:cs="Arial"/>
          <w:i/>
          <w:sz w:val="20"/>
          <w:szCs w:val="20"/>
          <w:shd w:val="clear" w:color="auto" w:fill="FFFFFF"/>
        </w:rPr>
        <w:t>Emilie REYNERO</w:t>
      </w:r>
      <w:r w:rsidR="00D918FB">
        <w:rPr>
          <w:rStyle w:val="Policepardfaut1"/>
          <w:rFonts w:ascii="Arial" w:hAnsi="Arial" w:cs="Arial"/>
          <w:i/>
          <w:sz w:val="20"/>
          <w:szCs w:val="20"/>
          <w:shd w:val="clear" w:color="auto" w:fill="FFFFFF"/>
        </w:rPr>
        <w:t xml:space="preserve">, </w:t>
      </w:r>
      <w:r w:rsidR="00D918FB" w:rsidRPr="00D918FB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>Référente de l'action,</w:t>
      </w:r>
      <w:r w:rsidR="00D918FB">
        <w:rPr>
          <w:rStyle w:val="Policepardfaut1"/>
          <w:rFonts w:ascii="Arial" w:hAnsi="Arial" w:cs="Arial"/>
          <w:i/>
          <w:sz w:val="20"/>
          <w:szCs w:val="20"/>
          <w:shd w:val="clear" w:color="auto" w:fill="FFFFFF"/>
        </w:rPr>
        <w:t xml:space="preserve">  </w:t>
      </w:r>
      <w:hyperlink r:id="rId12" w:history="1">
        <w:r w:rsidRPr="000275C2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emilie.reynero@ufcv.fr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9C7E71" w:rsidRDefault="009C7E71">
      <w:pPr>
        <w:rPr>
          <w:rFonts w:ascii="Arial" w:hAnsi="Arial" w:cs="Arial"/>
          <w:sz w:val="24"/>
          <w:szCs w:val="24"/>
          <w:shd w:val="clear" w:color="auto" w:fill="BFBFBF"/>
        </w:rPr>
      </w:pPr>
    </w:p>
    <w:p w:rsidR="009C7E71" w:rsidRDefault="009C7E71">
      <w:pPr>
        <w:sectPr w:rsidR="009C7E71">
          <w:pgSz w:w="11906" w:h="16838"/>
          <w:pgMar w:top="720" w:right="720" w:bottom="720" w:left="720" w:header="720" w:footer="720" w:gutter="0"/>
          <w:cols w:space="720"/>
        </w:sectPr>
      </w:pPr>
    </w:p>
    <w:p w:rsidR="009C7E71" w:rsidRPr="00A11EDC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color w:val="0000FF"/>
          <w:sz w:val="20"/>
          <w:szCs w:val="20"/>
        </w:rPr>
      </w:pPr>
      <w:r w:rsidRPr="00A11EDC">
        <w:rPr>
          <w:rStyle w:val="Policepardfaut1"/>
          <w:rFonts w:ascii="Arial" w:hAnsi="Arial" w:cs="Arial"/>
          <w:b/>
          <w:color w:val="0000FF"/>
          <w:sz w:val="20"/>
          <w:szCs w:val="20"/>
          <w:u w:val="single"/>
          <w:shd w:val="clear" w:color="auto" w:fill="FFFFFF"/>
        </w:rPr>
        <w:lastRenderedPageBreak/>
        <w:t>Objectifs</w:t>
      </w:r>
      <w:r w:rsidRPr="00A11EDC">
        <w:rPr>
          <w:rStyle w:val="Policepardfaut1"/>
          <w:rFonts w:ascii="Arial" w:hAnsi="Arial" w:cs="Arial"/>
          <w:color w:val="0000FF"/>
          <w:sz w:val="20"/>
          <w:szCs w:val="20"/>
          <w:shd w:val="clear" w:color="auto" w:fill="FFFFFF"/>
        </w:rPr>
        <w:t> :</w:t>
      </w:r>
    </w:p>
    <w:p w:rsidR="009C7E71" w:rsidRPr="00A11EDC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20"/>
          <w:szCs w:val="20"/>
        </w:rPr>
      </w:pPr>
      <w:r w:rsidRPr="00A11EDC">
        <w:rPr>
          <w:rStyle w:val="Policepardfaut1"/>
          <w:rFonts w:ascii="Wingdings" w:eastAsia="Wingdings" w:hAnsi="Wingdings" w:cs="Wingdings"/>
          <w:sz w:val="20"/>
          <w:szCs w:val="20"/>
          <w:shd w:val="clear" w:color="auto" w:fill="FFFFFF"/>
        </w:rPr>
        <w:t></w:t>
      </w:r>
      <w:r w:rsidRPr="00A11EDC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61B13" w:rsidRPr="00A11EDC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>Acquérir ou réacquérir les connaissances générales afin d’intégrer une suite de parcours qualifiant</w:t>
      </w:r>
    </w:p>
    <w:p w:rsidR="009C7E71" w:rsidRPr="00A11EDC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Style w:val="Policepardfaut1"/>
          <w:rFonts w:ascii="Wingdings" w:eastAsia="Wingdings" w:hAnsi="Wingdings" w:cs="Wingdings"/>
          <w:sz w:val="20"/>
          <w:szCs w:val="20"/>
          <w:shd w:val="clear" w:color="auto" w:fill="FFFFFF"/>
        </w:rPr>
        <w:t></w:t>
      </w:r>
      <w:r w:rsidRPr="00A11EDC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61B13" w:rsidRPr="00A11EDC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>Préparer son projet de formation qualifiante : dossier de candidature, préparation active aux tests de sélection et aux entretiens de recrutemen</w:t>
      </w:r>
      <w:bookmarkStart w:id="0" w:name="_GoBack"/>
      <w:bookmarkEnd w:id="0"/>
      <w:r w:rsidR="00E61B13" w:rsidRPr="00A11EDC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>t</w:t>
      </w:r>
    </w:p>
    <w:p w:rsidR="00E61B13" w:rsidRPr="00A11EDC" w:rsidRDefault="00E61B13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20"/>
          <w:szCs w:val="20"/>
        </w:rPr>
      </w:pPr>
    </w:p>
    <w:p w:rsidR="007A564A" w:rsidRPr="00A11EDC" w:rsidRDefault="007A564A" w:rsidP="00793514">
      <w:pPr>
        <w:widowControl w:val="0"/>
        <w:spacing w:after="0"/>
        <w:ind w:left="10" w:right="10"/>
        <w:rPr>
          <w:rFonts w:ascii="Arial" w:hAnsi="Arial" w:cs="Arial"/>
          <w:sz w:val="20"/>
          <w:szCs w:val="20"/>
          <w:shd w:val="clear" w:color="auto" w:fill="FFFFFF"/>
        </w:rPr>
      </w:pPr>
    </w:p>
    <w:p w:rsidR="00E61B13" w:rsidRPr="00A11EDC" w:rsidRDefault="00E61B13" w:rsidP="00E61B1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" w:right="10"/>
        <w:rPr>
          <w:rFonts w:ascii="Arial" w:hAnsi="Arial" w:cs="Arial"/>
          <w:color w:val="0033CC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b/>
          <w:color w:val="0000FF"/>
          <w:sz w:val="20"/>
          <w:szCs w:val="20"/>
          <w:u w:val="single"/>
          <w:shd w:val="clear" w:color="auto" w:fill="FFFFFF"/>
        </w:rPr>
        <w:t>Prérequis</w:t>
      </w:r>
      <w:r w:rsidRPr="00A11EDC">
        <w:rPr>
          <w:rFonts w:ascii="Arial" w:hAnsi="Arial" w:cs="Arial"/>
          <w:color w:val="0033CC"/>
          <w:sz w:val="20"/>
          <w:szCs w:val="20"/>
          <w:shd w:val="clear" w:color="auto" w:fill="FFFFFF"/>
        </w:rPr>
        <w:t xml:space="preserve"> : </w:t>
      </w:r>
    </w:p>
    <w:p w:rsidR="00E61B13" w:rsidRPr="00A11EDC" w:rsidRDefault="00E61B13" w:rsidP="00E61B1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" w:right="10"/>
        <w:rPr>
          <w:rFonts w:ascii="Arial" w:hAnsi="Arial" w:cs="Arial"/>
          <w:sz w:val="20"/>
          <w:szCs w:val="20"/>
          <w:shd w:val="clear" w:color="auto" w:fill="FFFFFF"/>
        </w:rPr>
      </w:pPr>
    </w:p>
    <w:p w:rsidR="00E61B13" w:rsidRPr="00A11EDC" w:rsidRDefault="00E61B13" w:rsidP="00E61B1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" w:right="10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>- Avoir validé un projet professionnel</w:t>
      </w:r>
    </w:p>
    <w:p w:rsidR="00E61B13" w:rsidRPr="00A11EDC" w:rsidRDefault="00E61B13" w:rsidP="00E61B1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" w:right="10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>- Maitriser les savoirs de base</w:t>
      </w:r>
    </w:p>
    <w:p w:rsidR="00E61B13" w:rsidRPr="00A11EDC" w:rsidRDefault="00E61B13" w:rsidP="00E61B1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" w:right="10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>- Posséder un niveau inférieur ou égal à la validation envisagée</w:t>
      </w:r>
    </w:p>
    <w:p w:rsidR="00E61B13" w:rsidRPr="00A11EDC" w:rsidRDefault="00E61B13" w:rsidP="00793514">
      <w:pPr>
        <w:widowControl w:val="0"/>
        <w:spacing w:after="0"/>
        <w:ind w:left="10" w:right="10"/>
        <w:rPr>
          <w:rFonts w:ascii="Arial" w:hAnsi="Arial" w:cs="Arial"/>
          <w:sz w:val="20"/>
          <w:szCs w:val="20"/>
          <w:shd w:val="clear" w:color="auto" w:fill="FFFFFF"/>
        </w:rPr>
      </w:pPr>
    </w:p>
    <w:p w:rsidR="00E61B13" w:rsidRPr="00A11EDC" w:rsidRDefault="00E61B13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b/>
          <w:color w:val="0000FF"/>
          <w:sz w:val="20"/>
          <w:szCs w:val="20"/>
          <w:u w:val="single"/>
          <w:shd w:val="clear" w:color="auto" w:fill="FFFFFF"/>
        </w:rPr>
      </w:pPr>
    </w:p>
    <w:p w:rsidR="009C7E71" w:rsidRPr="00A11EDC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b/>
          <w:color w:val="0000FF"/>
          <w:sz w:val="20"/>
          <w:szCs w:val="20"/>
          <w:u w:val="single"/>
          <w:shd w:val="clear" w:color="auto" w:fill="FFFFFF"/>
        </w:rPr>
        <w:t>Calendrier prévisionnel</w:t>
      </w:r>
      <w:r w:rsidRPr="00A11EDC">
        <w:rPr>
          <w:rFonts w:ascii="Arial" w:hAnsi="Arial" w:cs="Arial"/>
          <w:color w:val="0000FF"/>
          <w:sz w:val="20"/>
          <w:szCs w:val="20"/>
          <w:shd w:val="clear" w:color="auto" w:fill="FFFFFF"/>
        </w:rPr>
        <w:t> :</w:t>
      </w:r>
    </w:p>
    <w:p w:rsidR="00195865" w:rsidRPr="00A11EDC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</w:p>
    <w:p w:rsidR="00195865" w:rsidRPr="00A11EDC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  <w:r w:rsidRPr="00BF6871">
        <w:rPr>
          <w:rFonts w:ascii="Arial" w:hAnsi="Arial" w:cs="Arial"/>
          <w:b/>
          <w:i/>
          <w:sz w:val="20"/>
          <w:szCs w:val="20"/>
          <w:shd w:val="clear" w:color="auto" w:fill="FFFFFF"/>
        </w:rPr>
        <w:t>Session 1</w:t>
      </w:r>
      <w:r w:rsidRPr="00BF6871">
        <w:rPr>
          <w:rFonts w:ascii="Arial" w:hAnsi="Arial" w:cs="Arial"/>
          <w:b/>
          <w:sz w:val="20"/>
          <w:szCs w:val="20"/>
          <w:shd w:val="clear" w:color="auto" w:fill="FFFFFF"/>
        </w:rPr>
        <w:t> :</w:t>
      </w: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 du </w:t>
      </w:r>
      <w:r w:rsidR="003B1247" w:rsidRPr="00A11EDC">
        <w:rPr>
          <w:rFonts w:ascii="Arial" w:hAnsi="Arial" w:cs="Arial"/>
          <w:sz w:val="20"/>
          <w:szCs w:val="20"/>
          <w:shd w:val="clear" w:color="auto" w:fill="FFFFFF"/>
        </w:rPr>
        <w:t>0</w:t>
      </w:r>
      <w:r w:rsidR="00E2612F">
        <w:rPr>
          <w:rFonts w:ascii="Arial" w:hAnsi="Arial" w:cs="Arial"/>
          <w:sz w:val="20"/>
          <w:szCs w:val="20"/>
          <w:shd w:val="clear" w:color="auto" w:fill="FFFFFF"/>
        </w:rPr>
        <w:t>5 janvier au 16</w:t>
      </w:r>
      <w:r w:rsidR="003B1247"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 avril </w:t>
      </w:r>
      <w:r w:rsidR="00E2612F">
        <w:rPr>
          <w:rFonts w:ascii="Arial" w:hAnsi="Arial" w:cs="Arial"/>
          <w:sz w:val="20"/>
          <w:szCs w:val="20"/>
          <w:shd w:val="clear" w:color="auto" w:fill="FFFFFF"/>
        </w:rPr>
        <w:t>2015</w:t>
      </w:r>
    </w:p>
    <w:p w:rsidR="00793514" w:rsidRPr="00A11EDC" w:rsidRDefault="00793514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</w:p>
    <w:p w:rsidR="00195865" w:rsidRPr="00A11EDC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  <w:r w:rsidRPr="00BF6871">
        <w:rPr>
          <w:rFonts w:ascii="Arial" w:hAnsi="Arial" w:cs="Arial"/>
          <w:b/>
          <w:i/>
          <w:sz w:val="20"/>
          <w:szCs w:val="20"/>
          <w:shd w:val="clear" w:color="auto" w:fill="FFFFFF"/>
        </w:rPr>
        <w:t>Session 2</w:t>
      </w:r>
      <w:r w:rsidRPr="00BF6871">
        <w:rPr>
          <w:rFonts w:ascii="Arial" w:hAnsi="Arial" w:cs="Arial"/>
          <w:b/>
          <w:sz w:val="20"/>
          <w:szCs w:val="20"/>
          <w:shd w:val="clear" w:color="auto" w:fill="FFFFFF"/>
        </w:rPr>
        <w:t> :</w:t>
      </w: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 du </w:t>
      </w:r>
      <w:r w:rsidR="00E2612F">
        <w:rPr>
          <w:rFonts w:ascii="Arial" w:hAnsi="Arial" w:cs="Arial"/>
          <w:sz w:val="20"/>
          <w:szCs w:val="20"/>
          <w:shd w:val="clear" w:color="auto" w:fill="FFFFFF"/>
        </w:rPr>
        <w:t xml:space="preserve">27 avril au 31 juillet </w:t>
      </w:r>
      <w:r w:rsidR="003B1247"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2612F">
        <w:rPr>
          <w:rFonts w:ascii="Arial" w:hAnsi="Arial" w:cs="Arial"/>
          <w:sz w:val="20"/>
          <w:szCs w:val="20"/>
          <w:shd w:val="clear" w:color="auto" w:fill="FFFFFF"/>
        </w:rPr>
        <w:t>2015</w:t>
      </w:r>
    </w:p>
    <w:p w:rsidR="00793514" w:rsidRPr="00A11EDC" w:rsidRDefault="00793514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</w:p>
    <w:p w:rsidR="0054468B" w:rsidRPr="00A11EDC" w:rsidRDefault="0054468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b/>
          <w:color w:val="0000FF"/>
          <w:sz w:val="20"/>
          <w:szCs w:val="20"/>
          <w:u w:val="single"/>
          <w:shd w:val="clear" w:color="auto" w:fill="FFFFFF"/>
        </w:rPr>
        <w:t>Effectif moyen</w:t>
      </w:r>
      <w:r w:rsidRPr="00A11EDC">
        <w:rPr>
          <w:rFonts w:ascii="Arial" w:hAnsi="Arial" w:cs="Arial"/>
          <w:color w:val="0000FF"/>
          <w:sz w:val="20"/>
          <w:szCs w:val="20"/>
          <w:shd w:val="clear" w:color="auto" w:fill="FFFFFF"/>
        </w:rPr>
        <w:t> :</w:t>
      </w: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 20</w:t>
      </w:r>
    </w:p>
    <w:p w:rsidR="00793514" w:rsidRPr="00A11EDC" w:rsidRDefault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b/>
          <w:color w:val="0000FF"/>
          <w:sz w:val="20"/>
          <w:szCs w:val="20"/>
          <w:u w:val="single"/>
          <w:shd w:val="clear" w:color="auto" w:fill="FFFFFF"/>
        </w:rPr>
        <w:t>Entrées et sorties cadencées</w:t>
      </w:r>
      <w:r w:rsidRPr="00A11EDC">
        <w:rPr>
          <w:rFonts w:ascii="Arial" w:hAnsi="Arial" w:cs="Arial"/>
          <w:color w:val="0000FF"/>
          <w:sz w:val="20"/>
          <w:szCs w:val="20"/>
          <w:shd w:val="clear" w:color="auto" w:fill="FFFFFF"/>
        </w:rPr>
        <w:t> :</w:t>
      </w: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 oui</w:t>
      </w:r>
    </w:p>
    <w:p w:rsidR="009C7E71" w:rsidRPr="00D918FB" w:rsidRDefault="008335BB" w:rsidP="00D918F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1" w:right="11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A11EDC">
        <w:rPr>
          <w:rStyle w:val="Policepardfaut1"/>
          <w:rFonts w:ascii="Arial" w:hAnsi="Arial" w:cs="Arial"/>
          <w:b/>
          <w:color w:val="0000FF"/>
          <w:sz w:val="20"/>
          <w:szCs w:val="20"/>
          <w:u w:val="single"/>
          <w:shd w:val="clear" w:color="auto" w:fill="FFFFFF"/>
        </w:rPr>
        <w:lastRenderedPageBreak/>
        <w:t>Programme</w:t>
      </w:r>
      <w:r w:rsidRPr="00A11EDC">
        <w:rPr>
          <w:rStyle w:val="Policepardfaut1"/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 : </w:t>
      </w:r>
    </w:p>
    <w:p w:rsidR="009C7E71" w:rsidRPr="00A11EDC" w:rsidRDefault="008335BB" w:rsidP="00D918F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E61B13" w:rsidRPr="00A11EDC">
        <w:rPr>
          <w:rFonts w:ascii="Arial" w:hAnsi="Arial" w:cs="Arial"/>
          <w:sz w:val="20"/>
          <w:szCs w:val="20"/>
          <w:shd w:val="clear" w:color="auto" w:fill="FFFFFF"/>
        </w:rPr>
        <w:t>Positionnements</w:t>
      </w:r>
      <w:r w:rsidRPr="00A11EDC">
        <w:rPr>
          <w:sz w:val="20"/>
          <w:szCs w:val="20"/>
        </w:rPr>
        <w:t xml:space="preserve"> </w:t>
      </w:r>
    </w:p>
    <w:p w:rsidR="009C7E71" w:rsidRPr="00A11EDC" w:rsidRDefault="008335BB" w:rsidP="00D918F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E61B13" w:rsidRPr="00A11EDC">
        <w:rPr>
          <w:rFonts w:ascii="Arial" w:hAnsi="Arial" w:cs="Arial"/>
          <w:sz w:val="20"/>
          <w:szCs w:val="20"/>
          <w:shd w:val="clear" w:color="auto" w:fill="FFFFFF"/>
        </w:rPr>
        <w:t>Mathématiques</w:t>
      </w:r>
    </w:p>
    <w:p w:rsidR="009C7E71" w:rsidRPr="00A11EDC" w:rsidRDefault="008335BB" w:rsidP="00D918F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E61B13" w:rsidRPr="00A11EDC">
        <w:rPr>
          <w:rFonts w:ascii="Arial" w:hAnsi="Arial" w:cs="Arial"/>
          <w:sz w:val="20"/>
          <w:szCs w:val="20"/>
          <w:shd w:val="clear" w:color="auto" w:fill="FFFFFF"/>
        </w:rPr>
        <w:t>Français</w:t>
      </w:r>
    </w:p>
    <w:p w:rsidR="009C7E71" w:rsidRPr="00A11EDC" w:rsidRDefault="008335BB" w:rsidP="00D918F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E61B13" w:rsidRPr="00A11EDC">
        <w:rPr>
          <w:rFonts w:ascii="Arial" w:hAnsi="Arial" w:cs="Arial"/>
          <w:sz w:val="20"/>
          <w:szCs w:val="20"/>
          <w:shd w:val="clear" w:color="auto" w:fill="FFFFFF"/>
        </w:rPr>
        <w:t>Culture générale</w:t>
      </w:r>
    </w:p>
    <w:p w:rsidR="009C7E71" w:rsidRPr="00A11EDC" w:rsidRDefault="008335BB" w:rsidP="00D918F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E61B13" w:rsidRPr="00A11EDC">
        <w:rPr>
          <w:rFonts w:ascii="Arial" w:hAnsi="Arial" w:cs="Arial"/>
          <w:sz w:val="20"/>
          <w:szCs w:val="20"/>
          <w:shd w:val="clear" w:color="auto" w:fill="FFFFFF"/>
        </w:rPr>
        <w:t>Démarche de projet</w:t>
      </w:r>
    </w:p>
    <w:p w:rsidR="009C7E71" w:rsidRPr="00A11EDC" w:rsidRDefault="008335BB" w:rsidP="00D918F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1" w:right="11"/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E61B13" w:rsidRPr="00A11EDC">
        <w:rPr>
          <w:rFonts w:ascii="Arial" w:hAnsi="Arial" w:cs="Arial"/>
          <w:sz w:val="20"/>
          <w:szCs w:val="20"/>
          <w:shd w:val="clear" w:color="auto" w:fill="FFFFFF"/>
        </w:rPr>
        <w:t>Accompagnement individualisé</w:t>
      </w:r>
    </w:p>
    <w:p w:rsidR="007A564A" w:rsidRPr="00A11EDC" w:rsidRDefault="007A564A" w:rsidP="0054468B">
      <w:pPr>
        <w:widowControl w:val="0"/>
        <w:ind w:left="10" w:right="10"/>
        <w:rPr>
          <w:rFonts w:ascii="Arial" w:hAnsi="Arial" w:cs="Arial"/>
          <w:sz w:val="20"/>
          <w:szCs w:val="20"/>
          <w:shd w:val="clear" w:color="auto" w:fill="FFFFFF"/>
        </w:rPr>
      </w:pPr>
    </w:p>
    <w:p w:rsidR="009C7E71" w:rsidRPr="00A11EDC" w:rsidRDefault="00A11EDC" w:rsidP="00A1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33CC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b/>
          <w:color w:val="0033CC"/>
          <w:sz w:val="20"/>
          <w:szCs w:val="20"/>
          <w:u w:val="single"/>
          <w:shd w:val="clear" w:color="auto" w:fill="FFFFFF"/>
        </w:rPr>
        <w:t>Validation</w:t>
      </w:r>
      <w:r w:rsidRPr="00A11EDC">
        <w:rPr>
          <w:rFonts w:ascii="Arial" w:hAnsi="Arial" w:cs="Arial"/>
          <w:b/>
          <w:color w:val="0033CC"/>
          <w:sz w:val="20"/>
          <w:szCs w:val="20"/>
          <w:shd w:val="clear" w:color="auto" w:fill="FFFFFF"/>
        </w:rPr>
        <w:t xml:space="preserve"> : </w:t>
      </w:r>
    </w:p>
    <w:p w:rsidR="00A11EDC" w:rsidRPr="00A11EDC" w:rsidRDefault="00A11EDC" w:rsidP="00A1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>Niveau V et IV</w:t>
      </w:r>
    </w:p>
    <w:p w:rsidR="00A11EDC" w:rsidRPr="00A11EDC" w:rsidRDefault="00A11EDC" w:rsidP="00A1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33CC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b/>
          <w:color w:val="0033CC"/>
          <w:sz w:val="20"/>
          <w:szCs w:val="20"/>
          <w:u w:val="single"/>
          <w:shd w:val="clear" w:color="auto" w:fill="FFFFFF"/>
        </w:rPr>
        <w:t>Intitulé(s)</w:t>
      </w:r>
      <w:r w:rsidRPr="00A11EDC">
        <w:rPr>
          <w:rFonts w:ascii="Arial" w:hAnsi="Arial" w:cs="Arial"/>
          <w:b/>
          <w:color w:val="0033CC"/>
          <w:sz w:val="20"/>
          <w:szCs w:val="20"/>
          <w:shd w:val="clear" w:color="auto" w:fill="FFFFFF"/>
        </w:rPr>
        <w:t xml:space="preserve"> : </w:t>
      </w:r>
    </w:p>
    <w:p w:rsidR="00A11EDC" w:rsidRPr="00A11EDC" w:rsidRDefault="00A11EDC" w:rsidP="00A1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  <w:r w:rsidRPr="00A11EDC">
        <w:rPr>
          <w:rFonts w:ascii="Arial" w:hAnsi="Arial" w:cs="Arial"/>
          <w:sz w:val="20"/>
          <w:szCs w:val="20"/>
          <w:shd w:val="clear" w:color="auto" w:fill="FFFFFF"/>
        </w:rPr>
        <w:t>Domaines généraux d’un diplôme de niveau V et IV (EN)</w:t>
      </w:r>
    </w:p>
    <w:p w:rsidR="00A11EDC" w:rsidRDefault="00A11EDC">
      <w:pPr>
        <w:rPr>
          <w:rFonts w:ascii="Arial" w:hAnsi="Arial" w:cs="Arial"/>
          <w:b/>
          <w:noProof/>
          <w:sz w:val="16"/>
          <w:szCs w:val="16"/>
          <w:shd w:val="clear" w:color="auto" w:fill="FFFFFF"/>
          <w:lang w:eastAsia="fr-FR"/>
        </w:rPr>
      </w:pPr>
    </w:p>
    <w:p w:rsidR="00A11EDC" w:rsidRDefault="00A11EDC">
      <w:pPr>
        <w:rPr>
          <w:rFonts w:ascii="Arial" w:hAnsi="Arial" w:cs="Arial"/>
          <w:b/>
          <w:noProof/>
          <w:sz w:val="16"/>
          <w:szCs w:val="16"/>
          <w:shd w:val="clear" w:color="auto" w:fill="FFFFFF"/>
          <w:lang w:eastAsia="fr-FR"/>
        </w:rPr>
      </w:pPr>
    </w:p>
    <w:p w:rsidR="00A11EDC" w:rsidRDefault="00A11EDC">
      <w:pPr>
        <w:rPr>
          <w:rFonts w:ascii="Arial" w:hAnsi="Arial" w:cs="Arial"/>
          <w:b/>
          <w:noProof/>
          <w:sz w:val="16"/>
          <w:szCs w:val="16"/>
          <w:shd w:val="clear" w:color="auto" w:fill="FFFFFF"/>
          <w:lang w:eastAsia="fr-FR"/>
        </w:rPr>
      </w:pPr>
    </w:p>
    <w:p w:rsidR="009C7E71" w:rsidRPr="00BF6871" w:rsidRDefault="00124DBA">
      <w:pPr>
        <w:rPr>
          <w:rFonts w:ascii="Arial" w:hAnsi="Arial" w:cs="Arial"/>
          <w:sz w:val="16"/>
          <w:szCs w:val="16"/>
          <w:shd w:val="clear" w:color="auto" w:fill="FFFFFF"/>
        </w:rPr>
        <w:sectPr w:rsidR="009C7E71" w:rsidRPr="00BF6871">
          <w:type w:val="continuous"/>
          <w:pgSz w:w="11906" w:h="16838"/>
          <w:pgMar w:top="720" w:right="720" w:bottom="720" w:left="720" w:header="720" w:footer="720" w:gutter="0"/>
          <w:cols w:num="2" w:space="709"/>
        </w:sectPr>
      </w:pPr>
      <w:r w:rsidRPr="00E61B13">
        <w:rPr>
          <w:rFonts w:ascii="Arial" w:hAnsi="Arial" w:cs="Arial"/>
          <w:b/>
          <w:noProof/>
          <w:sz w:val="16"/>
          <w:szCs w:val="16"/>
          <w:shd w:val="clear" w:color="auto" w:fill="FFFFFF"/>
          <w:lang w:eastAsia="fr-FR"/>
        </w:rPr>
        <w:drawing>
          <wp:anchor distT="0" distB="0" distL="114300" distR="114300" simplePos="0" relativeHeight="251660288" behindDoc="1" locked="0" layoutInCell="1" allowOverlap="1" wp14:anchorId="03A47929" wp14:editId="57C8BCF6">
            <wp:simplePos x="0" y="0"/>
            <wp:positionH relativeFrom="margin">
              <wp:posOffset>4759960</wp:posOffset>
            </wp:positionH>
            <wp:positionV relativeFrom="margin">
              <wp:posOffset>8377555</wp:posOffset>
            </wp:positionV>
            <wp:extent cx="495300" cy="853440"/>
            <wp:effectExtent l="0" t="0" r="0" b="381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EIL REGIONA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EDC">
        <w:rPr>
          <w:rFonts w:ascii="Arial" w:hAnsi="Arial" w:cs="Arial"/>
          <w:sz w:val="16"/>
          <w:szCs w:val="16"/>
          <w:shd w:val="clear" w:color="auto" w:fill="FFFFFF"/>
        </w:rPr>
        <w:t xml:space="preserve">            </w:t>
      </w:r>
      <w:r w:rsidR="00A11EDC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11EDC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11EDC">
        <w:rPr>
          <w:rFonts w:ascii="Arial" w:hAnsi="Arial" w:cs="Arial"/>
          <w:sz w:val="16"/>
          <w:szCs w:val="16"/>
          <w:shd w:val="clear" w:color="auto" w:fill="FFFFFF"/>
        </w:rPr>
        <w:tab/>
      </w:r>
    </w:p>
    <w:p w:rsidR="00BF6871" w:rsidRPr="00793514" w:rsidRDefault="00BF6871" w:rsidP="00BF6871">
      <w:pPr>
        <w:rPr>
          <w:sz w:val="16"/>
          <w:szCs w:val="16"/>
        </w:rPr>
      </w:pPr>
    </w:p>
    <w:sectPr w:rsidR="00BF6871" w:rsidRPr="00793514">
      <w:type w:val="continuous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CE" w:rsidRDefault="009248CE">
      <w:pPr>
        <w:spacing w:after="0" w:line="240" w:lineRule="auto"/>
      </w:pPr>
      <w:r>
        <w:separator/>
      </w:r>
    </w:p>
  </w:endnote>
  <w:endnote w:type="continuationSeparator" w:id="0">
    <w:p w:rsidR="009248CE" w:rsidRDefault="0092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CE" w:rsidRDefault="009248CE">
      <w:pPr>
        <w:spacing w:line="240" w:lineRule="auto"/>
      </w:pPr>
      <w:r>
        <w:separator/>
      </w:r>
    </w:p>
  </w:footnote>
  <w:footnote w:type="continuationSeparator" w:id="0">
    <w:p w:rsidR="009248CE" w:rsidRDefault="00924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71"/>
    <w:rsid w:val="00124DBA"/>
    <w:rsid w:val="00195865"/>
    <w:rsid w:val="003B1247"/>
    <w:rsid w:val="003E07BD"/>
    <w:rsid w:val="00400D7F"/>
    <w:rsid w:val="004B180C"/>
    <w:rsid w:val="0054468B"/>
    <w:rsid w:val="005E2978"/>
    <w:rsid w:val="006A6201"/>
    <w:rsid w:val="00793514"/>
    <w:rsid w:val="007A564A"/>
    <w:rsid w:val="008335BB"/>
    <w:rsid w:val="0086080B"/>
    <w:rsid w:val="009248CE"/>
    <w:rsid w:val="009C7E71"/>
    <w:rsid w:val="00A11EDC"/>
    <w:rsid w:val="00AE42B8"/>
    <w:rsid w:val="00BA2A84"/>
    <w:rsid w:val="00BF6871"/>
    <w:rsid w:val="00C01CB1"/>
    <w:rsid w:val="00D918FB"/>
    <w:rsid w:val="00E2612F"/>
    <w:rsid w:val="00E6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paragraph" w:customStyle="1" w:styleId="Textedebulles1">
    <w:name w:val="Texte de bulles1"/>
    <w:basedOn w:val="Normal"/>
    <w:qFormat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qFormat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1"/>
    <w:qFormat/>
    <w:rPr>
      <w:color w:val="0000FF"/>
      <w:u w:val="single"/>
    </w:rPr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paragraph" w:customStyle="1" w:styleId="Graphics">
    <w:name w:val="Graphics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A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A5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paragraph" w:customStyle="1" w:styleId="Textedebulles1">
    <w:name w:val="Texte de bulles1"/>
    <w:basedOn w:val="Normal"/>
    <w:qFormat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qFormat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1"/>
    <w:qFormat/>
    <w:rPr>
      <w:color w:val="0000FF"/>
      <w:u w:val="single"/>
    </w:rPr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paragraph" w:customStyle="1" w:styleId="Graphics">
    <w:name w:val="Graphics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A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A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milie.reynero@ufcv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rielle.defontaine@ufcv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fcv.f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mpatibilitySettings xmlns="http://odf-converter.sourceforge.net/compatibilitySettings/1.0" xmlns:w="http://schemas.openxmlformats.org/wordprocessingml/2006/mai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C335-FFBC-4411-AFB9-FA227B73BB09}">
  <ds:schemaRefs>
    <ds:schemaRef ds:uri="http://odf-converter.sourceforge.net/compatibilitySettings/1.0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3F1FD86-4B9A-4EC5-B61A-42679CFC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C8DBD751</Template>
  <TotalTime>34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UFCV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Séline BARILE</dc:creator>
  <cp:lastModifiedBy>Steve CHAPELLE</cp:lastModifiedBy>
  <cp:revision>9</cp:revision>
  <cp:lastPrinted>2014-02-03T14:20:00Z</cp:lastPrinted>
  <dcterms:created xsi:type="dcterms:W3CDTF">2013-07-16T06:57:00Z</dcterms:created>
  <dcterms:modified xsi:type="dcterms:W3CDTF">2014-12-10T10:16:00Z</dcterms:modified>
</cp:coreProperties>
</file>