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D7" w:rsidRDefault="0098406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B7D55" wp14:editId="5393C9B2">
                <wp:simplePos x="0" y="0"/>
                <wp:positionH relativeFrom="column">
                  <wp:posOffset>52070</wp:posOffset>
                </wp:positionH>
                <wp:positionV relativeFrom="paragraph">
                  <wp:posOffset>781050</wp:posOffset>
                </wp:positionV>
                <wp:extent cx="2979683" cy="1781397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683" cy="1781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06D" w:rsidRDefault="0098406D"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3B1087A" wp14:editId="099EE35A">
                                  <wp:extent cx="695325" cy="285750"/>
                                  <wp:effectExtent l="0" t="0" r="9525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406D" w:rsidRDefault="009840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8406D" w:rsidRPr="008051DB" w:rsidRDefault="008051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5F5F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051DB">
                              <w:rPr>
                                <w:rFonts w:ascii="Arial" w:hAnsi="Arial" w:cs="Arial"/>
                                <w:b/>
                                <w:color w:val="5F5F5F"/>
                                <w:sz w:val="16"/>
                                <w:szCs w:val="16"/>
                                <w:lang w:val="en-US"/>
                              </w:rPr>
                              <w:t>Mohamed HADDAD</w:t>
                            </w:r>
                          </w:p>
                          <w:p w:rsidR="0098406D" w:rsidRPr="008051DB" w:rsidRDefault="0098406D" w:rsidP="001F2936">
                            <w:pPr>
                              <w:jc w:val="center"/>
                              <w:rPr>
                                <w:rFonts w:ascii="Arial" w:hAnsi="Arial" w:cs="Arial"/>
                                <w:color w:val="5F5F5F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051DB">
                              <w:rPr>
                                <w:rFonts w:ascii="Arial" w:hAnsi="Arial" w:cs="Arial"/>
                                <w:color w:val="5F5F5F"/>
                                <w:sz w:val="16"/>
                                <w:szCs w:val="16"/>
                                <w:lang w:val="en-US"/>
                              </w:rPr>
                              <w:t>Technicie</w:t>
                            </w:r>
                            <w:r w:rsidR="008051DB">
                              <w:rPr>
                                <w:rFonts w:ascii="Arial" w:hAnsi="Arial" w:cs="Arial"/>
                                <w:color w:val="5F5F5F"/>
                                <w:sz w:val="16"/>
                                <w:szCs w:val="16"/>
                                <w:lang w:val="en-US"/>
                              </w:rPr>
                              <w:t>n CVC- Froid</w:t>
                            </w:r>
                          </w:p>
                          <w:p w:rsidR="0098406D" w:rsidRPr="008051DB" w:rsidRDefault="0098406D">
                            <w:pPr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98406D" w:rsidRDefault="0098406D">
                            <w:pPr>
                              <w:rPr>
                                <w:rFonts w:ascii="Arial" w:hAnsi="Arial" w:cs="Arial"/>
                                <w:b/>
                                <w:color w:val="5F5F5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16"/>
                                <w:szCs w:val="16"/>
                              </w:rPr>
                              <w:t>Société d’Environnement et de Services de l’Est</w:t>
                            </w:r>
                          </w:p>
                          <w:p w:rsidR="0098406D" w:rsidRDefault="0098406D">
                            <w:pPr>
                              <w:rPr>
                                <w:rFonts w:ascii="Arial" w:hAnsi="Arial" w:cs="Arial"/>
                                <w:color w:val="5F5F5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F5F5F"/>
                                <w:sz w:val="16"/>
                                <w:szCs w:val="16"/>
                              </w:rPr>
                              <w:t>Site de TIMKEN Europe – 68040 COLMAR</w:t>
                            </w:r>
                          </w:p>
                          <w:p w:rsidR="008051DB" w:rsidRDefault="001F2936">
                            <w:pPr>
                              <w:rPr>
                                <w:rFonts w:ascii="Arial" w:hAnsi="Arial" w:cs="Arial"/>
                                <w:color w:val="5F5F5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F5F5F"/>
                                <w:sz w:val="16"/>
                                <w:szCs w:val="16"/>
                              </w:rPr>
                              <w:t>Tél. +33 (0)6.</w:t>
                            </w:r>
                            <w:r w:rsidR="008051DB">
                              <w:rPr>
                                <w:rFonts w:ascii="Arial" w:hAnsi="Arial" w:cs="Arial"/>
                                <w:color w:val="5F5F5F"/>
                                <w:sz w:val="16"/>
                                <w:szCs w:val="16"/>
                              </w:rPr>
                              <w:t>28.33.51.37</w:t>
                            </w:r>
                            <w:bookmarkStart w:id="0" w:name="_GoBack"/>
                            <w:bookmarkEnd w:id="0"/>
                          </w:p>
                          <w:p w:rsidR="0098406D" w:rsidRDefault="008051DB">
                            <w:pPr>
                              <w:rPr>
                                <w:rFonts w:ascii="Arial" w:hAnsi="Arial" w:cs="Arial"/>
                                <w:color w:val="5F5F5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F5F5F"/>
                                <w:sz w:val="16"/>
                                <w:szCs w:val="16"/>
                              </w:rPr>
                              <w:t>Mohamed.haddad</w:t>
                            </w:r>
                            <w:r w:rsidR="003616A0">
                              <w:rPr>
                                <w:rFonts w:ascii="Arial" w:hAnsi="Arial" w:cs="Arial"/>
                                <w:color w:val="5F5F5F"/>
                                <w:sz w:val="16"/>
                                <w:szCs w:val="16"/>
                              </w:rPr>
                              <w:t>@veolia.com</w:t>
                            </w:r>
                          </w:p>
                          <w:p w:rsidR="0098406D" w:rsidRDefault="008051DB">
                            <w:pP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="0098406D">
                                <w:rPr>
                                  <w:rStyle w:val="Lienhypertexte"/>
                                  <w:rFonts w:ascii="Arial" w:hAnsi="Arial" w:cs="Arial"/>
                                  <w:color w:val="5F5F5F"/>
                                  <w:sz w:val="16"/>
                                  <w:szCs w:val="16"/>
                                  <w:u w:val="none"/>
                                </w:rPr>
                                <w:t>www.sense.industries.veolia.com</w:t>
                              </w:r>
                            </w:hyperlink>
                            <w:r w:rsidR="0098406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98406D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2F849B8F" wp14:editId="0D5088B5">
                                  <wp:extent cx="800100" cy="20955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406D" w:rsidRDefault="0098406D">
                            <w:pPr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:rsidR="0098406D" w:rsidRDefault="0098406D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1pt;margin-top:61.5pt;width:234.6pt;height:14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">
                <v:textbox>
                  <w:txbxContent>
                    <w:p w:rsidR="0098406D" w:rsidRDefault="0098406D"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13B1087A" wp14:editId="099EE35A">
                            <wp:extent cx="695325" cy="285750"/>
                            <wp:effectExtent l="0" t="0" r="9525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406D" w:rsidRDefault="0098406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8406D" w:rsidRPr="008051DB" w:rsidRDefault="008051DB">
                      <w:pPr>
                        <w:jc w:val="center"/>
                        <w:rPr>
                          <w:rFonts w:ascii="Arial" w:hAnsi="Arial" w:cs="Arial"/>
                          <w:b/>
                          <w:color w:val="5F5F5F"/>
                          <w:sz w:val="16"/>
                          <w:szCs w:val="16"/>
                          <w:lang w:val="en-US"/>
                        </w:rPr>
                      </w:pPr>
                      <w:r w:rsidRPr="008051DB">
                        <w:rPr>
                          <w:rFonts w:ascii="Arial" w:hAnsi="Arial" w:cs="Arial"/>
                          <w:b/>
                          <w:color w:val="5F5F5F"/>
                          <w:sz w:val="16"/>
                          <w:szCs w:val="16"/>
                          <w:lang w:val="en-US"/>
                        </w:rPr>
                        <w:t>Mohamed HADDAD</w:t>
                      </w:r>
                    </w:p>
                    <w:p w:rsidR="0098406D" w:rsidRPr="008051DB" w:rsidRDefault="0098406D" w:rsidP="001F2936">
                      <w:pPr>
                        <w:jc w:val="center"/>
                        <w:rPr>
                          <w:rFonts w:ascii="Arial" w:hAnsi="Arial" w:cs="Arial"/>
                          <w:color w:val="5F5F5F"/>
                          <w:sz w:val="16"/>
                          <w:szCs w:val="16"/>
                          <w:lang w:val="en-US"/>
                        </w:rPr>
                      </w:pPr>
                      <w:r w:rsidRPr="008051DB">
                        <w:rPr>
                          <w:rFonts w:ascii="Arial" w:hAnsi="Arial" w:cs="Arial"/>
                          <w:color w:val="5F5F5F"/>
                          <w:sz w:val="16"/>
                          <w:szCs w:val="16"/>
                          <w:lang w:val="en-US"/>
                        </w:rPr>
                        <w:t>Technicie</w:t>
                      </w:r>
                      <w:r w:rsidR="008051DB">
                        <w:rPr>
                          <w:rFonts w:ascii="Arial" w:hAnsi="Arial" w:cs="Arial"/>
                          <w:color w:val="5F5F5F"/>
                          <w:sz w:val="16"/>
                          <w:szCs w:val="16"/>
                          <w:lang w:val="en-US"/>
                        </w:rPr>
                        <w:t>n CVC- Froid</w:t>
                      </w:r>
                    </w:p>
                    <w:p w:rsidR="0098406D" w:rsidRPr="008051DB" w:rsidRDefault="0098406D">
                      <w:pPr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  <w:lang w:val="en-US"/>
                        </w:rPr>
                      </w:pPr>
                    </w:p>
                    <w:p w:rsidR="0098406D" w:rsidRDefault="0098406D">
                      <w:pPr>
                        <w:rPr>
                          <w:rFonts w:ascii="Arial" w:hAnsi="Arial" w:cs="Arial"/>
                          <w:b/>
                          <w:color w:val="5F5F5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F5F5F"/>
                          <w:sz w:val="16"/>
                          <w:szCs w:val="16"/>
                        </w:rPr>
                        <w:t>Société d’Environnement et de Services de l’Est</w:t>
                      </w:r>
                    </w:p>
                    <w:p w:rsidR="0098406D" w:rsidRDefault="0098406D">
                      <w:pPr>
                        <w:rPr>
                          <w:rFonts w:ascii="Arial" w:hAnsi="Arial" w:cs="Arial"/>
                          <w:color w:val="5F5F5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5F5F5F"/>
                          <w:sz w:val="16"/>
                          <w:szCs w:val="16"/>
                        </w:rPr>
                        <w:t>Site de TIMKEN Europe – 68040 COLMAR</w:t>
                      </w:r>
                    </w:p>
                    <w:p w:rsidR="008051DB" w:rsidRDefault="001F2936">
                      <w:pPr>
                        <w:rPr>
                          <w:rFonts w:ascii="Arial" w:hAnsi="Arial" w:cs="Arial"/>
                          <w:color w:val="5F5F5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5F5F5F"/>
                          <w:sz w:val="16"/>
                          <w:szCs w:val="16"/>
                        </w:rPr>
                        <w:t>Tél. +33 (0)6.</w:t>
                      </w:r>
                      <w:r w:rsidR="008051DB">
                        <w:rPr>
                          <w:rFonts w:ascii="Arial" w:hAnsi="Arial" w:cs="Arial"/>
                          <w:color w:val="5F5F5F"/>
                          <w:sz w:val="16"/>
                          <w:szCs w:val="16"/>
                        </w:rPr>
                        <w:t>28.33.51.37</w:t>
                      </w:r>
                      <w:bookmarkStart w:id="1" w:name="_GoBack"/>
                      <w:bookmarkEnd w:id="1"/>
                    </w:p>
                    <w:p w:rsidR="0098406D" w:rsidRDefault="008051DB">
                      <w:pPr>
                        <w:rPr>
                          <w:rFonts w:ascii="Arial" w:hAnsi="Arial" w:cs="Arial"/>
                          <w:color w:val="5F5F5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5F5F5F"/>
                          <w:sz w:val="16"/>
                          <w:szCs w:val="16"/>
                        </w:rPr>
                        <w:t>Mohamed.haddad</w:t>
                      </w:r>
                      <w:r w:rsidR="003616A0">
                        <w:rPr>
                          <w:rFonts w:ascii="Arial" w:hAnsi="Arial" w:cs="Arial"/>
                          <w:color w:val="5F5F5F"/>
                          <w:sz w:val="16"/>
                          <w:szCs w:val="16"/>
                        </w:rPr>
                        <w:t>@veolia.com</w:t>
                      </w:r>
                    </w:p>
                    <w:p w:rsidR="0098406D" w:rsidRDefault="008051DB">
                      <w:pP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hyperlink r:id="rId8" w:history="1">
                        <w:r w:rsidR="0098406D">
                          <w:rPr>
                            <w:rStyle w:val="Lienhypertexte"/>
                            <w:rFonts w:ascii="Arial" w:hAnsi="Arial" w:cs="Arial"/>
                            <w:color w:val="5F5F5F"/>
                            <w:sz w:val="16"/>
                            <w:szCs w:val="16"/>
                            <w:u w:val="none"/>
                          </w:rPr>
                          <w:t>www.sense.industries.veolia.com</w:t>
                        </w:r>
                      </w:hyperlink>
                      <w:r w:rsidR="0098406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           </w:t>
                      </w:r>
                      <w:r w:rsidR="0098406D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2F849B8F" wp14:editId="0D5088B5">
                            <wp:extent cx="800100" cy="20955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406D" w:rsidRDefault="0098406D">
                      <w:pPr>
                        <w:jc w:val="right"/>
                        <w:rPr>
                          <w:rFonts w:ascii="Arial" w:hAnsi="Arial" w:cs="Arial"/>
                          <w:color w:val="99999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 xml:space="preserve">          </w:t>
                      </w:r>
                    </w:p>
                    <w:p w:rsidR="0098406D" w:rsidRDefault="0098406D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91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6D"/>
    <w:rsid w:val="001F2936"/>
    <w:rsid w:val="003616A0"/>
    <w:rsid w:val="004F6AF6"/>
    <w:rsid w:val="00570481"/>
    <w:rsid w:val="008051DB"/>
    <w:rsid w:val="008409E0"/>
    <w:rsid w:val="0098406D"/>
    <w:rsid w:val="00A16620"/>
    <w:rsid w:val="00B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8406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8406D"/>
    <w:rPr>
      <w:color w:val="800080" w:themeColor="followedHyperlink"/>
      <w:u w:val="single"/>
    </w:rPr>
  </w:style>
  <w:style w:type="character" w:customStyle="1" w:styleId="EmailStyle17">
    <w:name w:val="EmailStyle17"/>
    <w:basedOn w:val="Policepardfaut"/>
    <w:semiHidden/>
    <w:rsid w:val="0098406D"/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40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8406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8406D"/>
    <w:rPr>
      <w:color w:val="800080" w:themeColor="followedHyperlink"/>
      <w:u w:val="single"/>
    </w:rPr>
  </w:style>
  <w:style w:type="character" w:customStyle="1" w:styleId="EmailStyle17">
    <w:name w:val="EmailStyle17"/>
    <w:basedOn w:val="Policepardfaut"/>
    <w:semiHidden/>
    <w:rsid w:val="0098406D"/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40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se.industries.veoli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ense.industries.veolia.com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SENSE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 Mohamed</dc:creator>
  <cp:keywords/>
  <dc:description/>
  <cp:lastModifiedBy>HADDAD Mohamed</cp:lastModifiedBy>
  <cp:revision>3</cp:revision>
  <dcterms:created xsi:type="dcterms:W3CDTF">2014-03-06T10:35:00Z</dcterms:created>
  <dcterms:modified xsi:type="dcterms:W3CDTF">2015-01-12T13:36:00Z</dcterms:modified>
</cp:coreProperties>
</file>