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0F" w:rsidRPr="00816FA4" w:rsidRDefault="00816FA4" w:rsidP="00080387">
      <w:pPr>
        <w:jc w:val="center"/>
        <w:rPr>
          <w:b/>
          <w:u w:val="single"/>
          <w:lang w:val="fr-CA"/>
        </w:rPr>
      </w:pPr>
      <w:r w:rsidRPr="00816FA4">
        <w:rPr>
          <w:b/>
          <w:u w:val="single"/>
          <w:lang w:val="fr-CA"/>
        </w:rPr>
        <w:t>BILAN DE L’ANNÉE 2014</w:t>
      </w:r>
    </w:p>
    <w:p w:rsidR="00816FA4" w:rsidRPr="00816FA4" w:rsidRDefault="00816FA4" w:rsidP="00080387">
      <w:pPr>
        <w:jc w:val="center"/>
        <w:rPr>
          <w:b/>
          <w:u w:val="single"/>
          <w:lang w:val="fr-CA"/>
        </w:rPr>
      </w:pPr>
      <w:r w:rsidRPr="00816FA4">
        <w:rPr>
          <w:b/>
          <w:u w:val="single"/>
          <w:lang w:val="fr-CA"/>
        </w:rPr>
        <w:t>Activités</w:t>
      </w:r>
    </w:p>
    <w:p w:rsidR="00080387" w:rsidRDefault="00080387" w:rsidP="00080387">
      <w:pPr>
        <w:rPr>
          <w:lang w:val="fr-CA"/>
        </w:rPr>
      </w:pPr>
      <w:r>
        <w:rPr>
          <w:lang w:val="fr-CA"/>
        </w:rPr>
        <w:t>Mai 1014 :</w:t>
      </w:r>
      <w:r>
        <w:rPr>
          <w:lang w:val="fr-CA"/>
        </w:rPr>
        <w:tab/>
      </w:r>
      <w:r w:rsidR="002E7893">
        <w:rPr>
          <w:lang w:val="fr-CA"/>
        </w:rPr>
        <w:tab/>
      </w:r>
      <w:hyperlink r:id="rId5" w:history="1">
        <w:r w:rsidRPr="000C388E">
          <w:rPr>
            <w:rStyle w:val="Hyperlink"/>
            <w:lang w:val="fr-CA"/>
          </w:rPr>
          <w:t>Élection des conseillers consulaires</w:t>
        </w:r>
      </w:hyperlink>
    </w:p>
    <w:p w:rsidR="00080387" w:rsidRDefault="00080387" w:rsidP="002E7893">
      <w:pPr>
        <w:ind w:left="2160" w:hanging="2160"/>
        <w:rPr>
          <w:lang w:val="fr-CA"/>
        </w:rPr>
      </w:pPr>
      <w:r>
        <w:rPr>
          <w:lang w:val="fr-CA"/>
        </w:rPr>
        <w:t>25 juin 2014 :</w:t>
      </w:r>
      <w:r>
        <w:rPr>
          <w:lang w:val="fr-CA"/>
        </w:rPr>
        <w:tab/>
      </w:r>
      <w:hyperlink r:id="rId6" w:history="1">
        <w:r w:rsidRPr="000C388E">
          <w:rPr>
            <w:rStyle w:val="Hyperlink"/>
            <w:lang w:val="fr-CA"/>
          </w:rPr>
          <w:t>Première réunion du conseil consulaire de la circonscription de l’Ontario et du Manitoba</w:t>
        </w:r>
      </w:hyperlink>
    </w:p>
    <w:p w:rsidR="00080387" w:rsidRDefault="00080387" w:rsidP="00080387">
      <w:pPr>
        <w:rPr>
          <w:lang w:val="fr-CA"/>
        </w:rPr>
      </w:pPr>
      <w:r>
        <w:rPr>
          <w:lang w:val="fr-CA"/>
        </w:rPr>
        <w:t>25 juin 2014 :</w:t>
      </w:r>
      <w:r>
        <w:rPr>
          <w:lang w:val="fr-CA"/>
        </w:rPr>
        <w:tab/>
      </w:r>
      <w:r w:rsidR="002E7893">
        <w:rPr>
          <w:lang w:val="fr-CA"/>
        </w:rPr>
        <w:tab/>
      </w:r>
      <w:hyperlink r:id="rId7" w:history="1">
        <w:r w:rsidRPr="000C388E">
          <w:rPr>
            <w:rStyle w:val="Hyperlink"/>
            <w:lang w:val="fr-CA"/>
          </w:rPr>
          <w:t>Élection au poste de vice-présidente du conseil consulaire</w:t>
        </w:r>
      </w:hyperlink>
    </w:p>
    <w:p w:rsidR="00080387" w:rsidRDefault="00080387" w:rsidP="002E7893">
      <w:pPr>
        <w:ind w:left="2160" w:hanging="2160"/>
        <w:rPr>
          <w:lang w:val="fr-CA"/>
        </w:rPr>
      </w:pPr>
      <w:r>
        <w:rPr>
          <w:lang w:val="fr-CA"/>
        </w:rPr>
        <w:t xml:space="preserve">Juin 2014 : </w:t>
      </w:r>
      <w:r>
        <w:rPr>
          <w:lang w:val="fr-CA"/>
        </w:rPr>
        <w:tab/>
      </w:r>
      <w:hyperlink r:id="rId8" w:history="1">
        <w:r w:rsidRPr="000C388E">
          <w:rPr>
            <w:rStyle w:val="Hyperlink"/>
            <w:lang w:val="fr-CA"/>
          </w:rPr>
          <w:t>Élection des conseillers siégeant à l’Assemblée des Français de l’étranger représentant le Canada</w:t>
        </w:r>
      </w:hyperlink>
    </w:p>
    <w:p w:rsidR="002E7893" w:rsidRDefault="002E7893" w:rsidP="00080387">
      <w:pPr>
        <w:ind w:left="1440" w:hanging="1440"/>
        <w:rPr>
          <w:lang w:val="fr-CA"/>
        </w:rPr>
      </w:pPr>
      <w:r>
        <w:rPr>
          <w:lang w:val="fr-CA"/>
        </w:rPr>
        <w:t>13 juillet 2014 :</w:t>
      </w:r>
      <w:r>
        <w:rPr>
          <w:lang w:val="fr-CA"/>
        </w:rPr>
        <w:tab/>
      </w:r>
      <w:r>
        <w:rPr>
          <w:lang w:val="fr-CA"/>
        </w:rPr>
        <w:tab/>
        <w:t>Célébration de la fête nationale française</w:t>
      </w:r>
      <w:r w:rsidR="00624B0C">
        <w:rPr>
          <w:lang w:val="fr-CA"/>
        </w:rPr>
        <w:t xml:space="preserve"> à Toronto</w:t>
      </w:r>
    </w:p>
    <w:p w:rsidR="002E7893" w:rsidRDefault="002E7893" w:rsidP="00080387">
      <w:pPr>
        <w:ind w:left="1440" w:hanging="1440"/>
        <w:rPr>
          <w:lang w:val="fr-CA"/>
        </w:rPr>
      </w:pPr>
      <w:r>
        <w:rPr>
          <w:lang w:val="fr-CA"/>
        </w:rPr>
        <w:t>Sept-Oct. 2014 :</w:t>
      </w:r>
      <w:r>
        <w:rPr>
          <w:lang w:val="fr-CA"/>
        </w:rPr>
        <w:tab/>
      </w:r>
      <w:r>
        <w:rPr>
          <w:lang w:val="fr-CA"/>
        </w:rPr>
        <w:tab/>
      </w:r>
      <w:hyperlink r:id="rId9" w:history="1">
        <w:r w:rsidRPr="000C388E">
          <w:rPr>
            <w:rStyle w:val="Hyperlink"/>
            <w:lang w:val="fr-CA"/>
          </w:rPr>
          <w:t>Élection des sénateurs représentant les Français de l’étranger</w:t>
        </w:r>
      </w:hyperlink>
    </w:p>
    <w:p w:rsidR="000C388E" w:rsidRDefault="000C388E" w:rsidP="00816FA4">
      <w:pPr>
        <w:ind w:left="2160" w:hanging="2160"/>
        <w:rPr>
          <w:lang w:val="fr-CA"/>
        </w:rPr>
      </w:pPr>
      <w:r>
        <w:rPr>
          <w:lang w:val="fr-CA"/>
        </w:rPr>
        <w:t>Octobre 2014 :</w:t>
      </w:r>
      <w:r>
        <w:rPr>
          <w:lang w:val="fr-CA"/>
        </w:rPr>
        <w:tab/>
      </w:r>
      <w:hyperlink r:id="rId10" w:history="1">
        <w:r w:rsidRPr="000C388E">
          <w:rPr>
            <w:rStyle w:val="Hyperlink"/>
            <w:lang w:val="fr-CA"/>
          </w:rPr>
          <w:t>Première réunion de l’Assemblée des Français de l’étranger – Élection du président, Marc Villard</w:t>
        </w:r>
      </w:hyperlink>
    </w:p>
    <w:p w:rsidR="00816FA4" w:rsidRDefault="00816FA4" w:rsidP="00816FA4">
      <w:pPr>
        <w:ind w:left="2160" w:hanging="2160"/>
        <w:rPr>
          <w:lang w:val="fr-CA"/>
        </w:rPr>
      </w:pPr>
      <w:r>
        <w:rPr>
          <w:lang w:val="fr-CA"/>
        </w:rPr>
        <w:t>Octobre 2014 :</w:t>
      </w:r>
      <w:r>
        <w:rPr>
          <w:lang w:val="fr-CA"/>
        </w:rPr>
        <w:tab/>
        <w:t>Réception à la résidence consulaire de Toronto du maire d’Arras, M. Frédéric Leturque, en préparation aux cérémonies de commémoration dans le cadre du centenaire de la Première Guerre mondiale</w:t>
      </w:r>
    </w:p>
    <w:p w:rsidR="00816FA4" w:rsidRDefault="00816FA4" w:rsidP="00816FA4">
      <w:pPr>
        <w:ind w:left="2160" w:hanging="2160"/>
        <w:rPr>
          <w:lang w:val="fr-CA"/>
        </w:rPr>
      </w:pPr>
      <w:r>
        <w:rPr>
          <w:lang w:val="fr-CA"/>
        </w:rPr>
        <w:t>Octobre 2014 :</w:t>
      </w:r>
      <w:r>
        <w:rPr>
          <w:lang w:val="fr-CA"/>
        </w:rPr>
        <w:tab/>
        <w:t>Réception à la résidence consulaire de Toronto  à l’occasion de la rentrée</w:t>
      </w:r>
    </w:p>
    <w:p w:rsidR="00816FA4" w:rsidRDefault="00816FA4" w:rsidP="002E7893">
      <w:pPr>
        <w:ind w:left="2160" w:hanging="2160"/>
        <w:rPr>
          <w:lang w:val="fr-CA"/>
        </w:rPr>
      </w:pPr>
      <w:r>
        <w:rPr>
          <w:lang w:val="fr-CA"/>
        </w:rPr>
        <w:t xml:space="preserve">Octobre 2014 : </w:t>
      </w:r>
      <w:r>
        <w:rPr>
          <w:lang w:val="fr-CA"/>
        </w:rPr>
        <w:tab/>
        <w:t xml:space="preserve">Rencontre  Montréal avec le consul généra de France à Montréal pour évoquer les dossiers conjoints entre le Québec et l’Ontario et le Manitoba (valise Itinera, </w:t>
      </w:r>
      <w:r w:rsidR="00624B0C">
        <w:rPr>
          <w:lang w:val="fr-CA"/>
        </w:rPr>
        <w:t>etc.</w:t>
      </w:r>
      <w:r>
        <w:rPr>
          <w:lang w:val="fr-CA"/>
        </w:rPr>
        <w:t>)</w:t>
      </w:r>
    </w:p>
    <w:p w:rsidR="002E7893" w:rsidRDefault="000C388E" w:rsidP="002E7893">
      <w:pPr>
        <w:ind w:left="2160" w:hanging="2160"/>
        <w:rPr>
          <w:lang w:val="fr-CA"/>
        </w:rPr>
      </w:pPr>
      <w:r>
        <w:rPr>
          <w:lang w:val="fr-CA"/>
        </w:rPr>
        <w:t>6 n</w:t>
      </w:r>
      <w:r w:rsidR="002E7893">
        <w:rPr>
          <w:lang w:val="fr-CA"/>
        </w:rPr>
        <w:t>ovembre 2014 :</w:t>
      </w:r>
      <w:r w:rsidR="002E7893">
        <w:rPr>
          <w:lang w:val="fr-CA"/>
        </w:rPr>
        <w:tab/>
      </w:r>
      <w:hyperlink r:id="rId11" w:history="1">
        <w:r w:rsidR="002E7893" w:rsidRPr="000C388E">
          <w:rPr>
            <w:rStyle w:val="Hyperlink"/>
            <w:lang w:val="fr-CA"/>
          </w:rPr>
          <w:t xml:space="preserve">Réunion </w:t>
        </w:r>
        <w:r>
          <w:rPr>
            <w:rStyle w:val="Hyperlink"/>
            <w:lang w:val="fr-CA"/>
          </w:rPr>
          <w:t xml:space="preserve">du conseil consulaire, </w:t>
        </w:r>
        <w:r w:rsidR="002E7893" w:rsidRPr="000C388E">
          <w:rPr>
            <w:rStyle w:val="Hyperlink"/>
            <w:lang w:val="fr-CA"/>
          </w:rPr>
          <w:t>deuxième commission des bourses en présence, pour la première fois, des représentants des deux établissements, soit le lycée Paul Claudel d’Ottawa  et le lycée de Toronto</w:t>
        </w:r>
      </w:hyperlink>
    </w:p>
    <w:p w:rsidR="00067BEB" w:rsidRDefault="000C388E" w:rsidP="002E7893">
      <w:pPr>
        <w:ind w:left="2160" w:hanging="2160"/>
        <w:rPr>
          <w:lang w:val="fr-CA"/>
        </w:rPr>
      </w:pPr>
      <w:r>
        <w:rPr>
          <w:lang w:val="fr-CA"/>
        </w:rPr>
        <w:t>6 n</w:t>
      </w:r>
      <w:r w:rsidR="00067BEB">
        <w:rPr>
          <w:lang w:val="fr-CA"/>
        </w:rPr>
        <w:t>ovembre 2014 :</w:t>
      </w:r>
      <w:r w:rsidR="00067BEB">
        <w:rPr>
          <w:lang w:val="fr-CA"/>
        </w:rPr>
        <w:tab/>
      </w:r>
      <w:hyperlink r:id="rId12" w:history="1">
        <w:r w:rsidR="00067BEB" w:rsidRPr="000C388E">
          <w:rPr>
            <w:rStyle w:val="Hyperlink"/>
            <w:lang w:val="fr-CA"/>
          </w:rPr>
          <w:t xml:space="preserve">Réunion du </w:t>
        </w:r>
        <w:r w:rsidRPr="000C388E">
          <w:rPr>
            <w:rStyle w:val="Hyperlink"/>
            <w:lang w:val="fr-CA"/>
          </w:rPr>
          <w:t>conseil consulaire – protection, action sociale</w:t>
        </w:r>
      </w:hyperlink>
    </w:p>
    <w:p w:rsidR="00067BEB" w:rsidRDefault="00067BEB" w:rsidP="002E7893">
      <w:pPr>
        <w:ind w:left="2160" w:hanging="2160"/>
        <w:rPr>
          <w:lang w:val="fr-CA"/>
        </w:rPr>
      </w:pPr>
      <w:r>
        <w:rPr>
          <w:lang w:val="fr-CA"/>
        </w:rPr>
        <w:t>11 novembre 2014 :</w:t>
      </w:r>
      <w:r>
        <w:rPr>
          <w:lang w:val="fr-CA"/>
        </w:rPr>
        <w:tab/>
      </w:r>
      <w:hyperlink r:id="rId13" w:history="1">
        <w:r w:rsidRPr="000C388E">
          <w:rPr>
            <w:rStyle w:val="Hyperlink"/>
            <w:lang w:val="fr-CA"/>
          </w:rPr>
          <w:t>Dépôt d’une gerbe conjointement par Français du Monde et l’UFE au cénotaphe de Toronto</w:t>
        </w:r>
      </w:hyperlink>
    </w:p>
    <w:p w:rsidR="00067BEB" w:rsidRDefault="00067BEB" w:rsidP="002E7893">
      <w:pPr>
        <w:ind w:left="2160" w:hanging="2160"/>
        <w:rPr>
          <w:lang w:val="fr-CA"/>
        </w:rPr>
      </w:pPr>
      <w:r>
        <w:rPr>
          <w:lang w:val="fr-CA"/>
        </w:rPr>
        <w:t>Novembre 2014 :</w:t>
      </w:r>
      <w:r>
        <w:rPr>
          <w:lang w:val="fr-CA"/>
        </w:rPr>
        <w:tab/>
        <w:t>Assemblée générale de Français du Monde Toronto</w:t>
      </w:r>
    </w:p>
    <w:p w:rsidR="00067BEB" w:rsidRDefault="00067BEB" w:rsidP="002E7893">
      <w:pPr>
        <w:ind w:left="2160" w:hanging="2160"/>
        <w:rPr>
          <w:lang w:val="fr-CA"/>
        </w:rPr>
      </w:pPr>
      <w:r>
        <w:rPr>
          <w:lang w:val="fr-CA"/>
        </w:rPr>
        <w:t xml:space="preserve">Novembre 2014 : </w:t>
      </w:r>
      <w:r>
        <w:rPr>
          <w:lang w:val="fr-CA"/>
        </w:rPr>
        <w:tab/>
      </w:r>
      <w:hyperlink r:id="rId14" w:history="1">
        <w:r w:rsidRPr="000C388E">
          <w:rPr>
            <w:rStyle w:val="Hyperlink"/>
            <w:lang w:val="fr-CA"/>
          </w:rPr>
          <w:t>Assemblée générale de Français du Monde Ottawa</w:t>
        </w:r>
      </w:hyperlink>
    </w:p>
    <w:p w:rsidR="00D4113D" w:rsidRDefault="00067BEB" w:rsidP="002E7893">
      <w:pPr>
        <w:ind w:left="2160" w:hanging="2160"/>
        <w:rPr>
          <w:lang w:val="fr-CA"/>
        </w:rPr>
      </w:pPr>
      <w:r>
        <w:rPr>
          <w:lang w:val="fr-CA"/>
        </w:rPr>
        <w:t xml:space="preserve">Novembre 2014 : </w:t>
      </w:r>
      <w:r>
        <w:rPr>
          <w:lang w:val="fr-CA"/>
        </w:rPr>
        <w:tab/>
        <w:t>Rencontre avec Charles Romero, mon représentant à Ottawa, et Yann Chantre</w:t>
      </w:r>
      <w:r w:rsidR="00D4113D">
        <w:rPr>
          <w:lang w:val="fr-CA"/>
        </w:rPr>
        <w:t>l</w:t>
      </w:r>
      <w:r>
        <w:rPr>
          <w:lang w:val="fr-CA"/>
        </w:rPr>
        <w:t xml:space="preserve">, conseiller siégeant à l’Assemblée des Français de l’étranger  </w:t>
      </w:r>
      <w:r w:rsidR="002E7893">
        <w:rPr>
          <w:lang w:val="fr-CA"/>
        </w:rPr>
        <w:t xml:space="preserve"> </w:t>
      </w:r>
    </w:p>
    <w:p w:rsidR="00D4113D" w:rsidRDefault="00D4113D" w:rsidP="002E7893">
      <w:pPr>
        <w:ind w:left="2160" w:hanging="2160"/>
        <w:rPr>
          <w:lang w:val="fr-CA"/>
        </w:rPr>
      </w:pPr>
      <w:r>
        <w:rPr>
          <w:lang w:val="fr-CA"/>
        </w:rPr>
        <w:lastRenderedPageBreak/>
        <w:t xml:space="preserve">Novembre 2014 : </w:t>
      </w:r>
      <w:r>
        <w:rPr>
          <w:lang w:val="fr-CA"/>
        </w:rPr>
        <w:tab/>
        <w:t>Visite d’État du président de la République française à Ottawa, M. François Hollande, et réception à l’ambassade de France à Ottawa. Rencontre dans l</w:t>
      </w:r>
      <w:r w:rsidR="00624B0C">
        <w:rPr>
          <w:lang w:val="fr-CA"/>
        </w:rPr>
        <w:t>e</w:t>
      </w:r>
      <w:r>
        <w:rPr>
          <w:lang w:val="fr-CA"/>
        </w:rPr>
        <w:t xml:space="preserve"> cadre de cette réception avec le ministre représentant les Français de l’étranger, </w:t>
      </w:r>
      <w:hyperlink r:id="rId15" w:history="1">
        <w:r w:rsidRPr="00FE2D62">
          <w:rPr>
            <w:rStyle w:val="Hyperlink"/>
            <w:lang w:val="fr-CA"/>
          </w:rPr>
          <w:t xml:space="preserve">M. </w:t>
        </w:r>
        <w:r w:rsidR="00624B0C" w:rsidRPr="00FE2D62">
          <w:rPr>
            <w:rStyle w:val="Hyperlink"/>
            <w:lang w:val="fr-CA"/>
          </w:rPr>
          <w:t>Matthias</w:t>
        </w:r>
        <w:r w:rsidRPr="00FE2D62">
          <w:rPr>
            <w:rStyle w:val="Hyperlink"/>
            <w:lang w:val="fr-CA"/>
          </w:rPr>
          <w:t xml:space="preserve"> Fekl</w:t>
        </w:r>
      </w:hyperlink>
      <w:r>
        <w:rPr>
          <w:lang w:val="fr-CA"/>
        </w:rPr>
        <w:t xml:space="preserve"> et la sénatrice Claudine Le</w:t>
      </w:r>
      <w:r w:rsidR="00624B0C">
        <w:rPr>
          <w:lang w:val="fr-CA"/>
        </w:rPr>
        <w:t>p</w:t>
      </w:r>
      <w:r>
        <w:rPr>
          <w:lang w:val="fr-CA"/>
        </w:rPr>
        <w:t>age représentant les Français de l’étranger</w:t>
      </w:r>
    </w:p>
    <w:p w:rsidR="00D4113D" w:rsidRDefault="00D4113D" w:rsidP="002E7893">
      <w:pPr>
        <w:ind w:left="2160" w:hanging="2160"/>
        <w:rPr>
          <w:lang w:val="fr-CA"/>
        </w:rPr>
      </w:pPr>
      <w:r>
        <w:rPr>
          <w:lang w:val="fr-CA"/>
        </w:rPr>
        <w:t xml:space="preserve">Novembre 2014 : </w:t>
      </w:r>
      <w:r>
        <w:rPr>
          <w:lang w:val="fr-CA"/>
        </w:rPr>
        <w:tab/>
        <w:t>Rencontre avec le directeur général de l’Alliance française d’Ottawa</w:t>
      </w:r>
    </w:p>
    <w:p w:rsidR="002E7893" w:rsidRDefault="00D4113D" w:rsidP="002E7893">
      <w:pPr>
        <w:ind w:left="2160" w:hanging="2160"/>
        <w:rPr>
          <w:lang w:val="fr-CA"/>
        </w:rPr>
      </w:pPr>
      <w:r>
        <w:rPr>
          <w:lang w:val="fr-CA"/>
        </w:rPr>
        <w:t>Novembre 2014 :</w:t>
      </w:r>
      <w:r>
        <w:rPr>
          <w:lang w:val="fr-CA"/>
        </w:rPr>
        <w:tab/>
        <w:t>Réception à l’Alliance française en l’honneur du groupe d’amitié interparlementaire France-Canada</w:t>
      </w:r>
    </w:p>
    <w:p w:rsidR="00D4113D" w:rsidRDefault="00D4113D" w:rsidP="002E7893">
      <w:pPr>
        <w:ind w:left="2160" w:hanging="2160"/>
        <w:rPr>
          <w:lang w:val="fr-CA"/>
        </w:rPr>
      </w:pPr>
      <w:r>
        <w:rPr>
          <w:lang w:val="fr-CA"/>
        </w:rPr>
        <w:t>1</w:t>
      </w:r>
      <w:r>
        <w:rPr>
          <w:vertAlign w:val="superscript"/>
          <w:lang w:val="fr-CA"/>
        </w:rPr>
        <w:t xml:space="preserve">er </w:t>
      </w:r>
      <w:r>
        <w:rPr>
          <w:lang w:val="fr-CA"/>
        </w:rPr>
        <w:t>décembre 2014 :</w:t>
      </w:r>
      <w:r>
        <w:rPr>
          <w:lang w:val="fr-CA"/>
        </w:rPr>
        <w:tab/>
        <w:t xml:space="preserve">Déjeuner de travail à la résidence consulaire à Toronto. Sujets évoqués : éducation, emploi, économie, sécurité, culture, avenir de la chambre de commerce </w:t>
      </w:r>
      <w:r w:rsidR="00624B0C">
        <w:rPr>
          <w:lang w:val="fr-CA"/>
        </w:rPr>
        <w:t xml:space="preserve">française </w:t>
      </w:r>
      <w:r>
        <w:rPr>
          <w:lang w:val="fr-CA"/>
        </w:rPr>
        <w:t>à Toronto</w:t>
      </w:r>
    </w:p>
    <w:p w:rsidR="00D4113D" w:rsidRDefault="00D4113D" w:rsidP="002E7893">
      <w:pPr>
        <w:ind w:left="2160" w:hanging="2160"/>
        <w:rPr>
          <w:lang w:val="fr-CA"/>
        </w:rPr>
      </w:pPr>
      <w:r>
        <w:rPr>
          <w:lang w:val="fr-CA"/>
        </w:rPr>
        <w:t>5 décembre 2014 :</w:t>
      </w:r>
      <w:r>
        <w:rPr>
          <w:lang w:val="fr-CA"/>
        </w:rPr>
        <w:tab/>
        <w:t>Événement FdM à Toronto</w:t>
      </w:r>
    </w:p>
    <w:p w:rsidR="00D4113D" w:rsidRDefault="00D4113D" w:rsidP="002E7893">
      <w:pPr>
        <w:ind w:left="2160" w:hanging="2160"/>
        <w:rPr>
          <w:lang w:val="fr-CA"/>
        </w:rPr>
      </w:pPr>
      <w:r>
        <w:rPr>
          <w:lang w:val="fr-CA"/>
        </w:rPr>
        <w:t xml:space="preserve">18 décembre 2014 : </w:t>
      </w:r>
      <w:r>
        <w:rPr>
          <w:lang w:val="fr-CA"/>
        </w:rPr>
        <w:tab/>
        <w:t xml:space="preserve">Rencontre du sénateur </w:t>
      </w:r>
      <w:hyperlink r:id="rId16" w:history="1">
        <w:r w:rsidRPr="00FE2D62">
          <w:rPr>
            <w:rStyle w:val="Hyperlink"/>
            <w:lang w:val="fr-CA"/>
          </w:rPr>
          <w:t>Jean-Yves Leconte</w:t>
        </w:r>
      </w:hyperlink>
      <w:r>
        <w:rPr>
          <w:lang w:val="fr-CA"/>
        </w:rPr>
        <w:t xml:space="preserve"> à Paris </w:t>
      </w:r>
    </w:p>
    <w:p w:rsidR="00D4113D" w:rsidRPr="00D4113D" w:rsidRDefault="00D4113D" w:rsidP="002E7893">
      <w:pPr>
        <w:ind w:left="2160" w:hanging="2160"/>
        <w:rPr>
          <w:lang w:val="fr-CA"/>
        </w:rPr>
      </w:pPr>
      <w:r>
        <w:rPr>
          <w:lang w:val="fr-CA"/>
        </w:rPr>
        <w:t xml:space="preserve">19 décembre 2014 : </w:t>
      </w:r>
      <w:r>
        <w:rPr>
          <w:lang w:val="fr-CA"/>
        </w:rPr>
        <w:tab/>
        <w:t xml:space="preserve">Rencontre des sénatrices </w:t>
      </w:r>
      <w:hyperlink r:id="rId17" w:history="1">
        <w:r w:rsidRPr="00FE2D62">
          <w:rPr>
            <w:rStyle w:val="Hyperlink"/>
            <w:lang w:val="fr-CA"/>
          </w:rPr>
          <w:t>Hélène Conway-Mouret</w:t>
        </w:r>
      </w:hyperlink>
      <w:r>
        <w:rPr>
          <w:lang w:val="fr-CA"/>
        </w:rPr>
        <w:t xml:space="preserve"> et </w:t>
      </w:r>
      <w:hyperlink r:id="rId18" w:history="1">
        <w:r w:rsidRPr="00FE2D62">
          <w:rPr>
            <w:rStyle w:val="Hyperlink"/>
            <w:lang w:val="fr-CA"/>
          </w:rPr>
          <w:t>Claudine Lepage</w:t>
        </w:r>
      </w:hyperlink>
      <w:r>
        <w:rPr>
          <w:lang w:val="fr-CA"/>
        </w:rPr>
        <w:t xml:space="preserve"> à Par</w:t>
      </w:r>
      <w:r w:rsidR="00816FA4">
        <w:rPr>
          <w:lang w:val="fr-CA"/>
        </w:rPr>
        <w:t>i</w:t>
      </w:r>
      <w:r>
        <w:rPr>
          <w:lang w:val="fr-CA"/>
        </w:rPr>
        <w:t>s</w:t>
      </w:r>
    </w:p>
    <w:p w:rsidR="00D4113D" w:rsidRDefault="00D4113D" w:rsidP="002E7893">
      <w:pPr>
        <w:ind w:left="2160" w:hanging="2160"/>
        <w:rPr>
          <w:lang w:val="fr-CA"/>
        </w:rPr>
      </w:pPr>
    </w:p>
    <w:p w:rsidR="002E7893" w:rsidRDefault="00816FA4" w:rsidP="00816FA4">
      <w:pPr>
        <w:ind w:left="1440" w:hanging="1440"/>
        <w:jc w:val="center"/>
        <w:rPr>
          <w:b/>
          <w:u w:val="single"/>
          <w:lang w:val="fr-CA"/>
        </w:rPr>
      </w:pPr>
      <w:r>
        <w:rPr>
          <w:b/>
          <w:u w:val="single"/>
          <w:lang w:val="fr-CA"/>
        </w:rPr>
        <w:t>R</w:t>
      </w:r>
      <w:r w:rsidRPr="00816FA4">
        <w:rPr>
          <w:b/>
          <w:u w:val="single"/>
          <w:lang w:val="fr-CA"/>
        </w:rPr>
        <w:t>éa</w:t>
      </w:r>
      <w:r>
        <w:rPr>
          <w:b/>
          <w:u w:val="single"/>
          <w:lang w:val="fr-CA"/>
        </w:rPr>
        <w:t>l</w:t>
      </w:r>
      <w:r w:rsidRPr="00816FA4">
        <w:rPr>
          <w:b/>
          <w:u w:val="single"/>
          <w:lang w:val="fr-CA"/>
        </w:rPr>
        <w:t>isations</w:t>
      </w:r>
    </w:p>
    <w:p w:rsidR="008A0081" w:rsidRDefault="00816FA4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 w:rsidRPr="008A0081">
        <w:rPr>
          <w:lang w:val="fr-CA"/>
        </w:rPr>
        <w:t>Prise de contact avec divers intervenants</w:t>
      </w:r>
      <w:r w:rsidR="008A0081">
        <w:rPr>
          <w:lang w:val="fr-CA"/>
        </w:rPr>
        <w:t>, organismes</w:t>
      </w:r>
      <w:r w:rsidRPr="008A0081">
        <w:rPr>
          <w:lang w:val="fr-CA"/>
        </w:rPr>
        <w:t xml:space="preserve"> et associations à Toronto, Ottawa et Winnipeg</w:t>
      </w:r>
    </w:p>
    <w:p w:rsidR="008A0081" w:rsidRPr="008A0081" w:rsidRDefault="00816FA4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 w:rsidRPr="008A0081">
        <w:rPr>
          <w:lang w:val="fr-CA"/>
        </w:rPr>
        <w:t>Première valise Itinera pour la délivrance des passeports organisée à Ottawa, Sudbury et Winnipeg</w:t>
      </w:r>
    </w:p>
    <w:p w:rsidR="008A0081" w:rsidRPr="008A0081" w:rsidRDefault="00816FA4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 w:rsidRPr="008A0081">
        <w:rPr>
          <w:lang w:val="fr-CA"/>
        </w:rPr>
        <w:t>Obtention d’une subvention pour l’Alliance française de Toronto</w:t>
      </w:r>
    </w:p>
    <w:p w:rsidR="008A0081" w:rsidRPr="008A0081" w:rsidRDefault="00816FA4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 w:rsidRPr="008A0081">
        <w:rPr>
          <w:lang w:val="fr-CA"/>
        </w:rPr>
        <w:t>Obtention d’une subvention pour l’Alliance française d’Ottawa</w:t>
      </w:r>
    </w:p>
    <w:p w:rsidR="008A0081" w:rsidRPr="008A0081" w:rsidRDefault="00816FA4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 w:rsidRPr="008A0081">
        <w:rPr>
          <w:lang w:val="fr-CA"/>
        </w:rPr>
        <w:t>Obtention d’une subvention pour l‘Alliance française de Winnipeg</w:t>
      </w:r>
    </w:p>
    <w:p w:rsidR="008A0081" w:rsidRPr="008A0081" w:rsidRDefault="00816FA4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 w:rsidRPr="008A0081">
        <w:rPr>
          <w:lang w:val="fr-CA"/>
        </w:rPr>
        <w:t>Obtention d’une subvention pour Français du Monde Toronto</w:t>
      </w:r>
    </w:p>
    <w:p w:rsidR="00816FA4" w:rsidRDefault="00816FA4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 w:rsidRPr="008A0081">
        <w:rPr>
          <w:lang w:val="fr-CA"/>
        </w:rPr>
        <w:t>Intervention en faveur de la chambre de commerce française à Toronto</w:t>
      </w:r>
    </w:p>
    <w:p w:rsidR="008A0081" w:rsidRDefault="008A0081" w:rsidP="008A0081">
      <w:pPr>
        <w:pStyle w:val="ListParagraph"/>
        <w:numPr>
          <w:ilvl w:val="0"/>
          <w:numId w:val="1"/>
        </w:numPr>
        <w:ind w:left="360"/>
        <w:rPr>
          <w:lang w:val="fr-CA"/>
        </w:rPr>
      </w:pPr>
      <w:r>
        <w:rPr>
          <w:lang w:val="fr-CA"/>
        </w:rPr>
        <w:t>Aide offerte à de nombreux compatriotes de la circonscription et intervention en leur faveur auprès des sénateurs représentant les Français de l’étranger et des instances françaises</w:t>
      </w:r>
    </w:p>
    <w:p w:rsidR="008A0081" w:rsidRDefault="008A0081" w:rsidP="008A0081">
      <w:pPr>
        <w:pStyle w:val="ListParagraph"/>
        <w:ind w:left="360"/>
        <w:rPr>
          <w:lang w:val="fr-CA"/>
        </w:rPr>
      </w:pPr>
    </w:p>
    <w:p w:rsidR="008A0081" w:rsidRDefault="008A0081" w:rsidP="008A0081">
      <w:pPr>
        <w:pStyle w:val="ListParagraph"/>
        <w:ind w:left="360"/>
        <w:jc w:val="center"/>
        <w:rPr>
          <w:b/>
          <w:u w:val="single"/>
          <w:lang w:val="fr-CA"/>
        </w:rPr>
      </w:pPr>
      <w:r>
        <w:rPr>
          <w:b/>
          <w:u w:val="single"/>
          <w:lang w:val="fr-CA"/>
        </w:rPr>
        <w:t>Activités prévues en 2015</w:t>
      </w:r>
    </w:p>
    <w:p w:rsidR="008A0081" w:rsidRDefault="008A0081" w:rsidP="008A0081">
      <w:pPr>
        <w:pStyle w:val="ListParagraph"/>
        <w:ind w:left="360"/>
        <w:jc w:val="center"/>
        <w:rPr>
          <w:b/>
          <w:u w:val="single"/>
          <w:lang w:val="fr-CA"/>
        </w:rPr>
      </w:pP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 w:rsidRPr="008A0081">
        <w:rPr>
          <w:lang w:val="fr-CA"/>
        </w:rPr>
        <w:t>Permanence consulaire à Toronto</w:t>
      </w: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Visite et p</w:t>
      </w:r>
      <w:r w:rsidRPr="008A0081">
        <w:rPr>
          <w:lang w:val="fr-CA"/>
        </w:rPr>
        <w:t xml:space="preserve">ermanence </w:t>
      </w:r>
      <w:r>
        <w:rPr>
          <w:lang w:val="fr-CA"/>
        </w:rPr>
        <w:t>consulaire à Ottawa</w:t>
      </w: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Visite et permanence consulaire à Winnipeg</w:t>
      </w: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Événements de Français du Monde à Toronto et Ottawa</w:t>
      </w: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Célébration du centenaire de l’Alliance française de Winnipeg</w:t>
      </w: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Tournées de la valise Itinera</w:t>
      </w: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Célébration de la Fête nationale du Canada le 1</w:t>
      </w:r>
      <w:r>
        <w:rPr>
          <w:vertAlign w:val="superscript"/>
          <w:lang w:val="fr-CA"/>
        </w:rPr>
        <w:t xml:space="preserve">er </w:t>
      </w:r>
      <w:r>
        <w:rPr>
          <w:lang w:val="fr-CA"/>
        </w:rPr>
        <w:t>juil</w:t>
      </w:r>
      <w:r w:rsidR="00AD6670">
        <w:rPr>
          <w:lang w:val="fr-CA"/>
        </w:rPr>
        <w:t>l</w:t>
      </w:r>
      <w:r>
        <w:rPr>
          <w:lang w:val="fr-CA"/>
        </w:rPr>
        <w:t xml:space="preserve">et </w:t>
      </w:r>
    </w:p>
    <w:p w:rsidR="008A0081" w:rsidRDefault="008A0081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Célébration de la Fête nationale française à Toronto le 12 juillet</w:t>
      </w:r>
    </w:p>
    <w:p w:rsidR="00AD6670" w:rsidRDefault="00AD6670" w:rsidP="00AD667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lastRenderedPageBreak/>
        <w:t>Célébration de la Fête nationale française à Ottawa le 14 juillet</w:t>
      </w:r>
    </w:p>
    <w:p w:rsidR="008A0081" w:rsidRDefault="00AD6670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Cérémonie du jour du Souvenir le 11 novembre </w:t>
      </w:r>
    </w:p>
    <w:p w:rsidR="008A0081" w:rsidRDefault="00E53706" w:rsidP="008A008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Réunions du conseil consulaire</w:t>
      </w:r>
    </w:p>
    <w:p w:rsidR="00624B0C" w:rsidRDefault="00C54C9C" w:rsidP="00624B0C">
      <w:pPr>
        <w:jc w:val="center"/>
        <w:rPr>
          <w:b/>
          <w:u w:val="single"/>
          <w:lang w:val="fr-CA"/>
        </w:rPr>
      </w:pPr>
      <w:r>
        <w:rPr>
          <w:b/>
          <w:u w:val="single"/>
          <w:lang w:val="fr-CA"/>
        </w:rPr>
        <w:t>Avancées notables pour les</w:t>
      </w:r>
      <w:r w:rsidR="00624B0C" w:rsidRPr="00624B0C">
        <w:rPr>
          <w:b/>
          <w:u w:val="single"/>
          <w:lang w:val="fr-CA"/>
        </w:rPr>
        <w:t xml:space="preserve"> Français de l’étranger</w:t>
      </w:r>
    </w:p>
    <w:p w:rsidR="00624B0C" w:rsidRDefault="00624B0C" w:rsidP="00624B0C">
      <w:pPr>
        <w:rPr>
          <w:lang w:val="fr-CA"/>
        </w:rPr>
      </w:pPr>
    </w:p>
    <w:p w:rsidR="00624B0C" w:rsidRDefault="00FE2D62" w:rsidP="00624B0C">
      <w:pPr>
        <w:pStyle w:val="ListParagraph"/>
        <w:numPr>
          <w:ilvl w:val="0"/>
          <w:numId w:val="1"/>
        </w:numPr>
        <w:rPr>
          <w:lang w:val="fr-CA"/>
        </w:rPr>
      </w:pPr>
      <w:hyperlink r:id="rId19" w:history="1">
        <w:r w:rsidR="00624B0C" w:rsidRPr="00FE2D62">
          <w:rPr>
            <w:rStyle w:val="Hyperlink"/>
            <w:lang w:val="fr-CA"/>
          </w:rPr>
          <w:t xml:space="preserve">Obtention de la carte Vitale pour les Français retraités </w:t>
        </w:r>
        <w:r w:rsidRPr="00FE2D62">
          <w:rPr>
            <w:rStyle w:val="Hyperlink"/>
            <w:lang w:val="fr-CA"/>
          </w:rPr>
          <w:t>vivant à l’étranger</w:t>
        </w:r>
      </w:hyperlink>
    </w:p>
    <w:p w:rsidR="00624B0C" w:rsidRPr="00624B0C" w:rsidRDefault="00FF4066" w:rsidP="00624B0C">
      <w:pPr>
        <w:pStyle w:val="ListParagraph"/>
        <w:numPr>
          <w:ilvl w:val="0"/>
          <w:numId w:val="1"/>
        </w:numPr>
        <w:rPr>
          <w:lang w:val="fr-CA"/>
        </w:rPr>
      </w:pPr>
      <w:hyperlink r:id="rId20" w:history="1">
        <w:r w:rsidR="00624B0C" w:rsidRPr="00FF4066">
          <w:rPr>
            <w:rStyle w:val="Hyperlink"/>
            <w:lang w:val="fr-CA"/>
          </w:rPr>
          <w:t>Réduction du taux d’imposition sur les plus</w:t>
        </w:r>
        <w:r w:rsidRPr="00FF4066">
          <w:rPr>
            <w:rStyle w:val="Hyperlink"/>
            <w:lang w:val="fr-CA"/>
          </w:rPr>
          <w:t>-</w:t>
        </w:r>
        <w:r w:rsidR="00624B0C" w:rsidRPr="00FF4066">
          <w:rPr>
            <w:rStyle w:val="Hyperlink"/>
            <w:lang w:val="fr-CA"/>
          </w:rPr>
          <w:t xml:space="preserve">values immobilières pour les </w:t>
        </w:r>
        <w:r w:rsidRPr="00FF4066">
          <w:rPr>
            <w:rStyle w:val="Hyperlink"/>
            <w:lang w:val="fr-CA"/>
          </w:rPr>
          <w:t>non-résidents hors UE (passant de 33 % à 19 %)</w:t>
        </w:r>
      </w:hyperlink>
    </w:p>
    <w:p w:rsidR="00624B0C" w:rsidRPr="00624B0C" w:rsidRDefault="00624B0C" w:rsidP="00624B0C">
      <w:pPr>
        <w:rPr>
          <w:lang w:val="fr-CA"/>
        </w:rPr>
      </w:pPr>
    </w:p>
    <w:p w:rsidR="008A0081" w:rsidRPr="008A0081" w:rsidRDefault="008A0081" w:rsidP="008A0081">
      <w:pPr>
        <w:rPr>
          <w:lang w:val="fr-CA"/>
        </w:rPr>
      </w:pPr>
    </w:p>
    <w:p w:rsidR="008A0081" w:rsidRDefault="008A0081" w:rsidP="008A0081">
      <w:pPr>
        <w:pStyle w:val="ListParagraph"/>
        <w:ind w:left="360"/>
        <w:rPr>
          <w:lang w:val="fr-CA"/>
        </w:rPr>
      </w:pPr>
    </w:p>
    <w:p w:rsidR="00816FA4" w:rsidRDefault="00816FA4" w:rsidP="00816FA4">
      <w:pPr>
        <w:ind w:left="2160" w:hanging="2160"/>
        <w:rPr>
          <w:lang w:val="fr-CA"/>
        </w:rPr>
      </w:pPr>
    </w:p>
    <w:p w:rsidR="00816FA4" w:rsidRPr="00816FA4" w:rsidRDefault="00816FA4" w:rsidP="00816FA4">
      <w:pPr>
        <w:ind w:left="1440" w:hanging="1440"/>
        <w:rPr>
          <w:lang w:val="fr-CA"/>
        </w:rPr>
      </w:pPr>
    </w:p>
    <w:sectPr w:rsidR="00816FA4" w:rsidRPr="00816FA4" w:rsidSect="000C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F16"/>
    <w:multiLevelType w:val="hybridMultilevel"/>
    <w:tmpl w:val="A01492AE"/>
    <w:lvl w:ilvl="0" w:tplc="EBFA87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80387"/>
    <w:rsid w:val="00067BEB"/>
    <w:rsid w:val="00080387"/>
    <w:rsid w:val="000C388E"/>
    <w:rsid w:val="000C740F"/>
    <w:rsid w:val="002E7893"/>
    <w:rsid w:val="00624B0C"/>
    <w:rsid w:val="00816FA4"/>
    <w:rsid w:val="008A0081"/>
    <w:rsid w:val="00AD6670"/>
    <w:rsid w:val="00C54C9C"/>
    <w:rsid w:val="00C85D44"/>
    <w:rsid w:val="00D4113D"/>
    <w:rsid w:val="00E53706"/>
    <w:rsid w:val="00E76EA3"/>
    <w:rsid w:val="00FE2D62"/>
    <w:rsid w:val="00FF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F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8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france-toronto.org/spip.php?article3459" TargetMode="External"/><Relationship Id="rId13" Type="http://schemas.openxmlformats.org/officeDocument/2006/relationships/hyperlink" Target="https://fr-fr.facebook.com/ConsulairesCanada2" TargetMode="External"/><Relationship Id="rId18" Type="http://schemas.openxmlformats.org/officeDocument/2006/relationships/hyperlink" Target="http://www.senat.fr/senateur/lepage_claudine08017t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france-toronto.org/spip.php?article3459" TargetMode="External"/><Relationship Id="rId12" Type="http://schemas.openxmlformats.org/officeDocument/2006/relationships/hyperlink" Target="http://www.consulfrance-toronto.org/spip.php?article3459" TargetMode="External"/><Relationship Id="rId17" Type="http://schemas.openxmlformats.org/officeDocument/2006/relationships/hyperlink" Target="http://www.senat.fr/senateur/conway_mouret_helene11027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nat.fr/senateur/leconte_jean_yves11026g.html" TargetMode="External"/><Relationship Id="rId20" Type="http://schemas.openxmlformats.org/officeDocument/2006/relationships/hyperlink" Target="http://www.richardyung.fr/francais-de-l-etranger/fiscalite-francais-hors-france/3619-taxation-des-plus-values-immobilieres-pour-les-non-resident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france-toronto.org/spip.php?article3459" TargetMode="External"/><Relationship Id="rId11" Type="http://schemas.openxmlformats.org/officeDocument/2006/relationships/hyperlink" Target="http://www.consulfrance-toronto.org/spip.php?article3459" TargetMode="External"/><Relationship Id="rId5" Type="http://schemas.openxmlformats.org/officeDocument/2006/relationships/hyperlink" Target="http://www.consulfrance-toronto.org/spip.php?article3459" TargetMode="External"/><Relationship Id="rId15" Type="http://schemas.openxmlformats.org/officeDocument/2006/relationships/hyperlink" Target="http://www.assemblee-nationale.fr/14/tribun/fiches_id/607287.asp" TargetMode="External"/><Relationship Id="rId10" Type="http://schemas.openxmlformats.org/officeDocument/2006/relationships/hyperlink" Target="http://www.senat.fr/expatries/" TargetMode="External"/><Relationship Id="rId19" Type="http://schemas.openxmlformats.org/officeDocument/2006/relationships/hyperlink" Target="http://www.francais-du-monde.org/2014/01/06/carte-vitale-pour-les-retraites-francais-vivant-letrang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at.fr/expatries/" TargetMode="External"/><Relationship Id="rId14" Type="http://schemas.openxmlformats.org/officeDocument/2006/relationships/hyperlink" Target="https://fr-fr.facebook.com/ConsulairesCanada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2014-12-21T11:04:00Z</dcterms:created>
  <dcterms:modified xsi:type="dcterms:W3CDTF">2014-12-22T09:24:00Z</dcterms:modified>
</cp:coreProperties>
</file>