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EC8" w:rsidRPr="007E0735" w:rsidRDefault="00B04EC8" w:rsidP="00757E9C">
      <w:pPr>
        <w:jc w:val="right"/>
        <w:rPr>
          <w:u w:val="single"/>
          <w:rtl/>
        </w:rPr>
      </w:pPr>
      <w:r w:rsidRPr="007E0735"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سؤال </w:t>
      </w:r>
      <w:r w:rsidR="00391E78" w:rsidRPr="007E0735">
        <w:rPr>
          <w:rFonts w:hint="cs"/>
          <w:b/>
          <w:bCs/>
          <w:color w:val="FF0000"/>
          <w:sz w:val="28"/>
          <w:szCs w:val="28"/>
          <w:u w:val="single"/>
          <w:rtl/>
        </w:rPr>
        <w:t>إشكالي</w:t>
      </w:r>
      <w:r w:rsidRPr="007E0735">
        <w:rPr>
          <w:rFonts w:hint="cs"/>
          <w:b/>
          <w:bCs/>
          <w:color w:val="FF0000"/>
          <w:sz w:val="24"/>
          <w:szCs w:val="24"/>
          <w:u w:val="single"/>
          <w:rtl/>
        </w:rPr>
        <w:t>:</w:t>
      </w:r>
      <w:r w:rsidR="00391E78" w:rsidRPr="007E0735">
        <w:rPr>
          <w:rFonts w:hint="cs"/>
          <w:b/>
          <w:bCs/>
          <w:color w:val="FF0000"/>
          <w:sz w:val="28"/>
          <w:szCs w:val="28"/>
          <w:u w:val="single"/>
          <w:rtl/>
        </w:rPr>
        <w:t>أين يكمن الاختلاف بين فلزي النحاس و الحديد</w:t>
      </w:r>
      <w:r w:rsidR="00261AFC">
        <w:rPr>
          <w:rFonts w:hint="cs"/>
          <w:b/>
          <w:bCs/>
          <w:color w:val="FF0000"/>
          <w:sz w:val="28"/>
          <w:szCs w:val="28"/>
          <w:u w:val="single"/>
          <w:rtl/>
        </w:rPr>
        <w:t xml:space="preserve"> </w:t>
      </w:r>
    </w:p>
    <w:p w:rsidR="00B04EC8" w:rsidRPr="00EC321C" w:rsidRDefault="00B04EC8" w:rsidP="00B04EC8">
      <w:pPr>
        <w:jc w:val="right"/>
        <w:rPr>
          <w:rtl/>
          <w:lang w:bidi="ar-MA"/>
        </w:rPr>
      </w:pPr>
      <w:r w:rsidRPr="00EC321C">
        <w:rPr>
          <w:rFonts w:hint="cs"/>
          <w:b/>
          <w:bCs/>
          <w:color w:val="FF0000"/>
          <w:sz w:val="28"/>
          <w:szCs w:val="28"/>
          <w:rtl/>
        </w:rPr>
        <w:t>النشاط الأول :تاريخ الذرة</w:t>
      </w:r>
      <w:r w:rsidR="007E0735" w:rsidRPr="00EC321C">
        <w:rPr>
          <w:lang w:bidi="ar-MA"/>
        </w:rPr>
        <w:t xml:space="preserve"> </w:t>
      </w:r>
      <w:r w:rsidR="007E0735" w:rsidRPr="00EC321C">
        <w:rPr>
          <w:rFonts w:hint="cs"/>
          <w:rtl/>
          <w:lang w:bidi="ar-MA"/>
        </w:rPr>
        <w:t xml:space="preserve">  </w:t>
      </w:r>
      <w:r w:rsidR="007E0735" w:rsidRPr="00EC321C">
        <w:rPr>
          <w:lang w:bidi="ar-MA"/>
        </w:rPr>
        <w:t xml:space="preserve">  </w:t>
      </w:r>
      <w:r w:rsidR="007E0735" w:rsidRPr="00EC321C">
        <w:rPr>
          <w:rFonts w:hint="cs"/>
          <w:rtl/>
          <w:lang w:bidi="ar-MA"/>
        </w:rPr>
        <w:t xml:space="preserve">     </w:t>
      </w:r>
    </w:p>
    <w:p w:rsidR="00757E9C" w:rsidRPr="00AD5EB5" w:rsidRDefault="007E0735" w:rsidP="001B5ED0">
      <w:pPr>
        <w:jc w:val="right"/>
        <w:rPr>
          <w:b/>
          <w:bCs/>
          <w:sz w:val="32"/>
          <w:szCs w:val="32"/>
          <w:rtl/>
          <w:lang w:bidi="ar-MA"/>
        </w:rPr>
      </w:pPr>
      <w:r w:rsidRPr="00AD5EB5">
        <w:rPr>
          <w:rFonts w:hint="cs"/>
          <w:b/>
          <w:bCs/>
          <w:sz w:val="32"/>
          <w:szCs w:val="32"/>
          <w:rtl/>
          <w:lang w:bidi="ar-MA"/>
        </w:rPr>
        <w:t xml:space="preserve">      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لقد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تساءل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الإنسان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منذ القدم عن ماهية المادة وتركيبها ويعد الفلاسفة اليونان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أول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من فكر في تركيب المادة،وكانت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أفكارهم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في البداية مبنية على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أساس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نظري</w:t>
      </w:r>
      <w:r w:rsidR="0038006D" w:rsidRPr="00AD5EB5">
        <w:rPr>
          <w:rFonts w:hint="cs"/>
          <w:b/>
          <w:bCs/>
          <w:sz w:val="32"/>
          <w:szCs w:val="32"/>
          <w:rtl/>
          <w:lang w:bidi="ar-MA"/>
        </w:rPr>
        <w:t>،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و مجرد تصورات عقلي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ة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خال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ية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تماما من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أي</w:t>
      </w:r>
      <w:r w:rsidR="00757E9C" w:rsidRPr="00AD5EB5">
        <w:rPr>
          <w:rFonts w:hint="cs"/>
          <w:b/>
          <w:bCs/>
          <w:sz w:val="32"/>
          <w:szCs w:val="32"/>
          <w:rtl/>
          <w:lang w:bidi="ar-MA"/>
        </w:rPr>
        <w:t xml:space="preserve"> تجارب علمية.</w:t>
      </w:r>
    </w:p>
    <w:p w:rsidR="00757E9C" w:rsidRPr="00AD5EB5" w:rsidRDefault="00757E9C" w:rsidP="0038006D">
      <w:pPr>
        <w:jc w:val="right"/>
        <w:rPr>
          <w:rFonts w:ascii="Arial" w:hAnsi="Arial" w:cs="Arial"/>
          <w:b/>
          <w:bCs/>
          <w:sz w:val="32"/>
          <w:szCs w:val="32"/>
          <w:rtl/>
          <w:lang w:bidi="ar-MA"/>
        </w:rPr>
      </w:pPr>
      <w:r w:rsidRPr="00AD5EB5">
        <w:rPr>
          <w:rFonts w:hint="cs"/>
          <w:b/>
          <w:bCs/>
          <w:sz w:val="32"/>
          <w:szCs w:val="32"/>
          <w:rtl/>
          <w:lang w:bidi="ar-MA"/>
        </w:rPr>
        <w:t xml:space="preserve">-- فمنذ 420 سنة قبل الميلاد اعتقد </w:t>
      </w:r>
      <w:r w:rsidRPr="00AD5EB5">
        <w:rPr>
          <w:rFonts w:hint="cs"/>
          <w:b/>
          <w:bCs/>
          <w:sz w:val="32"/>
          <w:szCs w:val="32"/>
          <w:u w:val="single"/>
          <w:rtl/>
          <w:lang w:bidi="ar-MA"/>
        </w:rPr>
        <w:t>ديموقريط</w:t>
      </w:r>
      <w:r w:rsidRPr="00AD5EB5">
        <w:rPr>
          <w:rFonts w:hint="cs"/>
          <w:b/>
          <w:bCs/>
          <w:sz w:val="32"/>
          <w:szCs w:val="32"/>
          <w:rtl/>
          <w:lang w:bidi="ar-MA"/>
        </w:rPr>
        <w:t xml:space="preserve">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أن</w:t>
      </w:r>
      <w:r w:rsidRPr="00AD5EB5">
        <w:rPr>
          <w:rFonts w:hint="cs"/>
          <w:b/>
          <w:bCs/>
          <w:sz w:val="32"/>
          <w:szCs w:val="32"/>
          <w:rtl/>
          <w:lang w:bidi="ar-MA"/>
        </w:rPr>
        <w:t xml:space="preserve"> المادة تتكون من دقائق صغيرة جدا غير قابلة </w:t>
      </w:r>
      <w:r w:rsidR="001B5ED0" w:rsidRPr="00AD5EB5">
        <w:rPr>
          <w:rFonts w:hint="cs"/>
          <w:b/>
          <w:bCs/>
          <w:sz w:val="32"/>
          <w:szCs w:val="32"/>
          <w:rtl/>
          <w:lang w:bidi="ar-MA"/>
        </w:rPr>
        <w:t>للتجزيء</w:t>
      </w:r>
      <w:r w:rsidRPr="00AD5EB5">
        <w:rPr>
          <w:rFonts w:hint="cs"/>
          <w:b/>
          <w:bCs/>
          <w:sz w:val="32"/>
          <w:szCs w:val="32"/>
          <w:rtl/>
          <w:lang w:bidi="ar-MA"/>
        </w:rPr>
        <w:t xml:space="preserve"> سماها</w:t>
      </w:r>
      <w:r w:rsidR="0038006D" w:rsidRPr="00AD5EB5">
        <w:rPr>
          <w:rFonts w:hint="cs"/>
          <w:b/>
          <w:bCs/>
          <w:sz w:val="32"/>
          <w:szCs w:val="32"/>
          <w:rtl/>
          <w:lang w:bidi="ar-MA"/>
        </w:rPr>
        <w:t xml:space="preserve"> </w:t>
      </w:r>
      <w:r w:rsidR="0038006D" w:rsidRPr="00AD5EB5">
        <w:rPr>
          <w:rFonts w:asciiTheme="minorBidi" w:hAnsiTheme="minorBidi"/>
          <w:b/>
          <w:bCs/>
          <w:sz w:val="32"/>
          <w:szCs w:val="32"/>
          <w:rtl/>
          <w:lang w:bidi="ar-MA"/>
        </w:rPr>
        <w:t>Atomos</w:t>
      </w:r>
      <w:r w:rsidRPr="00AD5EB5">
        <w:rPr>
          <w:rFonts w:hint="cs"/>
          <w:b/>
          <w:bCs/>
          <w:sz w:val="32"/>
          <w:szCs w:val="32"/>
          <w:rtl/>
          <w:lang w:bidi="ar-MA"/>
        </w:rPr>
        <w:t xml:space="preserve">  </w:t>
      </w:r>
      <w:r w:rsidRPr="00AD5EB5">
        <w:rPr>
          <w:rFonts w:ascii="Arial" w:hAnsi="Arial" w:cs="Arial" w:hint="cs"/>
          <w:b/>
          <w:bCs/>
          <w:sz w:val="32"/>
          <w:szCs w:val="32"/>
          <w:rtl/>
          <w:lang w:bidi="ar-MA"/>
        </w:rPr>
        <w:t xml:space="preserve">(في لغة اليونان تعني غير قابل </w:t>
      </w:r>
      <w:r w:rsidR="001B5ED0" w:rsidRPr="00AD5EB5">
        <w:rPr>
          <w:rFonts w:ascii="Arial" w:hAnsi="Arial" w:cs="Arial" w:hint="cs"/>
          <w:b/>
          <w:bCs/>
          <w:sz w:val="32"/>
          <w:szCs w:val="32"/>
          <w:rtl/>
          <w:lang w:bidi="ar-MA"/>
        </w:rPr>
        <w:t>للتجزيء</w:t>
      </w:r>
      <w:r w:rsidRPr="00AD5EB5">
        <w:rPr>
          <w:rFonts w:ascii="Arial" w:hAnsi="Arial" w:cs="Arial" w:hint="cs"/>
          <w:b/>
          <w:bCs/>
          <w:sz w:val="32"/>
          <w:szCs w:val="32"/>
          <w:rtl/>
          <w:lang w:bidi="ar-MA"/>
        </w:rPr>
        <w:t>).</w:t>
      </w:r>
    </w:p>
    <w:p w:rsidR="007E14BE" w:rsidRPr="00AD5EB5" w:rsidRDefault="00757E9C" w:rsidP="00E46079">
      <w:pPr>
        <w:jc w:val="right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</w:pPr>
      <w:r w:rsidRPr="00AD5EB5">
        <w:rPr>
          <w:rFonts w:ascii="Arial" w:hAnsi="Arial" w:cs="Arial" w:hint="cs"/>
          <w:b/>
          <w:bCs/>
          <w:sz w:val="32"/>
          <w:szCs w:val="32"/>
          <w:rtl/>
          <w:lang w:bidi="ar-MA"/>
        </w:rPr>
        <w:t xml:space="preserve">-- في سنة 1805 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  <w:lang w:bidi="ar-MA"/>
        </w:rPr>
        <w:t>أعلن</w:t>
      </w:r>
      <w:r w:rsidR="007E14BE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 xml:space="preserve"> العالم الانجليزي </w:t>
      </w:r>
      <w:r w:rsidR="007E14BE" w:rsidRPr="00AD5EB5"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  <w:rtl/>
        </w:rPr>
        <w:t>جون دالتون</w:t>
      </w:r>
      <w:r w:rsidR="007E14BE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 xml:space="preserve"> 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</w:rPr>
        <w:t xml:space="preserve">أن </w:t>
      </w:r>
      <w:r w:rsidR="00E46079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 xml:space="preserve">المادة تتكون من دقائق 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</w:rPr>
        <w:t>كروية</w:t>
      </w:r>
      <w:r w:rsidR="00E46079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 xml:space="preserve"> صغيرة غير قابلة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</w:rPr>
        <w:t xml:space="preserve"> </w:t>
      </w:r>
      <w:r w:rsidR="00E46079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 xml:space="preserve"> 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</w:rPr>
        <w:t>للتجزيء</w:t>
      </w:r>
      <w:r w:rsidR="00E46079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 xml:space="preserve"> تسمى الذرات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</w:rPr>
        <w:t xml:space="preserve"> و أن </w:t>
      </w:r>
      <w:r w:rsidR="00E46079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  <w:rtl/>
        </w:rPr>
        <w:t>ذرات العنصر الواحد متشابه</w:t>
      </w:r>
      <w:r w:rsidR="00E46079" w:rsidRPr="00AD5EB5">
        <w:rPr>
          <w:rFonts w:ascii="Arial" w:hAnsi="Arial" w:cs="Arial" w:hint="cs"/>
          <w:b/>
          <w:bCs/>
          <w:color w:val="000000"/>
          <w:sz w:val="32"/>
          <w:szCs w:val="32"/>
          <w:shd w:val="clear" w:color="auto" w:fill="FFFFFF"/>
          <w:rtl/>
        </w:rPr>
        <w:t>ة</w:t>
      </w:r>
      <w:r w:rsidR="007E14BE" w:rsidRPr="00AD5EB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 xml:space="preserve">  </w:t>
      </w:r>
    </w:p>
    <w:p w:rsidR="001B5ED0" w:rsidRPr="00AD5EB5" w:rsidRDefault="007E14BE" w:rsidP="00E46079">
      <w:pPr>
        <w:jc w:val="right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</w:pPr>
      <w:r w:rsidRPr="00AD5EB5">
        <w:rPr>
          <w:rStyle w:val="apple-converted-space"/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> </w:t>
      </w:r>
      <w:r w:rsidR="001B5ED0" w:rsidRPr="00AD5EB5">
        <w:rPr>
          <w:rStyle w:val="apple-converted-space"/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 xml:space="preserve">-- 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>عام1807  اكتشف الفيزيائي البريطاني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rtl/>
        </w:rPr>
        <w:t xml:space="preserve"> </w:t>
      </w:r>
      <w:r w:rsidR="001B5ED0" w:rsidRPr="00AD5EB5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rtl/>
        </w:rPr>
        <w:t>ط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rtl/>
        </w:rPr>
        <w:t>ومسون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  <w:lang w:bidi="ar-MA"/>
        </w:rPr>
        <w:t xml:space="preserve"> أحد مكونات الذرة سماها</w:t>
      </w:r>
      <w:r w:rsidR="0038006D" w:rsidRPr="00AD5EB5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  <w:lang w:bidi="ar-MA"/>
        </w:rPr>
        <w:t xml:space="preserve"> 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>ا</w:t>
      </w:r>
      <w:r w:rsidRPr="00AD5EB5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  <w:rtl/>
        </w:rPr>
        <w:t>لإلكترونات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 xml:space="preserve">، وهي جسيمات صغيرة جدا </w:t>
      </w:r>
      <w:r w:rsidRPr="00AD5EB5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  <w:rtl/>
        </w:rPr>
        <w:t>مشحونة بكهرباء سالبة</w:t>
      </w:r>
      <w:r w:rsidRPr="00AD5EB5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 xml:space="preserve">، </w:t>
      </w:r>
    </w:p>
    <w:p w:rsidR="00BA428D" w:rsidRPr="00C0334F" w:rsidRDefault="001B5ED0" w:rsidP="001B5ED0">
      <w:pPr>
        <w:jc w:val="right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</w:pPr>
      <w:r w:rsidRPr="00C0334F">
        <w:rPr>
          <w:rFonts w:ascii="Tahoma" w:hAnsi="Tahoma" w:cs="Tahoma" w:hint="cs"/>
          <w:b/>
          <w:bCs/>
          <w:color w:val="000000"/>
          <w:sz w:val="28"/>
          <w:szCs w:val="28"/>
          <w:shd w:val="clear" w:color="auto" w:fill="FFFFFF"/>
          <w:rtl/>
        </w:rPr>
        <w:t>--</w:t>
      </w:r>
      <w:r w:rsidR="007E14BE" w:rsidRPr="00C0334F">
        <w:rPr>
          <w:rFonts w:ascii="Tahoma" w:hAnsi="Tahoma" w:cs="Tahoma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 </w:t>
      </w:r>
      <w:r w:rsidRPr="00C0334F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 xml:space="preserve">عام 1911 اكتشف </w:t>
      </w:r>
      <w:r w:rsidRPr="00C0334F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rtl/>
        </w:rPr>
        <w:t xml:space="preserve">ارنست رذرفورد </w:t>
      </w:r>
      <w:r w:rsidRPr="00C0334F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 xml:space="preserve">الجزء المركزي للذرة وسماه </w:t>
      </w:r>
      <w:r w:rsidRPr="00C0334F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  <w:rtl/>
        </w:rPr>
        <w:t>النواة المشحونة بكهرباء موجبة</w:t>
      </w:r>
      <w:r w:rsidRPr="00C0334F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  <w:t>، وعلى اثر ذلك قدم نموذجاً للذرة افترض فيه أن الإلكترونات تدور في فراغ كبير حول نواة صغيرة الحجم</w:t>
      </w:r>
      <w:r w:rsidR="00BA428D" w:rsidRPr="00C0334F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>.</w:t>
      </w:r>
    </w:p>
    <w:p w:rsidR="00757E9C" w:rsidRPr="003F10C9" w:rsidRDefault="00BA428D" w:rsidP="00BA428D">
      <w:pPr>
        <w:jc w:val="right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</w:pPr>
      <w:r w:rsidRPr="003F10C9">
        <w:rPr>
          <w:rFonts w:ascii="Arial" w:hAnsi="Arial" w:cs="Arial" w:hint="cs"/>
          <w:b/>
          <w:bCs/>
          <w:color w:val="92D050"/>
          <w:sz w:val="28"/>
          <w:szCs w:val="28"/>
          <w:shd w:val="clear" w:color="auto" w:fill="FFFFFF"/>
          <w:rtl/>
        </w:rPr>
        <w:t xml:space="preserve">أسئلة موجهة </w:t>
      </w:r>
      <w:r w:rsidR="001B5ED0" w:rsidRPr="003F10C9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F10C9">
        <w:rPr>
          <w:rFonts w:ascii="Tahoma" w:hAnsi="Tahoma" w:cs="Tahoma" w:hint="cs"/>
          <w:b/>
          <w:bCs/>
          <w:color w:val="000000"/>
          <w:sz w:val="28"/>
          <w:szCs w:val="28"/>
          <w:shd w:val="clear" w:color="auto" w:fill="FFFFFF"/>
          <w:rtl/>
        </w:rPr>
        <w:t>--</w:t>
      </w:r>
      <w:r w:rsidR="007E14BE" w:rsidRPr="003F10C9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br/>
      </w:r>
      <w:r w:rsidRPr="003F10C9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   1)على ماذا نحصل عند الاستمرار في تقسيم المادة.</w:t>
      </w:r>
    </w:p>
    <w:p w:rsidR="00BA428D" w:rsidRPr="003F10C9" w:rsidRDefault="00BA428D" w:rsidP="00BA428D">
      <w:pPr>
        <w:jc w:val="right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</w:pPr>
      <w:r w:rsidRPr="003F10C9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   2)أذكر بإيجاز أهم مراحل تطور نموذج الذرة.</w:t>
      </w:r>
    </w:p>
    <w:p w:rsidR="00BA428D" w:rsidRPr="003F10C9" w:rsidRDefault="00BA428D" w:rsidP="00BA428D">
      <w:pPr>
        <w:jc w:val="right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</w:pPr>
      <w:r w:rsidRPr="003F10C9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   3)ما مكونات الذرة </w:t>
      </w:r>
      <w:r w:rsidR="00E37872" w:rsidRPr="003F10C9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>إذن</w:t>
      </w:r>
      <w:r w:rsidRPr="003F10C9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>؟وما شحنتها الكهربائية؟</w:t>
      </w:r>
    </w:p>
    <w:p w:rsidR="007E0735" w:rsidRPr="007E0735" w:rsidRDefault="007E0735" w:rsidP="00815EF5">
      <w:pPr>
        <w:jc w:val="right"/>
        <w:rPr>
          <w:rFonts w:ascii="Arial" w:hAnsi="Arial" w:cs="Arial"/>
          <w:color w:val="92D050"/>
          <w:shd w:val="clear" w:color="auto" w:fill="FFFFFF"/>
          <w:rtl/>
        </w:rPr>
      </w:pPr>
      <w:r w:rsidRPr="007E0735">
        <w:rPr>
          <w:rFonts w:ascii="Arial" w:hAnsi="Arial" w:cs="Arial" w:hint="cs"/>
          <w:color w:val="92D050"/>
          <w:shd w:val="clear" w:color="auto" w:fill="FFFFFF"/>
          <w:rtl/>
        </w:rPr>
        <w:t>أجوبة:</w:t>
      </w:r>
    </w:p>
    <w:p w:rsidR="00E37872" w:rsidRPr="007E0735" w:rsidRDefault="00E37872" w:rsidP="00E37872">
      <w:pPr>
        <w:jc w:val="right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  <w:rtl/>
          <w:lang w:bidi="ar-MA"/>
        </w:rPr>
      </w:pPr>
      <w:r w:rsidRPr="007E0735">
        <w:rPr>
          <w:rFonts w:ascii="Arial" w:hAnsi="Arial" w:cs="Arial" w:hint="cs"/>
          <w:b/>
          <w:bCs/>
          <w:color w:val="FF0000"/>
          <w:sz w:val="28"/>
          <w:szCs w:val="28"/>
          <w:shd w:val="clear" w:color="auto" w:fill="FFFFFF"/>
          <w:rtl/>
        </w:rPr>
        <w:t>النشاط الثاني :مكونات الذرة</w:t>
      </w:r>
      <w:r w:rsidR="007E0735">
        <w:rPr>
          <w:rFonts w:ascii="Arial" w:hAnsi="Arial" w:cs="Arial" w:hint="cs"/>
          <w:b/>
          <w:bCs/>
          <w:color w:val="FF0000"/>
          <w:sz w:val="28"/>
          <w:szCs w:val="28"/>
          <w:shd w:val="clear" w:color="auto" w:fill="FFFFFF"/>
          <w:rtl/>
        </w:rPr>
        <w:t xml:space="preserve">  </w:t>
      </w:r>
      <w:r w:rsidR="007E0735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 xml:space="preserve">  </w:t>
      </w:r>
      <w:r w:rsidR="007E0735">
        <w:rPr>
          <w:rFonts w:ascii="Arial" w:hAnsi="Arial" w:cs="Arial" w:hint="cs"/>
          <w:b/>
          <w:bCs/>
          <w:color w:val="FF0000"/>
          <w:sz w:val="28"/>
          <w:szCs w:val="28"/>
          <w:shd w:val="clear" w:color="auto" w:fill="FFFFFF"/>
          <w:rtl/>
          <w:lang w:bidi="ar-MA"/>
        </w:rPr>
        <w:t xml:space="preserve">  </w:t>
      </w:r>
    </w:p>
    <w:p w:rsidR="006E52FB" w:rsidRPr="004B67DA" w:rsidRDefault="00E37872" w:rsidP="00E37872">
      <w:pPr>
        <w:jc w:val="right"/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  <w:rtl/>
        </w:rPr>
      </w:pPr>
      <w:r w:rsidRPr="004B67DA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يمثل الشكلين التاليين </w:t>
      </w:r>
      <w:r w:rsidR="006E52FB" w:rsidRPr="004B67DA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>نموذج بوهر(نموذج قديم)  و نموذج شرودنكر (النموذج الحالي) حول بنية الذرة</w:t>
      </w:r>
      <w:r w:rsidR="00992802" w:rsidRPr="004B67DA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>:</w:t>
      </w:r>
      <w:r w:rsidR="006E52FB" w:rsidRPr="004B67DA">
        <w:rPr>
          <w:rFonts w:ascii="Arial" w:hAnsi="Arial" w:cs="Arial" w:hint="cs"/>
          <w:b/>
          <w:bCs/>
          <w:color w:val="000000"/>
          <w:sz w:val="28"/>
          <w:szCs w:val="28"/>
          <w:shd w:val="clear" w:color="auto" w:fill="FFFFFF"/>
          <w:rtl/>
        </w:rPr>
        <w:t xml:space="preserve"> </w:t>
      </w:r>
    </w:p>
    <w:p w:rsidR="006E52FB" w:rsidRDefault="00607AAF" w:rsidP="00E37872">
      <w:pPr>
        <w:jc w:val="right"/>
        <w:rPr>
          <w:rFonts w:ascii="Arial" w:hAnsi="Arial" w:cs="Arial"/>
          <w:color w:val="000000"/>
          <w:shd w:val="clear" w:color="auto" w:fill="FFFFFF"/>
          <w:rtl/>
        </w:rPr>
      </w:pPr>
      <w:r>
        <w:rPr>
          <w:rFonts w:ascii="Arial" w:hAnsi="Arial" w:cs="Arial"/>
          <w:noProof/>
          <w:color w:val="000000"/>
          <w:rtl/>
        </w:rPr>
        <w:pict>
          <v:group id="Groupe 2" o:spid="_x0000_s1026" style="position:absolute;left:0;text-align:left;margin-left:7.4pt;margin-top:7.25pt;width:446.25pt;height:96.25pt;z-index:251658240" coordorigin="4949,425" coordsize="29800,8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">
            <v:group id="Groupe 3" o:spid="_x0000_s1027" style="position:absolute;left:4949;top:425;width:13445;height:8515" coordorigin="4949,1061" coordsize="13445,85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rect id="Rectangle 14" o:spid="_x0000_s1028" style="position:absolute;left:5245;top:7056;width:12960;height:25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FRcUA&#10;AADbAAAADwAAAGRycy9kb3ducmV2LnhtbESPzWrDMBCE74W8g9hAbrXcEkpwrYTSUje0p/xQyG2x&#10;NrZTa2UkxXbevgoEcttlZuebzVejaUVPzjeWFTwlKQji0uqGKwX73efjAoQPyBpby6TgQh5Wy8lD&#10;jpm2A2+o34ZKxBD2GSqoQ+gyKX1Zk0Gf2I44akfrDIa4ukpqh0MMN618TtMXabDhSKixo/eayr/t&#10;2URu8dP8Fmn/1Z2LwzCU/uP7KE9Kzabj2yuIQGO4m2/Xax3rz+H6Sxx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rAVFxQAAANsAAAAPAAAAAAAAAAAAAAAAAJgCAABkcnMv&#10;ZG93bnJldi54bWxQSwUGAAAAAAQABAD1AAAAigMAAAAA&#10;" filled="f" stroked="f" strokeweight=".25pt">
                <v:textbox>
                  <w:txbxContent>
                    <w:p w:rsidR="001453EF" w:rsidRPr="00337B3B" w:rsidRDefault="001453EF" w:rsidP="006E52FB">
                      <w:pPr>
                        <w:pStyle w:val="NormalWeb"/>
                        <w:bidi/>
                        <w:spacing w:before="0" w:beforeAutospacing="0" w:after="200" w:afterAutospacing="0" w:line="276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37B3B">
                        <w:rPr>
                          <w:rFonts w:ascii="Arial" w:eastAsia="Times New Roman" w:hAnsi="Arial" w:cs="Arial" w:hint="cs"/>
                          <w:b/>
                          <w:bCs/>
                          <w:color w:val="000000"/>
                          <w:sz w:val="18"/>
                          <w:szCs w:val="18"/>
                          <w:rtl/>
                          <w:lang w:bidi="ar-MA"/>
                        </w:rPr>
                        <w:t xml:space="preserve">نموذج </w:t>
                      </w:r>
                      <w:r w:rsidRPr="00337B3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18"/>
                          <w:szCs w:val="18"/>
                          <w:lang w:bidi="ar-MA"/>
                        </w:rPr>
                        <w:t>Bohr</w:t>
                      </w:r>
                      <w:r w:rsidRPr="00337B3B">
                        <w:rPr>
                          <w:rFonts w:ascii="Arial" w:eastAsia="Times New Roman" w:hAnsi="Arial" w:cs="Arial" w:hint="cs"/>
                          <w:b/>
                          <w:bCs/>
                          <w:color w:val="000000"/>
                          <w:sz w:val="18"/>
                          <w:szCs w:val="18"/>
                          <w:rtl/>
                          <w:lang w:bidi="ar-MA"/>
                        </w:rPr>
                        <w:t xml:space="preserve"> أو </w:t>
                      </w:r>
                      <w:r w:rsidRPr="00337B3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18"/>
                          <w:szCs w:val="18"/>
                          <w:lang w:bidi="ar-MA"/>
                        </w:rPr>
                        <w:t>Perrin</w:t>
                      </w:r>
                    </w:p>
                  </w:txbxContent>
                </v:textbox>
              </v:rect>
              <v:group id="Groupe 15" o:spid="_x0000_s1029" style="position:absolute;left:4949;top:1061;width:13445;height:5936" coordorigin="4949,1061" coordsize="13445,5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<v:group id="Groupe 16" o:spid="_x0000_s1030" style="position:absolute;left:8641;top:2068;width:5006;height:4929" coordorigin="8641,2068" coordsize="5006,49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group id="Groupe 21" o:spid="_x0000_s1031" style="position:absolute;left:8641;top:2068;width:5006;height:4929" coordorigin="8641,2068" coordsize="5006,49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<v:oval id="Ellipse 25" o:spid="_x0000_s1032" style="position:absolute;left:10785;top:4216;width:717;height:7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vnEMQA&#10;AADbAAAADwAAAGRycy9kb3ducmV2LnhtbESPW2sCMRSE3wX/QziFvmlSixe2ZqUURMFC8YqPp5uz&#10;F9ycLJuo23/fFAo+DjPzDTNfdLYWN2p95VjDy1CBIM6cqbjQcNgvBzMQPiAbrB2Thh/ysEj7vTkm&#10;xt15S7ddKESEsE9QQxlCk0jps5Is+qFriKOXu9ZiiLItpGnxHuG2liOlJtJixXGhxIY+Ssouu6vV&#10;MM5Pr6djdlaN+tx8XSd+urL1t9bPT937G4hAXXiE/9tro2E0hr8v8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b5xDEAAAA2wAAAA8AAAAAAAAAAAAAAAAAmAIAAGRycy9k&#10;b3ducmV2LnhtbFBLBQYAAAAABAAEAPUAAACJAwAAAAA=&#10;" fillcolor="#7f7f7f [1612]" strokecolor="black [3213]" strokeweight="1pt">
                      <v:textbox>
                        <w:txbxContent>
                          <w:p w:rsidR="001453EF" w:rsidRDefault="001453EF" w:rsidP="006E52FB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v:textbox>
                    </v:oval>
                    <v:group id="Groupe 26" o:spid="_x0000_s1033" style="position:absolute;left:8641;top:2068;width:5006;height:4929" coordorigin="11500,2066" coordsize="5006,49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<v:oval id="Ellipse 27" o:spid="_x0000_s1034" style="position:absolute;left:13329;top:2066;width:1440;height:49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Mtc8UA&#10;AADbAAAADwAAAGRycy9kb3ducmV2LnhtbESPT2sCMRTE7wW/Q3iCt5qth1pXoxRBKYqIfwr19rp5&#10;3V3cvCxJdNdvb4SCx2FmfsNMZq2pxJWcLy0reOsnIIgzq0vOFRwPi9cPED4ga6wsk4IbeZhNOy8T&#10;TLVteEfXfchFhLBPUUERQp1K6bOCDPq+rYmj92edwRCly6V22ES4qeQgSd6lwZLjQoE1zQvKzvuL&#10;UfAzOgRzmy+z38Vm/X1pEulWp61SvW77OQYRqA3P8H/7SysYDOHxJf4AO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8y1zxQAAANsAAAAPAAAAAAAAAAAAAAAAAJgCAABkcnMv&#10;ZG93bnJldi54bWxQSwUGAAAAAAQABAD1AAAAigMAAAAA&#10;" filled="f" strokecolor="black [3213]" strokeweight=".5pt"/>
                      <v:oval id="Ellipse 28" o:spid="_x0000_s1035" style="position:absolute;left:13320;top:2117;width:1440;height:4932;rotation:-1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noxbwA&#10;AADbAAAADwAAAGRycy9kb3ducmV2LnhtbERPSwrCMBDdC94hjOBOU8Uf1SgiiIorq+B2aMa22ExK&#10;E7W9vVkILh/vv9o0phRvql1hWcFoGIEgTq0uOFNwu+4HCxDOI2ssLZOClhxs1t3OCmNtP3yhd+Iz&#10;EULYxagg976KpXRpTgbd0FbEgXvY2qAPsM6krvETwk0px1E0kwYLDg05VrTLKX0mL6PgfPCvdjvR&#10;JzNq5Y3mbXU/3adK9XvNdgnCU+P/4p/7qBW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kKejFvAAAANsAAAAPAAAAAAAAAAAAAAAAAJgCAABkcnMvZG93bnJldi54&#10;bWxQSwUGAAAAAAQABAD1AAAAgQMAAAAA&#10;" filled="f" strokecolor="black [3213]" strokeweight=".5pt">
                        <v:textbox>
                          <w:txbxContent>
                            <w:p w:rsidR="001453EF" w:rsidRDefault="001453EF" w:rsidP="006E52FB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Ellipse 29" o:spid="_x0000_s1036" style="position:absolute;left:13246;top:2043;width:1435;height:4928;rotation:1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jRC8MA&#10;AADbAAAADwAAAGRycy9kb3ducmV2LnhtbESPQYvCMBSE7wv+h/AEb2uqiNRqlCIIC3tYVkX09mye&#10;bbF5KU1su/9+Iwgeh5n5hlltelOJlhpXWlYwGUcgiDOrS84VHA+7zxiE88gaK8uk4I8cbNaDjxUm&#10;2nb8S+3e5yJA2CWooPC+TqR0WUEG3djWxMG72cagD7LJpW6wC3BTyWkUzaXBksNCgTVtC8ru+4dR&#10;cE27qP9+xJc0n/3I2LZnmp/OSo2GfboE4an37/Cr/aUVTBfw/BJ+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jRC8MAAADbAAAADwAAAAAAAAAAAAAAAACYAgAAZHJzL2Rv&#10;d25yZXYueG1sUEsFBgAAAAAEAAQA9QAAAIgDAAAAAA==&#10;" filled="f" strokecolor="black [3213]" strokeweight=".5pt">
                        <v:textbox>
                          <w:txbxContent>
                            <w:p w:rsidR="001453EF" w:rsidRDefault="001453EF" w:rsidP="006E52FB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Times New Roman" w:cs="Arial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v:textbox>
                      </v:oval>
                    </v:group>
                  </v:group>
                  <v:oval id="Ellipse 22" o:spid="_x0000_s1037" style="position:absolute;left:9303;top:4935;width:177;height:1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8z88QA&#10;AADbAAAADwAAAGRycy9kb3ducmV2LnhtbESPwWrDMBBE74X+g9hCL6WR60AwruVQAqE99OLYH7BI&#10;G9uJtXItJbH/vgoUehxm5g1TbGc7iCtNvnes4G2VgCDWzvTcKmjq/WsGwgdkg4NjUrCQh235+FBg&#10;btyNK7oeQisihH2OCroQxlxKrzuy6FduJI7e0U0WQ5RTK82Etwi3g0yTZCMt9hwXOhxp15E+Hy5W&#10;QX389t5WjV7qTXrRP259esk+lXp+mj/eQQSaw3/4r/1lFKQp3L/EHy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/M/PEAAAA2wAAAA8AAAAAAAAAAAAAAAAAmAIAAGRycy9k&#10;b3ducmV2LnhtbFBLBQYAAAAABAAEAPUAAACJAwAAAAA=&#10;" fillcolor="black [3213]" strokecolor="black [3213]" strokeweight="2pt">
                    <v:textbox>
                      <w:txbxContent>
                        <w:p w:rsidR="001453EF" w:rsidRDefault="001453EF" w:rsidP="006E52FB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Ellipse 23" o:spid="_x0000_s1038" style="position:absolute;left:12786;top:4936;width:177;height:1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OWaMEA&#10;AADb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kE6ge+X+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zlmjBAAAA2wAAAA8AAAAAAAAAAAAAAAAAmAIAAGRycy9kb3du&#10;cmV2LnhtbFBLBQYAAAAABAAEAPUAAACGAwAAAAA=&#10;" fillcolor="black [3213]" strokecolor="black [3213]" strokeweight="2pt">
                    <v:textbox>
                      <w:txbxContent>
                        <w:p w:rsidR="001453EF" w:rsidRDefault="001453EF" w:rsidP="006E52FB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Ellipse 24" o:spid="_x0000_s1039" style="position:absolute;left:11502;top:2478;width:178;height:1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oOHMQA&#10;AADbAAAADwAAAGRycy9kb3ducmV2LnhtbESPQWvCQBSE7wX/w/KEXopuTEsIqWsoBamHXjT+gMfu&#10;M0nNvo3ZjcZ/7xYKPQ4z8w2zLifbiSsNvnWsYLVMQBBrZ1quFRyr7SIH4QOywc4xKbiTh3Ize1pj&#10;YdyN93Q9hFpECPsCFTQh9IWUXjdk0S9dTxy9kxsshiiHWpoBbxFuO5kmSSYtthwXGuzpsyF9PoxW&#10;QXX69t7uj/peZemoL+715yX/Uup5Pn28gwg0hf/wX3tnFKRv8Psl/gC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aDhzEAAAA2wAAAA8AAAAAAAAAAAAAAAAAmAIAAGRycy9k&#10;b3ducmV2LnhtbFBLBQYAAAAABAAEAPUAAACJAwAAAAA=&#10;" fillcolor="black [3213]" strokecolor="black [3213]" strokeweight="2pt">
                    <v:textbox>
                      <w:txbxContent>
                        <w:p w:rsidR="001453EF" w:rsidRDefault="001453EF" w:rsidP="006E52FB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  <v:rect id="Rectangle 17" o:spid="_x0000_s1040" style="position:absolute;left:14074;top:1061;width:4320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6bMsUA&#10;AADbAAAADwAAAGRycy9kb3ducmV2LnhtbESPzWrDMBCE74W8g9hAbrXcHtLgWgmlpW5oT/mhkNti&#10;bWyn1spIiu28fRUI5LbLzM43m69G04qenG8sK3hKUhDEpdUNVwr2u8/HBQgfkDW2lknBhTyslpOH&#10;HDNtB95Qvw2ViCHsM1RQh9BlUvqyJoM+sR1x1I7WGQxxdZXUDocYblr5nKZzabDhSKixo/eayr/t&#10;2URu8dP8Fmn/1Z2LwzCU/uP7KE9Kzabj2yuIQGO4m2/Xax3rv8D1lzi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fpsyxQAAANsAAAAPAAAAAAAAAAAAAAAAAJgCAABkcnMv&#10;ZG93bnJldi54bWxQSwUGAAAAAAQABAD1AAAAigMAAAAA&#10;" filled="f" stroked="f" strokeweight=".25pt">
                  <v:textbox>
                    <w:txbxContent>
                      <w:p w:rsidR="001453EF" w:rsidRDefault="001453EF" w:rsidP="006E52FB">
                        <w:pPr>
                          <w:pStyle w:val="NormalWeb"/>
                          <w:bidi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  <w:rtl/>
                            <w:lang w:bidi="ar-MA"/>
                          </w:rPr>
                          <w:t>إلكترون</w:t>
                        </w:r>
                      </w:p>
                    </w:txbxContent>
                  </v:textbox>
                </v:rect>
                <v:rect id="Rectangle 18" o:spid="_x0000_s1041" style="position:absolute;left:4949;top:3092;width:3238;height:179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EPQMMA&#10;AADbAAAADwAAAGRycy9kb3ducmV2LnhtbESPTWvCQBCG70L/wzKF3nTTHoqkrkFampZ6UovgbciO&#10;SWx2NmQ3H/33zkHwNsO8H8+sssk1aqAu1J4NPC8SUMSFtzWXBn4Pn/MlqBCRLTaeycA/BcjWD7MV&#10;ptaPvKNhH0slIRxSNFDF2KZah6Iih2HhW2K5nX3nMMraldp2OEq4a/RLkrxqhzVLQ4UtvVdU/O17&#10;J735tj7myfDV9vlpHIvw8XPWF2OeHqfNG6hIU7yLb+5vK/gCK7/IAHp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OEPQMMAAADbAAAADwAAAAAAAAAAAAAAAACYAgAAZHJzL2Rv&#10;d25yZXYueG1sUEsFBgAAAAAEAAQA9QAAAIgDAAAAAA==&#10;" filled="f" stroked="f" strokeweight=".25pt">
                  <v:textbox>
                    <w:txbxContent>
                      <w:p w:rsidR="001453EF" w:rsidRDefault="001453EF" w:rsidP="006E52FB">
                        <w:pPr>
                          <w:pStyle w:val="NormalWeb"/>
                          <w:bidi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eastAsia="Times New Roman" w:hAnsi="Arial" w:cs="Arial"/>
                            <w:b/>
                            <w:bCs/>
                            <w:color w:val="000000"/>
                            <w:sz w:val="14"/>
                            <w:szCs w:val="14"/>
                            <w:rtl/>
                            <w:lang w:bidi="ar-MA"/>
                          </w:rPr>
                          <w:t>نواة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19" o:spid="_x0000_s1042" type="#_x0000_t32" style="position:absolute;left:11839;top:1987;width:3028;height:50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7DB78AAADbAAAADwAAAGRycy9kb3ducmV2LnhtbERPS2vCQBC+F/wPywi91Y0WSxqzERGE&#10;XjXtfZqdJtHsbNhd8/j3XaHQ23x8z8n3k+nEQM63lhWsVwkI4srqlmsFn+XpJQXhA7LGzjIpmMnD&#10;vlg85ZhpO/KZhkuoRQxhn6GCJoQ+k9JXDRn0K9sTR+7HOoMhQldL7XCM4aaTmyR5kwZbjg0N9nRs&#10;qLpd7kbB9+Z0LN02vfaDmb9eTeuHcpsq9bycDjsQgabwL/5zf+g4/x0ev8QDZPE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37DB78AAADbAAAADwAAAAAAAAAAAAAAAACh&#10;AgAAZHJzL2Rvd25yZXYueG1sUEsFBgAAAAAEAAQA+QAAAI0DAAAAAA==&#10;" strokecolor="black [3213]">
                  <v:stroke endarrow="classic"/>
                </v:shape>
                <v:shape id="Connecteur droit avec flèche 20" o:spid="_x0000_s1043" type="#_x0000_t32" style="position:absolute;left:7446;top:4024;width:3240;height:36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P/pMEAAADbAAAADwAAAGRycy9kb3ducmV2LnhtbERPz2vCMBS+D/wfwhO8jJnawxidUUSR&#10;7iJu6sXbo3lrw5qXkGS1/vfmMNjx4/u9XI+2FwOFaBwrWMwLEMSN04ZbBZfz/uUNREzIGnvHpOBO&#10;EdarydMSK+1u/EXDKbUih3CsUEGXkq+kjE1HFuPceeLMfbtgMWUYWqkD3nK47WVZFK/SouHc0KGn&#10;bUfNz+nXKuiv3tfNJ+2ed8ezkfpwL2tnlJpNx807iERj+hf/uT+0gjKvz1/yD5Cr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U/+kwQAAANsAAAAPAAAAAAAAAAAAAAAA&#10;AKECAABkcnMvZG93bnJldi54bWxQSwUGAAAAAAQABAD5AAAAjwMAAAAA&#10;" strokecolor="black [3213]">
                  <v:stroke endarrow="classic"/>
                </v:shape>
              </v:group>
            </v:group>
            <v:group id="Groupe 4" o:spid="_x0000_s1044" style="position:absolute;left:20457;top:497;width:14292;height:8487" coordorigin="22365,497" coordsize="14292,8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v:group id="Groupe 5" o:spid="_x0000_s1045" style="position:absolute;left:23217;top:497;width:13440;height:5943" coordorigin="23217,1292" coordsize="13439,5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group id="Groupe 7" o:spid="_x0000_s1046" style="position:absolute;left:23217;top:2306;width:5248;height:4929" coordorigin="25126,2067" coordsize="5247,49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oval id="Ellipse 12" o:spid="_x0000_s1047" style="position:absolute;left:27352;top:4214;width:720;height:7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612cIA&#10;AADbAAAADwAAAGRycy9kb3ducmV2LnhtbERP22oCMRB9F/yHMIJvmqioZWsUKRQFC+Kl0sdxM+4u&#10;bibLJur275uC4NscznVmi8aW4k61LxxrGPQVCOLUmYIzDcfDZ+8NhA/IBkvHpOGXPCzm7dYME+Me&#10;vKP7PmQihrBPUEMeQpVI6dOcLPq+q4gjd3G1xRBhnUlT4yOG21IOlZpIiwXHhhwr+sgpve5vVsP4&#10;chqdvtMfVamvzfY28dOVLc9adzvN8h1EoCa8xE/32sT5Q/j/JR4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rXZwgAAANsAAAAPAAAAAAAAAAAAAAAAAJgCAABkcnMvZG93&#10;bnJldi54bWxQSwUGAAAAAAQABAD1AAAAhwMAAAAA&#10;" fillcolor="#7f7f7f [1612]" strokecolor="black [3213]" strokeweight="1pt"/>
                  <v:shapetype id="_x0000_t23" coordsize="21600,21600" o:spt="23" adj="5400" path="m,10800qy10800,,21600,10800,10800,21600,,10800xm@0,10800qy10800@2@1,10800,10800@0@0,10800xe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</v:formulas>
                    <v:path o:connecttype="custom" o:connectlocs="10800,0;3163,3163;0,10800;3163,18437;10800,21600;18437,18437;21600,10800;18437,3163" textboxrect="3163,3163,18437,18437"/>
                    <v:handles>
                      <v:h position="#0,center" xrange="0,10800"/>
                    </v:handles>
                  </v:shapetype>
                  <v:shape id="Bouée 13" o:spid="_x0000_s1048" type="#_x0000_t23" style="position:absolute;left:25126;top:2067;width:5248;height:493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wa+r8A&#10;AADbAAAADwAAAGRycy9kb3ducmV2LnhtbERP24rCMBB9X/Afwgi+ram6LFqNUhVhl33y8gFDM7bF&#10;ZlKSqPHvjSDs2xzOdRaraFpxI+cbywpGwwwEcWl1w5WC03H3OQXhA7LG1jIpeJCH1bL3scBc2zvv&#10;6XYIlUgh7HNUUIfQ5VL6siaDfmg74sSdrTMYEnSV1A7vKdy0cpxl39Jgw6mhxo42NZWXw9UoWBfT&#10;GLdF3Pz9hsJdyc6+1n6m1KAfizmIQDH8i9/uH53mT+D1Szp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DBr6vwAAANsAAAAPAAAAAAAAAAAAAAAAAJgCAABkcnMvZG93bnJl&#10;di54bWxQSwUGAAAAAAQABAD1AAAAhAMAAAAA&#10;" adj="3755" fillcolor="black [3213]" stroked="f" strokeweight="2pt">
                    <v:fill r:id="rId7" o:title="" color2="white [3212]" type="pattern"/>
                  </v:shape>
                </v:group>
                <v:rect id="Rectangle 8" o:spid="_x0000_s1049" style="position:absolute;left:29817;top:1292;width:6840;height:18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/sxMAA&#10;AADaAAAADwAAAGRycy9kb3ducmV2LnhtbERPS2vCQBC+F/oflin0VjftoZToGsTSKPZUFcHbkB2T&#10;aHY2ZDcP/33nUOjx43svssk1aqAu1J4NvM4SUMSFtzWXBo6Hr5cPUCEiW2w8k4E7BciWjw8LTK0f&#10;+YeGfSyVhHBI0UAVY5tqHYqKHIaZb4mFu/jOYRTYldp2OEq4a/RbkrxrhzVLQ4UtrSsqbvveSW/+&#10;XZ/yZNi0fX4exyJ87i76aszz07Sag4o0xX/xn3trDchWuSI3QC9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O/sxMAAAADaAAAADwAAAAAAAAAAAAAAAACYAgAAZHJzL2Rvd25y&#10;ZXYueG1sUEsFBgAAAAAEAAQA9QAAAIUDAAAAAA==&#10;" filled="f" stroked="f" strokeweight=".25pt">
                  <v:textbox>
                    <w:txbxContent>
                      <w:p w:rsidR="001453EF" w:rsidRPr="00337B3B" w:rsidRDefault="001453EF" w:rsidP="006E52FB">
                        <w:pPr>
                          <w:bidi/>
                          <w:jc w:val="center"/>
                          <w:rPr>
                            <w:b/>
                            <w:bCs/>
                            <w:color w:val="000000" w:themeColor="text1"/>
                            <w:sz w:val="14"/>
                            <w:szCs w:val="14"/>
                            <w:lang w:bidi="ar-MA"/>
                          </w:rPr>
                        </w:pPr>
                        <w:r w:rsidRPr="00337B3B">
                          <w:rPr>
                            <w:rFonts w:hint="cs"/>
                            <w:b/>
                            <w:bCs/>
                            <w:color w:val="000000" w:themeColor="text1"/>
                            <w:sz w:val="14"/>
                            <w:szCs w:val="14"/>
                            <w:rtl/>
                            <w:lang w:bidi="ar-MA"/>
                          </w:rPr>
                          <w:t>سحاب</w:t>
                        </w:r>
                        <w:r>
                          <w:rPr>
                            <w:rFonts w:hint="cs"/>
                            <w:b/>
                            <w:bCs/>
                            <w:color w:val="000000" w:themeColor="text1"/>
                            <w:sz w:val="14"/>
                            <w:szCs w:val="14"/>
                            <w:rtl/>
                            <w:lang w:bidi="ar-MA"/>
                          </w:rPr>
                          <w:t>ة</w:t>
                        </w:r>
                        <w:r w:rsidRPr="00337B3B">
                          <w:rPr>
                            <w:rFonts w:hint="cs"/>
                            <w:b/>
                            <w:bCs/>
                            <w:color w:val="000000" w:themeColor="text1"/>
                            <w:sz w:val="14"/>
                            <w:szCs w:val="14"/>
                            <w:rtl/>
                            <w:lang w:bidi="ar-MA"/>
                          </w:rPr>
                          <w:t xml:space="preserve"> إلكترونية</w:t>
                        </w:r>
                      </w:p>
                    </w:txbxContent>
                  </v:textbox>
                </v:rect>
                <v:rect id="Rectangle 9" o:spid="_x0000_s1050" style="position:absolute;left:30147;top:3348;width:3240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NJX8IA&#10;AADaAAAADwAAAGRycy9kb3ducmV2LnhtbESPS4vCMBSF9wP+h3AFd2PqLGSsRhHFjsysfCC4uzTX&#10;ttrclCa29d9PBMHl4Tw+zmzRmVI0VLvCsoLRMAJBnFpdcKbgeNh8foNwHlljaZkUPMjBYt77mGGs&#10;bcs7avY+E2GEXYwKcu+rWEqX5mTQDW1FHLyLrQ36IOtM6hrbMG5K+RVFY2mw4EDIsaJVTultfzeB&#10;m/wVpyRqfqp7cm7b1K1/L/Kq1KDfLacgPHX+HX61t1rBBJ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o0lfwgAAANoAAAAPAAAAAAAAAAAAAAAAAJgCAABkcnMvZG93&#10;bnJldi54bWxQSwUGAAAAAAQABAD1AAAAhwMAAAAA&#10;" filled="f" stroked="f" strokeweight=".25pt">
                  <v:textbox>
                    <w:txbxContent>
                      <w:p w:rsidR="001453EF" w:rsidRDefault="001453EF" w:rsidP="006E52FB">
                        <w:pPr>
                          <w:pStyle w:val="NormalWeb"/>
                          <w:bidi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Times New Roman" w:hAnsi="Arial" w:cs="Arial" w:hint="cs"/>
                            <w:b/>
                            <w:bCs/>
                            <w:color w:val="000000"/>
                            <w:sz w:val="14"/>
                            <w:szCs w:val="14"/>
                            <w:rtl/>
                            <w:lang w:bidi="ar-MA"/>
                          </w:rPr>
                          <w:t>نواة</w:t>
                        </w:r>
                      </w:p>
                    </w:txbxContent>
                  </v:textbox>
                </v:rect>
                <v:shape id="Connecteur droit avec flèche 10" o:spid="_x0000_s1051" type="#_x0000_t32" style="position:absolute;left:27697;top:2227;width:2880;height:72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RqmsEAAADbAAAADwAAAGRycy9kb3ducmV2LnhtbESPQW/CMAyF70j8h8hI3CAFxFR1BDQh&#10;IXGFbnev8dpujVMloZR/jw9Iu9l6z+993h1G16mBQmw9G1gtM1DElbct1wY+y9MiBxUTssXOMxl4&#10;UITDfjrZYWH9nS80XFOtJIRjgQaalPpC61g15DAufU8s2o8PDpOsodY24F3CXafXWfamHbYsDQ32&#10;dGyo+rvenIHv9elYhm3+2w/u8bVxbRzKbW7MfDZ+vINKNKZ/8+v6bAVf6OUXGUDv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RGqawQAAANsAAAAPAAAAAAAAAAAAAAAA&#10;AKECAABkcnMvZG93bnJldi54bWxQSwUGAAAAAAQABAD5AAAAjwMAAAAA&#10;" strokecolor="black [3213]">
                  <v:stroke endarrow="classic"/>
                </v:shape>
                <v:shape id="Connecteur droit avec flèche 11" o:spid="_x0000_s1052" type="#_x0000_t32" style="position:absolute;left:26163;top:4215;width:4680;height:49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jPAb8AAADbAAAADwAAAGRycy9kb3ducmV2LnhtbERPS2vCQBC+F/wPywi9NRstlhCzigiC&#10;15r2Ps1Ok2h2Nuyuefz7riD0Nh/fc4r9ZDoxkPOtZQWrJAVBXFndcq3gqzy9ZSB8QNbYWSYFM3nY&#10;7xYvBebajvxJwyXUIoawz1FBE0KfS+mrhgz6xPbEkfu1zmCI0NVSOxxjuOnkOk0/pMGWY0ODPR0b&#10;qm6Xu1Hwsz4dS7fJrv1g5u930/qh3GRKvS6nwxZEoCn8i5/us47zV/D4JR4gd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QjPAb8AAADbAAAADwAAAAAAAAAAAAAAAACh&#10;AgAAZHJzL2Rvd25yZXYueG1sUEsFBgAAAAAEAAQA+QAAAI0DAAAAAA==&#10;" strokecolor="black [3213]">
                  <v:stroke endarrow="classic"/>
                </v:shape>
              </v:group>
              <v:rect id="Rectangle 6" o:spid="_x0000_s1053" style="position:absolute;left:22365;top:6464;width:14236;height:25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zdLcEA&#10;AADaAAAADwAAAGRycy9kb3ducmV2LnhtbESPzYrCMBSF94LvEK7gzqa6EKlGkRE7g65GZWB2l+ba&#10;1mluShPb+vZmQHB5OD8fZ7XpTSVaalxpWcE0ikEQZ1aXnCu4nPeTBQjnkTVWlknBgxxs1sPBChNt&#10;O/6m9uRzEUbYJaig8L5OpHRZQQZdZGvi4F1tY9AH2eRSN9iFcVPJWRzPpcGSA6HAmj4Kyv5OdxO4&#10;6bH8SeP2s76nv12Xud3hKm9KjUf9dgnCU+/f4Vf7SyuYw/+VcA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83S3BAAAA2gAAAA8AAAAAAAAAAAAAAAAAmAIAAGRycy9kb3du&#10;cmV2LnhtbFBLBQYAAAAABAAEAPUAAACGAwAAAAA=&#10;" filled="f" stroked="f" strokeweight=".25pt">
                <v:textbox>
                  <w:txbxContent>
                    <w:p w:rsidR="001453EF" w:rsidRDefault="001453EF" w:rsidP="006E52FB">
                      <w:pPr>
                        <w:pStyle w:val="NormalWeb"/>
                        <w:bidi/>
                        <w:spacing w:before="0" w:beforeAutospacing="0" w:after="200" w:afterAutospacing="0" w:line="276" w:lineRule="auto"/>
                        <w:jc w:val="center"/>
                      </w:pPr>
                      <w:r>
                        <w:rPr>
                          <w:rFonts w:eastAsia="Times New Roman" w:hAnsi="Arial" w:cs="Arial" w:hint="cs"/>
                          <w:b/>
                          <w:bCs/>
                          <w:color w:val="000000"/>
                          <w:sz w:val="18"/>
                          <w:szCs w:val="18"/>
                          <w:rtl/>
                          <w:lang w:bidi="ar-MA"/>
                        </w:rPr>
                        <w:t>النموذج الحالي</w:t>
                      </w:r>
                      <w:r w:rsidRPr="009E09E9">
                        <w:rPr>
                          <w:rFonts w:eastAsia="Times New Roman" w:hAnsi="Arial" w:cs="Arial"/>
                          <w:b/>
                          <w:bCs/>
                          <w:color w:val="000000"/>
                          <w:sz w:val="18"/>
                          <w:szCs w:val="18"/>
                          <w:lang w:bidi="ar-MA"/>
                        </w:rPr>
                        <w:t>Schr</w:t>
                      </w:r>
                      <w:r w:rsidRPr="009E09E9">
                        <w:rPr>
                          <w:rFonts w:eastAsia="Times New Roman" w:hAnsi="Arial" w:cs="Arial"/>
                          <w:b/>
                          <w:bCs/>
                          <w:color w:val="000000"/>
                          <w:sz w:val="18"/>
                          <w:szCs w:val="18"/>
                          <w:lang w:bidi="ar-MA"/>
                        </w:rPr>
                        <w:t>ö</w:t>
                      </w:r>
                      <w:r w:rsidRPr="009E09E9">
                        <w:rPr>
                          <w:rFonts w:eastAsia="Times New Roman" w:hAnsi="Arial" w:cs="Arial"/>
                          <w:b/>
                          <w:bCs/>
                          <w:color w:val="000000"/>
                          <w:sz w:val="18"/>
                          <w:szCs w:val="18"/>
                          <w:lang w:bidi="ar-MA"/>
                        </w:rPr>
                        <w:t>dinger</w:t>
                      </w:r>
                      <w:r>
                        <w:rPr>
                          <w:rFonts w:eastAsia="Times New Roman" w:hAnsi="Arial" w:cs="Arial" w:hint="cs"/>
                          <w:b/>
                          <w:bCs/>
                          <w:color w:val="000000"/>
                          <w:sz w:val="18"/>
                          <w:szCs w:val="18"/>
                          <w:rtl/>
                          <w:lang w:bidi="ar-MA"/>
                        </w:rPr>
                        <w:t xml:space="preserve"> </w:t>
                      </w:r>
                    </w:p>
                  </w:txbxContent>
                </v:textbox>
              </v:rect>
            </v:group>
          </v:group>
        </w:pict>
      </w:r>
      <w:r w:rsidR="006E52FB">
        <w:rPr>
          <w:rFonts w:ascii="Arial" w:hAnsi="Arial" w:cs="Arial" w:hint="cs"/>
          <w:color w:val="000000"/>
          <w:shd w:val="clear" w:color="auto" w:fill="FFFFFF"/>
          <w:rtl/>
        </w:rPr>
        <w:t xml:space="preserve"> </w:t>
      </w:r>
    </w:p>
    <w:p w:rsidR="006E52FB" w:rsidRPr="006E52FB" w:rsidRDefault="006E52FB" w:rsidP="006E52FB">
      <w:pPr>
        <w:rPr>
          <w:rFonts w:ascii="Arial" w:hAnsi="Arial" w:cs="Arial"/>
          <w:rtl/>
        </w:rPr>
      </w:pPr>
    </w:p>
    <w:p w:rsidR="006E52FB" w:rsidRPr="006E52FB" w:rsidRDefault="006E52FB" w:rsidP="006E52FB">
      <w:pPr>
        <w:rPr>
          <w:rFonts w:ascii="Arial" w:hAnsi="Arial" w:cs="Arial"/>
          <w:rtl/>
        </w:rPr>
      </w:pPr>
    </w:p>
    <w:p w:rsidR="006E52FB" w:rsidRDefault="006E52FB" w:rsidP="006E52FB">
      <w:pPr>
        <w:rPr>
          <w:rFonts w:ascii="Arial" w:hAnsi="Arial" w:cs="Arial"/>
          <w:rtl/>
        </w:rPr>
      </w:pPr>
    </w:p>
    <w:p w:rsidR="00E37872" w:rsidRDefault="006E52FB" w:rsidP="006E52FB">
      <w:pPr>
        <w:jc w:val="right"/>
        <w:rPr>
          <w:rFonts w:ascii="Arial" w:hAnsi="Arial" w:cs="Arial"/>
          <w:color w:val="00B050"/>
          <w:rtl/>
        </w:rPr>
      </w:pPr>
      <w:r w:rsidRPr="007E0735">
        <w:rPr>
          <w:rFonts w:ascii="Arial" w:hAnsi="Arial" w:cs="Arial" w:hint="cs"/>
          <w:color w:val="00B050"/>
          <w:rtl/>
        </w:rPr>
        <w:t>أسئلة موجهة:</w:t>
      </w:r>
    </w:p>
    <w:p w:rsidR="00325B34" w:rsidRPr="007E0735" w:rsidRDefault="00325B34" w:rsidP="006E52FB">
      <w:pPr>
        <w:jc w:val="right"/>
        <w:rPr>
          <w:rFonts w:ascii="Arial" w:hAnsi="Arial" w:cs="Arial"/>
          <w:color w:val="00B050"/>
          <w:rtl/>
        </w:rPr>
      </w:pPr>
    </w:p>
    <w:p w:rsidR="006E52FB" w:rsidRPr="004B67DA" w:rsidRDefault="006E52FB" w:rsidP="000E3C52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 w:rsidRPr="004B67DA">
        <w:rPr>
          <w:rFonts w:ascii="Arial" w:hAnsi="Arial" w:cs="Arial" w:hint="cs"/>
          <w:b/>
          <w:bCs/>
          <w:sz w:val="28"/>
          <w:szCs w:val="28"/>
          <w:rtl/>
        </w:rPr>
        <w:lastRenderedPageBreak/>
        <w:t>1)</w:t>
      </w:r>
      <w:r w:rsidR="000E3C52"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B67DA">
        <w:rPr>
          <w:rFonts w:ascii="Arial" w:hAnsi="Arial" w:cs="Arial" w:hint="cs"/>
          <w:b/>
          <w:bCs/>
          <w:sz w:val="28"/>
          <w:szCs w:val="28"/>
          <w:rtl/>
        </w:rPr>
        <w:t>ما أوجه تشابه و</w:t>
      </w:r>
      <w:r w:rsidR="00C609A3"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 أوجه</w:t>
      </w:r>
      <w:r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B04EC8" w:rsidRPr="004B67DA">
        <w:rPr>
          <w:rFonts w:ascii="Arial" w:hAnsi="Arial" w:cs="Arial" w:hint="cs"/>
          <w:b/>
          <w:bCs/>
          <w:sz w:val="28"/>
          <w:szCs w:val="28"/>
          <w:rtl/>
        </w:rPr>
        <w:t>الا</w:t>
      </w:r>
      <w:r w:rsidRPr="004B67DA">
        <w:rPr>
          <w:rFonts w:ascii="Arial" w:hAnsi="Arial" w:cs="Arial" w:hint="cs"/>
          <w:b/>
          <w:bCs/>
          <w:sz w:val="28"/>
          <w:szCs w:val="28"/>
          <w:rtl/>
        </w:rPr>
        <w:t>ختلاف</w:t>
      </w:r>
      <w:r w:rsidR="00B04EC8"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 بين</w:t>
      </w:r>
      <w:r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 نموذجي الذرة.</w:t>
      </w:r>
    </w:p>
    <w:p w:rsidR="00C609A3" w:rsidRPr="004B67DA" w:rsidRDefault="006E52FB" w:rsidP="00C609A3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 w:rsidRPr="004B67DA">
        <w:rPr>
          <w:rFonts w:ascii="Arial" w:hAnsi="Arial" w:cs="Arial" w:hint="cs"/>
          <w:b/>
          <w:bCs/>
          <w:sz w:val="28"/>
          <w:szCs w:val="28"/>
          <w:rtl/>
        </w:rPr>
        <w:t>2)</w:t>
      </w:r>
      <w:r w:rsidR="00C609A3" w:rsidRPr="004B67DA">
        <w:rPr>
          <w:rFonts w:ascii="Arial" w:hAnsi="Arial" w:cs="Arial" w:hint="cs"/>
          <w:b/>
          <w:bCs/>
          <w:sz w:val="28"/>
          <w:szCs w:val="28"/>
          <w:rtl/>
        </w:rPr>
        <w:t>ذكر بمكونات الذرة وبخواصها</w:t>
      </w:r>
      <w:r w:rsidR="00B04EC8" w:rsidRPr="004B67DA">
        <w:rPr>
          <w:rFonts w:ascii="Arial" w:hAnsi="Arial" w:cs="Arial" w:hint="cs"/>
          <w:b/>
          <w:bCs/>
          <w:sz w:val="28"/>
          <w:szCs w:val="28"/>
          <w:rtl/>
        </w:rPr>
        <w:t>.(حجمها،موقعها،وشحنتها الكهربائية...)</w:t>
      </w:r>
    </w:p>
    <w:p w:rsidR="00B04EC8" w:rsidRPr="004B67DA" w:rsidRDefault="00C609A3" w:rsidP="006E52FB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 w:rsidRPr="004B67DA">
        <w:rPr>
          <w:rFonts w:ascii="Arial" w:hAnsi="Arial" w:cs="Arial" w:hint="cs"/>
          <w:b/>
          <w:bCs/>
          <w:sz w:val="28"/>
          <w:szCs w:val="28"/>
          <w:rtl/>
        </w:rPr>
        <w:t>3)</w:t>
      </w:r>
      <w:r w:rsidR="006E52FB"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4B67DA">
        <w:rPr>
          <w:rFonts w:ascii="Arial" w:hAnsi="Arial" w:cs="Arial" w:hint="cs"/>
          <w:b/>
          <w:bCs/>
          <w:sz w:val="28"/>
          <w:szCs w:val="28"/>
          <w:rtl/>
        </w:rPr>
        <w:t>ما المقصود بالتعادل الكهربائي للذرة</w:t>
      </w:r>
      <w:r w:rsidR="00B04EC8" w:rsidRPr="004B67DA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655EB1" w:rsidRPr="004B67DA" w:rsidRDefault="00B04EC8" w:rsidP="00B04EC8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 w:rsidRPr="004B67DA">
        <w:rPr>
          <w:rFonts w:ascii="Arial" w:hAnsi="Arial" w:cs="Arial" w:hint="cs"/>
          <w:b/>
          <w:bCs/>
          <w:sz w:val="28"/>
          <w:szCs w:val="28"/>
          <w:rtl/>
        </w:rPr>
        <w:t xml:space="preserve">4)كيف تفسر إذن الاختلاف بين فلزي الحديد و النحاس  </w:t>
      </w:r>
    </w:p>
    <w:p w:rsidR="007E0735" w:rsidRDefault="007E0735" w:rsidP="00B04EC8">
      <w:pPr>
        <w:jc w:val="right"/>
        <w:rPr>
          <w:rFonts w:ascii="Arial" w:hAnsi="Arial" w:cs="Arial"/>
          <w:rtl/>
        </w:rPr>
      </w:pPr>
      <w:r w:rsidRPr="007E0735">
        <w:rPr>
          <w:rFonts w:ascii="Arial" w:hAnsi="Arial" w:cs="Arial" w:hint="cs"/>
          <w:color w:val="00B050"/>
          <w:rtl/>
        </w:rPr>
        <w:t>أجوبة</w:t>
      </w:r>
      <w:r>
        <w:rPr>
          <w:rFonts w:ascii="Arial" w:hAnsi="Arial" w:cs="Arial" w:hint="cs"/>
          <w:rtl/>
        </w:rPr>
        <w:t>:</w:t>
      </w:r>
    </w:p>
    <w:p w:rsidR="003B71AE" w:rsidRDefault="003B71AE" w:rsidP="00B04EC8">
      <w:pPr>
        <w:jc w:val="right"/>
        <w:rPr>
          <w:rFonts w:ascii="Arial" w:hAnsi="Arial" w:cs="Arial"/>
          <w:rtl/>
        </w:rPr>
      </w:pPr>
    </w:p>
    <w:p w:rsidR="003B71AE" w:rsidRDefault="003B71AE" w:rsidP="00B04EC8">
      <w:pPr>
        <w:jc w:val="right"/>
        <w:rPr>
          <w:rFonts w:ascii="Arial" w:hAnsi="Arial" w:cs="Arial"/>
          <w:rtl/>
        </w:rPr>
      </w:pPr>
    </w:p>
    <w:p w:rsidR="003B71AE" w:rsidRDefault="003B71AE" w:rsidP="00B04EC8">
      <w:pPr>
        <w:jc w:val="right"/>
        <w:rPr>
          <w:rFonts w:ascii="Arial" w:hAnsi="Arial" w:cs="Arial"/>
          <w:rtl/>
        </w:rPr>
      </w:pPr>
    </w:p>
    <w:p w:rsidR="003B71AE" w:rsidRDefault="003B71AE" w:rsidP="00B04EC8">
      <w:pPr>
        <w:jc w:val="right"/>
        <w:rPr>
          <w:rFonts w:ascii="Arial" w:hAnsi="Arial" w:cs="Arial"/>
          <w:rtl/>
        </w:rPr>
      </w:pPr>
    </w:p>
    <w:p w:rsidR="00655EB1" w:rsidRPr="00775363" w:rsidRDefault="00655EB1" w:rsidP="003B71AE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 w:rsidRPr="00775363">
        <w:rPr>
          <w:rFonts w:ascii="Arial" w:hAnsi="Arial" w:cs="Arial" w:hint="cs"/>
          <w:b/>
          <w:bCs/>
          <w:color w:val="FF0000"/>
          <w:sz w:val="32"/>
          <w:szCs w:val="32"/>
          <w:u w:val="single"/>
          <w:rtl/>
        </w:rPr>
        <w:t>تطبيق</w:t>
      </w:r>
      <w:r w:rsidR="007E0735" w:rsidRPr="00775363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775363">
        <w:rPr>
          <w:rFonts w:ascii="Arial" w:hAnsi="Arial" w:cs="Arial" w:hint="cs"/>
          <w:b/>
          <w:bCs/>
          <w:sz w:val="28"/>
          <w:szCs w:val="28"/>
          <w:rtl/>
        </w:rPr>
        <w:t xml:space="preserve"> يمثل الشكلين التاليين نموذجا مبسطا لذرتي الحديد و </w:t>
      </w:r>
      <w:r w:rsidR="003B71AE" w:rsidRPr="00775363">
        <w:rPr>
          <w:rFonts w:ascii="Arial" w:hAnsi="Arial" w:cs="Arial" w:hint="cs"/>
          <w:b/>
          <w:bCs/>
          <w:sz w:val="28"/>
          <w:szCs w:val="28"/>
          <w:rtl/>
        </w:rPr>
        <w:t>الهيدروجين</w:t>
      </w:r>
      <w:r w:rsidRPr="0077536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p w:rsidR="00EB675F" w:rsidRDefault="00EB675F" w:rsidP="007E0735">
      <w:pPr>
        <w:jc w:val="right"/>
        <w:rPr>
          <w:rFonts w:ascii="Arial" w:hAnsi="Arial" w:cs="Arial"/>
          <w:rtl/>
        </w:rPr>
      </w:pPr>
      <w:r>
        <w:rPr>
          <w:rFonts w:ascii="Arial" w:hAnsi="Arial" w:cs="Arial" w:hint="cs"/>
          <w:noProof/>
        </w:rPr>
        <w:drawing>
          <wp:inline distT="0" distB="0" distL="0" distR="0">
            <wp:extent cx="5754370" cy="109093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2FB" w:rsidRPr="00E03D0E" w:rsidRDefault="00EB675F" w:rsidP="00EB675F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 w:rsidRPr="00E03D0E">
        <w:rPr>
          <w:rFonts w:ascii="Arial" w:hAnsi="Arial" w:cs="Arial" w:hint="cs"/>
          <w:b/>
          <w:bCs/>
          <w:sz w:val="28"/>
          <w:szCs w:val="28"/>
          <w:rtl/>
        </w:rPr>
        <w:t>اتمم الجدول التالي:</w:t>
      </w:r>
    </w:p>
    <w:tbl>
      <w:tblPr>
        <w:tblStyle w:val="Grilledutableau"/>
        <w:tblW w:w="0" w:type="auto"/>
        <w:jc w:val="center"/>
        <w:tblInd w:w="-136" w:type="dxa"/>
        <w:tblLook w:val="04A0"/>
      </w:tblPr>
      <w:tblGrid>
        <w:gridCol w:w="689"/>
        <w:gridCol w:w="1276"/>
        <w:gridCol w:w="1701"/>
        <w:gridCol w:w="1559"/>
        <w:gridCol w:w="1418"/>
        <w:gridCol w:w="1276"/>
        <w:gridCol w:w="778"/>
      </w:tblGrid>
      <w:tr w:rsidR="00EB675F" w:rsidRPr="00775363" w:rsidTr="00775363">
        <w:trPr>
          <w:jc w:val="center"/>
        </w:trPr>
        <w:tc>
          <w:tcPr>
            <w:tcW w:w="689" w:type="dxa"/>
          </w:tcPr>
          <w:p w:rsidR="00EB675F" w:rsidRPr="00775363" w:rsidRDefault="00EB675F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شحنة الذرة</w:t>
            </w:r>
          </w:p>
        </w:tc>
        <w:tc>
          <w:tcPr>
            <w:tcW w:w="1276" w:type="dxa"/>
          </w:tcPr>
          <w:p w:rsidR="00EB675F" w:rsidRPr="00775363" w:rsidRDefault="00EB675F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شحنة النواة</w:t>
            </w:r>
          </w:p>
        </w:tc>
        <w:tc>
          <w:tcPr>
            <w:tcW w:w="1701" w:type="dxa"/>
          </w:tcPr>
          <w:p w:rsidR="00EB675F" w:rsidRPr="00775363" w:rsidRDefault="00EB675F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شحنة الالكترونات ب </w:t>
            </w:r>
            <w:r w:rsidR="00D74A4E"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(C)</w:t>
            </w:r>
          </w:p>
        </w:tc>
        <w:tc>
          <w:tcPr>
            <w:tcW w:w="1559" w:type="dxa"/>
          </w:tcPr>
          <w:p w:rsidR="00EB675F" w:rsidRPr="00775363" w:rsidRDefault="00EB675F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شحنة الالكترونات</w:t>
            </w:r>
          </w:p>
        </w:tc>
        <w:tc>
          <w:tcPr>
            <w:tcW w:w="1418" w:type="dxa"/>
          </w:tcPr>
          <w:p w:rsidR="00EB675F" w:rsidRPr="00775363" w:rsidRDefault="00EB675F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عدد الالكترونات</w:t>
            </w:r>
          </w:p>
        </w:tc>
        <w:tc>
          <w:tcPr>
            <w:tcW w:w="1276" w:type="dxa"/>
          </w:tcPr>
          <w:p w:rsidR="00EB675F" w:rsidRPr="00775363" w:rsidRDefault="00EB675F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العدد الذري Z</w:t>
            </w:r>
          </w:p>
        </w:tc>
        <w:tc>
          <w:tcPr>
            <w:tcW w:w="778" w:type="dxa"/>
          </w:tcPr>
          <w:p w:rsidR="00EB675F" w:rsidRPr="00775363" w:rsidRDefault="007E0735" w:rsidP="007753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5363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رمز الذرة</w:t>
            </w:r>
          </w:p>
        </w:tc>
      </w:tr>
      <w:tr w:rsidR="00EB675F" w:rsidRPr="00775363" w:rsidTr="00775363">
        <w:trPr>
          <w:jc w:val="center"/>
        </w:trPr>
        <w:tc>
          <w:tcPr>
            <w:tcW w:w="689" w:type="dxa"/>
          </w:tcPr>
          <w:p w:rsidR="00EB675F" w:rsidRPr="00775363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B675F" w:rsidRPr="00775363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701" w:type="dxa"/>
          </w:tcPr>
          <w:p w:rsidR="00EB675F" w:rsidRPr="00CE15B8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-1.6*10-</w:t>
            </w:r>
            <w:r w:rsidRPr="00CE15B8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19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EB675F" w:rsidRPr="00775363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-e</w:t>
            </w:r>
          </w:p>
        </w:tc>
        <w:tc>
          <w:tcPr>
            <w:tcW w:w="1418" w:type="dxa"/>
          </w:tcPr>
          <w:p w:rsidR="00EB675F" w:rsidRPr="00775363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B675F" w:rsidRPr="00775363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78" w:type="dxa"/>
          </w:tcPr>
          <w:p w:rsidR="00EB675F" w:rsidRPr="00775363" w:rsidRDefault="00CE15B8" w:rsidP="00CE15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</w:t>
            </w:r>
          </w:p>
        </w:tc>
      </w:tr>
      <w:tr w:rsidR="00EB675F" w:rsidRPr="00775363" w:rsidTr="00775363">
        <w:trPr>
          <w:jc w:val="center"/>
        </w:trPr>
        <w:tc>
          <w:tcPr>
            <w:tcW w:w="689" w:type="dxa"/>
          </w:tcPr>
          <w:p w:rsidR="00EB675F" w:rsidRPr="00775363" w:rsidRDefault="00DB7361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B675F" w:rsidRPr="00775363" w:rsidRDefault="005A0BFD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26e</w:t>
            </w:r>
          </w:p>
        </w:tc>
        <w:tc>
          <w:tcPr>
            <w:tcW w:w="1701" w:type="dxa"/>
          </w:tcPr>
          <w:p w:rsidR="00EB675F" w:rsidRPr="00775363" w:rsidRDefault="005A0BFD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-26*1.6*10-</w:t>
            </w:r>
            <w:r w:rsidRPr="00CE15B8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19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EB675F" w:rsidRPr="00775363" w:rsidRDefault="005A0BFD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-26e</w:t>
            </w:r>
          </w:p>
        </w:tc>
        <w:tc>
          <w:tcPr>
            <w:tcW w:w="1418" w:type="dxa"/>
          </w:tcPr>
          <w:p w:rsidR="00EB675F" w:rsidRPr="00775363" w:rsidRDefault="005A0BFD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EB675F" w:rsidRPr="00775363" w:rsidRDefault="005A0BFD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778" w:type="dxa"/>
          </w:tcPr>
          <w:p w:rsidR="00EB675F" w:rsidRPr="00775363" w:rsidRDefault="005A0BFD" w:rsidP="00DB736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</w:t>
            </w:r>
          </w:p>
        </w:tc>
      </w:tr>
    </w:tbl>
    <w:p w:rsidR="00EB675F" w:rsidRDefault="00EB675F" w:rsidP="00EB675F">
      <w:pPr>
        <w:jc w:val="right"/>
        <w:rPr>
          <w:rFonts w:ascii="Arial" w:hAnsi="Arial" w:cs="Arial"/>
        </w:rPr>
      </w:pPr>
    </w:p>
    <w:p w:rsidR="00962A58" w:rsidRDefault="00962A58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  <w:rtl/>
        </w:rPr>
      </w:pPr>
    </w:p>
    <w:p w:rsidR="009F77A7" w:rsidRDefault="009F77A7" w:rsidP="00EB675F">
      <w:pPr>
        <w:jc w:val="right"/>
        <w:rPr>
          <w:rFonts w:ascii="Arial" w:hAnsi="Arial" w:cs="Arial"/>
        </w:rPr>
      </w:pPr>
    </w:p>
    <w:p w:rsidR="00962A58" w:rsidRPr="009112F4" w:rsidRDefault="00962A58" w:rsidP="00EB675F">
      <w:pPr>
        <w:jc w:val="right"/>
        <w:rPr>
          <w:rFonts w:ascii="Arial" w:hAnsi="Arial" w:cs="Arial"/>
          <w:b/>
          <w:bCs/>
          <w:color w:val="FF0000"/>
          <w:sz w:val="32"/>
          <w:szCs w:val="32"/>
          <w:rtl/>
          <w:lang w:bidi="ar-MA"/>
        </w:rPr>
      </w:pPr>
      <w:r w:rsidRPr="009112F4">
        <w:rPr>
          <w:rFonts w:ascii="Arial" w:hAnsi="Arial" w:cs="Arial" w:hint="cs"/>
          <w:b/>
          <w:bCs/>
          <w:color w:val="FF0000"/>
          <w:sz w:val="32"/>
          <w:szCs w:val="32"/>
          <w:rtl/>
          <w:lang w:bidi="ar-MA"/>
        </w:rPr>
        <w:t>النشاط الثالث :الأيونا</w:t>
      </w:r>
      <w:r w:rsidRPr="009112F4">
        <w:rPr>
          <w:rFonts w:ascii="Arial" w:hAnsi="Arial" w:cs="Arial" w:hint="eastAsia"/>
          <w:b/>
          <w:bCs/>
          <w:color w:val="FF0000"/>
          <w:sz w:val="32"/>
          <w:szCs w:val="32"/>
          <w:rtl/>
          <w:lang w:bidi="ar-MA"/>
        </w:rPr>
        <w:t>ت</w:t>
      </w:r>
    </w:p>
    <w:p w:rsidR="009F77A7" w:rsidRPr="00072949" w:rsidRDefault="009F77A7" w:rsidP="00EB675F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072949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تمثل الوثيقة التالية بطاقة مثبتة بقنينة ماء معدني، تحمل رموز أنواع كيميائية. ما مدلول هذه الرموز؟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9F77A7" w:rsidTr="009F77A7">
        <w:tc>
          <w:tcPr>
            <w:tcW w:w="4606" w:type="dxa"/>
          </w:tcPr>
          <w:p w:rsidR="009F77A7" w:rsidRDefault="009F77A7" w:rsidP="009F77A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468880" cy="1859280"/>
                  <wp:effectExtent l="19050" t="0" r="7620" b="0"/>
                  <wp:docPr id="2" name="Image 1" descr="C:\Users\SlashPolini\Desktop\téléchargeme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lashPolini\Desktop\téléchargeme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9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F77A7" w:rsidRDefault="009F77A7" w:rsidP="009F77A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859280" cy="1694815"/>
                  <wp:effectExtent l="19050" t="0" r="7620" b="0"/>
                  <wp:docPr id="3" name="Image 2" descr="C:\Users\SlashPolini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lashPolini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1694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2A58" w:rsidRDefault="009F77A7" w:rsidP="00EB675F">
      <w:pPr>
        <w:jc w:val="right"/>
        <w:rPr>
          <w:rFonts w:ascii="Arial" w:hAnsi="Arial" w:cs="Arial"/>
          <w:color w:val="000000" w:themeColor="text1"/>
          <w:sz w:val="24"/>
          <w:szCs w:val="24"/>
          <w:rtl/>
          <w:lang w:bidi="ar-MA"/>
        </w:rPr>
      </w:pPr>
      <w:r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 xml:space="preserve"> </w:t>
      </w:r>
    </w:p>
    <w:p w:rsidR="00936FDE" w:rsidRPr="00072949" w:rsidRDefault="00936FDE" w:rsidP="00EB675F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072949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يمثل الشكل</w:t>
      </w:r>
      <w:r w:rsidR="009F77A7" w:rsidRPr="00072949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 </w:t>
      </w:r>
      <w:r w:rsidRPr="00072949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أسفله</w:t>
      </w:r>
      <w:r w:rsidR="009F77A7" w:rsidRPr="00072949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 نموذجا مبسطا لذرتي </w:t>
      </w:r>
      <w:r w:rsidRPr="00072949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الهيدروجين و ذرة الأوكسجين و ما ينتج عنهما عند فقدان أو اكتساب الكترونات.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936FDE" w:rsidTr="00936FDE">
        <w:tc>
          <w:tcPr>
            <w:tcW w:w="4606" w:type="dxa"/>
          </w:tcPr>
          <w:p w:rsidR="00936FDE" w:rsidRDefault="00607AAF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 w:rsidRPr="00607AAF">
              <w:rPr>
                <w:noProof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55" type="#_x0000_t66" style="position:absolute;left:0;text-align:left;margin-left:190.75pt;margin-top:25.85pt;width:70.55pt;height:7.15pt;z-index:251659264"/>
              </w:pict>
            </w:r>
            <w:r w:rsidR="00DB7559">
              <w:object w:dxaOrig="1620" w:dyaOrig="20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7pt;height:56.15pt" o:ole="">
                  <v:imagedata r:id="rId11" o:title=""/>
                </v:shape>
                <o:OLEObject Type="Embed" ProgID="PBrush" ShapeID="_x0000_i1025" DrawAspect="Content" ObjectID="_1474700141" r:id="rId12"/>
              </w:object>
            </w:r>
            <w:r w:rsidR="007D07E8" w:rsidRPr="00072949">
              <w:rPr>
                <w:rFonts w:hint="cs"/>
                <w:b/>
                <w:bCs/>
                <w:sz w:val="24"/>
                <w:szCs w:val="24"/>
                <w:rtl/>
              </w:rPr>
              <w:t>ذرة الهيدروجي</w:t>
            </w:r>
            <w:r w:rsidR="007D07E8" w:rsidRPr="00072949">
              <w:rPr>
                <w:rFonts w:hint="eastAsia"/>
                <w:b/>
                <w:bCs/>
                <w:sz w:val="24"/>
                <w:szCs w:val="24"/>
                <w:rtl/>
              </w:rPr>
              <w:t>ن</w:t>
            </w:r>
            <w:r w:rsidR="007D07E8" w:rsidRPr="00072949">
              <w:rPr>
                <w:rFonts w:hint="cs"/>
                <w:b/>
                <w:bCs/>
                <w:sz w:val="24"/>
                <w:szCs w:val="24"/>
                <w:rtl/>
              </w:rPr>
              <w:t xml:space="preserve"> بعد فقدان إليكترون</w:t>
            </w:r>
          </w:p>
        </w:tc>
        <w:tc>
          <w:tcPr>
            <w:tcW w:w="4606" w:type="dxa"/>
          </w:tcPr>
          <w:p w:rsidR="00936FDE" w:rsidRDefault="00DB7559" w:rsidP="007D07E8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object w:dxaOrig="2295" w:dyaOrig="2835">
                <v:shape id="_x0000_i1026" type="#_x0000_t75" style="width:1in;height:68.15pt" o:ole="">
                  <v:imagedata r:id="rId13" o:title=""/>
                </v:shape>
                <o:OLEObject Type="Embed" ProgID="PBrush" ShapeID="_x0000_i1026" DrawAspect="Content" ObjectID="_1474700142" r:id="rId14"/>
              </w:object>
            </w:r>
            <w:r w:rsidR="007D07E8" w:rsidRPr="00072949">
              <w:rPr>
                <w:rFonts w:hint="cs"/>
                <w:b/>
                <w:bCs/>
                <w:sz w:val="24"/>
                <w:szCs w:val="24"/>
                <w:rtl/>
              </w:rPr>
              <w:t xml:space="preserve">ذرة الهيدروجين           </w:t>
            </w:r>
          </w:p>
        </w:tc>
      </w:tr>
      <w:tr w:rsidR="00936FDE" w:rsidTr="00936FDE">
        <w:tc>
          <w:tcPr>
            <w:tcW w:w="4606" w:type="dxa"/>
          </w:tcPr>
          <w:p w:rsidR="00936FDE" w:rsidRDefault="00607AAF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 w:rsidRPr="00607AAF">
              <w:rPr>
                <w:noProof/>
              </w:rPr>
              <w:pict>
                <v:shape id="_x0000_s1056" type="#_x0000_t66" style="position:absolute;left:0;text-align:left;margin-left:162.9pt;margin-top:27.8pt;width:70.55pt;height:7.15pt;z-index:251660288;mso-position-horizontal-relative:text;mso-position-vertical-relative:text"/>
              </w:pict>
            </w:r>
            <w:r w:rsidR="007D07E8">
              <w:object w:dxaOrig="3885" w:dyaOrig="3675">
                <v:shape id="_x0000_i1027" type="#_x0000_t75" style="width:94.55pt;height:89.3pt" o:ole="">
                  <v:imagedata r:id="rId15" o:title=""/>
                </v:shape>
                <o:OLEObject Type="Embed" ProgID="PBrush" ShapeID="_x0000_i1027" DrawAspect="Content" ObjectID="_1474700143" r:id="rId16"/>
              </w:object>
            </w:r>
            <w:r w:rsidR="007D07E8" w:rsidRPr="00072949">
              <w:rPr>
                <w:rFonts w:hint="cs"/>
                <w:b/>
                <w:bCs/>
                <w:sz w:val="24"/>
                <w:szCs w:val="24"/>
                <w:rtl/>
              </w:rPr>
              <w:t>ذرة الأوكسجين بعد اكتساب إليكترونين</w:t>
            </w:r>
          </w:p>
        </w:tc>
        <w:tc>
          <w:tcPr>
            <w:tcW w:w="4606" w:type="dxa"/>
          </w:tcPr>
          <w:p w:rsidR="00936FDE" w:rsidRDefault="00072949" w:rsidP="00775363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object w:dxaOrig="4229" w:dyaOrig="3645">
                <v:shape id="_x0000_i1028" type="#_x0000_t75" style="width:149.3pt;height:97.9pt" o:ole="">
                  <v:imagedata r:id="rId17" o:title=""/>
                </v:shape>
                <o:OLEObject Type="Embed" ProgID="PBrush" ShapeID="_x0000_i1028" DrawAspect="Content" ObjectID="_1474700144" r:id="rId18"/>
              </w:object>
            </w:r>
            <w:r w:rsidR="007D07E8">
              <w:rPr>
                <w:rFonts w:hint="cs"/>
                <w:rtl/>
              </w:rPr>
              <w:t xml:space="preserve"> </w:t>
            </w:r>
            <w:r w:rsidR="007D07E8" w:rsidRPr="00072949">
              <w:rPr>
                <w:rFonts w:hint="cs"/>
                <w:b/>
                <w:bCs/>
                <w:sz w:val="24"/>
                <w:szCs w:val="24"/>
                <w:rtl/>
              </w:rPr>
              <w:t>ذرة الأوكسجين</w:t>
            </w:r>
          </w:p>
        </w:tc>
      </w:tr>
    </w:tbl>
    <w:p w:rsidR="00B5602C" w:rsidRPr="009133BC" w:rsidRDefault="00936FDE" w:rsidP="00084845">
      <w:pPr>
        <w:jc w:val="right"/>
        <w:rPr>
          <w:rFonts w:ascii="Arial" w:hAnsi="Arial" w:cs="Arial"/>
          <w:color w:val="00B050"/>
          <w:sz w:val="24"/>
          <w:szCs w:val="24"/>
          <w:rtl/>
          <w:lang w:bidi="ar-MA"/>
        </w:rPr>
      </w:pPr>
      <w:r w:rsidRPr="009133BC">
        <w:rPr>
          <w:rFonts w:ascii="Arial" w:hAnsi="Arial" w:cs="Arial" w:hint="cs"/>
          <w:color w:val="00B050"/>
          <w:sz w:val="24"/>
          <w:szCs w:val="24"/>
          <w:rtl/>
          <w:lang w:bidi="ar-MA"/>
        </w:rPr>
        <w:t xml:space="preserve">  </w:t>
      </w:r>
      <w:r w:rsidR="00084845" w:rsidRPr="009133BC">
        <w:rPr>
          <w:rFonts w:ascii="Arial" w:hAnsi="Arial" w:cs="Arial" w:hint="cs"/>
          <w:color w:val="00B050"/>
          <w:sz w:val="24"/>
          <w:szCs w:val="24"/>
          <w:rtl/>
          <w:lang w:bidi="ar-MA"/>
        </w:rPr>
        <w:t>أسئلة موجهة:</w:t>
      </w:r>
    </w:p>
    <w:p w:rsidR="00B5602C" w:rsidRPr="009F77A7" w:rsidRDefault="00084845" w:rsidP="00EB675F">
      <w:pPr>
        <w:jc w:val="right"/>
        <w:rPr>
          <w:rFonts w:ascii="Arial" w:hAnsi="Arial" w:cs="Arial"/>
          <w:color w:val="000000" w:themeColor="text1"/>
          <w:sz w:val="24"/>
          <w:szCs w:val="24"/>
          <w:rtl/>
          <w:lang w:bidi="ar-MA"/>
        </w:rPr>
      </w:pPr>
      <w:r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>1</w:t>
      </w:r>
      <w:r w:rsidR="00B5602C"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>)اتمم الجدول التالي:</w:t>
      </w:r>
    </w:p>
    <w:tbl>
      <w:tblPr>
        <w:tblStyle w:val="Grilledutableau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B5602C" w:rsidTr="00B5602C">
        <w:tc>
          <w:tcPr>
            <w:tcW w:w="1842" w:type="dxa"/>
          </w:tcPr>
          <w:p w:rsidR="00B5602C" w:rsidRDefault="00B5602C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ذرة الأوكسجين بعد اكتساب إليكترون</w:t>
            </w:r>
          </w:p>
        </w:tc>
        <w:tc>
          <w:tcPr>
            <w:tcW w:w="1842" w:type="dxa"/>
          </w:tcPr>
          <w:p w:rsidR="00B5602C" w:rsidRDefault="00B5602C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ذرة الأوكسجين</w:t>
            </w:r>
          </w:p>
        </w:tc>
        <w:tc>
          <w:tcPr>
            <w:tcW w:w="1842" w:type="dxa"/>
          </w:tcPr>
          <w:p w:rsidR="00B5602C" w:rsidRDefault="00B5602C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ذرة الهيدروجين بعد فقدان إليكترون</w:t>
            </w:r>
          </w:p>
        </w:tc>
        <w:tc>
          <w:tcPr>
            <w:tcW w:w="1843" w:type="dxa"/>
          </w:tcPr>
          <w:p w:rsidR="00B5602C" w:rsidRDefault="00B5602C" w:rsidP="00B5602C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ذرة  الهيدروجين</w:t>
            </w:r>
          </w:p>
        </w:tc>
        <w:tc>
          <w:tcPr>
            <w:tcW w:w="1843" w:type="dxa"/>
            <w:tcBorders>
              <w:top w:val="nil"/>
              <w:right w:val="nil"/>
            </w:tcBorders>
          </w:tcPr>
          <w:p w:rsidR="00B5602C" w:rsidRDefault="00B5602C" w:rsidP="00B5602C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</w:p>
        </w:tc>
      </w:tr>
      <w:tr w:rsidR="00B5602C" w:rsidTr="00B5602C">
        <w:tc>
          <w:tcPr>
            <w:tcW w:w="1842" w:type="dxa"/>
          </w:tcPr>
          <w:p w:rsidR="00B5602C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8</w:t>
            </w:r>
          </w:p>
        </w:tc>
        <w:tc>
          <w:tcPr>
            <w:tcW w:w="1842" w:type="dxa"/>
          </w:tcPr>
          <w:p w:rsidR="00B5602C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8</w:t>
            </w:r>
          </w:p>
        </w:tc>
        <w:tc>
          <w:tcPr>
            <w:tcW w:w="1842" w:type="dxa"/>
          </w:tcPr>
          <w:p w:rsidR="00B5602C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1</w:t>
            </w:r>
          </w:p>
        </w:tc>
        <w:tc>
          <w:tcPr>
            <w:tcW w:w="1843" w:type="dxa"/>
          </w:tcPr>
          <w:p w:rsidR="00B5602C" w:rsidRPr="00BD765E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1</w:t>
            </w:r>
          </w:p>
        </w:tc>
        <w:tc>
          <w:tcPr>
            <w:tcW w:w="1843" w:type="dxa"/>
          </w:tcPr>
          <w:p w:rsidR="00B5602C" w:rsidRDefault="00084845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عدد الشحنات الابتدائية الموجبة</w:t>
            </w:r>
          </w:p>
        </w:tc>
      </w:tr>
      <w:tr w:rsidR="00084845" w:rsidTr="00B5602C">
        <w:tc>
          <w:tcPr>
            <w:tcW w:w="1842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10</w:t>
            </w:r>
          </w:p>
        </w:tc>
        <w:tc>
          <w:tcPr>
            <w:tcW w:w="1842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8</w:t>
            </w:r>
          </w:p>
        </w:tc>
        <w:tc>
          <w:tcPr>
            <w:tcW w:w="1842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0</w:t>
            </w:r>
          </w:p>
        </w:tc>
        <w:tc>
          <w:tcPr>
            <w:tcW w:w="1843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1</w:t>
            </w:r>
          </w:p>
        </w:tc>
        <w:tc>
          <w:tcPr>
            <w:tcW w:w="1843" w:type="dxa"/>
          </w:tcPr>
          <w:p w:rsidR="00084845" w:rsidRDefault="00084845" w:rsidP="00084845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عدد الشحنات الابتدائية السالبة</w:t>
            </w:r>
          </w:p>
        </w:tc>
      </w:tr>
      <w:tr w:rsidR="00084845" w:rsidTr="00B5602C">
        <w:tc>
          <w:tcPr>
            <w:tcW w:w="1842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-2</w:t>
            </w:r>
          </w:p>
        </w:tc>
        <w:tc>
          <w:tcPr>
            <w:tcW w:w="1842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0</w:t>
            </w:r>
          </w:p>
        </w:tc>
        <w:tc>
          <w:tcPr>
            <w:tcW w:w="1842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1</w:t>
            </w:r>
          </w:p>
        </w:tc>
        <w:tc>
          <w:tcPr>
            <w:tcW w:w="1843" w:type="dxa"/>
          </w:tcPr>
          <w:p w:rsidR="00084845" w:rsidRDefault="004A1BE3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>0</w:t>
            </w:r>
          </w:p>
        </w:tc>
        <w:tc>
          <w:tcPr>
            <w:tcW w:w="1843" w:type="dxa"/>
          </w:tcPr>
          <w:p w:rsidR="00084845" w:rsidRDefault="00084845" w:rsidP="00EB675F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rtl/>
                <w:lang w:bidi="ar-MA"/>
              </w:rPr>
            </w:pPr>
            <w:r>
              <w:rPr>
                <w:rFonts w:ascii="Arial" w:hAnsi="Arial" w:cs="Arial" w:hint="cs"/>
                <w:color w:val="000000" w:themeColor="text1"/>
                <w:sz w:val="24"/>
                <w:szCs w:val="24"/>
                <w:rtl/>
                <w:lang w:bidi="ar-MA"/>
              </w:rPr>
              <w:t>الشحنة الإجمالية</w:t>
            </w:r>
            <w:r w:rsidR="00BD765E">
              <w:rPr>
                <w:rFonts w:ascii="Arial" w:hAnsi="Arial" w:cs="Arial"/>
                <w:color w:val="000000" w:themeColor="text1"/>
                <w:sz w:val="24"/>
                <w:szCs w:val="24"/>
                <w:lang w:bidi="ar-MA"/>
              </w:rPr>
              <w:t xml:space="preserve"> </w:t>
            </w:r>
          </w:p>
        </w:tc>
      </w:tr>
    </w:tbl>
    <w:p w:rsidR="009F77A7" w:rsidRPr="00134BD2" w:rsidRDefault="00DB7559" w:rsidP="00EB675F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2) على ماذا نحصل عندما تفقد أو تكتسب الذرة إليكترونا أو اكتر؟</w:t>
      </w:r>
    </w:p>
    <w:p w:rsidR="00DB7559" w:rsidRPr="00134BD2" w:rsidRDefault="00DB7559" w:rsidP="00084845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3</w:t>
      </w:r>
      <w:r w:rsidR="00084845"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)هل تبقى الذرة محايدة كهربائيا عند </w:t>
      </w:r>
      <w:r w:rsid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ما </w:t>
      </w:r>
      <w:r w:rsidR="00084845"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تفقد أو تكتسب الاليكترونا</w:t>
      </w:r>
      <w:r w:rsidR="00084845" w:rsidRPr="00134BD2">
        <w:rPr>
          <w:rFonts w:ascii="Arial" w:hAnsi="Arial" w:cs="Arial" w:hint="eastAsia"/>
          <w:b/>
          <w:bCs/>
          <w:color w:val="000000" w:themeColor="text1"/>
          <w:sz w:val="28"/>
          <w:szCs w:val="28"/>
          <w:rtl/>
          <w:lang w:bidi="ar-MA"/>
        </w:rPr>
        <w:t>ت</w:t>
      </w:r>
      <w:r w:rsidR="00084845"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؟</w:t>
      </w:r>
    </w:p>
    <w:p w:rsidR="00DB7559" w:rsidRPr="00134BD2" w:rsidRDefault="00DB7559" w:rsidP="00084845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lastRenderedPageBreak/>
        <w:t>4)عين نوع الشحنة الكهربائية التي تحملها الذرة :</w:t>
      </w:r>
    </w:p>
    <w:p w:rsidR="00DB7559" w:rsidRPr="00134BD2" w:rsidRDefault="00DB7559" w:rsidP="00DB7559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134BD2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                    أ) عندما تفقد الاليكترونات.       </w:t>
      </w:r>
    </w:p>
    <w:p w:rsidR="00DB7559" w:rsidRPr="001D30E6" w:rsidRDefault="00DB7559" w:rsidP="00DB7559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1D30E6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                  ب) عندما تكتسب الاليكترونات</w:t>
      </w:r>
    </w:p>
    <w:p w:rsidR="00BD765E" w:rsidRPr="001D30E6" w:rsidRDefault="00DB7559" w:rsidP="00DB7559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MA"/>
        </w:rPr>
      </w:pPr>
      <w:r w:rsidRPr="001D30E6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>5)كيف يمكن أن نميز بين رمز الذرة، ورمزها عندما تفقد أو تكتسب إليكترونا او أكثر</w:t>
      </w:r>
      <w:r w:rsidR="00BD765E" w:rsidRPr="001D30E6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MA"/>
        </w:rPr>
        <w:t xml:space="preserve"> </w:t>
      </w:r>
    </w:p>
    <w:p w:rsidR="00BD765E" w:rsidRDefault="001D30E6" w:rsidP="00DB7559">
      <w:pPr>
        <w:jc w:val="right"/>
        <w:rPr>
          <w:rFonts w:ascii="Arial" w:hAnsi="Arial" w:cs="Arial"/>
          <w:color w:val="000000" w:themeColor="text1"/>
          <w:sz w:val="24"/>
          <w:szCs w:val="24"/>
          <w:rtl/>
          <w:lang w:bidi="ar-MA"/>
        </w:rPr>
      </w:pPr>
      <w:r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>أجوبة</w:t>
      </w:r>
      <w:r w:rsidR="00BD765E"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>:</w:t>
      </w:r>
    </w:p>
    <w:p w:rsidR="00BD765E" w:rsidRPr="00340D3D" w:rsidRDefault="00BD765E" w:rsidP="00DB7559">
      <w:pPr>
        <w:jc w:val="right"/>
        <w:rPr>
          <w:rFonts w:ascii="Arial" w:hAnsi="Arial" w:cs="Arial"/>
          <w:color w:val="FF0000"/>
          <w:sz w:val="24"/>
          <w:szCs w:val="24"/>
          <w:rtl/>
          <w:lang w:bidi="ar-MA"/>
        </w:rPr>
      </w:pPr>
      <w:r w:rsidRPr="00340D3D">
        <w:rPr>
          <w:rFonts w:ascii="Arial" w:hAnsi="Arial" w:cs="Arial" w:hint="cs"/>
          <w:b/>
          <w:bCs/>
          <w:color w:val="FF0000"/>
          <w:sz w:val="28"/>
          <w:szCs w:val="28"/>
          <w:rtl/>
          <w:lang w:bidi="ar-MA"/>
        </w:rPr>
        <w:t>تطبيق</w:t>
      </w:r>
      <w:r w:rsidRPr="00340D3D">
        <w:rPr>
          <w:rFonts w:ascii="Arial" w:hAnsi="Arial" w:cs="Arial" w:hint="cs"/>
          <w:color w:val="FF0000"/>
          <w:sz w:val="24"/>
          <w:szCs w:val="24"/>
          <w:rtl/>
          <w:lang w:bidi="ar-MA"/>
        </w:rPr>
        <w:t>:</w:t>
      </w:r>
    </w:p>
    <w:p w:rsidR="00BD765E" w:rsidRPr="00915E69" w:rsidRDefault="00DB7559" w:rsidP="00BD765E">
      <w:pPr>
        <w:bidi/>
        <w:rPr>
          <w:sz w:val="20"/>
          <w:szCs w:val="20"/>
          <w:rtl/>
        </w:rPr>
      </w:pPr>
      <w:r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 xml:space="preserve"> </w:t>
      </w:r>
      <w:r w:rsidR="00BD765E" w:rsidRPr="00915E69">
        <w:rPr>
          <w:rFonts w:hint="cs"/>
          <w:sz w:val="20"/>
          <w:szCs w:val="20"/>
          <w:rtl/>
        </w:rPr>
        <w:t xml:space="preserve">+ </w:t>
      </w:r>
      <w:r w:rsidR="00BD765E" w:rsidRPr="00BD765E">
        <w:rPr>
          <w:b/>
          <w:bCs/>
          <w:sz w:val="28"/>
          <w:szCs w:val="28"/>
          <w:rtl/>
          <w:lang w:bidi="ar-MA"/>
        </w:rPr>
        <w:t xml:space="preserve">يحتوي ماء معدني على الأيونات : </w:t>
      </w:r>
      <w:r w:rsidR="00BD765E" w:rsidRPr="00BD765E">
        <w:rPr>
          <w:b/>
          <w:bCs/>
          <w:sz w:val="28"/>
          <w:szCs w:val="28"/>
        </w:rPr>
        <w:t>K</w:t>
      </w:r>
      <w:r w:rsidR="00BD765E" w:rsidRPr="00BD765E">
        <w:rPr>
          <w:b/>
          <w:bCs/>
          <w:sz w:val="28"/>
          <w:szCs w:val="28"/>
          <w:vertAlign w:val="superscript"/>
        </w:rPr>
        <w:t>+</w:t>
      </w:r>
      <w:r w:rsidR="00BD765E" w:rsidRPr="00BD765E">
        <w:rPr>
          <w:rFonts w:hint="cs"/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>Na</w:t>
      </w:r>
      <w:r w:rsidR="00BD765E" w:rsidRPr="00BD765E">
        <w:rPr>
          <w:b/>
          <w:bCs/>
          <w:sz w:val="28"/>
          <w:szCs w:val="28"/>
          <w:vertAlign w:val="superscript"/>
        </w:rPr>
        <w:t>+</w:t>
      </w:r>
      <w:r w:rsidR="00BD765E" w:rsidRPr="00BD765E">
        <w:rPr>
          <w:rFonts w:hint="cs"/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>Ca²</w:t>
      </w:r>
      <w:r w:rsidR="00BD765E" w:rsidRPr="00BD765E">
        <w:rPr>
          <w:b/>
          <w:bCs/>
          <w:sz w:val="28"/>
          <w:szCs w:val="28"/>
          <w:vertAlign w:val="superscript"/>
        </w:rPr>
        <w:t>+</w:t>
      </w:r>
      <w:r w:rsidR="00BD765E" w:rsidRPr="00BD765E">
        <w:rPr>
          <w:rFonts w:hint="cs"/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>Mg²</w:t>
      </w:r>
      <w:r w:rsidR="00BD765E" w:rsidRPr="00BD765E">
        <w:rPr>
          <w:b/>
          <w:bCs/>
          <w:sz w:val="28"/>
          <w:szCs w:val="28"/>
          <w:vertAlign w:val="superscript"/>
        </w:rPr>
        <w:t>+</w:t>
      </w:r>
      <w:r w:rsidR="00BD765E" w:rsidRPr="00BD765E">
        <w:rPr>
          <w:rFonts w:hint="cs"/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 xml:space="preserve">Cl </w:t>
      </w:r>
      <w:r w:rsidR="00BD765E" w:rsidRPr="00BD765E">
        <w:rPr>
          <w:b/>
          <w:bCs/>
          <w:sz w:val="28"/>
          <w:szCs w:val="28"/>
          <w:vertAlign w:val="superscript"/>
        </w:rPr>
        <w:t>-</w:t>
      </w:r>
      <w:r w:rsidR="00BD765E" w:rsidRPr="00BD765E">
        <w:rPr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>HCO</w:t>
      </w:r>
      <w:r w:rsidR="00BD765E" w:rsidRPr="00BD765E">
        <w:rPr>
          <w:b/>
          <w:bCs/>
          <w:sz w:val="28"/>
          <w:szCs w:val="28"/>
          <w:vertAlign w:val="subscript"/>
        </w:rPr>
        <w:t>3</w:t>
      </w:r>
      <w:r w:rsidR="00BD765E" w:rsidRPr="00BD765E">
        <w:rPr>
          <w:b/>
          <w:bCs/>
          <w:sz w:val="28"/>
          <w:szCs w:val="28"/>
          <w:vertAlign w:val="superscript"/>
        </w:rPr>
        <w:t>-</w:t>
      </w:r>
      <w:r w:rsidR="00BD765E" w:rsidRPr="00BD765E">
        <w:rPr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>SO</w:t>
      </w:r>
      <w:r w:rsidR="00BD765E" w:rsidRPr="00BD765E">
        <w:rPr>
          <w:b/>
          <w:bCs/>
          <w:sz w:val="28"/>
          <w:szCs w:val="28"/>
          <w:vertAlign w:val="subscript"/>
        </w:rPr>
        <w:t xml:space="preserve">4 </w:t>
      </w:r>
      <w:r w:rsidR="00BD765E" w:rsidRPr="00BD765E">
        <w:rPr>
          <w:b/>
          <w:bCs/>
          <w:sz w:val="28"/>
          <w:szCs w:val="28"/>
        </w:rPr>
        <w:t xml:space="preserve">² </w:t>
      </w:r>
      <w:r w:rsidR="00BD765E" w:rsidRPr="00BD765E">
        <w:rPr>
          <w:b/>
          <w:bCs/>
          <w:sz w:val="28"/>
          <w:szCs w:val="28"/>
          <w:vertAlign w:val="superscript"/>
        </w:rPr>
        <w:t>-</w:t>
      </w:r>
      <w:r w:rsidR="00BD765E" w:rsidRPr="00BD765E">
        <w:rPr>
          <w:rFonts w:hint="cs"/>
          <w:b/>
          <w:bCs/>
          <w:sz w:val="28"/>
          <w:szCs w:val="28"/>
          <w:rtl/>
          <w:lang w:bidi="ar-MA"/>
        </w:rPr>
        <w:t>و</w:t>
      </w:r>
      <w:r w:rsidR="00BD765E" w:rsidRPr="00BD765E">
        <w:rPr>
          <w:b/>
          <w:bCs/>
          <w:sz w:val="28"/>
          <w:szCs w:val="28"/>
        </w:rPr>
        <w:t>SiO</w:t>
      </w:r>
      <w:r w:rsidR="00BD765E" w:rsidRPr="00BD765E">
        <w:rPr>
          <w:b/>
          <w:bCs/>
          <w:sz w:val="28"/>
          <w:szCs w:val="28"/>
          <w:vertAlign w:val="subscript"/>
        </w:rPr>
        <w:t>3</w:t>
      </w:r>
      <w:r w:rsidR="00BD765E" w:rsidRPr="00BD765E">
        <w:rPr>
          <w:b/>
          <w:bCs/>
          <w:sz w:val="28"/>
          <w:szCs w:val="28"/>
        </w:rPr>
        <w:t xml:space="preserve">² </w:t>
      </w:r>
      <w:r w:rsidR="00BD765E" w:rsidRPr="00BD765E">
        <w:rPr>
          <w:b/>
          <w:bCs/>
          <w:sz w:val="28"/>
          <w:szCs w:val="28"/>
          <w:vertAlign w:val="superscript"/>
        </w:rPr>
        <w:t>-</w:t>
      </w:r>
      <w:r w:rsidR="00BD765E" w:rsidRPr="00BD765E">
        <w:rPr>
          <w:b/>
          <w:bCs/>
          <w:sz w:val="28"/>
          <w:szCs w:val="28"/>
          <w:rtl/>
          <w:lang w:bidi="ar-MA"/>
        </w:rPr>
        <w:t xml:space="preserve"> و</w:t>
      </w:r>
      <w:r w:rsidR="00BD765E" w:rsidRPr="00BD765E">
        <w:rPr>
          <w:b/>
          <w:bCs/>
          <w:sz w:val="28"/>
          <w:szCs w:val="28"/>
        </w:rPr>
        <w:t>NO</w:t>
      </w:r>
      <w:r w:rsidR="00BD765E" w:rsidRPr="00BD765E">
        <w:rPr>
          <w:b/>
          <w:bCs/>
          <w:sz w:val="28"/>
          <w:szCs w:val="28"/>
          <w:vertAlign w:val="subscript"/>
        </w:rPr>
        <w:t>3</w:t>
      </w:r>
      <w:r w:rsidR="00BD765E" w:rsidRPr="00915E69">
        <w:rPr>
          <w:sz w:val="20"/>
          <w:szCs w:val="20"/>
          <w:vertAlign w:val="superscript"/>
        </w:rPr>
        <w:t>-</w:t>
      </w:r>
      <w:r w:rsidR="00BD765E" w:rsidRPr="00915E69">
        <w:rPr>
          <w:sz w:val="20"/>
          <w:szCs w:val="20"/>
          <w:rtl/>
          <w:lang w:bidi="ar-MA"/>
        </w:rPr>
        <w:t>.</w:t>
      </w:r>
    </w:p>
    <w:p w:rsidR="00DB7559" w:rsidRPr="00340D3D" w:rsidRDefault="00BD765E" w:rsidP="00DB7559">
      <w:pPr>
        <w:jc w:val="right"/>
        <w:rPr>
          <w:rFonts w:ascii="Arial" w:hAnsi="Arial" w:cs="Arial"/>
          <w:b/>
          <w:bCs/>
          <w:color w:val="000000" w:themeColor="text1"/>
          <w:sz w:val="28"/>
          <w:szCs w:val="28"/>
          <w:rtl/>
        </w:rPr>
      </w:pPr>
      <w:r w:rsidRPr="00340D3D">
        <w:rPr>
          <w:rFonts w:ascii="Arial" w:hAnsi="Arial" w:cs="Arial" w:hint="cs"/>
          <w:b/>
          <w:bCs/>
          <w:color w:val="000000" w:themeColor="text1"/>
          <w:sz w:val="28"/>
          <w:szCs w:val="28"/>
          <w:rtl/>
        </w:rPr>
        <w:t>صنف هذه الايونات حسب الجدول التالي:</w:t>
      </w: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D765E" w:rsidRPr="00340D3D" w:rsidTr="00EB7349">
        <w:tc>
          <w:tcPr>
            <w:tcW w:w="4606" w:type="dxa"/>
            <w:gridSpan w:val="2"/>
          </w:tcPr>
          <w:p w:rsidR="00BD765E" w:rsidRPr="00340D3D" w:rsidRDefault="00BD765E" w:rsidP="00BD765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40D3D">
              <w:rPr>
                <w:rFonts w:ascii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الانيونات</w:t>
            </w:r>
          </w:p>
        </w:tc>
        <w:tc>
          <w:tcPr>
            <w:tcW w:w="4606" w:type="dxa"/>
            <w:gridSpan w:val="2"/>
          </w:tcPr>
          <w:p w:rsidR="00BD765E" w:rsidRPr="00340D3D" w:rsidRDefault="00BD765E" w:rsidP="00BD765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40D3D">
              <w:rPr>
                <w:rFonts w:ascii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الكاتيونات</w:t>
            </w:r>
          </w:p>
        </w:tc>
      </w:tr>
      <w:tr w:rsidR="00BD765E" w:rsidRPr="00340D3D" w:rsidTr="00BD765E">
        <w:tc>
          <w:tcPr>
            <w:tcW w:w="2303" w:type="dxa"/>
          </w:tcPr>
          <w:p w:rsidR="00BD765E" w:rsidRPr="00340D3D" w:rsidRDefault="00BD765E" w:rsidP="00BD765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40D3D">
              <w:rPr>
                <w:rFonts w:ascii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المتعددة الذرات</w:t>
            </w:r>
          </w:p>
        </w:tc>
        <w:tc>
          <w:tcPr>
            <w:tcW w:w="2303" w:type="dxa"/>
          </w:tcPr>
          <w:p w:rsidR="00BD765E" w:rsidRPr="00340D3D" w:rsidRDefault="00BD765E" w:rsidP="00BD765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40D3D">
              <w:rPr>
                <w:rFonts w:ascii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الأحادية الذرة</w:t>
            </w:r>
          </w:p>
        </w:tc>
        <w:tc>
          <w:tcPr>
            <w:tcW w:w="2303" w:type="dxa"/>
          </w:tcPr>
          <w:p w:rsidR="00BD765E" w:rsidRPr="00340D3D" w:rsidRDefault="00BD765E" w:rsidP="00BD765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40D3D">
              <w:rPr>
                <w:rFonts w:ascii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المتعددة الذرات</w:t>
            </w:r>
          </w:p>
        </w:tc>
        <w:tc>
          <w:tcPr>
            <w:tcW w:w="2303" w:type="dxa"/>
          </w:tcPr>
          <w:p w:rsidR="00BD765E" w:rsidRPr="00340D3D" w:rsidRDefault="00BD765E" w:rsidP="00BD765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40D3D">
              <w:rPr>
                <w:rFonts w:ascii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الأحادية الذرة</w:t>
            </w:r>
          </w:p>
        </w:tc>
      </w:tr>
      <w:tr w:rsidR="00BD765E" w:rsidRPr="00340D3D" w:rsidTr="00BD765E">
        <w:tc>
          <w:tcPr>
            <w:tcW w:w="2303" w:type="dxa"/>
          </w:tcPr>
          <w:p w:rsidR="00BD765E" w:rsidRPr="00340D3D" w:rsidRDefault="00BD765E" w:rsidP="00DB755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03" w:type="dxa"/>
          </w:tcPr>
          <w:p w:rsidR="00BD765E" w:rsidRPr="00340D3D" w:rsidRDefault="00BD765E" w:rsidP="00DB755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03" w:type="dxa"/>
          </w:tcPr>
          <w:p w:rsidR="00BD765E" w:rsidRPr="00340D3D" w:rsidRDefault="00BD765E" w:rsidP="00DB755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303" w:type="dxa"/>
          </w:tcPr>
          <w:p w:rsidR="00BD765E" w:rsidRPr="00340D3D" w:rsidRDefault="00BD765E" w:rsidP="00DB755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:rsidR="00340D3D" w:rsidRPr="00340D3D" w:rsidRDefault="00340D3D" w:rsidP="00DB755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:rsidR="00340D3D" w:rsidRPr="00340D3D" w:rsidRDefault="00340D3D" w:rsidP="00DB7559">
            <w:pPr>
              <w:jc w:val="right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BD765E" w:rsidRDefault="00BD765E" w:rsidP="00DB7559">
      <w:pPr>
        <w:jc w:val="right"/>
        <w:rPr>
          <w:rFonts w:ascii="Arial" w:hAnsi="Arial" w:cs="Arial"/>
          <w:color w:val="000000" w:themeColor="text1"/>
          <w:sz w:val="24"/>
          <w:szCs w:val="24"/>
          <w:rtl/>
        </w:rPr>
      </w:pPr>
    </w:p>
    <w:p w:rsidR="00084845" w:rsidRPr="009F77A7" w:rsidRDefault="00084845" w:rsidP="00084845">
      <w:pPr>
        <w:jc w:val="right"/>
        <w:rPr>
          <w:rFonts w:ascii="Arial" w:hAnsi="Arial" w:cs="Arial"/>
          <w:color w:val="000000" w:themeColor="text1"/>
          <w:sz w:val="24"/>
          <w:szCs w:val="24"/>
          <w:rtl/>
          <w:lang w:bidi="ar-MA"/>
        </w:rPr>
      </w:pPr>
      <w:r>
        <w:rPr>
          <w:rFonts w:ascii="Arial" w:hAnsi="Arial" w:cs="Arial" w:hint="cs"/>
          <w:color w:val="000000" w:themeColor="text1"/>
          <w:sz w:val="24"/>
          <w:szCs w:val="24"/>
          <w:rtl/>
          <w:lang w:bidi="ar-MA"/>
        </w:rPr>
        <w:t xml:space="preserve"> </w:t>
      </w:r>
    </w:p>
    <w:sectPr w:rsidR="00084845" w:rsidRPr="009F77A7" w:rsidSect="005459EE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4C5" w:rsidRDefault="006504C5" w:rsidP="007E0735">
      <w:pPr>
        <w:spacing w:after="0" w:line="240" w:lineRule="auto"/>
      </w:pPr>
      <w:r>
        <w:separator/>
      </w:r>
    </w:p>
  </w:endnote>
  <w:endnote w:type="continuationSeparator" w:id="1">
    <w:p w:rsidR="006504C5" w:rsidRDefault="006504C5" w:rsidP="007E0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4C5" w:rsidRDefault="006504C5" w:rsidP="007E0735">
      <w:pPr>
        <w:spacing w:after="0" w:line="240" w:lineRule="auto"/>
      </w:pPr>
      <w:r>
        <w:separator/>
      </w:r>
    </w:p>
  </w:footnote>
  <w:footnote w:type="continuationSeparator" w:id="1">
    <w:p w:rsidR="006504C5" w:rsidRDefault="006504C5" w:rsidP="007E0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3EF" w:rsidRPr="007E0735" w:rsidRDefault="001453EF" w:rsidP="007E0735">
    <w:pPr>
      <w:pStyle w:val="En-tte"/>
      <w:jc w:val="center"/>
      <w:rPr>
        <w:b/>
        <w:bCs/>
        <w:color w:val="FF0000"/>
        <w:sz w:val="32"/>
        <w:szCs w:val="32"/>
        <w:rtl/>
        <w:lang w:bidi="ar-MA"/>
      </w:rPr>
    </w:pPr>
    <w:r w:rsidRPr="007E0735">
      <w:rPr>
        <w:b/>
        <w:bCs/>
        <w:color w:val="FF0000"/>
        <w:sz w:val="32"/>
        <w:szCs w:val="32"/>
        <w:lang w:bidi="ar-MA"/>
      </w:rPr>
      <w:t xml:space="preserve">Atomes et ions                      </w:t>
    </w:r>
    <w:r w:rsidRPr="007E0735">
      <w:rPr>
        <w:rFonts w:hint="cs"/>
        <w:b/>
        <w:bCs/>
        <w:color w:val="FF0000"/>
        <w:sz w:val="32"/>
        <w:szCs w:val="32"/>
        <w:rtl/>
        <w:lang w:bidi="ar-MA"/>
      </w:rPr>
      <w:t xml:space="preserve">    الذرات و الايونات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7E9C"/>
    <w:rsid w:val="00072949"/>
    <w:rsid w:val="00084845"/>
    <w:rsid w:val="000E3C52"/>
    <w:rsid w:val="00134BD2"/>
    <w:rsid w:val="001453EF"/>
    <w:rsid w:val="001B5ED0"/>
    <w:rsid w:val="001D30E6"/>
    <w:rsid w:val="00261AFC"/>
    <w:rsid w:val="002C0A1A"/>
    <w:rsid w:val="00325B34"/>
    <w:rsid w:val="00340D3D"/>
    <w:rsid w:val="0038006D"/>
    <w:rsid w:val="00391E78"/>
    <w:rsid w:val="003A11AB"/>
    <w:rsid w:val="003B57FB"/>
    <w:rsid w:val="003B71AE"/>
    <w:rsid w:val="003F10C9"/>
    <w:rsid w:val="00490A6B"/>
    <w:rsid w:val="004A1BE3"/>
    <w:rsid w:val="004B67DA"/>
    <w:rsid w:val="005459EE"/>
    <w:rsid w:val="0058459C"/>
    <w:rsid w:val="005A0BFD"/>
    <w:rsid w:val="0060424F"/>
    <w:rsid w:val="00607AAF"/>
    <w:rsid w:val="006504C5"/>
    <w:rsid w:val="00655EB1"/>
    <w:rsid w:val="006E52FB"/>
    <w:rsid w:val="00706F79"/>
    <w:rsid w:val="00757E9C"/>
    <w:rsid w:val="00775363"/>
    <w:rsid w:val="007D07E8"/>
    <w:rsid w:val="007E0735"/>
    <w:rsid w:val="007E14BE"/>
    <w:rsid w:val="00815EF5"/>
    <w:rsid w:val="00853339"/>
    <w:rsid w:val="009112F4"/>
    <w:rsid w:val="009133BC"/>
    <w:rsid w:val="00936FDE"/>
    <w:rsid w:val="00962A58"/>
    <w:rsid w:val="00992802"/>
    <w:rsid w:val="00997B6C"/>
    <w:rsid w:val="009F77A7"/>
    <w:rsid w:val="00A85379"/>
    <w:rsid w:val="00AD5EB5"/>
    <w:rsid w:val="00B04EC8"/>
    <w:rsid w:val="00B5602C"/>
    <w:rsid w:val="00BA428D"/>
    <w:rsid w:val="00BD68B9"/>
    <w:rsid w:val="00BD765E"/>
    <w:rsid w:val="00C0334F"/>
    <w:rsid w:val="00C4172B"/>
    <w:rsid w:val="00C609A3"/>
    <w:rsid w:val="00CE15B8"/>
    <w:rsid w:val="00CE309D"/>
    <w:rsid w:val="00D6451F"/>
    <w:rsid w:val="00D74A4E"/>
    <w:rsid w:val="00D8039C"/>
    <w:rsid w:val="00DA58E6"/>
    <w:rsid w:val="00DB7361"/>
    <w:rsid w:val="00DB7559"/>
    <w:rsid w:val="00DC68EB"/>
    <w:rsid w:val="00E03D0E"/>
    <w:rsid w:val="00E37872"/>
    <w:rsid w:val="00E46079"/>
    <w:rsid w:val="00E95A57"/>
    <w:rsid w:val="00EB675F"/>
    <w:rsid w:val="00EC3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5" type="connector" idref="#Connecteur droit avec flèche 19"/>
        <o:r id="V:Rule6" type="connector" idref="#Connecteur droit avec flèche 20"/>
        <o:r id="V:Rule7" type="connector" idref="#Connecteur droit avec flèche 10"/>
        <o:r id="V:Rule8" type="connector" idref="#Connecteur droit avec flèche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9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7E14BE"/>
  </w:style>
  <w:style w:type="paragraph" w:styleId="NormalWeb">
    <w:name w:val="Normal (Web)"/>
    <w:basedOn w:val="Normal"/>
    <w:uiPriority w:val="99"/>
    <w:semiHidden/>
    <w:unhideWhenUsed/>
    <w:rsid w:val="006E52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3B71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B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71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7E0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E0735"/>
  </w:style>
  <w:style w:type="paragraph" w:styleId="Pieddepage">
    <w:name w:val="footer"/>
    <w:basedOn w:val="Normal"/>
    <w:link w:val="PieddepageCar"/>
    <w:uiPriority w:val="99"/>
    <w:semiHidden/>
    <w:unhideWhenUsed/>
    <w:rsid w:val="007E0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E07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oleObject" Target="embeddings/oleObject4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oleObject" Target="embeddings/oleObject1.bin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4CB2D-1D8F-4575-8BA0-38F242989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1</Pages>
  <Words>458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SlashPolini</dc:creator>
  <cp:keywords/>
  <dc:description/>
  <cp:lastModifiedBy>SlashPolini</cp:lastModifiedBy>
  <cp:revision>16</cp:revision>
  <dcterms:created xsi:type="dcterms:W3CDTF">2014-09-28T11:16:00Z</dcterms:created>
  <dcterms:modified xsi:type="dcterms:W3CDTF">2014-10-13T10:09:00Z</dcterms:modified>
</cp:coreProperties>
</file>