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34" w:type="dxa"/>
        <w:tblInd w:w="70" w:type="dxa"/>
        <w:tblCellMar>
          <w:left w:w="70" w:type="dxa"/>
          <w:right w:w="70" w:type="dxa"/>
        </w:tblCellMar>
        <w:tblLook w:val="04A0" w:firstRow="1" w:lastRow="0" w:firstColumn="1" w:lastColumn="0" w:noHBand="0" w:noVBand="1"/>
      </w:tblPr>
      <w:tblGrid>
        <w:gridCol w:w="1340"/>
        <w:gridCol w:w="1203"/>
        <w:gridCol w:w="1203"/>
        <w:gridCol w:w="1203"/>
        <w:gridCol w:w="1203"/>
        <w:gridCol w:w="1203"/>
        <w:gridCol w:w="1203"/>
      </w:tblGrid>
      <w:tr w:rsidR="007B0F2B" w:rsidRPr="00805B4D" w:rsidTr="007B0F2B">
        <w:trPr>
          <w:trHeight w:val="720"/>
        </w:trPr>
        <w:tc>
          <w:tcPr>
            <w:tcW w:w="1216" w:type="dxa"/>
            <w:tcBorders>
              <w:top w:val="nil"/>
              <w:left w:val="nil"/>
              <w:bottom w:val="nil"/>
            </w:tcBorders>
            <w:shd w:val="clear" w:color="auto" w:fill="C6D9F1" w:themeFill="text2" w:themeFillTint="33"/>
            <w:noWrap/>
            <w:vAlign w:val="bottom"/>
            <w:hideMark/>
          </w:tcPr>
          <w:p w:rsidR="00805B4D" w:rsidRPr="00805B4D" w:rsidRDefault="00805B4D" w:rsidP="00805B4D">
            <w:pPr>
              <w:spacing w:after="0" w:line="240" w:lineRule="auto"/>
              <w:rPr>
                <w:rFonts w:ascii="Calibri" w:eastAsia="Times New Roman" w:hAnsi="Calibri" w:cs="Times New Roman"/>
                <w:color w:val="000000"/>
                <w:sz w:val="56"/>
                <w:szCs w:val="56"/>
                <w:lang w:eastAsia="fr-FR"/>
              </w:rPr>
            </w:pPr>
          </w:p>
        </w:tc>
        <w:tc>
          <w:tcPr>
            <w:tcW w:w="7218" w:type="dxa"/>
            <w:gridSpan w:val="6"/>
            <w:shd w:val="clear" w:color="auto" w:fill="C6D9F1" w:themeFill="text2" w:themeFillTint="33"/>
            <w:noWrap/>
            <w:vAlign w:val="bottom"/>
            <w:hideMark/>
          </w:tcPr>
          <w:p w:rsidR="00805B4D" w:rsidRPr="00805B4D" w:rsidRDefault="00805B4D" w:rsidP="00805B4D">
            <w:pPr>
              <w:spacing w:after="0" w:line="240" w:lineRule="auto"/>
              <w:rPr>
                <w:rFonts w:ascii="Calibri" w:eastAsia="Times New Roman" w:hAnsi="Calibri" w:cs="Times New Roman"/>
                <w:b/>
                <w:bCs/>
                <w:color w:val="FF0000"/>
                <w:sz w:val="56"/>
                <w:szCs w:val="56"/>
                <w:lang w:eastAsia="fr-FR"/>
              </w:rPr>
            </w:pPr>
            <w:r w:rsidRPr="00805B4D">
              <w:rPr>
                <w:rFonts w:ascii="Calibri" w:eastAsia="Times New Roman" w:hAnsi="Calibri" w:cs="Times New Roman"/>
                <w:b/>
                <w:bCs/>
                <w:color w:val="FF0000"/>
                <w:sz w:val="56"/>
                <w:szCs w:val="56"/>
                <w:lang w:eastAsia="fr-FR"/>
              </w:rPr>
              <w:t xml:space="preserve">LE MUSEE DE  SAVANNAH </w:t>
            </w:r>
          </w:p>
        </w:tc>
      </w:tr>
      <w:tr w:rsidR="007B0F2B" w:rsidRPr="00805B4D" w:rsidTr="007B0F2B">
        <w:trPr>
          <w:trHeight w:val="72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r>
              <w:rPr>
                <w:rFonts w:ascii="Calibri" w:eastAsia="Times New Roman" w:hAnsi="Calibri" w:cs="Times New Roman"/>
                <w:noProof/>
                <w:color w:val="000000"/>
                <w:lang w:eastAsia="fr-FR"/>
              </w:rPr>
              <w:drawing>
                <wp:anchor distT="0" distB="0" distL="114300" distR="114300" simplePos="0" relativeHeight="251659264" behindDoc="0" locked="0" layoutInCell="1" allowOverlap="1" wp14:anchorId="123447FC" wp14:editId="7ABA4338">
                  <wp:simplePos x="0" y="0"/>
                  <wp:positionH relativeFrom="column">
                    <wp:posOffset>19050</wp:posOffset>
                  </wp:positionH>
                  <wp:positionV relativeFrom="paragraph">
                    <wp:posOffset>2447925</wp:posOffset>
                  </wp:positionV>
                  <wp:extent cx="2343150" cy="1104900"/>
                  <wp:effectExtent l="0" t="0" r="0" b="0"/>
                  <wp:wrapNone/>
                  <wp:docPr id="3" name="Image 3" descr="http://blog.re974.fr/wp-content/uploads/2012/11/Office-du-tourisme-de-saint-paul.jpg"/>
                  <wp:cNvGraphicFramePr/>
                  <a:graphic xmlns:a="http://schemas.openxmlformats.org/drawingml/2006/main">
                    <a:graphicData uri="http://schemas.openxmlformats.org/drawingml/2006/picture">
                      <pic:pic xmlns:pic="http://schemas.openxmlformats.org/drawingml/2006/picture">
                        <pic:nvPicPr>
                          <pic:cNvPr id="3" name="Image 2" descr="http://blog.re974.fr/wp-content/uploads/2012/11/Office-du-tourisme-de-saint-pau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11048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0288" behindDoc="0" locked="0" layoutInCell="1" allowOverlap="1" wp14:anchorId="56B1AFC8" wp14:editId="79B16FFB">
                  <wp:simplePos x="0" y="0"/>
                  <wp:positionH relativeFrom="column">
                    <wp:posOffset>2314575</wp:posOffset>
                  </wp:positionH>
                  <wp:positionV relativeFrom="paragraph">
                    <wp:posOffset>2486025</wp:posOffset>
                  </wp:positionV>
                  <wp:extent cx="3048000" cy="1114425"/>
                  <wp:effectExtent l="0" t="0" r="0" b="9525"/>
                  <wp:wrapNone/>
                  <wp:docPr id="5" name="Image 5" descr="http://img.annuaire-mairie.fr/img/logo/saint-paul-974.png"/>
                  <wp:cNvGraphicFramePr/>
                  <a:graphic xmlns:a="http://schemas.openxmlformats.org/drawingml/2006/main">
                    <a:graphicData uri="http://schemas.openxmlformats.org/drawingml/2006/picture">
                      <pic:pic xmlns:pic="http://schemas.openxmlformats.org/drawingml/2006/picture">
                        <pic:nvPicPr>
                          <pic:cNvPr id="5" name="Image 4" descr="http://img.annuaire-mairie.fr/img/logo/saint-paul-97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7999" cy="111565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1312" behindDoc="0" locked="0" layoutInCell="1" allowOverlap="1" wp14:anchorId="2721F8B4" wp14:editId="5D4EE96E">
                  <wp:simplePos x="0" y="0"/>
                  <wp:positionH relativeFrom="column">
                    <wp:posOffset>2466975</wp:posOffset>
                  </wp:positionH>
                  <wp:positionV relativeFrom="paragraph">
                    <wp:posOffset>3590925</wp:posOffset>
                  </wp:positionV>
                  <wp:extent cx="2905125" cy="942975"/>
                  <wp:effectExtent l="0" t="0" r="9525" b="9525"/>
                  <wp:wrapNone/>
                  <wp:docPr id="7" name="Image 7" descr="http://www.randoreunion.fr/p120706_dc.jpg"/>
                  <wp:cNvGraphicFramePr/>
                  <a:graphic xmlns:a="http://schemas.openxmlformats.org/drawingml/2006/main">
                    <a:graphicData uri="http://schemas.openxmlformats.org/drawingml/2006/picture">
                      <pic:pic xmlns:pic="http://schemas.openxmlformats.org/drawingml/2006/picture">
                        <pic:nvPicPr>
                          <pic:cNvPr id="7" name="Image 6" descr="http://www.randoreunion.fr/p120706_d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942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2336" behindDoc="0" locked="0" layoutInCell="1" allowOverlap="1" wp14:anchorId="375E0B36" wp14:editId="2DE0DFD3">
                  <wp:simplePos x="0" y="0"/>
                  <wp:positionH relativeFrom="column">
                    <wp:posOffset>57150</wp:posOffset>
                  </wp:positionH>
                  <wp:positionV relativeFrom="paragraph">
                    <wp:posOffset>3562350</wp:posOffset>
                  </wp:positionV>
                  <wp:extent cx="2419350" cy="942975"/>
                  <wp:effectExtent l="0" t="0" r="0" b="0"/>
                  <wp:wrapNone/>
                  <wp:docPr id="9" name="Image 9" descr="http://www.temergie.com/wp-content/uploads/2011/10/logo-CG974.jpg"/>
                  <wp:cNvGraphicFramePr/>
                  <a:graphic xmlns:a="http://schemas.openxmlformats.org/drawingml/2006/main">
                    <a:graphicData uri="http://schemas.openxmlformats.org/drawingml/2006/picture">
                      <pic:pic xmlns:pic="http://schemas.openxmlformats.org/drawingml/2006/picture">
                        <pic:nvPicPr>
                          <pic:cNvPr id="9" name="Image 8" descr="http://www.temergie.com/wp-content/uploads/2011/10/logo-CG9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9429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3360" behindDoc="0" locked="0" layoutInCell="1" allowOverlap="1" wp14:anchorId="26F766E3" wp14:editId="7C32E602">
                  <wp:simplePos x="0" y="0"/>
                  <wp:positionH relativeFrom="column">
                    <wp:posOffset>2428875</wp:posOffset>
                  </wp:positionH>
                  <wp:positionV relativeFrom="paragraph">
                    <wp:posOffset>4562475</wp:posOffset>
                  </wp:positionV>
                  <wp:extent cx="2905125" cy="1000125"/>
                  <wp:effectExtent l="0" t="0" r="0" b="9525"/>
                  <wp:wrapNone/>
                  <wp:docPr id="11" name="Image 11" descr="http://lpcco.wifeo.com/images/Logo-ONF.jpg"/>
                  <wp:cNvGraphicFramePr/>
                  <a:graphic xmlns:a="http://schemas.openxmlformats.org/drawingml/2006/main">
                    <a:graphicData uri="http://schemas.openxmlformats.org/drawingml/2006/picture">
                      <pic:pic xmlns:pic="http://schemas.openxmlformats.org/drawingml/2006/picture">
                        <pic:nvPicPr>
                          <pic:cNvPr id="11" name="Image 10" descr="http://lpcco.wifeo.com/images/Logo-ON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6" cy="10060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4384" behindDoc="0" locked="0" layoutInCell="1" allowOverlap="1" wp14:anchorId="47AEC8DF" wp14:editId="175CED74">
                  <wp:simplePos x="0" y="0"/>
                  <wp:positionH relativeFrom="column">
                    <wp:posOffset>2314575</wp:posOffset>
                  </wp:positionH>
                  <wp:positionV relativeFrom="paragraph">
                    <wp:posOffset>5591175</wp:posOffset>
                  </wp:positionV>
                  <wp:extent cx="3028950" cy="847725"/>
                  <wp:effectExtent l="0" t="0" r="0" b="0"/>
                  <wp:wrapNone/>
                  <wp:docPr id="15" name="Image 15" descr="http://www.seor.fr/pedagogie/img/ressources/sponsor/logo-PNRun-quadri-grandcartouche.png"/>
                  <wp:cNvGraphicFramePr/>
                  <a:graphic xmlns:a="http://schemas.openxmlformats.org/drawingml/2006/main">
                    <a:graphicData uri="http://schemas.openxmlformats.org/drawingml/2006/picture">
                      <pic:pic xmlns:pic="http://schemas.openxmlformats.org/drawingml/2006/picture">
                        <pic:nvPicPr>
                          <pic:cNvPr id="15" name="Image 14" descr="http://www.seor.fr/pedagogie/img/ressources/sponsor/logo-PNRun-quadri-grandcartouch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8477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5408" behindDoc="0" locked="0" layoutInCell="1" allowOverlap="1" wp14:anchorId="630E37D5" wp14:editId="3380C52A">
                  <wp:simplePos x="0" y="0"/>
                  <wp:positionH relativeFrom="column">
                    <wp:posOffset>19050</wp:posOffset>
                  </wp:positionH>
                  <wp:positionV relativeFrom="paragraph">
                    <wp:posOffset>4514850</wp:posOffset>
                  </wp:positionV>
                  <wp:extent cx="2476500" cy="990600"/>
                  <wp:effectExtent l="0" t="0" r="0" b="0"/>
                  <wp:wrapNone/>
                  <wp:docPr id="17" name="Image 17" descr="https://www.ecam.fr/sites/default/files/mis-en-page/logo-europe-region-reunion.jpg"/>
                  <wp:cNvGraphicFramePr/>
                  <a:graphic xmlns:a="http://schemas.openxmlformats.org/drawingml/2006/main">
                    <a:graphicData uri="http://schemas.openxmlformats.org/drawingml/2006/picture">
                      <pic:pic xmlns:pic="http://schemas.openxmlformats.org/drawingml/2006/picture">
                        <pic:nvPicPr>
                          <pic:cNvPr id="17" name="Image 16" descr="https://www.ecam.fr/sites/default/files/mis-en-page/logo-europe-region-reun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6432" behindDoc="0" locked="0" layoutInCell="1" allowOverlap="1" wp14:anchorId="6E18AD7A" wp14:editId="43C41DA0">
                  <wp:simplePos x="0" y="0"/>
                  <wp:positionH relativeFrom="column">
                    <wp:posOffset>47625</wp:posOffset>
                  </wp:positionH>
                  <wp:positionV relativeFrom="paragraph">
                    <wp:posOffset>5524500</wp:posOffset>
                  </wp:positionV>
                  <wp:extent cx="2390775" cy="1009650"/>
                  <wp:effectExtent l="0" t="0" r="9525" b="0"/>
                  <wp:wrapNone/>
                  <wp:docPr id="19" name="Image 19" descr="http://www.actualites-news-environnement.com/images/unesco-grand.jpg"/>
                  <wp:cNvGraphicFramePr/>
                  <a:graphic xmlns:a="http://schemas.openxmlformats.org/drawingml/2006/main">
                    <a:graphicData uri="http://schemas.openxmlformats.org/drawingml/2006/picture">
                      <pic:pic xmlns:pic="http://schemas.openxmlformats.org/drawingml/2006/picture">
                        <pic:nvPicPr>
                          <pic:cNvPr id="19" name="Image 18" descr="http://www.actualites-news-environnement.com/images/unesco-gra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7456" behindDoc="0" locked="0" layoutInCell="1" allowOverlap="1" wp14:anchorId="55B16A27" wp14:editId="12422AA5">
                  <wp:simplePos x="0" y="0"/>
                  <wp:positionH relativeFrom="column">
                    <wp:posOffset>2428875</wp:posOffset>
                  </wp:positionH>
                  <wp:positionV relativeFrom="paragraph">
                    <wp:posOffset>6457950</wp:posOffset>
                  </wp:positionV>
                  <wp:extent cx="2876550" cy="990600"/>
                  <wp:effectExtent l="0" t="0" r="0" b="0"/>
                  <wp:wrapNone/>
                  <wp:docPr id="21" name="Image 21" descr="http://www.annuairepei.com/LisaDoc/410087/Media/TCO%20logo.jpg"/>
                  <wp:cNvGraphicFramePr/>
                  <a:graphic xmlns:a="http://schemas.openxmlformats.org/drawingml/2006/main">
                    <a:graphicData uri="http://schemas.openxmlformats.org/drawingml/2006/picture">
                      <pic:pic xmlns:pic="http://schemas.openxmlformats.org/drawingml/2006/picture">
                        <pic:nvPicPr>
                          <pic:cNvPr id="21" name="Image 20" descr="http://www.annuairepei.com/LisaDoc/410087/Media/TCO%20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8480" behindDoc="0" locked="0" layoutInCell="1" allowOverlap="1" wp14:anchorId="0F6AB291" wp14:editId="0B51281D">
                  <wp:simplePos x="0" y="0"/>
                  <wp:positionH relativeFrom="column">
                    <wp:posOffset>19050</wp:posOffset>
                  </wp:positionH>
                  <wp:positionV relativeFrom="paragraph">
                    <wp:posOffset>6534150</wp:posOffset>
                  </wp:positionV>
                  <wp:extent cx="2390775" cy="1019175"/>
                  <wp:effectExtent l="0" t="0" r="0" b="9525"/>
                  <wp:wrapNone/>
                  <wp:docPr id="23" name="Image 23" descr="http://www.taiwanmag.net/wp-content/uploads/2011/05/Logo-R%C3%A9publique-Fran%C3%A7aise.gif"/>
                  <wp:cNvGraphicFramePr/>
                  <a:graphic xmlns:a="http://schemas.openxmlformats.org/drawingml/2006/main">
                    <a:graphicData uri="http://schemas.openxmlformats.org/drawingml/2006/picture">
                      <pic:pic xmlns:pic="http://schemas.openxmlformats.org/drawingml/2006/picture">
                        <pic:nvPicPr>
                          <pic:cNvPr id="23" name="Image 22" descr="http://www.taiwanmag.net/wp-content/uploads/2011/05/Logo-R%C3%A9publique-Fran%C3%A7ais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0215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69504" behindDoc="0" locked="0" layoutInCell="1" allowOverlap="1" wp14:anchorId="437CA64B" wp14:editId="20046935">
                  <wp:simplePos x="0" y="0"/>
                  <wp:positionH relativeFrom="column">
                    <wp:posOffset>47625</wp:posOffset>
                  </wp:positionH>
                  <wp:positionV relativeFrom="paragraph">
                    <wp:posOffset>180975</wp:posOffset>
                  </wp:positionV>
                  <wp:extent cx="1000125" cy="752475"/>
                  <wp:effectExtent l="0" t="0" r="9525" b="0"/>
                  <wp:wrapNone/>
                  <wp:docPr id="31" name="Image 31" descr="http://www.mi-aime-a-ou.com/photos_ile_reunion/img/faune_flore/poule_d_eau_02.JPG"/>
                  <wp:cNvGraphicFramePr/>
                  <a:graphic xmlns:a="http://schemas.openxmlformats.org/drawingml/2006/main">
                    <a:graphicData uri="http://schemas.openxmlformats.org/drawingml/2006/picture">
                      <pic:pic xmlns:pic="http://schemas.openxmlformats.org/drawingml/2006/picture">
                        <pic:nvPicPr>
                          <pic:cNvPr id="31" name="Image 30" descr="http://www.mi-aime-a-ou.com/photos_ile_reunion/img/faune_flore/poule_d_eau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7482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70528" behindDoc="0" locked="0" layoutInCell="1" allowOverlap="1" wp14:anchorId="6444E78D" wp14:editId="4273E922">
                  <wp:simplePos x="0" y="0"/>
                  <wp:positionH relativeFrom="column">
                    <wp:posOffset>4057650</wp:posOffset>
                  </wp:positionH>
                  <wp:positionV relativeFrom="paragraph">
                    <wp:posOffset>266700</wp:posOffset>
                  </wp:positionV>
                  <wp:extent cx="1276350" cy="676275"/>
                  <wp:effectExtent l="0" t="0" r="0" b="0"/>
                  <wp:wrapNone/>
                  <wp:docPr id="33" name="Image 33" descr="http://www.sainte-rose-reunion.org/images/stories/busard_maillard.jpg"/>
                  <wp:cNvGraphicFramePr/>
                  <a:graphic xmlns:a="http://schemas.openxmlformats.org/drawingml/2006/main">
                    <a:graphicData uri="http://schemas.openxmlformats.org/drawingml/2006/picture">
                      <pic:pic xmlns:pic="http://schemas.openxmlformats.org/drawingml/2006/picture">
                        <pic:nvPicPr>
                          <pic:cNvPr id="33" name="Image 32" descr="http://www.sainte-rose-reunion.org/images/stories/busard_maill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11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71552" behindDoc="0" locked="0" layoutInCell="1" allowOverlap="1" wp14:anchorId="73C3A02E" wp14:editId="32E4F4F4">
                  <wp:simplePos x="0" y="0"/>
                  <wp:positionH relativeFrom="column">
                    <wp:posOffset>0</wp:posOffset>
                  </wp:positionH>
                  <wp:positionV relativeFrom="paragraph">
                    <wp:posOffset>942975</wp:posOffset>
                  </wp:positionV>
                  <wp:extent cx="2714625" cy="1552575"/>
                  <wp:effectExtent l="0" t="0" r="9525" b="0"/>
                  <wp:wrapNone/>
                  <wp:docPr id="20" name="Image 20" descr="Upload images"/>
                  <wp:cNvGraphicFramePr/>
                  <a:graphic xmlns:a="http://schemas.openxmlformats.org/drawingml/2006/main">
                    <a:graphicData uri="http://schemas.openxmlformats.org/drawingml/2006/picture">
                      <pic:pic xmlns:pic="http://schemas.openxmlformats.org/drawingml/2006/picture">
                        <pic:nvPicPr>
                          <pic:cNvPr id="20" name="Image 19" descr="Upload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4" cy="15514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fr-FR"/>
              </w:rPr>
              <w:drawing>
                <wp:anchor distT="0" distB="0" distL="114300" distR="114300" simplePos="0" relativeHeight="251672576" behindDoc="0" locked="0" layoutInCell="1" allowOverlap="1" wp14:anchorId="14961261" wp14:editId="5C4BCFA1">
                  <wp:simplePos x="0" y="0"/>
                  <wp:positionH relativeFrom="column">
                    <wp:posOffset>2676525</wp:posOffset>
                  </wp:positionH>
                  <wp:positionV relativeFrom="paragraph">
                    <wp:posOffset>952500</wp:posOffset>
                  </wp:positionV>
                  <wp:extent cx="2647950" cy="1485900"/>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0882" cy="1485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805B4D" w:rsidRPr="00805B4D">
              <w:trPr>
                <w:trHeight w:val="720"/>
                <w:tblCellSpacing w:w="0" w:type="dxa"/>
              </w:trPr>
              <w:tc>
                <w:tcPr>
                  <w:tcW w:w="1200"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sz w:val="32"/>
                      <w:szCs w:val="32"/>
                      <w:lang w:eastAsia="fr-FR"/>
                    </w:rPr>
                  </w:pPr>
                </w:p>
              </w:tc>
            </w:tr>
          </w:tbl>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left w:val="nil"/>
              <w:bottom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3609" w:type="dxa"/>
            <w:gridSpan w:val="3"/>
            <w:shd w:val="clear" w:color="auto" w:fill="C6D9F1" w:themeFill="text2" w:themeFillTint="33"/>
            <w:noWrap/>
            <w:vAlign w:val="bottom"/>
            <w:hideMark/>
          </w:tcPr>
          <w:p w:rsidR="00805B4D" w:rsidRPr="00805B4D" w:rsidRDefault="00805B4D" w:rsidP="00805B4D">
            <w:pPr>
              <w:spacing w:after="0" w:line="240" w:lineRule="auto"/>
              <w:rPr>
                <w:rFonts w:ascii="Calibri" w:eastAsia="Times New Roman" w:hAnsi="Calibri" w:cs="Times New Roman"/>
                <w:b/>
                <w:bCs/>
                <w:color w:val="FF0000"/>
                <w:sz w:val="56"/>
                <w:szCs w:val="56"/>
                <w:lang w:eastAsia="fr-FR"/>
              </w:rPr>
            </w:pPr>
            <w:r w:rsidRPr="00805B4D">
              <w:rPr>
                <w:rFonts w:ascii="Calibri" w:eastAsia="Times New Roman" w:hAnsi="Calibri" w:cs="Times New Roman"/>
                <w:b/>
                <w:bCs/>
                <w:color w:val="FF0000"/>
                <w:sz w:val="56"/>
                <w:szCs w:val="56"/>
                <w:lang w:eastAsia="fr-FR"/>
              </w:rPr>
              <w:t>SAINT-PAUL</w:t>
            </w:r>
          </w:p>
        </w:tc>
        <w:tc>
          <w:tcPr>
            <w:tcW w:w="1203"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7B0F2B">
        <w:trPr>
          <w:trHeight w:val="300"/>
        </w:trPr>
        <w:tc>
          <w:tcPr>
            <w:tcW w:w="1216"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15"/>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15"/>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805B4D">
        <w:trPr>
          <w:trHeight w:val="300"/>
        </w:trPr>
        <w:tc>
          <w:tcPr>
            <w:tcW w:w="1216"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r w:rsidR="00805B4D" w:rsidRPr="00805B4D" w:rsidTr="007B0F2B">
        <w:trPr>
          <w:trHeight w:val="375"/>
        </w:trPr>
        <w:tc>
          <w:tcPr>
            <w:tcW w:w="8434" w:type="dxa"/>
            <w:gridSpan w:val="7"/>
            <w:tcBorders>
              <w:top w:val="nil"/>
              <w:left w:val="nil"/>
              <w:bottom w:val="nil"/>
              <w:right w:val="nil"/>
            </w:tcBorders>
            <w:shd w:val="clear" w:color="auto" w:fill="C6D9F1" w:themeFill="text2" w:themeFillTint="33"/>
            <w:noWrap/>
            <w:vAlign w:val="bottom"/>
            <w:hideMark/>
          </w:tcPr>
          <w:p w:rsidR="00805B4D" w:rsidRPr="00805B4D" w:rsidRDefault="00805B4D" w:rsidP="00805B4D">
            <w:pPr>
              <w:spacing w:after="0" w:line="240" w:lineRule="auto"/>
              <w:rPr>
                <w:rFonts w:ascii="Calibri" w:eastAsia="Times New Roman" w:hAnsi="Calibri" w:cs="Aharoni"/>
                <w:b/>
                <w:bCs/>
                <w:color w:val="000000"/>
                <w:sz w:val="28"/>
                <w:szCs w:val="28"/>
                <w:u w:val="single"/>
                <w:lang w:eastAsia="fr-FR"/>
              </w:rPr>
            </w:pPr>
            <w:r w:rsidRPr="00805B4D">
              <w:rPr>
                <w:rFonts w:ascii="Calibri" w:eastAsia="Times New Roman" w:hAnsi="Calibri" w:cs="Aharoni" w:hint="cs"/>
                <w:b/>
                <w:bCs/>
                <w:color w:val="000000"/>
                <w:sz w:val="28"/>
                <w:szCs w:val="28"/>
                <w:u w:val="single"/>
                <w:lang w:eastAsia="fr-FR"/>
              </w:rPr>
              <w:t>la faune et la flore du parc national de l'étang saint -</w:t>
            </w:r>
            <w:r w:rsidRPr="00805B4D">
              <w:rPr>
                <w:rFonts w:ascii="Calibri" w:eastAsia="Times New Roman" w:hAnsi="Calibri" w:cs="Aharoni"/>
                <w:b/>
                <w:bCs/>
                <w:color w:val="000000"/>
                <w:sz w:val="28"/>
                <w:szCs w:val="28"/>
                <w:u w:val="single"/>
                <w:lang w:eastAsia="fr-FR"/>
              </w:rPr>
              <w:t>Paul</w:t>
            </w:r>
          </w:p>
        </w:tc>
      </w:tr>
      <w:tr w:rsidR="00805B4D" w:rsidRPr="00805B4D" w:rsidTr="007B0F2B">
        <w:trPr>
          <w:trHeight w:val="375"/>
        </w:trPr>
        <w:tc>
          <w:tcPr>
            <w:tcW w:w="6028" w:type="dxa"/>
            <w:gridSpan w:val="5"/>
            <w:tcBorders>
              <w:top w:val="nil"/>
              <w:left w:val="nil"/>
              <w:bottom w:val="nil"/>
              <w:right w:val="nil"/>
            </w:tcBorders>
            <w:shd w:val="clear" w:color="auto" w:fill="C6D9F1" w:themeFill="text2" w:themeFillTint="33"/>
            <w:noWrap/>
            <w:vAlign w:val="bottom"/>
            <w:hideMark/>
          </w:tcPr>
          <w:p w:rsidR="00805B4D" w:rsidRPr="00805B4D" w:rsidRDefault="00805B4D" w:rsidP="00805B4D">
            <w:pPr>
              <w:spacing w:after="0" w:line="240" w:lineRule="auto"/>
              <w:rPr>
                <w:rFonts w:ascii="Calibri" w:eastAsia="Times New Roman" w:hAnsi="Calibri" w:cs="Aharoni"/>
                <w:b/>
                <w:bCs/>
                <w:color w:val="000000"/>
                <w:sz w:val="28"/>
                <w:szCs w:val="28"/>
                <w:u w:val="single"/>
                <w:lang w:eastAsia="fr-FR"/>
              </w:rPr>
            </w:pPr>
            <w:r w:rsidRPr="00805B4D">
              <w:rPr>
                <w:rFonts w:ascii="Calibri" w:eastAsia="Times New Roman" w:hAnsi="Calibri" w:cs="Aharoni" w:hint="cs"/>
                <w:b/>
                <w:bCs/>
                <w:color w:val="000000"/>
                <w:sz w:val="28"/>
                <w:szCs w:val="28"/>
                <w:u w:val="single"/>
                <w:lang w:eastAsia="fr-FR"/>
              </w:rPr>
              <w:t xml:space="preserve">l'histoire de l'usine de </w:t>
            </w:r>
            <w:r w:rsidRPr="00805B4D">
              <w:rPr>
                <w:rFonts w:ascii="Calibri" w:eastAsia="Times New Roman" w:hAnsi="Calibri" w:cs="Aharoni"/>
                <w:b/>
                <w:bCs/>
                <w:color w:val="000000"/>
                <w:sz w:val="28"/>
                <w:szCs w:val="28"/>
                <w:u w:val="single"/>
                <w:lang w:eastAsia="fr-FR"/>
              </w:rPr>
              <w:t>Savannah</w:t>
            </w:r>
            <w:r w:rsidRPr="00805B4D">
              <w:rPr>
                <w:rFonts w:ascii="Calibri" w:eastAsia="Times New Roman" w:hAnsi="Calibri" w:cs="Aharoni" w:hint="cs"/>
                <w:b/>
                <w:bCs/>
                <w:color w:val="000000"/>
                <w:sz w:val="28"/>
                <w:szCs w:val="28"/>
                <w:u w:val="single"/>
                <w:lang w:eastAsia="fr-FR"/>
              </w:rPr>
              <w:t xml:space="preserve"> saint- </w:t>
            </w:r>
            <w:r w:rsidRPr="00805B4D">
              <w:rPr>
                <w:rFonts w:ascii="Calibri" w:eastAsia="Times New Roman" w:hAnsi="Calibri" w:cs="Aharoni"/>
                <w:b/>
                <w:bCs/>
                <w:color w:val="000000"/>
                <w:sz w:val="28"/>
                <w:szCs w:val="28"/>
                <w:u w:val="single"/>
                <w:lang w:eastAsia="fr-FR"/>
              </w:rPr>
              <w:t>Paul</w:t>
            </w: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c>
          <w:tcPr>
            <w:tcW w:w="1203" w:type="dxa"/>
            <w:tcBorders>
              <w:top w:val="nil"/>
              <w:left w:val="nil"/>
              <w:bottom w:val="nil"/>
              <w:right w:val="nil"/>
            </w:tcBorders>
            <w:shd w:val="clear" w:color="auto" w:fill="auto"/>
            <w:noWrap/>
            <w:vAlign w:val="bottom"/>
            <w:hideMark/>
          </w:tcPr>
          <w:p w:rsidR="00805B4D" w:rsidRPr="00805B4D" w:rsidRDefault="00805B4D" w:rsidP="00805B4D">
            <w:pPr>
              <w:spacing w:after="0" w:line="240" w:lineRule="auto"/>
              <w:rPr>
                <w:rFonts w:ascii="Calibri" w:eastAsia="Times New Roman" w:hAnsi="Calibri" w:cs="Times New Roman"/>
                <w:color w:val="000000"/>
                <w:lang w:eastAsia="fr-FR"/>
              </w:rPr>
            </w:pPr>
          </w:p>
        </w:tc>
      </w:tr>
    </w:tbl>
    <w:p w:rsidR="00805B4D" w:rsidRPr="00D308D0" w:rsidRDefault="00805B4D" w:rsidP="00805B4D">
      <w:pPr>
        <w:rPr>
          <w:b/>
          <w:sz w:val="40"/>
          <w:szCs w:val="40"/>
        </w:rPr>
      </w:pPr>
      <w:r>
        <w:rPr>
          <w:sz w:val="36"/>
          <w:szCs w:val="36"/>
        </w:rPr>
        <w:lastRenderedPageBreak/>
        <w:t xml:space="preserve">                              </w:t>
      </w:r>
      <w:r w:rsidRPr="00D308D0">
        <w:rPr>
          <w:b/>
          <w:sz w:val="40"/>
          <w:szCs w:val="40"/>
          <w:u w:val="single"/>
        </w:rPr>
        <w:t xml:space="preserve">SOMMAIRE </w:t>
      </w:r>
    </w:p>
    <w:p w:rsidR="007B0F2B" w:rsidRPr="00D308D0" w:rsidRDefault="00D308D0" w:rsidP="007B75DB">
      <w:pPr>
        <w:pStyle w:val="Paragraphedeliste"/>
        <w:numPr>
          <w:ilvl w:val="0"/>
          <w:numId w:val="3"/>
        </w:numPr>
        <w:shd w:val="clear" w:color="auto" w:fill="FFFFFF" w:themeFill="background1"/>
        <w:rPr>
          <w:b/>
          <w:sz w:val="40"/>
          <w:szCs w:val="36"/>
          <w:u w:val="single"/>
        </w:rPr>
      </w:pPr>
      <w:r w:rsidRPr="00D308D0">
        <w:rPr>
          <w:b/>
          <w:sz w:val="40"/>
          <w:szCs w:val="36"/>
          <w:u w:val="single"/>
        </w:rPr>
        <w:t>LE PROJET</w:t>
      </w:r>
    </w:p>
    <w:p w:rsidR="007B0F2B" w:rsidRPr="00D308D0" w:rsidRDefault="00D308D0" w:rsidP="007B75DB">
      <w:pPr>
        <w:pStyle w:val="Paragraphedeliste"/>
        <w:numPr>
          <w:ilvl w:val="0"/>
          <w:numId w:val="3"/>
        </w:numPr>
        <w:shd w:val="clear" w:color="auto" w:fill="FFFFFF" w:themeFill="background1"/>
        <w:rPr>
          <w:b/>
          <w:sz w:val="40"/>
          <w:szCs w:val="36"/>
          <w:u w:val="single"/>
        </w:rPr>
      </w:pPr>
      <w:r w:rsidRPr="00D308D0">
        <w:rPr>
          <w:b/>
          <w:sz w:val="40"/>
          <w:szCs w:val="36"/>
          <w:u w:val="single"/>
        </w:rPr>
        <w:t>DESCRIPTION</w:t>
      </w:r>
    </w:p>
    <w:p w:rsidR="007B0F2B" w:rsidRPr="00D308D0" w:rsidRDefault="00D308D0" w:rsidP="007B75DB">
      <w:pPr>
        <w:pStyle w:val="Paragraphedeliste"/>
        <w:numPr>
          <w:ilvl w:val="0"/>
          <w:numId w:val="3"/>
        </w:numPr>
        <w:shd w:val="clear" w:color="auto" w:fill="FFFFFF" w:themeFill="background1"/>
        <w:rPr>
          <w:b/>
          <w:sz w:val="36"/>
          <w:szCs w:val="36"/>
          <w:u w:val="single"/>
        </w:rPr>
      </w:pPr>
      <w:r w:rsidRPr="00454511">
        <w:rPr>
          <w:rFonts w:ascii="Arial" w:hAnsi="Arial" w:cs="Arial"/>
          <w:b/>
          <w:color w:val="000000"/>
          <w:sz w:val="36"/>
          <w:szCs w:val="36"/>
          <w:u w:val="single"/>
          <w:shd w:val="clear" w:color="auto" w:fill="FFFFFF"/>
        </w:rPr>
        <w:t>DEFINITION DU PROJET DE LA FAUNE</w:t>
      </w:r>
      <w:r w:rsidRPr="00454511">
        <w:rPr>
          <w:rFonts w:ascii="Arial" w:hAnsi="Arial" w:cs="Arial"/>
          <w:b/>
          <w:color w:val="000000"/>
          <w:sz w:val="36"/>
          <w:szCs w:val="36"/>
          <w:u w:val="single"/>
          <w:shd w:val="clear" w:color="auto" w:fill="FFFFFF"/>
        </w:rPr>
        <w:t xml:space="preserve"> ET DE</w:t>
      </w:r>
      <w:r>
        <w:rPr>
          <w:rFonts w:ascii="Arial" w:hAnsi="Arial" w:cs="Arial"/>
          <w:b/>
          <w:color w:val="000000"/>
          <w:sz w:val="36"/>
          <w:szCs w:val="36"/>
          <w:u w:val="single"/>
          <w:shd w:val="clear" w:color="auto" w:fill="FFFFFF"/>
        </w:rPr>
        <w:t xml:space="preserve"> LA FLORE</w:t>
      </w:r>
    </w:p>
    <w:p w:rsidR="00805B4D" w:rsidRPr="00D308D0" w:rsidRDefault="00D308D0" w:rsidP="007B75DB">
      <w:pPr>
        <w:pStyle w:val="Paragraphedeliste"/>
        <w:numPr>
          <w:ilvl w:val="0"/>
          <w:numId w:val="3"/>
        </w:numPr>
        <w:shd w:val="clear" w:color="auto" w:fill="FFFFFF" w:themeFill="background1"/>
        <w:rPr>
          <w:b/>
          <w:sz w:val="36"/>
          <w:szCs w:val="36"/>
          <w:u w:val="single"/>
        </w:rPr>
      </w:pPr>
      <w:r w:rsidRPr="00D308D0">
        <w:rPr>
          <w:rFonts w:ascii="Arial" w:hAnsi="Arial" w:cs="Arial"/>
          <w:b/>
          <w:color w:val="000000"/>
          <w:sz w:val="36"/>
          <w:szCs w:val="36"/>
          <w:u w:val="single"/>
          <w:shd w:val="clear" w:color="auto" w:fill="FFFFFF"/>
        </w:rPr>
        <w:t>DEFINITION DU PROJET DE L’USINE</w:t>
      </w:r>
      <w:r w:rsidR="00805B4D" w:rsidRPr="00D308D0">
        <w:rPr>
          <w:b/>
          <w:sz w:val="36"/>
          <w:szCs w:val="36"/>
          <w:u w:val="single"/>
        </w:rPr>
        <w:t xml:space="preserve">                            </w:t>
      </w:r>
    </w:p>
    <w:p w:rsidR="00805B4D" w:rsidRDefault="00805B4D"/>
    <w:p w:rsidR="00805B4D" w:rsidRDefault="00D308D0">
      <w:r w:rsidRPr="00D308D0">
        <w:rPr>
          <w:noProof/>
          <w:lang w:eastAsia="fr-FR"/>
        </w:rPr>
        <w:t xml:space="preserve"> </w:t>
      </w:r>
      <w:r w:rsidR="00464BA8" w:rsidRPr="00464BA8">
        <w:rPr>
          <w:noProof/>
          <w:lang w:eastAsia="fr-FR"/>
        </w:rPr>
        <w:t xml:space="preserve"> </w:t>
      </w:r>
      <w:r w:rsidR="00464BA8">
        <w:rPr>
          <w:noProof/>
          <w:lang w:eastAsia="fr-FR"/>
        </w:rPr>
        <w:drawing>
          <wp:inline distT="0" distB="0" distL="0" distR="0" wp14:anchorId="495B0A50" wp14:editId="5F3C5743">
            <wp:extent cx="2819400" cy="2171700"/>
            <wp:effectExtent l="0" t="0" r="0" b="0"/>
            <wp:docPr id="24" name="Image 24" descr="http://p0.storage.canalblog.com/07/96/790960/7000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0.storage.canalblog.com/07/96/790960/700082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468" cy="2170982"/>
                    </a:xfrm>
                    <a:prstGeom prst="rect">
                      <a:avLst/>
                    </a:prstGeom>
                    <a:noFill/>
                    <a:ln>
                      <a:noFill/>
                    </a:ln>
                  </pic:spPr>
                </pic:pic>
              </a:graphicData>
            </a:graphic>
          </wp:inline>
        </w:drawing>
      </w:r>
      <w:r w:rsidR="00464BA8" w:rsidRPr="00464BA8">
        <w:rPr>
          <w:noProof/>
          <w:lang w:eastAsia="fr-FR"/>
        </w:rPr>
        <w:t xml:space="preserve"> </w:t>
      </w:r>
      <w:r w:rsidR="00464BA8">
        <w:rPr>
          <w:noProof/>
          <w:lang w:eastAsia="fr-FR"/>
        </w:rPr>
        <w:drawing>
          <wp:inline distT="0" distB="0" distL="0" distR="0" wp14:anchorId="033F7418" wp14:editId="0EC33F06">
            <wp:extent cx="2524125" cy="2159794"/>
            <wp:effectExtent l="0" t="0" r="0" b="0"/>
            <wp:docPr id="25" name="Image 25" descr="http://img.over-blog.com/400x300/2/33/47/61/Congo-juin-2011/PNR-WE-18-19-juin-11/badamier-fruit-mur-ba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over-blog.com/400x300/2/33/47/61/Congo-juin-2011/PNR-WE-18-19-juin-11/badamier-fruit-mur-bada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0" cy="2162511"/>
                    </a:xfrm>
                    <a:prstGeom prst="rect">
                      <a:avLst/>
                    </a:prstGeom>
                    <a:noFill/>
                    <a:ln>
                      <a:noFill/>
                    </a:ln>
                  </pic:spPr>
                </pic:pic>
              </a:graphicData>
            </a:graphic>
          </wp:inline>
        </w:drawing>
      </w:r>
    </w:p>
    <w:p w:rsidR="00805B4D" w:rsidRDefault="00805B4D"/>
    <w:p w:rsidR="00805B4D" w:rsidRDefault="00D308D0">
      <w:r>
        <w:rPr>
          <w:noProof/>
          <w:lang w:eastAsia="fr-FR"/>
        </w:rPr>
        <w:drawing>
          <wp:inline distT="0" distB="0" distL="0" distR="0" wp14:anchorId="602FE080" wp14:editId="25DD8EEF">
            <wp:extent cx="2762250" cy="2552700"/>
            <wp:effectExtent l="0" t="0" r="0" b="0"/>
            <wp:docPr id="16" name="Image 16" descr="https://encrypted-tbn0.gstatic.com/images?q=tbn:ANd9GcSS__DIy__OLTSH5V4Fyrc0OvDlO-3EDRzSUMAaPh_brDIcQJ8c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S__DIy__OLTSH5V4Fyrc0OvDlO-3EDRzSUMAaPh_brDIcQJ8cQ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552700"/>
                    </a:xfrm>
                    <a:prstGeom prst="rect">
                      <a:avLst/>
                    </a:prstGeom>
                    <a:noFill/>
                    <a:ln>
                      <a:noFill/>
                    </a:ln>
                  </pic:spPr>
                </pic:pic>
              </a:graphicData>
            </a:graphic>
          </wp:inline>
        </w:drawing>
      </w:r>
      <w:r w:rsidRPr="00D308D0">
        <w:rPr>
          <w:noProof/>
          <w:lang w:eastAsia="fr-FR"/>
        </w:rPr>
        <w:t xml:space="preserve"> </w:t>
      </w:r>
      <w:r w:rsidR="00464BA8">
        <w:rPr>
          <w:noProof/>
          <w:lang w:eastAsia="fr-FR"/>
        </w:rPr>
        <w:drawing>
          <wp:inline distT="0" distB="0" distL="0" distR="0" wp14:anchorId="5A402538" wp14:editId="53F14195">
            <wp:extent cx="2762250" cy="2495550"/>
            <wp:effectExtent l="0" t="0" r="0" b="0"/>
            <wp:docPr id="22" name="Image 22" descr="http://moineaudeparis.com/oiseaux/petits-echassiers/gallinule-poule-d-eau/GallinulePouleDEau_DSC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ineaudeparis.com/oiseaux/petits-echassiers/gallinule-poule-d-eau/GallinulePouleDEau_DSC61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337" cy="2494726"/>
                    </a:xfrm>
                    <a:prstGeom prst="rect">
                      <a:avLst/>
                    </a:prstGeom>
                    <a:noFill/>
                    <a:ln>
                      <a:noFill/>
                    </a:ln>
                  </pic:spPr>
                </pic:pic>
              </a:graphicData>
            </a:graphic>
          </wp:inline>
        </w:drawing>
      </w:r>
    </w:p>
    <w:p w:rsidR="00805B4D" w:rsidRDefault="00805B4D"/>
    <w:p w:rsidR="00805B4D" w:rsidRDefault="00805B4D"/>
    <w:p w:rsidR="00805B4D" w:rsidRDefault="00805B4D"/>
    <w:p w:rsidR="00805B4D" w:rsidRDefault="00805B4D"/>
    <w:p w:rsidR="00347F67" w:rsidRDefault="00464BA8" w:rsidP="00454511">
      <w:pPr>
        <w:shd w:val="clear" w:color="auto" w:fill="C0504D" w:themeFill="accent2"/>
        <w:rPr>
          <w:sz w:val="52"/>
          <w:szCs w:val="52"/>
        </w:rPr>
      </w:pPr>
      <w:r>
        <w:t xml:space="preserve">                                                 </w:t>
      </w:r>
      <w:r w:rsidR="00347F67">
        <w:rPr>
          <w:sz w:val="52"/>
          <w:szCs w:val="52"/>
        </w:rPr>
        <w:t xml:space="preserve"> </w:t>
      </w:r>
      <w:r w:rsidR="00D0449C">
        <w:rPr>
          <w:sz w:val="52"/>
          <w:szCs w:val="52"/>
        </w:rPr>
        <w:t>1) le</w:t>
      </w:r>
      <w:r w:rsidR="00347F67">
        <w:rPr>
          <w:sz w:val="52"/>
          <w:szCs w:val="52"/>
        </w:rPr>
        <w:t xml:space="preserve"> projet</w:t>
      </w:r>
    </w:p>
    <w:p w:rsidR="00347F67" w:rsidRDefault="00347F67">
      <w:pPr>
        <w:rPr>
          <w:sz w:val="28"/>
          <w:szCs w:val="28"/>
        </w:rPr>
      </w:pPr>
      <w:r>
        <w:rPr>
          <w:sz w:val="20"/>
          <w:szCs w:val="20"/>
        </w:rPr>
        <w:t xml:space="preserve">- </w:t>
      </w:r>
      <w:r w:rsidR="00D0449C">
        <w:rPr>
          <w:sz w:val="40"/>
          <w:szCs w:val="40"/>
        </w:rPr>
        <w:t>1°</w:t>
      </w:r>
      <w:r>
        <w:rPr>
          <w:sz w:val="28"/>
          <w:szCs w:val="28"/>
        </w:rPr>
        <w:t xml:space="preserve">le but de ce projet est de mettre en valeur la richesse de l’étang </w:t>
      </w:r>
      <w:r w:rsidR="00D0449C">
        <w:rPr>
          <w:sz w:val="28"/>
          <w:szCs w:val="28"/>
        </w:rPr>
        <w:t>Saint-Paul</w:t>
      </w:r>
      <w:r>
        <w:rPr>
          <w:sz w:val="28"/>
          <w:szCs w:val="28"/>
        </w:rPr>
        <w:t xml:space="preserve"> en </w:t>
      </w:r>
      <w:r w:rsidR="00D0449C">
        <w:rPr>
          <w:sz w:val="28"/>
          <w:szCs w:val="28"/>
        </w:rPr>
        <w:t>termes</w:t>
      </w:r>
      <w:r>
        <w:rPr>
          <w:sz w:val="28"/>
          <w:szCs w:val="28"/>
        </w:rPr>
        <w:t xml:space="preserve"> de biodiversité que regorge sa faune et sa flore avec des </w:t>
      </w:r>
      <w:r w:rsidR="00D0449C">
        <w:rPr>
          <w:sz w:val="28"/>
          <w:szCs w:val="28"/>
        </w:rPr>
        <w:t>espèces</w:t>
      </w:r>
      <w:r>
        <w:rPr>
          <w:sz w:val="28"/>
          <w:szCs w:val="28"/>
        </w:rPr>
        <w:t xml:space="preserve"> endémique que l’on se doit de protéger et de conserver pour ne pas revivre le </w:t>
      </w:r>
      <w:r w:rsidR="00D0449C">
        <w:rPr>
          <w:sz w:val="28"/>
          <w:szCs w:val="28"/>
        </w:rPr>
        <w:t>même</w:t>
      </w:r>
      <w:r>
        <w:rPr>
          <w:sz w:val="28"/>
          <w:szCs w:val="28"/>
        </w:rPr>
        <w:t xml:space="preserve"> épisode que par le passé avec la disparition et la destruction massive de certaine </w:t>
      </w:r>
      <w:r w:rsidR="00D0449C">
        <w:rPr>
          <w:sz w:val="28"/>
          <w:szCs w:val="28"/>
        </w:rPr>
        <w:t>espèce</w:t>
      </w:r>
      <w:r>
        <w:rPr>
          <w:sz w:val="28"/>
          <w:szCs w:val="28"/>
        </w:rPr>
        <w:t xml:space="preserve"> ,pour cela il est important de sensibiliser et </w:t>
      </w:r>
      <w:r w:rsidR="00D0449C">
        <w:rPr>
          <w:sz w:val="28"/>
          <w:szCs w:val="28"/>
        </w:rPr>
        <w:t>d’</w:t>
      </w:r>
      <w:r>
        <w:rPr>
          <w:sz w:val="28"/>
          <w:szCs w:val="28"/>
        </w:rPr>
        <w:t>édu</w:t>
      </w:r>
      <w:r w:rsidR="00D0449C">
        <w:rPr>
          <w:sz w:val="28"/>
          <w:szCs w:val="28"/>
        </w:rPr>
        <w:t>quer</w:t>
      </w:r>
      <w:r>
        <w:rPr>
          <w:sz w:val="28"/>
          <w:szCs w:val="28"/>
        </w:rPr>
        <w:t xml:space="preserve"> la population sur </w:t>
      </w:r>
      <w:r w:rsidR="00D0449C">
        <w:rPr>
          <w:sz w:val="28"/>
          <w:szCs w:val="28"/>
        </w:rPr>
        <w:t xml:space="preserve">le respect et les gestes à avoir pour mener à bien la mission qui lui incombe . </w:t>
      </w:r>
      <w:r w:rsidR="006161AF">
        <w:rPr>
          <w:sz w:val="28"/>
          <w:szCs w:val="28"/>
        </w:rPr>
        <w:t xml:space="preserve">pour cela il nous faut un lieu et  un monument historique que nous avons déjà ciblé et qui est  placé au cœur du parc, qui nous permettra de  travailler en collaboration avec les différents organismes existant qui œuvre déjà au quatre coin de l’ile, pour défendre les divers èpèces endémique recensée a la réunion ,qui pourront nous aider à monter et finalisé notre projet  dans le respect de la législation requise pour ce genre de projet. </w:t>
      </w:r>
    </w:p>
    <w:p w:rsidR="002A0DF4" w:rsidRDefault="002A0DF4">
      <w:pPr>
        <w:rPr>
          <w:noProof/>
          <w:lang w:eastAsia="fr-FR"/>
        </w:rPr>
      </w:pPr>
      <w:r>
        <w:rPr>
          <w:noProof/>
          <w:lang w:eastAsia="fr-FR"/>
        </w:rPr>
        <w:drawing>
          <wp:inline distT="0" distB="0" distL="0" distR="0" wp14:anchorId="518D4F7A" wp14:editId="5F9072AC">
            <wp:extent cx="2628900" cy="1685925"/>
            <wp:effectExtent l="0" t="0" r="0" b="9525"/>
            <wp:docPr id="2" name="Image 2" descr="http://www.willgoto.com/images/Size2/ile_La_Reunion_Cameleon_89880b588c8a4d08bcf31c925e86c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llgoto.com/images/Size2/ile_La_Reunion_Cameleon_89880b588c8a4d08bcf31c925e86c0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1579" cy="1687643"/>
                    </a:xfrm>
                    <a:prstGeom prst="rect">
                      <a:avLst/>
                    </a:prstGeom>
                    <a:noFill/>
                    <a:ln>
                      <a:noFill/>
                    </a:ln>
                  </pic:spPr>
                </pic:pic>
              </a:graphicData>
            </a:graphic>
          </wp:inline>
        </w:drawing>
      </w:r>
      <w:r w:rsidRPr="002A0DF4">
        <w:rPr>
          <w:noProof/>
          <w:lang w:eastAsia="fr-FR"/>
        </w:rPr>
        <w:t xml:space="preserve"> </w:t>
      </w:r>
      <w:r>
        <w:rPr>
          <w:noProof/>
          <w:lang w:eastAsia="fr-FR"/>
        </w:rPr>
        <w:drawing>
          <wp:inline distT="0" distB="0" distL="0" distR="0" wp14:anchorId="31787DE2" wp14:editId="37973F5E">
            <wp:extent cx="2733675" cy="1695449"/>
            <wp:effectExtent l="0" t="0" r="0" b="635"/>
            <wp:docPr id="8" name="Image 8" descr="http://www.mi-aime-a-ou.com/photos_ile_reunion/img/faune_flore/tangu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aime-a-ou.com/photos_ile_reunion/img/faune_flore/tangue_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002" cy="1696892"/>
                    </a:xfrm>
                    <a:prstGeom prst="rect">
                      <a:avLst/>
                    </a:prstGeom>
                    <a:noFill/>
                    <a:ln>
                      <a:noFill/>
                    </a:ln>
                  </pic:spPr>
                </pic:pic>
              </a:graphicData>
            </a:graphic>
          </wp:inline>
        </w:drawing>
      </w:r>
    </w:p>
    <w:p w:rsidR="002A0DF4" w:rsidRDefault="002A0DF4">
      <w:pPr>
        <w:rPr>
          <w:sz w:val="28"/>
          <w:szCs w:val="28"/>
        </w:rPr>
      </w:pPr>
      <w:r>
        <w:rPr>
          <w:noProof/>
          <w:lang w:eastAsia="fr-FR"/>
        </w:rPr>
        <w:drawing>
          <wp:inline distT="0" distB="0" distL="0" distR="0" wp14:anchorId="4CB26E31" wp14:editId="2A232F29">
            <wp:extent cx="2667000" cy="2324100"/>
            <wp:effectExtent l="0" t="0" r="0" b="0"/>
            <wp:docPr id="6" name="Image 6" descr="http://i201.photobucket.com/albums/aa251/akira974/becr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01.photobucket.com/albums/aa251/akira974/becr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2324100"/>
                    </a:xfrm>
                    <a:prstGeom prst="rect">
                      <a:avLst/>
                    </a:prstGeom>
                    <a:noFill/>
                    <a:ln>
                      <a:noFill/>
                    </a:ln>
                  </pic:spPr>
                </pic:pic>
              </a:graphicData>
            </a:graphic>
          </wp:inline>
        </w:drawing>
      </w:r>
      <w:r w:rsidRPr="002A0DF4">
        <w:rPr>
          <w:noProof/>
          <w:lang w:eastAsia="fr-FR"/>
        </w:rPr>
        <w:t xml:space="preserve"> </w:t>
      </w:r>
      <w:r w:rsidR="005F2C1A">
        <w:rPr>
          <w:noProof/>
          <w:lang w:eastAsia="fr-FR"/>
        </w:rPr>
        <w:drawing>
          <wp:inline distT="0" distB="0" distL="0" distR="0" wp14:anchorId="0F967973" wp14:editId="5587D1CB">
            <wp:extent cx="2695575" cy="2322210"/>
            <wp:effectExtent l="0" t="0" r="0" b="1905"/>
            <wp:docPr id="37" name="Image 37" descr="http://www.mi-aime-a-ou.com/photos_ile_reunion/img/paysage/etang_saint_paul_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aime-a-ou.com/photos_ile_reunion/img/paysage/etang_saint_paul_01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2119" cy="2327848"/>
                    </a:xfrm>
                    <a:prstGeom prst="rect">
                      <a:avLst/>
                    </a:prstGeom>
                    <a:noFill/>
                    <a:ln>
                      <a:noFill/>
                    </a:ln>
                  </pic:spPr>
                </pic:pic>
              </a:graphicData>
            </a:graphic>
          </wp:inline>
        </w:drawing>
      </w:r>
    </w:p>
    <w:p w:rsidR="00D0449C" w:rsidRDefault="00D0449C">
      <w:pPr>
        <w:rPr>
          <w:noProof/>
          <w:lang w:eastAsia="fr-FR"/>
        </w:rPr>
      </w:pPr>
      <w:r>
        <w:rPr>
          <w:sz w:val="28"/>
          <w:szCs w:val="28"/>
        </w:rPr>
        <w:lastRenderedPageBreak/>
        <w:t>-</w:t>
      </w:r>
      <w:r>
        <w:rPr>
          <w:sz w:val="40"/>
          <w:szCs w:val="40"/>
        </w:rPr>
        <w:t>2°</w:t>
      </w:r>
      <w:r>
        <w:rPr>
          <w:sz w:val="28"/>
          <w:szCs w:val="28"/>
        </w:rPr>
        <w:t>avec la réhabilitation de l’</w:t>
      </w:r>
      <w:r w:rsidR="00F21C29">
        <w:rPr>
          <w:sz w:val="28"/>
          <w:szCs w:val="28"/>
        </w:rPr>
        <w:t xml:space="preserve">usine de </w:t>
      </w:r>
      <w:r w:rsidR="006161AF">
        <w:rPr>
          <w:sz w:val="28"/>
          <w:szCs w:val="28"/>
        </w:rPr>
        <w:t>Savannah</w:t>
      </w:r>
      <w:r>
        <w:rPr>
          <w:sz w:val="28"/>
          <w:szCs w:val="28"/>
        </w:rPr>
        <w:t xml:space="preserve"> en bureau et local commercial les jeunes et les touristes n’auront pas eu la chance de connaitre </w:t>
      </w:r>
      <w:r w:rsidR="00F21C29">
        <w:rPr>
          <w:sz w:val="28"/>
          <w:szCs w:val="28"/>
        </w:rPr>
        <w:t xml:space="preserve">l’histoire et la vie qui ont fait de cette usine un pilier de La </w:t>
      </w:r>
      <w:r w:rsidR="006161AF">
        <w:rPr>
          <w:sz w:val="28"/>
          <w:szCs w:val="28"/>
        </w:rPr>
        <w:t>filière</w:t>
      </w:r>
      <w:r w:rsidR="00F21C29">
        <w:rPr>
          <w:sz w:val="28"/>
          <w:szCs w:val="28"/>
        </w:rPr>
        <w:t xml:space="preserve"> canne  et de distillation de rhum </w:t>
      </w:r>
      <w:r w:rsidR="00552F0C">
        <w:rPr>
          <w:sz w:val="28"/>
          <w:szCs w:val="28"/>
        </w:rPr>
        <w:t xml:space="preserve"> à</w:t>
      </w:r>
      <w:r w:rsidR="00F21C29">
        <w:rPr>
          <w:sz w:val="28"/>
          <w:szCs w:val="28"/>
        </w:rPr>
        <w:t xml:space="preserve"> l’ile de la réunion autrefois, </w:t>
      </w:r>
      <w:r w:rsidR="00552F0C">
        <w:rPr>
          <w:sz w:val="28"/>
          <w:szCs w:val="28"/>
        </w:rPr>
        <w:t xml:space="preserve">toute les usines ont une </w:t>
      </w:r>
      <w:r w:rsidR="006161AF">
        <w:rPr>
          <w:sz w:val="28"/>
          <w:szCs w:val="28"/>
        </w:rPr>
        <w:t>âme</w:t>
      </w:r>
      <w:r w:rsidR="00552F0C">
        <w:rPr>
          <w:sz w:val="28"/>
          <w:szCs w:val="28"/>
        </w:rPr>
        <w:t xml:space="preserve"> ,un vécu, une </w:t>
      </w:r>
      <w:r w:rsidR="006161AF">
        <w:rPr>
          <w:sz w:val="28"/>
          <w:szCs w:val="28"/>
        </w:rPr>
        <w:t>histoire, et</w:t>
      </w:r>
      <w:r w:rsidR="00552F0C">
        <w:rPr>
          <w:sz w:val="28"/>
          <w:szCs w:val="28"/>
        </w:rPr>
        <w:t xml:space="preserve"> des ouvriers qui ont participé à la vie quotidienne de celles –ci ,pour cela il est de notre devoir de mettre en avant ses souvenirs et de les partager pour que l’on ne les oublies jamais car cela fait </w:t>
      </w:r>
      <w:r w:rsidR="006161AF">
        <w:rPr>
          <w:sz w:val="28"/>
          <w:szCs w:val="28"/>
        </w:rPr>
        <w:t>partie</w:t>
      </w:r>
      <w:r w:rsidR="00552F0C">
        <w:rPr>
          <w:sz w:val="28"/>
          <w:szCs w:val="28"/>
        </w:rPr>
        <w:t xml:space="preserve"> du patrimoine réunionnais </w:t>
      </w:r>
      <w:r w:rsidR="00186060">
        <w:rPr>
          <w:sz w:val="28"/>
          <w:szCs w:val="28"/>
        </w:rPr>
        <w:t xml:space="preserve">et elle doit </w:t>
      </w:r>
      <w:r w:rsidR="006161AF">
        <w:rPr>
          <w:sz w:val="28"/>
          <w:szCs w:val="28"/>
        </w:rPr>
        <w:t>être</w:t>
      </w:r>
      <w:r w:rsidR="00186060">
        <w:rPr>
          <w:sz w:val="28"/>
          <w:szCs w:val="28"/>
        </w:rPr>
        <w:t xml:space="preserve"> raconter .</w:t>
      </w:r>
      <w:r w:rsidR="00464BA8" w:rsidRPr="00464BA8">
        <w:rPr>
          <w:noProof/>
          <w:lang w:eastAsia="fr-FR"/>
        </w:rPr>
        <w:t xml:space="preserve"> </w:t>
      </w:r>
    </w:p>
    <w:p w:rsidR="00464BA8" w:rsidRDefault="00464BA8">
      <w:pPr>
        <w:rPr>
          <w:sz w:val="28"/>
          <w:szCs w:val="28"/>
        </w:rPr>
      </w:pPr>
      <w:r>
        <w:rPr>
          <w:noProof/>
          <w:lang w:eastAsia="fr-FR"/>
        </w:rPr>
        <w:drawing>
          <wp:inline distT="0" distB="0" distL="0" distR="0" wp14:anchorId="4F610DED" wp14:editId="7B9CA45A">
            <wp:extent cx="5629275" cy="2943225"/>
            <wp:effectExtent l="0" t="0" r="9525" b="9525"/>
            <wp:docPr id="34" name="Image 34" descr="http://img7.hostingpics.net/pics/810815balance_sur_la_plate_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7.hostingpics.net/pics/810815balance_sur_la_plate_form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294322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0E92D011" wp14:editId="3144CD8E">
            <wp:extent cx="5715000" cy="3476625"/>
            <wp:effectExtent l="0" t="0" r="0" b="9525"/>
            <wp:docPr id="32" name="Image 32" descr="http://perlbal.hi-pi.com/blog-images/269042/gd/1175086042/L-usine-suc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lbal.hi-pi.com/blog-images/269042/gd/1175086042/L-usine-sucrie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rsidR="00464BA8" w:rsidRDefault="00464BA8">
      <w:pPr>
        <w:rPr>
          <w:sz w:val="28"/>
          <w:szCs w:val="28"/>
        </w:rPr>
      </w:pPr>
    </w:p>
    <w:p w:rsidR="0007242D" w:rsidRDefault="0041730D">
      <w:pPr>
        <w:rPr>
          <w:sz w:val="28"/>
          <w:szCs w:val="28"/>
        </w:rPr>
      </w:pPr>
      <w:r>
        <w:rPr>
          <w:sz w:val="28"/>
          <w:szCs w:val="28"/>
        </w:rPr>
        <w:t>-</w:t>
      </w:r>
      <w:r>
        <w:rPr>
          <w:sz w:val="40"/>
          <w:szCs w:val="40"/>
        </w:rPr>
        <w:t>3°</w:t>
      </w:r>
      <w:r w:rsidR="00266CE1">
        <w:rPr>
          <w:sz w:val="28"/>
          <w:szCs w:val="28"/>
        </w:rPr>
        <w:t>le</w:t>
      </w:r>
      <w:r>
        <w:rPr>
          <w:sz w:val="28"/>
          <w:szCs w:val="28"/>
        </w:rPr>
        <w:t xml:space="preserve"> local </w:t>
      </w:r>
      <w:r w:rsidR="00266CE1">
        <w:rPr>
          <w:sz w:val="28"/>
          <w:szCs w:val="28"/>
        </w:rPr>
        <w:t xml:space="preserve">qui nous servira d’espace </w:t>
      </w:r>
      <w:r>
        <w:rPr>
          <w:sz w:val="28"/>
          <w:szCs w:val="28"/>
        </w:rPr>
        <w:t>d’</w:t>
      </w:r>
      <w:r w:rsidR="006161AF">
        <w:rPr>
          <w:sz w:val="28"/>
          <w:szCs w:val="28"/>
        </w:rPr>
        <w:t>accueil</w:t>
      </w:r>
      <w:r>
        <w:rPr>
          <w:sz w:val="28"/>
          <w:szCs w:val="28"/>
        </w:rPr>
        <w:t xml:space="preserve"> </w:t>
      </w:r>
      <w:r w:rsidR="00266CE1">
        <w:rPr>
          <w:sz w:val="28"/>
          <w:szCs w:val="28"/>
        </w:rPr>
        <w:t xml:space="preserve">pour le public ,de salle </w:t>
      </w:r>
      <w:r>
        <w:rPr>
          <w:sz w:val="28"/>
          <w:szCs w:val="28"/>
        </w:rPr>
        <w:t xml:space="preserve"> d’exposition des différents travaux et recherche</w:t>
      </w:r>
      <w:r w:rsidR="00266CE1">
        <w:rPr>
          <w:sz w:val="28"/>
          <w:szCs w:val="28"/>
        </w:rPr>
        <w:t xml:space="preserve"> sur la faune et la flore sur un étage et de l’histoire de l’usine sur le </w:t>
      </w:r>
      <w:r w:rsidR="006161AF">
        <w:rPr>
          <w:sz w:val="28"/>
          <w:szCs w:val="28"/>
        </w:rPr>
        <w:t>deuxième</w:t>
      </w:r>
      <w:r w:rsidR="00266CE1">
        <w:rPr>
          <w:sz w:val="28"/>
          <w:szCs w:val="28"/>
        </w:rPr>
        <w:t xml:space="preserve"> étage,</w:t>
      </w:r>
      <w:r>
        <w:rPr>
          <w:sz w:val="28"/>
          <w:szCs w:val="28"/>
        </w:rPr>
        <w:t xml:space="preserve"> </w:t>
      </w:r>
      <w:r w:rsidR="00266CE1">
        <w:rPr>
          <w:sz w:val="28"/>
          <w:szCs w:val="28"/>
        </w:rPr>
        <w:t xml:space="preserve">est </w:t>
      </w:r>
      <w:r>
        <w:rPr>
          <w:sz w:val="28"/>
          <w:szCs w:val="28"/>
        </w:rPr>
        <w:t xml:space="preserve">un </w:t>
      </w:r>
      <w:r w:rsidR="006161AF">
        <w:rPr>
          <w:sz w:val="28"/>
          <w:szCs w:val="28"/>
        </w:rPr>
        <w:t>bâtiment</w:t>
      </w:r>
      <w:r>
        <w:rPr>
          <w:sz w:val="28"/>
          <w:szCs w:val="28"/>
        </w:rPr>
        <w:t xml:space="preserve"> classé </w:t>
      </w:r>
      <w:r w:rsidR="006161AF">
        <w:rPr>
          <w:sz w:val="28"/>
          <w:szCs w:val="28"/>
        </w:rPr>
        <w:t>bâtiment</w:t>
      </w:r>
      <w:r>
        <w:rPr>
          <w:sz w:val="28"/>
          <w:szCs w:val="28"/>
        </w:rPr>
        <w:t xml:space="preserve"> historique </w:t>
      </w:r>
      <w:r w:rsidR="00266CE1">
        <w:rPr>
          <w:sz w:val="28"/>
          <w:szCs w:val="28"/>
        </w:rPr>
        <w:t xml:space="preserve">qui se situe dans la cours de l’usine à </w:t>
      </w:r>
      <w:r w:rsidR="006161AF">
        <w:rPr>
          <w:sz w:val="28"/>
          <w:szCs w:val="28"/>
        </w:rPr>
        <w:t>côté</w:t>
      </w:r>
      <w:r w:rsidR="00266CE1">
        <w:rPr>
          <w:sz w:val="28"/>
          <w:szCs w:val="28"/>
        </w:rPr>
        <w:t xml:space="preserve"> du stade de football </w:t>
      </w:r>
      <w:r w:rsidR="006161AF">
        <w:rPr>
          <w:sz w:val="28"/>
          <w:szCs w:val="28"/>
        </w:rPr>
        <w:t>Willy</w:t>
      </w:r>
      <w:r w:rsidR="00266CE1">
        <w:rPr>
          <w:sz w:val="28"/>
          <w:szCs w:val="28"/>
        </w:rPr>
        <w:t xml:space="preserve"> aubras à </w:t>
      </w:r>
      <w:r w:rsidR="006161AF">
        <w:rPr>
          <w:sz w:val="28"/>
          <w:szCs w:val="28"/>
        </w:rPr>
        <w:t>Savannah</w:t>
      </w:r>
      <w:r w:rsidR="00266CE1">
        <w:rPr>
          <w:sz w:val="28"/>
          <w:szCs w:val="28"/>
        </w:rPr>
        <w:t xml:space="preserve"> </w:t>
      </w:r>
      <w:r>
        <w:rPr>
          <w:sz w:val="28"/>
          <w:szCs w:val="28"/>
        </w:rPr>
        <w:t>que</w:t>
      </w:r>
      <w:r w:rsidR="00916BDB">
        <w:rPr>
          <w:sz w:val="28"/>
          <w:szCs w:val="28"/>
        </w:rPr>
        <w:t xml:space="preserve"> </w:t>
      </w:r>
      <w:r w:rsidR="00266CE1">
        <w:rPr>
          <w:sz w:val="28"/>
          <w:szCs w:val="28"/>
        </w:rPr>
        <w:t xml:space="preserve">l’on nomme </w:t>
      </w:r>
      <w:r w:rsidR="00266CE1">
        <w:rPr>
          <w:b/>
          <w:sz w:val="28"/>
          <w:szCs w:val="28"/>
        </w:rPr>
        <w:t xml:space="preserve">LA GRANDE MAISON </w:t>
      </w:r>
      <w:r w:rsidR="00266CE1">
        <w:rPr>
          <w:sz w:val="28"/>
          <w:szCs w:val="28"/>
        </w:rPr>
        <w:t xml:space="preserve"> ,</w:t>
      </w:r>
      <w:r>
        <w:rPr>
          <w:sz w:val="28"/>
          <w:szCs w:val="28"/>
        </w:rPr>
        <w:t xml:space="preserve">on souhaite </w:t>
      </w:r>
      <w:r w:rsidR="00266CE1">
        <w:rPr>
          <w:sz w:val="28"/>
          <w:szCs w:val="28"/>
        </w:rPr>
        <w:t xml:space="preserve">la </w:t>
      </w:r>
      <w:r>
        <w:rPr>
          <w:sz w:val="28"/>
          <w:szCs w:val="28"/>
        </w:rPr>
        <w:t xml:space="preserve">faire </w:t>
      </w:r>
      <w:r w:rsidR="006161AF">
        <w:rPr>
          <w:sz w:val="28"/>
          <w:szCs w:val="28"/>
        </w:rPr>
        <w:t>réhabilité</w:t>
      </w:r>
      <w:r>
        <w:rPr>
          <w:sz w:val="28"/>
          <w:szCs w:val="28"/>
        </w:rPr>
        <w:t xml:space="preserve"> par des professionnel de restauration d’ancienne </w:t>
      </w:r>
      <w:r w:rsidR="006161AF">
        <w:rPr>
          <w:sz w:val="28"/>
          <w:szCs w:val="28"/>
        </w:rPr>
        <w:t>bâtisse</w:t>
      </w:r>
      <w:r>
        <w:rPr>
          <w:sz w:val="28"/>
          <w:szCs w:val="28"/>
        </w:rPr>
        <w:t xml:space="preserve"> ,</w:t>
      </w:r>
      <w:r w:rsidR="00266CE1">
        <w:rPr>
          <w:sz w:val="28"/>
          <w:szCs w:val="28"/>
        </w:rPr>
        <w:t xml:space="preserve">pour pouvoir conserver son originalité ,et son architecture qui date de plusieurs </w:t>
      </w:r>
      <w:r w:rsidR="006161AF">
        <w:rPr>
          <w:sz w:val="28"/>
          <w:szCs w:val="28"/>
        </w:rPr>
        <w:t>siècle</w:t>
      </w:r>
      <w:r w:rsidR="00266CE1">
        <w:rPr>
          <w:sz w:val="28"/>
          <w:szCs w:val="28"/>
        </w:rPr>
        <w:t xml:space="preserve"> dont nous voulons préser</w:t>
      </w:r>
      <w:r w:rsidR="0007242D">
        <w:rPr>
          <w:sz w:val="28"/>
          <w:szCs w:val="28"/>
        </w:rPr>
        <w:t>ver.</w:t>
      </w:r>
    </w:p>
    <w:p w:rsidR="00464BA8" w:rsidRDefault="00464BA8">
      <w:pPr>
        <w:rPr>
          <w:sz w:val="28"/>
          <w:szCs w:val="28"/>
        </w:rPr>
      </w:pPr>
      <w:r>
        <w:rPr>
          <w:noProof/>
          <w:lang w:eastAsia="fr-FR"/>
        </w:rPr>
        <w:drawing>
          <wp:inline distT="0" distB="0" distL="0" distR="0" wp14:anchorId="7D72D541" wp14:editId="0390E2C5">
            <wp:extent cx="5760720" cy="4320540"/>
            <wp:effectExtent l="0" t="0" r="0" b="3810"/>
            <wp:docPr id="35" name="Image 35" descr="http://www.clicanoo.re/IMG/jpg/P106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canoo.re/IMG/jpg/P106045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73097" w:rsidRDefault="0007242D">
      <w:pPr>
        <w:rPr>
          <w:sz w:val="28"/>
          <w:szCs w:val="28"/>
        </w:rPr>
      </w:pPr>
      <w:r>
        <w:rPr>
          <w:sz w:val="28"/>
          <w:szCs w:val="28"/>
        </w:rPr>
        <w:t xml:space="preserve">                                              </w:t>
      </w:r>
      <w:r w:rsidR="00186060">
        <w:rPr>
          <w:sz w:val="28"/>
          <w:szCs w:val="28"/>
        </w:rPr>
        <w:t xml:space="preserve">    </w:t>
      </w:r>
    </w:p>
    <w:p w:rsidR="00F73097" w:rsidRDefault="00F73097">
      <w:pPr>
        <w:rPr>
          <w:sz w:val="28"/>
          <w:szCs w:val="28"/>
        </w:rPr>
      </w:pPr>
    </w:p>
    <w:p w:rsidR="00F73097" w:rsidRDefault="00F73097">
      <w:pPr>
        <w:rPr>
          <w:sz w:val="28"/>
          <w:szCs w:val="28"/>
        </w:rPr>
      </w:pPr>
    </w:p>
    <w:p w:rsidR="00F73097" w:rsidRDefault="00F73097">
      <w:pPr>
        <w:rPr>
          <w:sz w:val="28"/>
          <w:szCs w:val="28"/>
        </w:rPr>
      </w:pPr>
    </w:p>
    <w:p w:rsidR="00F73097" w:rsidRDefault="00F73097">
      <w:pPr>
        <w:rPr>
          <w:sz w:val="28"/>
          <w:szCs w:val="28"/>
        </w:rPr>
      </w:pPr>
    </w:p>
    <w:p w:rsidR="00F73097" w:rsidRDefault="00F73097">
      <w:pPr>
        <w:rPr>
          <w:sz w:val="28"/>
          <w:szCs w:val="28"/>
        </w:rPr>
      </w:pPr>
    </w:p>
    <w:p w:rsidR="00186060" w:rsidRPr="00266CE1" w:rsidRDefault="00F73097">
      <w:pPr>
        <w:rPr>
          <w:sz w:val="28"/>
          <w:szCs w:val="28"/>
        </w:rPr>
      </w:pPr>
      <w:r>
        <w:rPr>
          <w:sz w:val="28"/>
          <w:szCs w:val="28"/>
        </w:rPr>
        <w:t xml:space="preserve">                                 </w:t>
      </w:r>
      <w:r w:rsidR="00454511">
        <w:rPr>
          <w:noProof/>
          <w:lang w:eastAsia="fr-FR"/>
        </w:rPr>
        <w:drawing>
          <wp:inline distT="0" distB="0" distL="0" distR="0" wp14:anchorId="4D647F4B" wp14:editId="04A3DAB3">
            <wp:extent cx="1123123" cy="1038225"/>
            <wp:effectExtent l="0" t="0" r="1270" b="0"/>
            <wp:docPr id="39" name="Image 39" descr="http://www.arda.fr/fichiers/cache/images/bb40b81fe7216b0f8d48c4d9f988b2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da.fr/fichiers/cache/images/bb40b81fe7216b0f8d48c4d9f988b2d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7843" cy="1042588"/>
                    </a:xfrm>
                    <a:prstGeom prst="rect">
                      <a:avLst/>
                    </a:prstGeom>
                    <a:noFill/>
                    <a:ln>
                      <a:noFill/>
                    </a:ln>
                  </pic:spPr>
                </pic:pic>
              </a:graphicData>
            </a:graphic>
          </wp:inline>
        </w:drawing>
      </w:r>
      <w:r>
        <w:rPr>
          <w:sz w:val="28"/>
          <w:szCs w:val="28"/>
        </w:rPr>
        <w:t xml:space="preserve">      </w:t>
      </w:r>
      <w:r w:rsidR="00186060">
        <w:rPr>
          <w:sz w:val="28"/>
          <w:szCs w:val="28"/>
        </w:rPr>
        <w:t xml:space="preserve"> </w:t>
      </w:r>
      <w:r w:rsidR="006161AF" w:rsidRPr="007B75DB">
        <w:rPr>
          <w:sz w:val="48"/>
          <w:szCs w:val="48"/>
          <w:shd w:val="clear" w:color="auto" w:fill="C0504D" w:themeFill="accent2"/>
        </w:rPr>
        <w:t>2) LE</w:t>
      </w:r>
      <w:r w:rsidR="00186060" w:rsidRPr="007B75DB">
        <w:rPr>
          <w:sz w:val="48"/>
          <w:szCs w:val="48"/>
          <w:shd w:val="clear" w:color="auto" w:fill="C0504D" w:themeFill="accent2"/>
        </w:rPr>
        <w:t xml:space="preserve"> LOCAL</w:t>
      </w:r>
      <w:r w:rsidR="00186060">
        <w:rPr>
          <w:sz w:val="48"/>
          <w:szCs w:val="48"/>
        </w:rPr>
        <w:t xml:space="preserve"> </w:t>
      </w:r>
      <w:r w:rsidR="00454511">
        <w:rPr>
          <w:noProof/>
          <w:lang w:eastAsia="fr-FR"/>
        </w:rPr>
        <w:drawing>
          <wp:inline distT="0" distB="0" distL="0" distR="0" wp14:anchorId="1E49AED6" wp14:editId="447CEC6A">
            <wp:extent cx="1409700" cy="1035712"/>
            <wp:effectExtent l="0" t="0" r="0" b="0"/>
            <wp:docPr id="38" name="Image 38" descr="http://www.truthorfiction.com/images/til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uthorfiction.com/images/tilapi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4488" cy="1039230"/>
                    </a:xfrm>
                    <a:prstGeom prst="rect">
                      <a:avLst/>
                    </a:prstGeom>
                    <a:noFill/>
                    <a:ln>
                      <a:noFill/>
                    </a:ln>
                  </pic:spPr>
                </pic:pic>
              </a:graphicData>
            </a:graphic>
          </wp:inline>
        </w:drawing>
      </w:r>
    </w:p>
    <w:p w:rsidR="00186060" w:rsidRPr="00186060" w:rsidRDefault="00186060" w:rsidP="007B75DB">
      <w:pPr>
        <w:shd w:val="clear" w:color="auto" w:fill="EEECE1" w:themeFill="background2"/>
        <w:rPr>
          <w:sz w:val="40"/>
          <w:szCs w:val="40"/>
        </w:rPr>
      </w:pPr>
      <w:r w:rsidRPr="00186060">
        <w:rPr>
          <w:rStyle w:val="lev"/>
          <w:rFonts w:ascii="Arial" w:hAnsi="Arial" w:cs="Arial"/>
          <w:color w:val="008080"/>
          <w:sz w:val="40"/>
          <w:szCs w:val="40"/>
          <w:shd w:val="clear" w:color="auto" w:fill="FFFFFF"/>
        </w:rPr>
        <w:t>Grande maison de Savannah à Saint-Paul</w:t>
      </w:r>
    </w:p>
    <w:p w:rsidR="00186060" w:rsidRDefault="00186060">
      <w:pPr>
        <w:rPr>
          <w:sz w:val="28"/>
          <w:szCs w:val="28"/>
        </w:rPr>
      </w:pPr>
      <w:r>
        <w:rPr>
          <w:noProof/>
          <w:lang w:eastAsia="fr-FR"/>
        </w:rPr>
        <w:drawing>
          <wp:inline distT="0" distB="0" distL="0" distR="0" wp14:anchorId="66712654" wp14:editId="186D2280">
            <wp:extent cx="6113203" cy="2657475"/>
            <wp:effectExtent l="0" t="0" r="1905" b="0"/>
            <wp:docPr id="1" name="Image 1" descr="Grande Maison de Savannah Saint-Paul La 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e Maison de Savannah Saint-Paul La Réun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1182" cy="2656597"/>
                    </a:xfrm>
                    <a:prstGeom prst="rect">
                      <a:avLst/>
                    </a:prstGeom>
                    <a:noFill/>
                    <a:ln>
                      <a:noFill/>
                    </a:ln>
                  </pic:spPr>
                </pic:pic>
              </a:graphicData>
            </a:graphic>
          </wp:inline>
        </w:drawing>
      </w:r>
    </w:p>
    <w:p w:rsidR="00186060" w:rsidRDefault="00186060" w:rsidP="0041730D">
      <w:pPr>
        <w:pStyle w:val="NormalWeb"/>
        <w:shd w:val="clear" w:color="auto" w:fill="FFFFFF"/>
        <w:rPr>
          <w:rFonts w:ascii="Arial" w:hAnsi="Arial" w:cs="Arial"/>
          <w:color w:val="000000"/>
          <w:sz w:val="28"/>
          <w:szCs w:val="28"/>
          <w:shd w:val="clear" w:color="auto" w:fill="FFFFFF"/>
        </w:rPr>
      </w:pPr>
      <w:r w:rsidRPr="0041730D">
        <w:rPr>
          <w:rFonts w:ascii="Arial" w:hAnsi="Arial" w:cs="Arial"/>
          <w:color w:val="000000"/>
          <w:sz w:val="28"/>
          <w:szCs w:val="28"/>
          <w:shd w:val="clear" w:color="auto" w:fill="FFFFFF"/>
        </w:rPr>
        <w:t xml:space="preserve">La Grande Maison de Savannah, bâtiment classé monument historique par arrêté du 22 octobre </w:t>
      </w:r>
      <w:r w:rsidR="006161AF" w:rsidRPr="0041730D">
        <w:rPr>
          <w:rFonts w:ascii="Arial" w:hAnsi="Arial" w:cs="Arial"/>
          <w:color w:val="000000"/>
          <w:sz w:val="28"/>
          <w:szCs w:val="28"/>
          <w:shd w:val="clear" w:color="auto" w:fill="FFFFFF"/>
        </w:rPr>
        <w:t>1998,</w:t>
      </w:r>
      <w:r w:rsidRPr="0041730D">
        <w:rPr>
          <w:rFonts w:ascii="Arial" w:hAnsi="Arial" w:cs="Arial"/>
          <w:color w:val="000000"/>
          <w:sz w:val="28"/>
          <w:szCs w:val="28"/>
          <w:shd w:val="clear" w:color="auto" w:fill="FFFFFF"/>
        </w:rPr>
        <w:t xml:space="preserve"> </w:t>
      </w:r>
      <w:r w:rsidR="006161AF" w:rsidRPr="0041730D">
        <w:rPr>
          <w:rFonts w:ascii="Arial" w:hAnsi="Arial" w:cs="Arial"/>
          <w:color w:val="000000"/>
          <w:sz w:val="28"/>
          <w:szCs w:val="28"/>
          <w:shd w:val="clear" w:color="auto" w:fill="FFFFFF"/>
        </w:rPr>
        <w:t>l’époque</w:t>
      </w:r>
      <w:r w:rsidRPr="0041730D">
        <w:rPr>
          <w:rFonts w:ascii="Arial" w:hAnsi="Arial" w:cs="Arial"/>
          <w:color w:val="000000"/>
          <w:sz w:val="28"/>
          <w:szCs w:val="28"/>
          <w:shd w:val="clear" w:color="auto" w:fill="FFFFFF"/>
        </w:rPr>
        <w:t xml:space="preserve"> de construction de la grande maison de Savannah est imprécise, 2e moitié 18e siècle, cette bâtisse est mentionnée sur un acte notarié de 1791.</w:t>
      </w:r>
      <w:r w:rsidRPr="0041730D">
        <w:rPr>
          <w:rFonts w:ascii="Arial" w:hAnsi="Arial" w:cs="Arial"/>
          <w:color w:val="000000"/>
          <w:sz w:val="28"/>
          <w:szCs w:val="28"/>
          <w:shd w:val="clear" w:color="auto" w:fill="FFFFFF"/>
        </w:rPr>
        <w:t xml:space="preserve"> </w:t>
      </w:r>
      <w:r w:rsidRPr="0041730D">
        <w:rPr>
          <w:rFonts w:ascii="Arial" w:hAnsi="Arial" w:cs="Arial"/>
          <w:color w:val="000000"/>
          <w:sz w:val="28"/>
          <w:szCs w:val="28"/>
          <w:shd w:val="clear" w:color="auto" w:fill="FFFFFF"/>
        </w:rPr>
        <w:t>Dépendant d'u</w:t>
      </w:r>
      <w:r w:rsidR="0007242D">
        <w:rPr>
          <w:rFonts w:ascii="Arial" w:hAnsi="Arial" w:cs="Arial"/>
          <w:color w:val="000000"/>
          <w:sz w:val="28"/>
          <w:szCs w:val="28"/>
          <w:shd w:val="clear" w:color="auto" w:fill="FFFFFF"/>
        </w:rPr>
        <w:t xml:space="preserve">n important domaine sucrier </w:t>
      </w:r>
      <w:r w:rsidRPr="0041730D">
        <w:rPr>
          <w:rFonts w:ascii="Arial" w:hAnsi="Arial" w:cs="Arial"/>
          <w:color w:val="000000"/>
          <w:sz w:val="28"/>
          <w:szCs w:val="28"/>
          <w:shd w:val="clear" w:color="auto" w:fill="FFFFFF"/>
        </w:rPr>
        <w:t>de Savanna</w:t>
      </w:r>
      <w:r w:rsidR="0007242D">
        <w:rPr>
          <w:rFonts w:ascii="Arial" w:hAnsi="Arial" w:cs="Arial"/>
          <w:color w:val="000000"/>
          <w:sz w:val="28"/>
          <w:szCs w:val="28"/>
          <w:shd w:val="clear" w:color="auto" w:fill="FFFFFF"/>
        </w:rPr>
        <w:t>h</w:t>
      </w:r>
      <w:r w:rsidRPr="0041730D">
        <w:rPr>
          <w:rFonts w:ascii="Arial" w:hAnsi="Arial" w:cs="Arial"/>
          <w:color w:val="000000"/>
          <w:sz w:val="28"/>
          <w:szCs w:val="28"/>
          <w:shd w:val="clear" w:color="auto" w:fill="FFFFFF"/>
        </w:rPr>
        <w:t>, la Grande Maison servit d'abord d'hôpital, puis de lazaret, et devint une maison d'habitation dans le courant du 19e siècle.</w:t>
      </w:r>
      <w:r w:rsidRPr="0041730D">
        <w:rPr>
          <w:rFonts w:ascii="Arial" w:hAnsi="Arial" w:cs="Arial"/>
          <w:color w:val="000000"/>
          <w:sz w:val="28"/>
          <w:szCs w:val="28"/>
        </w:rPr>
        <w:t xml:space="preserve"> </w:t>
      </w:r>
      <w:r w:rsidRPr="0041730D">
        <w:rPr>
          <w:rFonts w:ascii="Arial" w:hAnsi="Arial" w:cs="Arial"/>
          <w:color w:val="000000"/>
          <w:sz w:val="28"/>
          <w:szCs w:val="28"/>
        </w:rPr>
        <w:t>Au début du 19e siècle, Olive Lemarchand rachète la propriété. Elle devient le Domaine Sucrier de Savanna</w:t>
      </w:r>
      <w:r w:rsidR="0007242D">
        <w:rPr>
          <w:rFonts w:ascii="Arial" w:hAnsi="Arial" w:cs="Arial"/>
          <w:color w:val="000000"/>
          <w:sz w:val="28"/>
          <w:szCs w:val="28"/>
        </w:rPr>
        <w:t>h</w:t>
      </w:r>
      <w:r w:rsidRPr="0041730D">
        <w:rPr>
          <w:rFonts w:ascii="Arial" w:hAnsi="Arial" w:cs="Arial"/>
          <w:color w:val="000000"/>
          <w:sz w:val="28"/>
          <w:szCs w:val="28"/>
        </w:rPr>
        <w:t>. La Grande Maison sert al</w:t>
      </w:r>
      <w:r w:rsidR="0007242D">
        <w:rPr>
          <w:rFonts w:ascii="Arial" w:hAnsi="Arial" w:cs="Arial"/>
          <w:color w:val="000000"/>
          <w:sz w:val="28"/>
          <w:szCs w:val="28"/>
        </w:rPr>
        <w:t xml:space="preserve">ors de logement au directeur </w:t>
      </w:r>
      <w:r w:rsidRPr="0041730D">
        <w:rPr>
          <w:rFonts w:ascii="Arial" w:hAnsi="Arial" w:cs="Arial"/>
          <w:color w:val="000000"/>
          <w:sz w:val="28"/>
          <w:szCs w:val="28"/>
        </w:rPr>
        <w:t>de l'usine sucrière.</w:t>
      </w:r>
      <w:r w:rsidR="0041730D" w:rsidRPr="0041730D">
        <w:rPr>
          <w:rFonts w:ascii="Arial" w:hAnsi="Arial" w:cs="Arial"/>
          <w:color w:val="000000"/>
          <w:shd w:val="clear" w:color="auto" w:fill="FFFFFF"/>
        </w:rPr>
        <w:t xml:space="preserve"> </w:t>
      </w:r>
      <w:r w:rsidR="0041730D" w:rsidRPr="0041730D">
        <w:rPr>
          <w:rFonts w:ascii="Arial" w:hAnsi="Arial" w:cs="Arial"/>
          <w:color w:val="000000"/>
          <w:sz w:val="28"/>
          <w:szCs w:val="28"/>
          <w:shd w:val="clear" w:color="auto" w:fill="FFFFFF"/>
        </w:rPr>
        <w:t xml:space="preserve">C'est une grande bâtisse à un étage dont la toiture, d'abord en bardeaux, est remplacée par des feuilles de tôle après le cyclone de 1948. Depuis cette date la Grande Maison a servi d'entrepôt de stockage de sucre, jusqu'à la fermeture définitive de l'usine sucrière en 1992. Par la suite la plupart des fenêtres ont été murées et l'ensemble n'est plus </w:t>
      </w:r>
      <w:r w:rsidR="006161AF" w:rsidRPr="0041730D">
        <w:rPr>
          <w:rFonts w:ascii="Arial" w:hAnsi="Arial" w:cs="Arial"/>
          <w:color w:val="000000"/>
          <w:sz w:val="28"/>
          <w:szCs w:val="28"/>
          <w:shd w:val="clear" w:color="auto" w:fill="FFFFFF"/>
        </w:rPr>
        <w:t>entretenu</w:t>
      </w:r>
      <w:r w:rsidR="0041730D" w:rsidRPr="0041730D">
        <w:rPr>
          <w:rFonts w:ascii="Arial" w:hAnsi="Arial" w:cs="Arial"/>
          <w:color w:val="000000"/>
          <w:sz w:val="28"/>
          <w:szCs w:val="28"/>
          <w:shd w:val="clear" w:color="auto" w:fill="FFFFFF"/>
        </w:rPr>
        <w:t>.</w:t>
      </w: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54511">
      <w:pPr>
        <w:pStyle w:val="NormalWeb"/>
        <w:shd w:val="clear" w:color="auto" w:fill="C0504D" w:themeFill="accent2"/>
        <w:rPr>
          <w:rFonts w:ascii="Arial" w:hAnsi="Arial" w:cs="Arial"/>
          <w:color w:val="000000"/>
          <w:sz w:val="28"/>
          <w:szCs w:val="28"/>
          <w:shd w:val="clear" w:color="auto" w:fill="FFFFFF"/>
        </w:rPr>
      </w:pPr>
    </w:p>
    <w:p w:rsidR="00A11FD1" w:rsidRDefault="00A11FD1" w:rsidP="00454511">
      <w:pPr>
        <w:pStyle w:val="NormalWeb"/>
        <w:shd w:val="clear" w:color="auto" w:fill="C0504D" w:themeFill="accent2"/>
        <w:rPr>
          <w:rFonts w:ascii="Arial" w:hAnsi="Arial" w:cs="Arial"/>
          <w:color w:val="000000"/>
          <w:sz w:val="40"/>
          <w:szCs w:val="40"/>
          <w:shd w:val="clear" w:color="auto" w:fill="FFFFFF"/>
        </w:rPr>
      </w:pPr>
      <w:r>
        <w:rPr>
          <w:rFonts w:ascii="Arial" w:hAnsi="Arial" w:cs="Arial"/>
          <w:color w:val="000000"/>
          <w:sz w:val="40"/>
          <w:szCs w:val="40"/>
          <w:shd w:val="clear" w:color="auto" w:fill="FFFFFF"/>
        </w:rPr>
        <w:t>3) DEFINITION DU PROJET DE LA FAUNE</w:t>
      </w:r>
      <w:r w:rsidR="00B96C13">
        <w:rPr>
          <w:rFonts w:ascii="Arial" w:hAnsi="Arial" w:cs="Arial"/>
          <w:color w:val="000000"/>
          <w:sz w:val="40"/>
          <w:szCs w:val="40"/>
          <w:shd w:val="clear" w:color="auto" w:fill="FFFFFF"/>
        </w:rPr>
        <w:t xml:space="preserve"> ET DE LA FLORE</w:t>
      </w:r>
    </w:p>
    <w:p w:rsidR="00A11FD1" w:rsidRDefault="00A11FD1" w:rsidP="0041730D">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-faire un </w:t>
      </w:r>
      <w:r w:rsidR="006161AF">
        <w:rPr>
          <w:rFonts w:ascii="Arial" w:hAnsi="Arial" w:cs="Arial"/>
          <w:color w:val="000000"/>
          <w:sz w:val="28"/>
          <w:szCs w:val="28"/>
          <w:shd w:val="clear" w:color="auto" w:fill="FFFFFF"/>
        </w:rPr>
        <w:t>inventaire, mettre</w:t>
      </w:r>
      <w:r w:rsidR="00B96C13">
        <w:rPr>
          <w:rFonts w:ascii="Arial" w:hAnsi="Arial" w:cs="Arial"/>
          <w:color w:val="000000"/>
          <w:sz w:val="28"/>
          <w:szCs w:val="28"/>
          <w:shd w:val="clear" w:color="auto" w:fill="FFFFFF"/>
        </w:rPr>
        <w:t xml:space="preserve"> en place des plaques d’</w:t>
      </w:r>
      <w:r w:rsidR="006161AF">
        <w:rPr>
          <w:rFonts w:ascii="Arial" w:hAnsi="Arial" w:cs="Arial"/>
          <w:color w:val="000000"/>
          <w:sz w:val="28"/>
          <w:szCs w:val="28"/>
          <w:shd w:val="clear" w:color="auto" w:fill="FFFFFF"/>
        </w:rPr>
        <w:t>identification</w:t>
      </w:r>
      <w:r w:rsidR="00B96C13">
        <w:rPr>
          <w:rFonts w:ascii="Arial" w:hAnsi="Arial" w:cs="Arial"/>
          <w:color w:val="000000"/>
          <w:sz w:val="28"/>
          <w:szCs w:val="28"/>
          <w:shd w:val="clear" w:color="auto" w:fill="FFFFFF"/>
        </w:rPr>
        <w:t xml:space="preserve"> pour la </w:t>
      </w:r>
      <w:r w:rsidR="006161AF">
        <w:rPr>
          <w:rFonts w:ascii="Arial" w:hAnsi="Arial" w:cs="Arial"/>
          <w:color w:val="000000"/>
          <w:sz w:val="28"/>
          <w:szCs w:val="28"/>
          <w:shd w:val="clear" w:color="auto" w:fill="FFFFFF"/>
        </w:rPr>
        <w:t>flore, dénomination</w:t>
      </w:r>
      <w:r w:rsidR="005D6E1F">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des familles d’</w:t>
      </w:r>
      <w:r w:rsidR="006161AF">
        <w:rPr>
          <w:rFonts w:ascii="Arial" w:hAnsi="Arial" w:cs="Arial"/>
          <w:color w:val="000000"/>
          <w:sz w:val="28"/>
          <w:szCs w:val="28"/>
          <w:shd w:val="clear" w:color="auto" w:fill="FFFFFF"/>
        </w:rPr>
        <w:t>espèce</w:t>
      </w:r>
      <w:r>
        <w:rPr>
          <w:rFonts w:ascii="Arial" w:hAnsi="Arial" w:cs="Arial"/>
          <w:color w:val="000000"/>
          <w:sz w:val="28"/>
          <w:szCs w:val="28"/>
          <w:shd w:val="clear" w:color="auto" w:fill="FFFFFF"/>
        </w:rPr>
        <w:t xml:space="preserve"> recensée par </w:t>
      </w:r>
      <w:r w:rsidR="006161AF">
        <w:rPr>
          <w:rFonts w:ascii="Arial" w:hAnsi="Arial" w:cs="Arial"/>
          <w:color w:val="000000"/>
          <w:sz w:val="28"/>
          <w:szCs w:val="28"/>
          <w:shd w:val="clear" w:color="auto" w:fill="FFFFFF"/>
        </w:rPr>
        <w:t>l’étude</w:t>
      </w:r>
      <w:r>
        <w:rPr>
          <w:rFonts w:ascii="Arial" w:hAnsi="Arial" w:cs="Arial"/>
          <w:color w:val="000000"/>
          <w:sz w:val="28"/>
          <w:szCs w:val="28"/>
          <w:shd w:val="clear" w:color="auto" w:fill="FFFFFF"/>
        </w:rPr>
        <w:t xml:space="preserve"> des </w:t>
      </w:r>
      <w:r w:rsidR="006161AF">
        <w:rPr>
          <w:rFonts w:ascii="Arial" w:hAnsi="Arial" w:cs="Arial"/>
          <w:color w:val="000000"/>
          <w:sz w:val="28"/>
          <w:szCs w:val="28"/>
          <w:shd w:val="clear" w:color="auto" w:fill="FFFFFF"/>
        </w:rPr>
        <w:t>différents</w:t>
      </w:r>
      <w:r>
        <w:rPr>
          <w:rFonts w:ascii="Arial" w:hAnsi="Arial" w:cs="Arial"/>
          <w:color w:val="000000"/>
          <w:sz w:val="28"/>
          <w:szCs w:val="28"/>
          <w:shd w:val="clear" w:color="auto" w:fill="FFFFFF"/>
        </w:rPr>
        <w:t xml:space="preserve"> organismes ayant déjà </w:t>
      </w:r>
      <w:r w:rsidR="006161AF">
        <w:rPr>
          <w:rFonts w:ascii="Arial" w:hAnsi="Arial" w:cs="Arial"/>
          <w:color w:val="000000"/>
          <w:sz w:val="28"/>
          <w:szCs w:val="28"/>
          <w:shd w:val="clear" w:color="auto" w:fill="FFFFFF"/>
        </w:rPr>
        <w:t>travaillé</w:t>
      </w:r>
      <w:r>
        <w:rPr>
          <w:rFonts w:ascii="Arial" w:hAnsi="Arial" w:cs="Arial"/>
          <w:color w:val="000000"/>
          <w:sz w:val="28"/>
          <w:szCs w:val="28"/>
          <w:shd w:val="clear" w:color="auto" w:fill="FFFFFF"/>
        </w:rPr>
        <w:t xml:space="preserve"> sur l’étang saint </w:t>
      </w:r>
      <w:r w:rsidR="006161AF">
        <w:rPr>
          <w:rFonts w:ascii="Arial" w:hAnsi="Arial" w:cs="Arial"/>
          <w:color w:val="000000"/>
          <w:sz w:val="28"/>
          <w:szCs w:val="28"/>
          <w:shd w:val="clear" w:color="auto" w:fill="FFFFFF"/>
        </w:rPr>
        <w:t>Paul, et</w:t>
      </w:r>
      <w:r>
        <w:rPr>
          <w:rFonts w:ascii="Arial" w:hAnsi="Arial" w:cs="Arial"/>
          <w:color w:val="000000"/>
          <w:sz w:val="28"/>
          <w:szCs w:val="28"/>
          <w:shd w:val="clear" w:color="auto" w:fill="FFFFFF"/>
        </w:rPr>
        <w:t xml:space="preserve"> travailler en collaboration avec eux.</w:t>
      </w:r>
    </w:p>
    <w:p w:rsidR="00A11FD1" w:rsidRDefault="00A11FD1" w:rsidP="0041730D">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-prendre co</w:t>
      </w:r>
      <w:r w:rsidR="0054381C">
        <w:rPr>
          <w:rFonts w:ascii="Arial" w:hAnsi="Arial" w:cs="Arial"/>
          <w:color w:val="000000"/>
          <w:sz w:val="28"/>
          <w:szCs w:val="28"/>
          <w:shd w:val="clear" w:color="auto" w:fill="FFFFFF"/>
        </w:rPr>
        <w:t>n</w:t>
      </w:r>
      <w:r>
        <w:rPr>
          <w:rFonts w:ascii="Arial" w:hAnsi="Arial" w:cs="Arial"/>
          <w:color w:val="000000"/>
          <w:sz w:val="28"/>
          <w:szCs w:val="28"/>
          <w:shd w:val="clear" w:color="auto" w:fill="FFFFFF"/>
        </w:rPr>
        <w:t>t</w:t>
      </w:r>
      <w:r w:rsidR="0054381C">
        <w:rPr>
          <w:rFonts w:ascii="Arial" w:hAnsi="Arial" w:cs="Arial"/>
          <w:color w:val="000000"/>
          <w:sz w:val="28"/>
          <w:szCs w:val="28"/>
          <w:shd w:val="clear" w:color="auto" w:fill="FFFFFF"/>
        </w:rPr>
        <w:t>a</w:t>
      </w:r>
      <w:r>
        <w:rPr>
          <w:rFonts w:ascii="Arial" w:hAnsi="Arial" w:cs="Arial"/>
          <w:color w:val="000000"/>
          <w:sz w:val="28"/>
          <w:szCs w:val="28"/>
          <w:shd w:val="clear" w:color="auto" w:fill="FFFFFF"/>
        </w:rPr>
        <w:t xml:space="preserve">ct avec des professionnel de documentaire animalier </w:t>
      </w:r>
      <w:r w:rsidR="0054381C">
        <w:rPr>
          <w:rFonts w:ascii="Arial" w:hAnsi="Arial" w:cs="Arial"/>
          <w:color w:val="000000"/>
          <w:sz w:val="28"/>
          <w:szCs w:val="28"/>
          <w:shd w:val="clear" w:color="auto" w:fill="FFFFFF"/>
        </w:rPr>
        <w:t>pour pouvoir mettre en place des films documentaires expliquant et montrant les différentes étapes de la vie de toutes les familles d’</w:t>
      </w:r>
      <w:r w:rsidR="006161AF">
        <w:rPr>
          <w:rFonts w:ascii="Arial" w:hAnsi="Arial" w:cs="Arial"/>
          <w:color w:val="000000"/>
          <w:sz w:val="28"/>
          <w:szCs w:val="28"/>
          <w:shd w:val="clear" w:color="auto" w:fill="FFFFFF"/>
        </w:rPr>
        <w:t>espèce</w:t>
      </w:r>
      <w:r w:rsidR="0054381C">
        <w:rPr>
          <w:rFonts w:ascii="Arial" w:hAnsi="Arial" w:cs="Arial"/>
          <w:color w:val="000000"/>
          <w:sz w:val="28"/>
          <w:szCs w:val="28"/>
          <w:shd w:val="clear" w:color="auto" w:fill="FFFFFF"/>
        </w:rPr>
        <w:t xml:space="preserve"> du parc, depuis l’accouplement ,les périodes de gestations ,la mise bas ou l’</w:t>
      </w:r>
      <w:r w:rsidR="006161AF">
        <w:rPr>
          <w:rFonts w:ascii="Arial" w:hAnsi="Arial" w:cs="Arial"/>
          <w:color w:val="000000"/>
          <w:sz w:val="28"/>
          <w:szCs w:val="28"/>
          <w:shd w:val="clear" w:color="auto" w:fill="FFFFFF"/>
        </w:rPr>
        <w:t>éclosion, les</w:t>
      </w:r>
      <w:r w:rsidR="0054381C">
        <w:rPr>
          <w:rFonts w:ascii="Arial" w:hAnsi="Arial" w:cs="Arial"/>
          <w:color w:val="000000"/>
          <w:sz w:val="28"/>
          <w:szCs w:val="28"/>
          <w:shd w:val="clear" w:color="auto" w:fill="FFFFFF"/>
        </w:rPr>
        <w:t xml:space="preserve"> </w:t>
      </w:r>
      <w:r w:rsidR="006161AF">
        <w:rPr>
          <w:rFonts w:ascii="Arial" w:hAnsi="Arial" w:cs="Arial"/>
          <w:color w:val="000000"/>
          <w:sz w:val="28"/>
          <w:szCs w:val="28"/>
          <w:shd w:val="clear" w:color="auto" w:fill="FFFFFF"/>
        </w:rPr>
        <w:t>périmètres</w:t>
      </w:r>
      <w:r w:rsidR="0054381C">
        <w:rPr>
          <w:rFonts w:ascii="Arial" w:hAnsi="Arial" w:cs="Arial"/>
          <w:color w:val="000000"/>
          <w:sz w:val="28"/>
          <w:szCs w:val="28"/>
          <w:shd w:val="clear" w:color="auto" w:fill="FFFFFF"/>
        </w:rPr>
        <w:t xml:space="preserve"> de chasse ,leur nourriture,</w:t>
      </w:r>
      <w:r w:rsidR="00EE504E">
        <w:rPr>
          <w:rFonts w:ascii="Arial" w:hAnsi="Arial" w:cs="Arial"/>
          <w:color w:val="000000"/>
          <w:sz w:val="28"/>
          <w:szCs w:val="28"/>
          <w:shd w:val="clear" w:color="auto" w:fill="FFFFFF"/>
        </w:rPr>
        <w:t xml:space="preserve"> </w:t>
      </w:r>
      <w:bookmarkStart w:id="0" w:name="_GoBack"/>
      <w:bookmarkEnd w:id="0"/>
      <w:proofErr w:type="spellStart"/>
      <w:r w:rsidR="0054381C">
        <w:rPr>
          <w:rFonts w:ascii="Arial" w:hAnsi="Arial" w:cs="Arial"/>
          <w:color w:val="000000"/>
          <w:sz w:val="28"/>
          <w:szCs w:val="28"/>
          <w:shd w:val="clear" w:color="auto" w:fill="FFFFFF"/>
        </w:rPr>
        <w:t>etc</w:t>
      </w:r>
      <w:proofErr w:type="spellEnd"/>
      <w:r w:rsidR="0054381C">
        <w:rPr>
          <w:rFonts w:ascii="Arial" w:hAnsi="Arial" w:cs="Arial"/>
          <w:color w:val="000000"/>
          <w:sz w:val="28"/>
          <w:szCs w:val="28"/>
          <w:shd w:val="clear" w:color="auto" w:fill="FFFFFF"/>
        </w:rPr>
        <w:t xml:space="preserve"> ..</w:t>
      </w:r>
      <w:r w:rsidR="006161AF">
        <w:rPr>
          <w:rFonts w:ascii="Arial" w:hAnsi="Arial" w:cs="Arial"/>
          <w:color w:val="000000"/>
          <w:sz w:val="28"/>
          <w:szCs w:val="28"/>
          <w:shd w:val="clear" w:color="auto" w:fill="FFFFFF"/>
        </w:rPr>
        <w:t>Et</w:t>
      </w:r>
      <w:r w:rsidR="0054381C">
        <w:rPr>
          <w:rFonts w:ascii="Arial" w:hAnsi="Arial" w:cs="Arial"/>
          <w:color w:val="000000"/>
          <w:sz w:val="28"/>
          <w:szCs w:val="28"/>
          <w:shd w:val="clear" w:color="auto" w:fill="FFFFFF"/>
        </w:rPr>
        <w:t xml:space="preserve"> former des jeunes  </w:t>
      </w:r>
      <w:r w:rsidR="006161AF">
        <w:rPr>
          <w:rFonts w:ascii="Arial" w:hAnsi="Arial" w:cs="Arial"/>
          <w:color w:val="000000"/>
          <w:sz w:val="28"/>
          <w:szCs w:val="28"/>
          <w:shd w:val="clear" w:color="auto" w:fill="FFFFFF"/>
        </w:rPr>
        <w:t>à</w:t>
      </w:r>
      <w:r w:rsidR="0054381C">
        <w:rPr>
          <w:rFonts w:ascii="Arial" w:hAnsi="Arial" w:cs="Arial"/>
          <w:color w:val="000000"/>
          <w:sz w:val="28"/>
          <w:szCs w:val="28"/>
          <w:shd w:val="clear" w:color="auto" w:fill="FFFFFF"/>
        </w:rPr>
        <w:t xml:space="preserve"> ce métier pour préparer par la suite </w:t>
      </w:r>
      <w:r w:rsidR="006161AF">
        <w:rPr>
          <w:rFonts w:ascii="Arial" w:hAnsi="Arial" w:cs="Arial"/>
          <w:color w:val="000000"/>
          <w:sz w:val="28"/>
          <w:szCs w:val="28"/>
          <w:shd w:val="clear" w:color="auto" w:fill="FFFFFF"/>
        </w:rPr>
        <w:t>les prochains films</w:t>
      </w:r>
      <w:r w:rsidR="0054381C">
        <w:rPr>
          <w:rFonts w:ascii="Arial" w:hAnsi="Arial" w:cs="Arial"/>
          <w:color w:val="000000"/>
          <w:sz w:val="28"/>
          <w:szCs w:val="28"/>
          <w:shd w:val="clear" w:color="auto" w:fill="FFFFFF"/>
        </w:rPr>
        <w:t xml:space="preserve"> à </w:t>
      </w:r>
      <w:r w:rsidR="006161AF">
        <w:rPr>
          <w:rFonts w:ascii="Arial" w:hAnsi="Arial" w:cs="Arial"/>
          <w:color w:val="000000"/>
          <w:sz w:val="28"/>
          <w:szCs w:val="28"/>
          <w:shd w:val="clear" w:color="auto" w:fill="FFFFFF"/>
        </w:rPr>
        <w:t>réaliser. Diffuser, exposer</w:t>
      </w:r>
      <w:r w:rsidR="0044256D">
        <w:rPr>
          <w:rFonts w:ascii="Arial" w:hAnsi="Arial" w:cs="Arial"/>
          <w:color w:val="000000"/>
          <w:sz w:val="28"/>
          <w:szCs w:val="28"/>
          <w:shd w:val="clear" w:color="auto" w:fill="FFFFFF"/>
        </w:rPr>
        <w:t xml:space="preserve"> et proposer  la vente des films </w:t>
      </w:r>
      <w:r w:rsidR="006161AF">
        <w:rPr>
          <w:rFonts w:ascii="Arial" w:hAnsi="Arial" w:cs="Arial"/>
          <w:color w:val="000000"/>
          <w:sz w:val="28"/>
          <w:szCs w:val="28"/>
          <w:shd w:val="clear" w:color="auto" w:fill="FFFFFF"/>
        </w:rPr>
        <w:t>aux publics visiteurs</w:t>
      </w:r>
      <w:r w:rsidR="0044256D">
        <w:rPr>
          <w:rFonts w:ascii="Arial" w:hAnsi="Arial" w:cs="Arial"/>
          <w:color w:val="000000"/>
          <w:sz w:val="28"/>
          <w:szCs w:val="28"/>
          <w:shd w:val="clear" w:color="auto" w:fill="FFFFFF"/>
        </w:rPr>
        <w:t xml:space="preserve"> du </w:t>
      </w:r>
      <w:r w:rsidR="006161AF">
        <w:rPr>
          <w:rFonts w:ascii="Arial" w:hAnsi="Arial" w:cs="Arial"/>
          <w:color w:val="000000"/>
          <w:sz w:val="28"/>
          <w:szCs w:val="28"/>
          <w:shd w:val="clear" w:color="auto" w:fill="FFFFFF"/>
        </w:rPr>
        <w:t>musée.</w:t>
      </w:r>
    </w:p>
    <w:p w:rsidR="0054381C" w:rsidRDefault="0054381C" w:rsidP="0041730D">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-prendre contact avec des photographe animalier</w:t>
      </w:r>
      <w:r w:rsidR="0044256D">
        <w:rPr>
          <w:rFonts w:ascii="Arial" w:hAnsi="Arial" w:cs="Arial"/>
          <w:color w:val="000000"/>
          <w:sz w:val="28"/>
          <w:szCs w:val="28"/>
          <w:shd w:val="clear" w:color="auto" w:fill="FFFFFF"/>
        </w:rPr>
        <w:t xml:space="preserve"> pour identifier et photographier toutes les </w:t>
      </w:r>
      <w:r w:rsidR="006161AF">
        <w:rPr>
          <w:rFonts w:ascii="Arial" w:hAnsi="Arial" w:cs="Arial"/>
          <w:color w:val="000000"/>
          <w:sz w:val="28"/>
          <w:szCs w:val="28"/>
          <w:shd w:val="clear" w:color="auto" w:fill="FFFFFF"/>
        </w:rPr>
        <w:t>espèces</w:t>
      </w:r>
      <w:r w:rsidR="0044256D">
        <w:rPr>
          <w:rFonts w:ascii="Arial" w:hAnsi="Arial" w:cs="Arial"/>
          <w:color w:val="000000"/>
          <w:sz w:val="28"/>
          <w:szCs w:val="28"/>
          <w:shd w:val="clear" w:color="auto" w:fill="FFFFFF"/>
        </w:rPr>
        <w:t xml:space="preserve"> recensée dans leur </w:t>
      </w:r>
      <w:r w:rsidR="006161AF">
        <w:rPr>
          <w:rFonts w:ascii="Arial" w:hAnsi="Arial" w:cs="Arial"/>
          <w:color w:val="000000"/>
          <w:sz w:val="28"/>
          <w:szCs w:val="28"/>
          <w:shd w:val="clear" w:color="auto" w:fill="FFFFFF"/>
        </w:rPr>
        <w:t>milieu</w:t>
      </w:r>
      <w:r w:rsidR="0044256D">
        <w:rPr>
          <w:rFonts w:ascii="Arial" w:hAnsi="Arial" w:cs="Arial"/>
          <w:color w:val="000000"/>
          <w:sz w:val="28"/>
          <w:szCs w:val="28"/>
          <w:shd w:val="clear" w:color="auto" w:fill="FFFFFF"/>
        </w:rPr>
        <w:t xml:space="preserve"> ,création d’une fiche d’identité avec leur nom scientifique ,nom </w:t>
      </w:r>
      <w:r w:rsidR="006161AF">
        <w:rPr>
          <w:rFonts w:ascii="Arial" w:hAnsi="Arial" w:cs="Arial"/>
          <w:color w:val="000000"/>
          <w:sz w:val="28"/>
          <w:szCs w:val="28"/>
          <w:shd w:val="clear" w:color="auto" w:fill="FFFFFF"/>
        </w:rPr>
        <w:t>local, leur</w:t>
      </w:r>
      <w:r w:rsidR="0044256D">
        <w:rPr>
          <w:rFonts w:ascii="Arial" w:hAnsi="Arial" w:cs="Arial"/>
          <w:color w:val="000000"/>
          <w:sz w:val="28"/>
          <w:szCs w:val="28"/>
          <w:shd w:val="clear" w:color="auto" w:fill="FFFFFF"/>
        </w:rPr>
        <w:t xml:space="preserve"> origine , les dates d’introduction sur l’ile etc… avec l’appui des différent travaux existant et les organismes spécialisée existant  ,pour les exposer et proposer la vente aux public visiteur du musée.</w:t>
      </w:r>
    </w:p>
    <w:p w:rsidR="0044256D" w:rsidRDefault="006161AF" w:rsidP="0041730D">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-création de circuit et de site d’observation terrestre en balisant des sentiers, en barque sur l’étang à partir du parc amazone, aérien en Ulm, en collaboration avec les divers organismes existant  est connaissant les lois et les normes de sécurité pour pouvoir proposer au visiteur la possibilité d’observé les différents espèces dans leur milieu naturel sans pour autant nuire à leur tranquillité .</w:t>
      </w:r>
    </w:p>
    <w:p w:rsidR="00512CB8" w:rsidRDefault="00512CB8" w:rsidP="0041730D">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00FB4F3F">
        <w:rPr>
          <w:rFonts w:ascii="Arial" w:hAnsi="Arial" w:cs="Arial"/>
          <w:color w:val="000000"/>
          <w:sz w:val="28"/>
          <w:szCs w:val="28"/>
          <w:shd w:val="clear" w:color="auto" w:fill="FFFFFF"/>
        </w:rPr>
        <w:t xml:space="preserve">création de bande dessiné en </w:t>
      </w:r>
      <w:r w:rsidR="006161AF">
        <w:rPr>
          <w:rFonts w:ascii="Arial" w:hAnsi="Arial" w:cs="Arial"/>
          <w:color w:val="000000"/>
          <w:sz w:val="28"/>
          <w:szCs w:val="28"/>
          <w:shd w:val="clear" w:color="auto" w:fill="FFFFFF"/>
        </w:rPr>
        <w:t>créole</w:t>
      </w:r>
      <w:r w:rsidR="00FB4F3F">
        <w:rPr>
          <w:rFonts w:ascii="Arial" w:hAnsi="Arial" w:cs="Arial"/>
          <w:color w:val="000000"/>
          <w:sz w:val="28"/>
          <w:szCs w:val="28"/>
          <w:shd w:val="clear" w:color="auto" w:fill="FFFFFF"/>
        </w:rPr>
        <w:t xml:space="preserve"> avec des artistes locaux ayant pour </w:t>
      </w:r>
      <w:r w:rsidR="006161AF">
        <w:rPr>
          <w:rFonts w:ascii="Arial" w:hAnsi="Arial" w:cs="Arial"/>
          <w:color w:val="000000"/>
          <w:sz w:val="28"/>
          <w:szCs w:val="28"/>
          <w:shd w:val="clear" w:color="auto" w:fill="FFFFFF"/>
        </w:rPr>
        <w:t>thèmes</w:t>
      </w:r>
      <w:r w:rsidR="00FB4F3F">
        <w:rPr>
          <w:rFonts w:ascii="Arial" w:hAnsi="Arial" w:cs="Arial"/>
          <w:color w:val="000000"/>
          <w:sz w:val="28"/>
          <w:szCs w:val="28"/>
          <w:shd w:val="clear" w:color="auto" w:fill="FFFFFF"/>
        </w:rPr>
        <w:t xml:space="preserve"> de sensibilisé </w:t>
      </w:r>
      <w:r w:rsidR="00B801B2">
        <w:rPr>
          <w:rFonts w:ascii="Arial" w:hAnsi="Arial" w:cs="Arial"/>
          <w:color w:val="000000"/>
          <w:sz w:val="28"/>
          <w:szCs w:val="28"/>
          <w:shd w:val="clear" w:color="auto" w:fill="FFFFFF"/>
        </w:rPr>
        <w:t xml:space="preserve">la population sur les effets </w:t>
      </w:r>
      <w:r w:rsidR="006161AF">
        <w:rPr>
          <w:rFonts w:ascii="Arial" w:hAnsi="Arial" w:cs="Arial"/>
          <w:color w:val="000000"/>
          <w:sz w:val="28"/>
          <w:szCs w:val="28"/>
          <w:shd w:val="clear" w:color="auto" w:fill="FFFFFF"/>
        </w:rPr>
        <w:t>du braconnage.</w:t>
      </w:r>
    </w:p>
    <w:p w:rsidR="00B801B2" w:rsidRDefault="005103F4" w:rsidP="0041730D">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-mettre en place un </w:t>
      </w:r>
      <w:r w:rsidR="006161AF">
        <w:rPr>
          <w:rFonts w:ascii="Arial" w:hAnsi="Arial" w:cs="Arial"/>
          <w:color w:val="000000"/>
          <w:sz w:val="28"/>
          <w:szCs w:val="28"/>
          <w:shd w:val="clear" w:color="auto" w:fill="FFFFFF"/>
        </w:rPr>
        <w:t>système</w:t>
      </w:r>
      <w:r>
        <w:rPr>
          <w:rFonts w:ascii="Arial" w:hAnsi="Arial" w:cs="Arial"/>
          <w:color w:val="000000"/>
          <w:sz w:val="28"/>
          <w:szCs w:val="28"/>
          <w:shd w:val="clear" w:color="auto" w:fill="FFFFFF"/>
        </w:rPr>
        <w:t xml:space="preserve"> pédagogique avec les écoles ,</w:t>
      </w:r>
      <w:r w:rsidR="006161AF">
        <w:rPr>
          <w:rFonts w:ascii="Arial" w:hAnsi="Arial" w:cs="Arial"/>
          <w:color w:val="000000"/>
          <w:sz w:val="28"/>
          <w:szCs w:val="28"/>
          <w:shd w:val="clear" w:color="auto" w:fill="FFFFFF"/>
        </w:rPr>
        <w:t>collèges</w:t>
      </w:r>
      <w:r w:rsidR="00916BDB">
        <w:rPr>
          <w:rFonts w:ascii="Arial" w:hAnsi="Arial" w:cs="Arial"/>
          <w:color w:val="000000"/>
          <w:sz w:val="28"/>
          <w:szCs w:val="28"/>
          <w:shd w:val="clear" w:color="auto" w:fill="FFFFFF"/>
        </w:rPr>
        <w:t xml:space="preserve"> ,lycées et université</w:t>
      </w:r>
      <w:r>
        <w:rPr>
          <w:rFonts w:ascii="Arial" w:hAnsi="Arial" w:cs="Arial"/>
          <w:color w:val="000000"/>
          <w:sz w:val="28"/>
          <w:szCs w:val="28"/>
          <w:shd w:val="clear" w:color="auto" w:fill="FFFFFF"/>
        </w:rPr>
        <w:t xml:space="preserve"> </w:t>
      </w:r>
      <w:r w:rsidR="00B96C13">
        <w:rPr>
          <w:rFonts w:ascii="Arial" w:hAnsi="Arial" w:cs="Arial"/>
          <w:color w:val="000000"/>
          <w:sz w:val="28"/>
          <w:szCs w:val="28"/>
          <w:shd w:val="clear" w:color="auto" w:fill="FFFFFF"/>
        </w:rPr>
        <w:t xml:space="preserve">en créant des journées récréative de classe nature en proposant des concours d’exposés sur les </w:t>
      </w:r>
      <w:r w:rsidR="006161AF">
        <w:rPr>
          <w:rFonts w:ascii="Arial" w:hAnsi="Arial" w:cs="Arial"/>
          <w:color w:val="000000"/>
          <w:sz w:val="28"/>
          <w:szCs w:val="28"/>
          <w:shd w:val="clear" w:color="auto" w:fill="FFFFFF"/>
        </w:rPr>
        <w:t>différentes</w:t>
      </w:r>
      <w:r w:rsidR="00B96C13">
        <w:rPr>
          <w:rFonts w:ascii="Arial" w:hAnsi="Arial" w:cs="Arial"/>
          <w:color w:val="000000"/>
          <w:sz w:val="28"/>
          <w:szCs w:val="28"/>
          <w:shd w:val="clear" w:color="auto" w:fill="FFFFFF"/>
        </w:rPr>
        <w:t xml:space="preserve"> </w:t>
      </w:r>
      <w:r w:rsidR="006161AF">
        <w:rPr>
          <w:rFonts w:ascii="Arial" w:hAnsi="Arial" w:cs="Arial"/>
          <w:color w:val="000000"/>
          <w:sz w:val="28"/>
          <w:szCs w:val="28"/>
          <w:shd w:val="clear" w:color="auto" w:fill="FFFFFF"/>
        </w:rPr>
        <w:t>espèces</w:t>
      </w:r>
      <w:r w:rsidR="00B96C13">
        <w:rPr>
          <w:rFonts w:ascii="Arial" w:hAnsi="Arial" w:cs="Arial"/>
          <w:color w:val="000000"/>
          <w:sz w:val="28"/>
          <w:szCs w:val="28"/>
          <w:shd w:val="clear" w:color="auto" w:fill="FFFFFF"/>
        </w:rPr>
        <w:t xml:space="preserve"> en </w:t>
      </w:r>
      <w:r w:rsidR="006161AF">
        <w:rPr>
          <w:rFonts w:ascii="Arial" w:hAnsi="Arial" w:cs="Arial"/>
          <w:color w:val="000000"/>
          <w:sz w:val="28"/>
          <w:szCs w:val="28"/>
          <w:shd w:val="clear" w:color="auto" w:fill="FFFFFF"/>
        </w:rPr>
        <w:t>parrainage</w:t>
      </w:r>
      <w:r w:rsidR="00B96C13">
        <w:rPr>
          <w:rFonts w:ascii="Arial" w:hAnsi="Arial" w:cs="Arial"/>
          <w:color w:val="000000"/>
          <w:sz w:val="28"/>
          <w:szCs w:val="28"/>
          <w:shd w:val="clear" w:color="auto" w:fill="FFFFFF"/>
        </w:rPr>
        <w:t xml:space="preserve"> avec divers pays international et les </w:t>
      </w:r>
      <w:r w:rsidR="006161AF">
        <w:rPr>
          <w:rFonts w:ascii="Arial" w:hAnsi="Arial" w:cs="Arial"/>
          <w:color w:val="000000"/>
          <w:sz w:val="28"/>
          <w:szCs w:val="28"/>
          <w:shd w:val="clear" w:color="auto" w:fill="FFFFFF"/>
        </w:rPr>
        <w:t>diffèrent</w:t>
      </w:r>
      <w:r w:rsidR="00B96C13">
        <w:rPr>
          <w:rFonts w:ascii="Arial" w:hAnsi="Arial" w:cs="Arial"/>
          <w:color w:val="000000"/>
          <w:sz w:val="28"/>
          <w:szCs w:val="28"/>
          <w:shd w:val="clear" w:color="auto" w:fill="FFFFFF"/>
        </w:rPr>
        <w:t xml:space="preserve"> collectivité local pour instaurer et proposer des échanges et un partage de culture.</w:t>
      </w:r>
    </w:p>
    <w:p w:rsidR="00B96C13" w:rsidRDefault="00B96C13" w:rsidP="0041730D">
      <w:pPr>
        <w:pStyle w:val="NormalWeb"/>
        <w:shd w:val="clear" w:color="auto" w:fill="FFFFFF"/>
        <w:rPr>
          <w:rFonts w:ascii="Arial" w:hAnsi="Arial" w:cs="Arial"/>
          <w:color w:val="000000"/>
          <w:sz w:val="28"/>
          <w:szCs w:val="28"/>
          <w:shd w:val="clear" w:color="auto" w:fill="FFFFFF"/>
        </w:rPr>
      </w:pPr>
    </w:p>
    <w:p w:rsidR="00B96C13" w:rsidRDefault="00B96C13" w:rsidP="00454511">
      <w:pPr>
        <w:pStyle w:val="NormalWeb"/>
        <w:shd w:val="clear" w:color="auto" w:fill="C0504D" w:themeFill="accent2"/>
        <w:rPr>
          <w:rFonts w:ascii="Arial" w:hAnsi="Arial" w:cs="Arial"/>
          <w:color w:val="000000"/>
          <w:sz w:val="28"/>
          <w:szCs w:val="28"/>
          <w:shd w:val="clear" w:color="auto" w:fill="FFFFFF"/>
        </w:rPr>
      </w:pPr>
    </w:p>
    <w:p w:rsidR="00B96C13" w:rsidRDefault="005D6E1F" w:rsidP="00454511">
      <w:pPr>
        <w:pStyle w:val="NormalWeb"/>
        <w:shd w:val="clear" w:color="auto" w:fill="C0504D" w:themeFill="accent2"/>
        <w:rPr>
          <w:rFonts w:ascii="Arial" w:hAnsi="Arial" w:cs="Arial"/>
          <w:color w:val="000000"/>
          <w:sz w:val="40"/>
          <w:szCs w:val="40"/>
          <w:shd w:val="clear" w:color="auto" w:fill="FFFFFF"/>
        </w:rPr>
      </w:pPr>
      <w:r>
        <w:rPr>
          <w:rFonts w:ascii="Arial" w:hAnsi="Arial" w:cs="Arial"/>
          <w:color w:val="000000"/>
          <w:sz w:val="40"/>
          <w:szCs w:val="40"/>
          <w:shd w:val="clear" w:color="auto" w:fill="FFFFFF"/>
        </w:rPr>
        <w:t>4)</w:t>
      </w:r>
      <w:r w:rsidR="00D308D0" w:rsidRPr="00D308D0">
        <w:rPr>
          <w:rFonts w:ascii="Arial" w:hAnsi="Arial" w:cs="Arial"/>
          <w:color w:val="000000"/>
          <w:sz w:val="40"/>
          <w:szCs w:val="40"/>
          <w:shd w:val="clear" w:color="auto" w:fill="FFFFFF"/>
        </w:rPr>
        <w:t xml:space="preserve"> </w:t>
      </w:r>
      <w:r w:rsidR="00D308D0">
        <w:rPr>
          <w:rFonts w:ascii="Arial" w:hAnsi="Arial" w:cs="Arial"/>
          <w:color w:val="000000"/>
          <w:sz w:val="40"/>
          <w:szCs w:val="40"/>
          <w:shd w:val="clear" w:color="auto" w:fill="FFFFFF"/>
        </w:rPr>
        <w:t>DEFINITION DU PROJET DE L’USINE</w:t>
      </w:r>
    </w:p>
    <w:p w:rsidR="005D6E1F" w:rsidRDefault="005D6E1F" w:rsidP="005D6E1F">
      <w:pPr>
        <w:pStyle w:val="NormalWeb"/>
        <w:shd w:val="clear" w:color="auto" w:fill="FFFFFF"/>
        <w:rPr>
          <w:rFonts w:ascii="Arial" w:hAnsi="Arial" w:cs="Arial"/>
          <w:color w:val="000000"/>
          <w:sz w:val="28"/>
          <w:szCs w:val="28"/>
          <w:shd w:val="clear" w:color="auto" w:fill="FFFFFF"/>
        </w:rPr>
      </w:pPr>
      <w:r>
        <w:rPr>
          <w:rFonts w:ascii="Arial" w:hAnsi="Arial" w:cs="Arial"/>
          <w:color w:val="000000"/>
          <w:sz w:val="40"/>
          <w:szCs w:val="40"/>
          <w:shd w:val="clear" w:color="auto" w:fill="FFFFFF"/>
        </w:rPr>
        <w:t>-</w:t>
      </w:r>
      <w:r>
        <w:rPr>
          <w:rFonts w:ascii="Arial" w:hAnsi="Arial" w:cs="Arial"/>
          <w:color w:val="000000"/>
          <w:sz w:val="28"/>
          <w:szCs w:val="28"/>
          <w:shd w:val="clear" w:color="auto" w:fill="FFFFFF"/>
        </w:rPr>
        <w:t xml:space="preserve">faire des recherche </w:t>
      </w:r>
      <w:r w:rsidR="006161AF">
        <w:rPr>
          <w:rFonts w:ascii="Arial" w:hAnsi="Arial" w:cs="Arial"/>
          <w:color w:val="000000"/>
          <w:sz w:val="28"/>
          <w:szCs w:val="28"/>
          <w:shd w:val="clear" w:color="auto" w:fill="FFFFFF"/>
        </w:rPr>
        <w:t>auprès</w:t>
      </w:r>
      <w:r>
        <w:rPr>
          <w:rFonts w:ascii="Arial" w:hAnsi="Arial" w:cs="Arial"/>
          <w:color w:val="000000"/>
          <w:sz w:val="28"/>
          <w:szCs w:val="28"/>
          <w:shd w:val="clear" w:color="auto" w:fill="FFFFFF"/>
        </w:rPr>
        <w:t xml:space="preserve"> des établissement public et privé sur les archives </w:t>
      </w:r>
      <w:r w:rsidR="00916BDB">
        <w:rPr>
          <w:rFonts w:ascii="Arial" w:hAnsi="Arial" w:cs="Arial"/>
          <w:color w:val="000000"/>
          <w:sz w:val="28"/>
          <w:szCs w:val="28"/>
          <w:shd w:val="clear" w:color="auto" w:fill="FFFFFF"/>
        </w:rPr>
        <w:t xml:space="preserve">,document ,photo et architectural </w:t>
      </w:r>
      <w:r>
        <w:rPr>
          <w:rFonts w:ascii="Arial" w:hAnsi="Arial" w:cs="Arial"/>
          <w:color w:val="000000"/>
          <w:sz w:val="28"/>
          <w:szCs w:val="28"/>
          <w:shd w:val="clear" w:color="auto" w:fill="FFFFFF"/>
        </w:rPr>
        <w:t xml:space="preserve">existant de l’histoire de l’usine </w:t>
      </w:r>
      <w:r w:rsidR="00D93B6C">
        <w:rPr>
          <w:rFonts w:ascii="Arial" w:hAnsi="Arial" w:cs="Arial"/>
          <w:color w:val="000000"/>
          <w:sz w:val="28"/>
          <w:szCs w:val="28"/>
          <w:shd w:val="clear" w:color="auto" w:fill="FFFFFF"/>
        </w:rPr>
        <w:t xml:space="preserve">en collaboration avec les différents organisme existant et leur travail effectué </w:t>
      </w:r>
      <w:r>
        <w:rPr>
          <w:rFonts w:ascii="Arial" w:hAnsi="Arial" w:cs="Arial"/>
          <w:color w:val="000000"/>
          <w:sz w:val="28"/>
          <w:szCs w:val="28"/>
          <w:shd w:val="clear" w:color="auto" w:fill="FFFFFF"/>
        </w:rPr>
        <w:t xml:space="preserve">,depuis sa date de création ,des noms des ouvriers ayant exercé au divers poste , des </w:t>
      </w:r>
      <w:r w:rsidR="00916BDB">
        <w:rPr>
          <w:rFonts w:ascii="Arial" w:hAnsi="Arial" w:cs="Arial"/>
          <w:color w:val="000000"/>
          <w:sz w:val="28"/>
          <w:szCs w:val="28"/>
          <w:shd w:val="clear" w:color="auto" w:fill="FFFFFF"/>
        </w:rPr>
        <w:t xml:space="preserve">divers directeur, des cadres , du fonctionnement de l’usine ,des moyen d’acheminement de l’eau et de la </w:t>
      </w:r>
      <w:r w:rsidR="006161AF">
        <w:rPr>
          <w:rFonts w:ascii="Arial" w:hAnsi="Arial" w:cs="Arial"/>
          <w:color w:val="000000"/>
          <w:sz w:val="28"/>
          <w:szCs w:val="28"/>
          <w:shd w:val="clear" w:color="auto" w:fill="FFFFFF"/>
        </w:rPr>
        <w:t>canne, des</w:t>
      </w:r>
      <w:r w:rsidR="00916BDB">
        <w:rPr>
          <w:rFonts w:ascii="Arial" w:hAnsi="Arial" w:cs="Arial"/>
          <w:color w:val="000000"/>
          <w:sz w:val="28"/>
          <w:szCs w:val="28"/>
          <w:shd w:val="clear" w:color="auto" w:fill="FFFFFF"/>
        </w:rPr>
        <w:t xml:space="preserve"> divers témoignage des anciens ouvriers toujours vivant</w:t>
      </w:r>
      <w:r w:rsidR="00D93B6C">
        <w:rPr>
          <w:rFonts w:ascii="Arial" w:hAnsi="Arial" w:cs="Arial"/>
          <w:color w:val="000000"/>
          <w:sz w:val="28"/>
          <w:szCs w:val="28"/>
          <w:shd w:val="clear" w:color="auto" w:fill="FFFFFF"/>
        </w:rPr>
        <w:t xml:space="preserve"> ,exposer le tout dans le musée .</w:t>
      </w:r>
    </w:p>
    <w:p w:rsidR="00D93B6C" w:rsidRDefault="00D93B6C" w:rsidP="005D6E1F">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-prendre contact avec des professionnel de fabrication de </w:t>
      </w:r>
      <w:r w:rsidR="006161AF">
        <w:rPr>
          <w:rFonts w:ascii="Arial" w:hAnsi="Arial" w:cs="Arial"/>
          <w:color w:val="000000"/>
          <w:sz w:val="28"/>
          <w:szCs w:val="28"/>
          <w:shd w:val="clear" w:color="auto" w:fill="FFFFFF"/>
        </w:rPr>
        <w:t>modèle</w:t>
      </w:r>
      <w:r>
        <w:rPr>
          <w:rFonts w:ascii="Arial" w:hAnsi="Arial" w:cs="Arial"/>
          <w:color w:val="000000"/>
          <w:sz w:val="28"/>
          <w:szCs w:val="28"/>
          <w:shd w:val="clear" w:color="auto" w:fill="FFFFFF"/>
        </w:rPr>
        <w:t xml:space="preserve"> réduit pour pouvoir recréer l’usine à l’échelle réduit avec </w:t>
      </w:r>
      <w:r w:rsidR="006161AF">
        <w:rPr>
          <w:rFonts w:ascii="Arial" w:hAnsi="Arial" w:cs="Arial"/>
          <w:color w:val="000000"/>
          <w:sz w:val="28"/>
          <w:szCs w:val="28"/>
          <w:shd w:val="clear" w:color="auto" w:fill="FFFFFF"/>
        </w:rPr>
        <w:t>tous</w:t>
      </w:r>
      <w:r>
        <w:rPr>
          <w:rFonts w:ascii="Arial" w:hAnsi="Arial" w:cs="Arial"/>
          <w:color w:val="000000"/>
          <w:sz w:val="28"/>
          <w:szCs w:val="28"/>
          <w:shd w:val="clear" w:color="auto" w:fill="FFFFFF"/>
        </w:rPr>
        <w:t xml:space="preserve"> ses </w:t>
      </w:r>
      <w:r w:rsidR="006161AF">
        <w:rPr>
          <w:rFonts w:ascii="Arial" w:hAnsi="Arial" w:cs="Arial"/>
          <w:color w:val="000000"/>
          <w:sz w:val="28"/>
          <w:szCs w:val="28"/>
          <w:shd w:val="clear" w:color="auto" w:fill="FFFFFF"/>
        </w:rPr>
        <w:t>bâtiments</w:t>
      </w:r>
      <w:r>
        <w:rPr>
          <w:rFonts w:ascii="Arial" w:hAnsi="Arial" w:cs="Arial"/>
          <w:color w:val="000000"/>
          <w:sz w:val="28"/>
          <w:szCs w:val="28"/>
          <w:shd w:val="clear" w:color="auto" w:fill="FFFFFF"/>
        </w:rPr>
        <w:t xml:space="preserve"> et son architecture ainsi que de former des jeunes </w:t>
      </w:r>
      <w:r w:rsidR="006161AF">
        <w:rPr>
          <w:rFonts w:ascii="Arial" w:hAnsi="Arial" w:cs="Arial"/>
          <w:color w:val="000000"/>
          <w:sz w:val="28"/>
          <w:szCs w:val="28"/>
          <w:shd w:val="clear" w:color="auto" w:fill="FFFFFF"/>
        </w:rPr>
        <w:t>à</w:t>
      </w:r>
      <w:r>
        <w:rPr>
          <w:rFonts w:ascii="Arial" w:hAnsi="Arial" w:cs="Arial"/>
          <w:color w:val="000000"/>
          <w:sz w:val="28"/>
          <w:szCs w:val="28"/>
          <w:shd w:val="clear" w:color="auto" w:fill="FFFFFF"/>
        </w:rPr>
        <w:t xml:space="preserve"> ce métier pour pouvoir intervenir en cas d’entretien des maquettes.</w:t>
      </w:r>
    </w:p>
    <w:p w:rsidR="00D93B6C" w:rsidRDefault="00D93B6C" w:rsidP="005D6E1F">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-prendre contact avec </w:t>
      </w:r>
      <w:r w:rsidR="006161AF">
        <w:rPr>
          <w:rFonts w:ascii="Arial" w:hAnsi="Arial" w:cs="Arial"/>
          <w:color w:val="000000"/>
          <w:sz w:val="28"/>
          <w:szCs w:val="28"/>
          <w:shd w:val="clear" w:color="auto" w:fill="FFFFFF"/>
        </w:rPr>
        <w:t>les distilleries existantes</w:t>
      </w:r>
      <w:r>
        <w:rPr>
          <w:rFonts w:ascii="Arial" w:hAnsi="Arial" w:cs="Arial"/>
          <w:color w:val="000000"/>
          <w:sz w:val="28"/>
          <w:szCs w:val="28"/>
          <w:shd w:val="clear" w:color="auto" w:fill="FFFFFF"/>
        </w:rPr>
        <w:t xml:space="preserve"> pour pouvoir exposer </w:t>
      </w:r>
      <w:r w:rsidR="006161AF">
        <w:rPr>
          <w:rFonts w:ascii="Arial" w:hAnsi="Arial" w:cs="Arial"/>
          <w:color w:val="000000"/>
          <w:sz w:val="28"/>
          <w:szCs w:val="28"/>
          <w:shd w:val="clear" w:color="auto" w:fill="FFFFFF"/>
        </w:rPr>
        <w:t>les différents rhums</w:t>
      </w:r>
      <w:r>
        <w:rPr>
          <w:rFonts w:ascii="Arial" w:hAnsi="Arial" w:cs="Arial"/>
          <w:color w:val="000000"/>
          <w:sz w:val="28"/>
          <w:szCs w:val="28"/>
          <w:shd w:val="clear" w:color="auto" w:fill="FFFFFF"/>
        </w:rPr>
        <w:t xml:space="preserve"> de </w:t>
      </w:r>
      <w:r w:rsidR="006161AF">
        <w:rPr>
          <w:rFonts w:ascii="Arial" w:hAnsi="Arial" w:cs="Arial"/>
          <w:color w:val="000000"/>
          <w:sz w:val="28"/>
          <w:szCs w:val="28"/>
          <w:shd w:val="clear" w:color="auto" w:fill="FFFFFF"/>
        </w:rPr>
        <w:t>Savannah</w:t>
      </w:r>
      <w:r>
        <w:rPr>
          <w:rFonts w:ascii="Arial" w:hAnsi="Arial" w:cs="Arial"/>
          <w:color w:val="000000"/>
          <w:sz w:val="28"/>
          <w:szCs w:val="28"/>
          <w:shd w:val="clear" w:color="auto" w:fill="FFFFFF"/>
        </w:rPr>
        <w:t xml:space="preserve"> encore présente.</w:t>
      </w:r>
    </w:p>
    <w:p w:rsidR="00D93B6C" w:rsidRDefault="00D93B6C" w:rsidP="005D6E1F">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-faire des recherche sur les quartiers qui ont vue jours autour </w:t>
      </w:r>
      <w:r w:rsidR="00F821D3">
        <w:rPr>
          <w:rFonts w:ascii="Arial" w:hAnsi="Arial" w:cs="Arial"/>
          <w:color w:val="000000"/>
          <w:sz w:val="28"/>
          <w:szCs w:val="28"/>
          <w:shd w:val="clear" w:color="auto" w:fill="FFFFFF"/>
        </w:rPr>
        <w:t>de l’usine avec l’arrivée des ouvriers débarquer de toute part de l’ile et exposer les recherches et le travail dans le musée.</w:t>
      </w:r>
    </w:p>
    <w:p w:rsidR="00F821D3" w:rsidRDefault="00F821D3" w:rsidP="005D6E1F">
      <w:pPr>
        <w:pStyle w:val="NormalWeb"/>
        <w:shd w:val="clear" w:color="auto" w:fill="FFFFFF"/>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00F73097" w:rsidRPr="00F73097">
        <w:rPr>
          <w:noProof/>
        </w:rPr>
        <w:t xml:space="preserve"> </w:t>
      </w:r>
      <w:r w:rsidR="007B75DB">
        <w:rPr>
          <w:noProof/>
        </w:rPr>
        <w:drawing>
          <wp:inline distT="0" distB="0" distL="0" distR="0" wp14:anchorId="58437D27" wp14:editId="19C6328C">
            <wp:extent cx="5467350" cy="3076575"/>
            <wp:effectExtent l="0" t="0" r="0" b="9525"/>
            <wp:docPr id="40" name="Image 40" descr="http://pedagogie2.ac-reunion.fr/cosoubou/hist/photo/phot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agogie2.ac-reunion.fr/cosoubou/hist/photo/photo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9823" cy="3077967"/>
                    </a:xfrm>
                    <a:prstGeom prst="rect">
                      <a:avLst/>
                    </a:prstGeom>
                    <a:noFill/>
                    <a:ln>
                      <a:noFill/>
                    </a:ln>
                  </pic:spPr>
                </pic:pic>
              </a:graphicData>
            </a:graphic>
          </wp:inline>
        </w:drawing>
      </w:r>
    </w:p>
    <w:p w:rsidR="00D93B6C" w:rsidRDefault="00D93B6C" w:rsidP="005D6E1F">
      <w:pPr>
        <w:pStyle w:val="NormalWeb"/>
        <w:shd w:val="clear" w:color="auto" w:fill="FFFFFF"/>
        <w:rPr>
          <w:rFonts w:ascii="Arial" w:hAnsi="Arial" w:cs="Arial"/>
          <w:color w:val="000000"/>
          <w:sz w:val="28"/>
          <w:szCs w:val="28"/>
          <w:shd w:val="clear" w:color="auto" w:fill="FFFFFF"/>
        </w:rPr>
      </w:pPr>
    </w:p>
    <w:p w:rsidR="00916BDB" w:rsidRPr="005D6E1F" w:rsidRDefault="00916BDB" w:rsidP="005D6E1F">
      <w:pPr>
        <w:pStyle w:val="NormalWeb"/>
        <w:shd w:val="clear" w:color="auto" w:fill="FFFFFF"/>
        <w:rPr>
          <w:rFonts w:ascii="Arial" w:hAnsi="Arial" w:cs="Arial"/>
          <w:color w:val="000000"/>
          <w:sz w:val="28"/>
          <w:szCs w:val="28"/>
          <w:shd w:val="clear" w:color="auto" w:fill="FFFFFF"/>
        </w:rPr>
      </w:pPr>
    </w:p>
    <w:p w:rsidR="005D6E1F" w:rsidRPr="00B96C13" w:rsidRDefault="005D6E1F" w:rsidP="005D6E1F">
      <w:pPr>
        <w:pStyle w:val="NormalWeb"/>
        <w:shd w:val="clear" w:color="auto" w:fill="FFFFFF"/>
        <w:ind w:left="360"/>
        <w:rPr>
          <w:rFonts w:ascii="Arial" w:hAnsi="Arial" w:cs="Arial"/>
          <w:color w:val="000000"/>
          <w:sz w:val="40"/>
          <w:szCs w:val="40"/>
          <w:shd w:val="clear" w:color="auto" w:fill="FFFFFF"/>
        </w:rPr>
      </w:pPr>
    </w:p>
    <w:p w:rsidR="00B801B2" w:rsidRPr="00A11FD1" w:rsidRDefault="00B801B2"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Default="00A11FD1" w:rsidP="0041730D">
      <w:pPr>
        <w:pStyle w:val="NormalWeb"/>
        <w:shd w:val="clear" w:color="auto" w:fill="FFFFFF"/>
        <w:rPr>
          <w:rFonts w:ascii="Arial" w:hAnsi="Arial" w:cs="Arial"/>
          <w:color w:val="000000"/>
          <w:sz w:val="28"/>
          <w:szCs w:val="28"/>
          <w:shd w:val="clear" w:color="auto" w:fill="FFFFFF"/>
        </w:rPr>
      </w:pPr>
    </w:p>
    <w:p w:rsidR="00A11FD1" w:rsidRPr="0041730D" w:rsidRDefault="00A11FD1" w:rsidP="0041730D">
      <w:pPr>
        <w:pStyle w:val="NormalWeb"/>
        <w:shd w:val="clear" w:color="auto" w:fill="FFFFFF"/>
        <w:rPr>
          <w:sz w:val="28"/>
          <w:szCs w:val="28"/>
        </w:rPr>
      </w:pPr>
    </w:p>
    <w:sectPr w:rsidR="00A11FD1" w:rsidRPr="004173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subsetted="1" w:fontKey="{55F10E44-A946-420C-8AA7-6752339FF29D}"/>
  </w:font>
  <w:font w:name="Calibri">
    <w:panose1 w:val="020F0502020204030204"/>
    <w:charset w:val="00"/>
    <w:family w:val="swiss"/>
    <w:pitch w:val="variable"/>
    <w:sig w:usb0="E00002FF" w:usb1="4000ACFF" w:usb2="00000001" w:usb3="00000000" w:csb0="0000019F" w:csb1="00000000"/>
    <w:embedRegular r:id="rId2" w:fontKey="{1714BCD2-F72A-4C07-A3A8-5E9F71295B64}"/>
    <w:embedBold r:id="rId3" w:fontKey="{2910E9F9-C86E-48AA-9492-1753F4CE0AC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embedRegular r:id="rId4" w:fontKey="{38FF160A-D9C7-4B27-B977-22C5088F1AE9}"/>
    <w:embedBold r:id="rId5" w:fontKey="{61F482FF-60FF-4898-BE6A-A2D3824E67C7}"/>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6682"/>
    <w:multiLevelType w:val="hybridMultilevel"/>
    <w:tmpl w:val="BAA270EE"/>
    <w:lvl w:ilvl="0" w:tplc="040C0011">
      <w:start w:val="1"/>
      <w:numFmt w:val="decimal"/>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56513901"/>
    <w:multiLevelType w:val="hybridMultilevel"/>
    <w:tmpl w:val="B3E608F0"/>
    <w:lvl w:ilvl="0" w:tplc="316A2D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9B05A15"/>
    <w:multiLevelType w:val="hybridMultilevel"/>
    <w:tmpl w:val="2CE0E09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embedSystemFonts/>
  <w:saveSubset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B4D"/>
    <w:rsid w:val="0007242D"/>
    <w:rsid w:val="00186060"/>
    <w:rsid w:val="00266CE1"/>
    <w:rsid w:val="002A0DF4"/>
    <w:rsid w:val="00347F67"/>
    <w:rsid w:val="0041730D"/>
    <w:rsid w:val="0044256D"/>
    <w:rsid w:val="00454511"/>
    <w:rsid w:val="00464BA8"/>
    <w:rsid w:val="005103F4"/>
    <w:rsid w:val="00512CB8"/>
    <w:rsid w:val="0054381C"/>
    <w:rsid w:val="00552F0C"/>
    <w:rsid w:val="005D6E1F"/>
    <w:rsid w:val="005F2C1A"/>
    <w:rsid w:val="006161AF"/>
    <w:rsid w:val="006956DC"/>
    <w:rsid w:val="006D46C4"/>
    <w:rsid w:val="007B0F2B"/>
    <w:rsid w:val="007B75DB"/>
    <w:rsid w:val="00805B4D"/>
    <w:rsid w:val="008335A4"/>
    <w:rsid w:val="00916BDB"/>
    <w:rsid w:val="00A11FD1"/>
    <w:rsid w:val="00AF5275"/>
    <w:rsid w:val="00B801B2"/>
    <w:rsid w:val="00B96C13"/>
    <w:rsid w:val="00CD6D22"/>
    <w:rsid w:val="00D0449C"/>
    <w:rsid w:val="00D308D0"/>
    <w:rsid w:val="00D93B6C"/>
    <w:rsid w:val="00EE504E"/>
    <w:rsid w:val="00F21C29"/>
    <w:rsid w:val="00F73097"/>
    <w:rsid w:val="00F821D3"/>
    <w:rsid w:val="00FB4F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5B4D"/>
    <w:pPr>
      <w:ind w:left="720"/>
      <w:contextualSpacing/>
    </w:pPr>
  </w:style>
  <w:style w:type="character" w:styleId="lev">
    <w:name w:val="Strong"/>
    <w:basedOn w:val="Policepardfaut"/>
    <w:uiPriority w:val="22"/>
    <w:qFormat/>
    <w:rsid w:val="00186060"/>
    <w:rPr>
      <w:b/>
      <w:bCs/>
    </w:rPr>
  </w:style>
  <w:style w:type="paragraph" w:styleId="Textedebulles">
    <w:name w:val="Balloon Text"/>
    <w:basedOn w:val="Normal"/>
    <w:link w:val="TextedebullesCar"/>
    <w:uiPriority w:val="99"/>
    <w:semiHidden/>
    <w:unhideWhenUsed/>
    <w:rsid w:val="001860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6060"/>
    <w:rPr>
      <w:rFonts w:ascii="Tahoma" w:hAnsi="Tahoma" w:cs="Tahoma"/>
      <w:sz w:val="16"/>
      <w:szCs w:val="16"/>
    </w:rPr>
  </w:style>
  <w:style w:type="paragraph" w:styleId="NormalWeb">
    <w:name w:val="Normal (Web)"/>
    <w:basedOn w:val="Normal"/>
    <w:uiPriority w:val="99"/>
    <w:unhideWhenUsed/>
    <w:rsid w:val="0018606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5B4D"/>
    <w:pPr>
      <w:ind w:left="720"/>
      <w:contextualSpacing/>
    </w:pPr>
  </w:style>
  <w:style w:type="character" w:styleId="lev">
    <w:name w:val="Strong"/>
    <w:basedOn w:val="Policepardfaut"/>
    <w:uiPriority w:val="22"/>
    <w:qFormat/>
    <w:rsid w:val="00186060"/>
    <w:rPr>
      <w:b/>
      <w:bCs/>
    </w:rPr>
  </w:style>
  <w:style w:type="paragraph" w:styleId="Textedebulles">
    <w:name w:val="Balloon Text"/>
    <w:basedOn w:val="Normal"/>
    <w:link w:val="TextedebullesCar"/>
    <w:uiPriority w:val="99"/>
    <w:semiHidden/>
    <w:unhideWhenUsed/>
    <w:rsid w:val="001860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6060"/>
    <w:rPr>
      <w:rFonts w:ascii="Tahoma" w:hAnsi="Tahoma" w:cs="Tahoma"/>
      <w:sz w:val="16"/>
      <w:szCs w:val="16"/>
    </w:rPr>
  </w:style>
  <w:style w:type="paragraph" w:styleId="NormalWeb">
    <w:name w:val="Normal (Web)"/>
    <w:basedOn w:val="Normal"/>
    <w:uiPriority w:val="99"/>
    <w:unhideWhenUsed/>
    <w:rsid w:val="0018606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30945">
      <w:bodyDiv w:val="1"/>
      <w:marLeft w:val="0"/>
      <w:marRight w:val="0"/>
      <w:marTop w:val="0"/>
      <w:marBottom w:val="0"/>
      <w:divBdr>
        <w:top w:val="none" w:sz="0" w:space="0" w:color="auto"/>
        <w:left w:val="none" w:sz="0" w:space="0" w:color="auto"/>
        <w:bottom w:val="none" w:sz="0" w:space="0" w:color="auto"/>
        <w:right w:val="none" w:sz="0" w:space="0" w:color="auto"/>
      </w:divBdr>
    </w:div>
    <w:div w:id="210837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9</Pages>
  <Words>1117</Words>
  <Characters>6145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johnatan</dc:creator>
  <cp:lastModifiedBy>johnatan</cp:lastModifiedBy>
  <cp:revision>10</cp:revision>
  <dcterms:created xsi:type="dcterms:W3CDTF">2014-05-27T07:03:00Z</dcterms:created>
  <dcterms:modified xsi:type="dcterms:W3CDTF">2014-05-27T09:34:00Z</dcterms:modified>
</cp:coreProperties>
</file>