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meilleurjobCV" recolor="t" type="frame"/>
    </v:background>
  </w:background>
  <w:body>
    <w:p w:rsidR="00197AF2" w:rsidRPr="003158A2" w:rsidRDefault="00197AF2" w:rsidP="00197AF2">
      <w:pPr>
        <w:pStyle w:val="Titre3"/>
        <w:spacing w:before="0"/>
        <w:rPr>
          <w:rStyle w:val="lev"/>
          <w:rFonts w:ascii="Arial" w:hAnsi="Arial" w:cs="Arial"/>
          <w:color w:val="5F497A" w:themeColor="accent4" w:themeShade="BF"/>
          <w:sz w:val="27"/>
          <w:szCs w:val="27"/>
        </w:rPr>
      </w:pPr>
      <w:r w:rsidRPr="003158A2">
        <w:rPr>
          <w:noProof/>
          <w:color w:val="5F497A" w:themeColor="accent4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18E0BE08" wp14:editId="00E70470">
            <wp:simplePos x="0" y="0"/>
            <wp:positionH relativeFrom="margin">
              <wp:posOffset>2024380</wp:posOffset>
            </wp:positionH>
            <wp:positionV relativeFrom="margin">
              <wp:posOffset>-737870</wp:posOffset>
            </wp:positionV>
            <wp:extent cx="2095500" cy="1057910"/>
            <wp:effectExtent l="0" t="0" r="0" b="8890"/>
            <wp:wrapSquare wrapText="bothSides"/>
            <wp:docPr id="1" name="Image 1" descr="https://khamcam.files.wordpress.com/2014/06/20140619-073211-2713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khamcam.files.wordpress.com/2014/06/20140619-073211-271312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3" t="21841" r="18592" b="48376"/>
                    <a:stretch/>
                  </pic:blipFill>
                  <pic:spPr bwMode="auto">
                    <a:xfrm>
                      <a:off x="0" y="0"/>
                      <a:ext cx="20955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F79" w:rsidRPr="003158A2">
        <w:rPr>
          <w:rStyle w:val="lev"/>
          <w:rFonts w:ascii="Arial" w:hAnsi="Arial" w:cs="Arial"/>
          <w:color w:val="5F497A" w:themeColor="accent4" w:themeShade="BF"/>
          <w:sz w:val="27"/>
          <w:szCs w:val="27"/>
        </w:rPr>
        <w:t xml:space="preserve">#DelphineP6 </w:t>
      </w:r>
      <w:r w:rsidR="00920F79" w:rsidRPr="003158A2">
        <w:rPr>
          <w:rStyle w:val="lev"/>
          <w:rFonts w:ascii="Arial" w:hAnsi="Arial" w:cs="Arial"/>
          <w:color w:val="5F497A" w:themeColor="accent4" w:themeShade="BF"/>
          <w:sz w:val="27"/>
          <w:szCs w:val="27"/>
        </w:rPr>
        <w:tab/>
      </w:r>
    </w:p>
    <w:p w:rsidR="00920F79" w:rsidRPr="003158A2" w:rsidRDefault="00920F79" w:rsidP="00197AF2">
      <w:pPr>
        <w:pStyle w:val="Titre3"/>
        <w:spacing w:before="0"/>
        <w:rPr>
          <w:color w:val="5F497A" w:themeColor="accent4" w:themeShade="BF"/>
        </w:rPr>
      </w:pPr>
      <w:r w:rsidRPr="003158A2">
        <w:rPr>
          <w:rStyle w:val="lev"/>
          <w:rFonts w:ascii="Arial" w:hAnsi="Arial" w:cs="Arial"/>
          <w:color w:val="5F497A" w:themeColor="accent4" w:themeShade="BF"/>
          <w:sz w:val="27"/>
          <w:szCs w:val="27"/>
        </w:rPr>
        <w:t>#</w:t>
      </w:r>
      <w:proofErr w:type="spellStart"/>
      <w:r w:rsidRPr="003158A2">
        <w:rPr>
          <w:rStyle w:val="lev"/>
          <w:rFonts w:ascii="Arial" w:hAnsi="Arial" w:cs="Arial"/>
          <w:color w:val="5F497A" w:themeColor="accent4" w:themeShade="BF"/>
          <w:sz w:val="27"/>
          <w:szCs w:val="27"/>
        </w:rPr>
        <w:t>meilleurjob</w:t>
      </w:r>
      <w:proofErr w:type="spellEnd"/>
    </w:p>
    <w:p w:rsidR="00920F79" w:rsidRPr="003158A2" w:rsidRDefault="00920F79" w:rsidP="00920F79">
      <w:pPr>
        <w:jc w:val="center"/>
        <w:rPr>
          <w:rFonts w:ascii="Arial" w:hAnsi="Arial" w:cs="Arial"/>
          <w:i/>
          <w:color w:val="5F497A" w:themeColor="accent4" w:themeShade="BF"/>
          <w:sz w:val="96"/>
          <w:szCs w:val="96"/>
          <w:vertAlign w:val="subscript"/>
        </w:rPr>
      </w:pPr>
      <w:r w:rsidRPr="003158A2">
        <w:rPr>
          <w:rFonts w:ascii="Arial" w:hAnsi="Arial" w:cs="Arial"/>
          <w:i/>
          <w:color w:val="5F497A" w:themeColor="accent4" w:themeShade="BF"/>
          <w:sz w:val="96"/>
          <w:szCs w:val="96"/>
          <w:vertAlign w:val="subscript"/>
        </w:rPr>
        <w:t>C</w:t>
      </w:r>
      <w:bookmarkStart w:id="0" w:name="_GoBack"/>
      <w:bookmarkEnd w:id="0"/>
      <w:r w:rsidRPr="003158A2">
        <w:rPr>
          <w:rFonts w:ascii="Arial" w:hAnsi="Arial" w:cs="Arial"/>
          <w:i/>
          <w:color w:val="5F497A" w:themeColor="accent4" w:themeShade="BF"/>
          <w:sz w:val="96"/>
          <w:szCs w:val="96"/>
          <w:vertAlign w:val="subscript"/>
        </w:rPr>
        <w:t>ALIFORNIUM VITAE</w:t>
      </w:r>
    </w:p>
    <w:tbl>
      <w:tblPr>
        <w:tblpPr w:leftFromText="141" w:rightFromText="141" w:vertAnchor="page" w:horzAnchor="margin" w:tblpXSpec="center" w:tblpY="3796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80" w:firstRow="0" w:lastRow="0" w:firstColumn="1" w:lastColumn="0" w:noHBand="0" w:noVBand="0"/>
      </w:tblPr>
      <w:tblGrid>
        <w:gridCol w:w="1520"/>
        <w:gridCol w:w="1281"/>
        <w:gridCol w:w="8187"/>
      </w:tblGrid>
      <w:tr w:rsidR="00920F79" w:rsidRPr="00920F79" w:rsidTr="007F616B">
        <w:trPr>
          <w:trHeight w:val="841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920F79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t>Année(s)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920F79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t>Age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920F79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t>Description/Compétences</w:t>
            </w:r>
          </w:p>
        </w:tc>
      </w:tr>
      <w:tr w:rsidR="00920F79" w:rsidRPr="00920F79" w:rsidTr="007F616B">
        <w:trPr>
          <w:trHeight w:val="554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1986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eastAsia="Times New Roman" w:hAnsi="Arial" w:cs="Arial"/>
                <w:color w:val="5F497A" w:themeColor="accent4" w:themeShade="BF"/>
                <w:sz w:val="22"/>
                <w:lang w:eastAsia="fr-FR"/>
              </w:rPr>
              <w:t>Naissance le 12 janvier à Grasse (06), ville des Fleurs et des Parfums</w:t>
            </w:r>
          </w:p>
        </w:tc>
      </w:tr>
      <w:tr w:rsidR="00920F79" w:rsidRPr="00920F79" w:rsidTr="007F616B">
        <w:trPr>
          <w:trHeight w:val="803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1989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3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Premières mises à l'eau avec brassards / bouée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Découverte du sable</w:t>
            </w:r>
          </w:p>
        </w:tc>
      </w:tr>
      <w:tr w:rsidR="00920F79" w:rsidRPr="00920F79" w:rsidTr="007F616B">
        <w:trPr>
          <w:trHeight w:val="701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4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Premiers pédalages dans l'eau et sauts en piscine.</w:t>
            </w:r>
          </w:p>
          <w:p w:rsidR="00920F79" w:rsidRPr="00920F79" w:rsidRDefault="00920F79" w:rsidP="007F616B">
            <w:pPr>
              <w:pStyle w:val="puce"/>
              <w:rPr>
                <w:rFonts w:ascii="Calibri" w:hAnsi="Calibri" w:cs="Times New Roman"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Tentative d'imitation de salto arrière : ECHEC. Bilan : 4 points de suture</w:t>
            </w:r>
          </w:p>
        </w:tc>
      </w:tr>
      <w:tr w:rsidR="00920F79" w:rsidRPr="00920F79" w:rsidTr="007F616B">
        <w:trPr>
          <w:trHeight w:val="682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5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Calibri" w:hAnsi="Calibri" w:cs="Times New Roman"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Apprentissage de la natation. Application en Méditerranée.</w:t>
            </w:r>
          </w:p>
          <w:p w:rsidR="00920F79" w:rsidRPr="00920F79" w:rsidRDefault="00920F79" w:rsidP="007F616B">
            <w:pPr>
              <w:pStyle w:val="puce"/>
              <w:rPr>
                <w:rFonts w:ascii="Calibri" w:hAnsi="Calibri" w:cs="Times New Roman"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Premiers châteaux de sable (quelques problèmes de stabilité)</w:t>
            </w:r>
          </w:p>
        </w:tc>
      </w:tr>
      <w:tr w:rsidR="00920F79" w:rsidRPr="00920F79" w:rsidTr="007F616B">
        <w:trPr>
          <w:trHeight w:val="99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6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Calibri" w:hAnsi="Calibri" w:cs="Times New Roman"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Optimisation de la nage en mer et de la stabilité des châteaux de sable.</w:t>
            </w:r>
          </w:p>
          <w:p w:rsidR="00920F79" w:rsidRPr="00920F79" w:rsidRDefault="00920F79" w:rsidP="007F616B">
            <w:pPr>
              <w:pStyle w:val="puce"/>
              <w:rPr>
                <w:rFonts w:ascii="Calibri" w:hAnsi="Calibri" w:cs="Times New Roman"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Mise en œuvre de fouilles archéologiques sur plage et collection de coquillages</w:t>
            </w:r>
          </w:p>
        </w:tc>
      </w:tr>
      <w:tr w:rsidR="00920F79" w:rsidRPr="00920F79" w:rsidTr="007F616B">
        <w:trPr>
          <w:trHeight w:val="99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1993-1994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7-8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Nage sans brassards. Premiers plongeons sous les vagues.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Premier masque de plongée. BILAN des recherches sous-marines : 1 billet de 50 francs et 1 piqûre de méduse</w:t>
            </w:r>
          </w:p>
        </w:tc>
      </w:tr>
      <w:tr w:rsidR="00920F79" w:rsidRPr="00920F79" w:rsidTr="007F616B">
        <w:trPr>
          <w:trHeight w:val="835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9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Obtention du Nageur de Bronze en natation (diplôme juste au-dessus du Poisson d'Or)</w:t>
            </w:r>
          </w:p>
        </w:tc>
      </w:tr>
      <w:tr w:rsidR="00920F79" w:rsidRPr="00920F79" w:rsidTr="007F616B">
        <w:trPr>
          <w:trHeight w:val="113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1996-1997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10-11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Premiers maillots 2 pièces.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Acquisition d'un canoë gonflable et d'un tuba.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Recherches sous-marines de coquilles d'oursins pour collection</w:t>
            </w:r>
          </w:p>
        </w:tc>
      </w:tr>
      <w:tr w:rsidR="00920F79" w:rsidRPr="00920F79" w:rsidTr="007F616B">
        <w:trPr>
          <w:trHeight w:val="99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12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Initiation au windsurf (planche à voile) à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Pramousquier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. BILAN : festival de gamelles.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Exploration en canoë gonflable.</w:t>
            </w:r>
          </w:p>
        </w:tc>
      </w:tr>
      <w:tr w:rsidR="00920F79" w:rsidRPr="00920F79" w:rsidTr="007F616B">
        <w:trPr>
          <w:trHeight w:val="976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1999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13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Maîtrise du virement de bord en windsurf.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Tentatives de pêche en mer : ECHEC</w:t>
            </w:r>
          </w:p>
        </w:tc>
      </w:tr>
      <w:tr w:rsidR="00920F79" w:rsidRPr="00920F79" w:rsidTr="007F616B">
        <w:trPr>
          <w:trHeight w:val="1118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14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Recherche de l'indice UV optimal pour bronzage efficace et sans danger.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BILAN : éviter la crème 5 (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ouch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les coups de soleil), prendre au moins 20-30.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Optimisation windsurf</w:t>
            </w:r>
          </w:p>
        </w:tc>
      </w:tr>
      <w:tr w:rsidR="00920F79" w:rsidRPr="00920F79" w:rsidTr="007F616B">
        <w:trPr>
          <w:trHeight w:val="1254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920F7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8165EA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Année(s)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920F7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920F79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t>Age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920F7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</w:pPr>
            <w:r w:rsidRPr="00920F79">
              <w:rPr>
                <w:rFonts w:ascii="Arial" w:hAnsi="Arial" w:cs="Arial"/>
                <w:b/>
                <w:bCs/>
                <w:color w:val="5F497A" w:themeColor="accent4" w:themeShade="BF"/>
                <w:sz w:val="28"/>
                <w:szCs w:val="28"/>
              </w:rPr>
              <w:t>Description/Compétences</w:t>
            </w:r>
          </w:p>
        </w:tc>
      </w:tr>
      <w:tr w:rsidR="00920F79" w:rsidRPr="00920F79" w:rsidTr="007F616B">
        <w:trPr>
          <w:trHeight w:val="1254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15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Sauts en lacs de montagne (Bilan = Gla-gla).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Initiation au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jibe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(empannage) en windsurf.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Première paire de palmes : expérimentation de la nage "dauphin", optimisation des phases d'exploration (5-6 km), collection de nacres</w:t>
            </w:r>
          </w:p>
        </w:tc>
      </w:tr>
      <w:tr w:rsidR="00920F79" w:rsidRPr="00920F79" w:rsidTr="007F616B">
        <w:trPr>
          <w:trHeight w:val="713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16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Maîtrise du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jibe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en windsurf</w:t>
            </w:r>
          </w:p>
        </w:tc>
      </w:tr>
      <w:tr w:rsidR="00920F79" w:rsidRPr="00920F79" w:rsidTr="007F616B">
        <w:trPr>
          <w:trHeight w:val="418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17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  <w:lang w:val="en-US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  <w:lang w:val="en-US"/>
              </w:rPr>
              <w:t xml:space="preserve">Premiers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  <w:lang w:val="en-US"/>
              </w:rPr>
              <w:t>matchs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  <w:lang w:val="en-US"/>
              </w:rPr>
              <w:t xml:space="preserve"> Beach Volley et Beach soccer</w:t>
            </w:r>
          </w:p>
        </w:tc>
      </w:tr>
      <w:tr w:rsidR="00920F79" w:rsidRPr="00920F79" w:rsidTr="007F616B">
        <w:trPr>
          <w:trHeight w:val="701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18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Voyage à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Karpathos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(île grecque). Explorations marines et terrestres</w:t>
            </w:r>
          </w:p>
        </w:tc>
      </w:tr>
      <w:tr w:rsidR="00920F79" w:rsidRPr="00920F79" w:rsidTr="007F616B">
        <w:trPr>
          <w:trHeight w:val="541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19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Poursuite de phases d'exploration en mer à St-Raphaël</w:t>
            </w:r>
          </w:p>
        </w:tc>
      </w:tr>
      <w:tr w:rsidR="00920F79" w:rsidRPr="00920F79" w:rsidTr="007F616B">
        <w:trPr>
          <w:trHeight w:val="847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20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Voyage en Espagne à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Puerto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de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Mazarron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Initiation au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bodyboard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et au kayak (mer et rivière)</w:t>
            </w:r>
          </w:p>
        </w:tc>
      </w:tr>
      <w:tr w:rsidR="00920F79" w:rsidRPr="00920F79" w:rsidTr="007F616B">
        <w:trPr>
          <w:trHeight w:val="972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2007-2008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21-22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Achats frénétiques de 6 maillots/an lors des soldes. Perfectionnement en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bodyboard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 et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beachvolley</w:t>
            </w:r>
            <w:proofErr w:type="spellEnd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Maîtrise du kayak dans les rapides en rivière.</w:t>
            </w:r>
          </w:p>
        </w:tc>
      </w:tr>
      <w:tr w:rsidR="00920F79" w:rsidRPr="00920F79" w:rsidTr="007F616B">
        <w:trPr>
          <w:trHeight w:val="1254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2009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23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Stage de 3 mois à l'île Maurice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Aventure humaine et découverte de paysages idylliques.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Exploration sous-marine dans les coraux</w:t>
            </w:r>
          </w:p>
        </w:tc>
      </w:tr>
      <w:tr w:rsidR="00920F79" w:rsidRPr="00920F79" w:rsidTr="007F616B">
        <w:trPr>
          <w:trHeight w:val="1160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2010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24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Excursion en Guadeloupe.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Visite des rhumeries, dégustation de ti punch, rhum arrangés etc.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Découverte de l'île et de ses plages de rêve</w:t>
            </w:r>
          </w:p>
        </w:tc>
      </w:tr>
      <w:tr w:rsidR="00920F79" w:rsidRPr="00920F79" w:rsidTr="007F616B">
        <w:trPr>
          <w:trHeight w:val="1254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2011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25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Excursion à la Réunion. </w:t>
            </w:r>
          </w:p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 xml:space="preserve">Missions : explorations marines en évitant les requins, recherches de cascades et trous d'eau, randonnée dans le Cirque de </w:t>
            </w:r>
            <w:proofErr w:type="spellStart"/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Mafate</w:t>
            </w:r>
            <w:proofErr w:type="spellEnd"/>
          </w:p>
        </w:tc>
      </w:tr>
      <w:tr w:rsidR="00920F79" w:rsidRPr="00920F79" w:rsidTr="007F616B">
        <w:trPr>
          <w:trHeight w:val="742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2012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26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Pas de vacances (ça arrive!)</w:t>
            </w:r>
          </w:p>
        </w:tc>
      </w:tr>
      <w:tr w:rsidR="00920F79" w:rsidRPr="00920F79" w:rsidTr="007F616B">
        <w:trPr>
          <w:trHeight w:val="838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2013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27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Cassis : excursions sauvages dans les calanques + farniente</w:t>
            </w:r>
          </w:p>
        </w:tc>
      </w:tr>
      <w:tr w:rsidR="00920F79" w:rsidRPr="00920F79" w:rsidTr="007F616B">
        <w:trPr>
          <w:trHeight w:val="978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8165EA" w:rsidRDefault="00920F79" w:rsidP="007F6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</w:pPr>
            <w:r w:rsidRPr="008165EA">
              <w:rPr>
                <w:rFonts w:ascii="Arial" w:eastAsia="Times New Roman" w:hAnsi="Arial" w:cs="Arial"/>
                <w:b/>
                <w:color w:val="5F497A" w:themeColor="accent4" w:themeShade="BF"/>
                <w:sz w:val="22"/>
                <w:lang w:eastAsia="fr-FR"/>
              </w:rPr>
              <w:t>2014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79" w:rsidRPr="00920F79" w:rsidRDefault="00920F79" w:rsidP="007F616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5F497A" w:themeColor="accent4" w:themeShade="BF"/>
                <w:sz w:val="22"/>
              </w:rPr>
            </w:pPr>
            <w:r w:rsidRPr="00920F79">
              <w:rPr>
                <w:rFonts w:ascii="Arial" w:hAnsi="Arial" w:cs="Arial"/>
                <w:bCs/>
                <w:color w:val="5F497A" w:themeColor="accent4" w:themeShade="BF"/>
                <w:sz w:val="22"/>
              </w:rPr>
              <w:t>28 ans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F79" w:rsidRPr="00920F79" w:rsidRDefault="00920F79" w:rsidP="007F616B">
            <w:pPr>
              <w:pStyle w:val="puce"/>
              <w:rPr>
                <w:rFonts w:ascii="Arial" w:hAnsi="Arial"/>
                <w:color w:val="5F497A" w:themeColor="accent4" w:themeShade="BF"/>
                <w:sz w:val="22"/>
                <w:szCs w:val="22"/>
              </w:rPr>
            </w:pPr>
            <w:r w:rsidRPr="00920F79">
              <w:rPr>
                <w:rFonts w:ascii="Arial" w:hAnsi="Arial"/>
                <w:color w:val="5F497A" w:themeColor="accent4" w:themeShade="BF"/>
                <w:sz w:val="22"/>
                <w:szCs w:val="22"/>
              </w:rPr>
              <w:t>Meilleur job d'Etam en Californie (????)</w:t>
            </w:r>
          </w:p>
        </w:tc>
      </w:tr>
    </w:tbl>
    <w:p w:rsidR="00920F79" w:rsidRDefault="00920F79" w:rsidP="00920F79">
      <w:pPr>
        <w:rPr>
          <w:rFonts w:ascii="Arial" w:hAnsi="Arial" w:cs="Arial"/>
          <w:sz w:val="22"/>
        </w:rPr>
      </w:pPr>
    </w:p>
    <w:sectPr w:rsidR="0092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01D"/>
    <w:multiLevelType w:val="hybridMultilevel"/>
    <w:tmpl w:val="FC923366"/>
    <w:lvl w:ilvl="0" w:tplc="3A6485F8">
      <w:start w:val="1"/>
      <w:numFmt w:val="bullet"/>
      <w:pStyle w:val="puce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5F497A" w:themeColor="accent4" w:themeShade="BF"/>
        <w:sz w:val="22"/>
        <w:vertAlign w:val="baseline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E23C1C"/>
    <w:multiLevelType w:val="hybridMultilevel"/>
    <w:tmpl w:val="58F4EB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11279F"/>
    <w:multiLevelType w:val="singleLevel"/>
    <w:tmpl w:val="B8BEEFD8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09"/>
    <w:rsid w:val="00031808"/>
    <w:rsid w:val="000F4328"/>
    <w:rsid w:val="001969A5"/>
    <w:rsid w:val="00197AF2"/>
    <w:rsid w:val="00261FBF"/>
    <w:rsid w:val="003158A2"/>
    <w:rsid w:val="00373409"/>
    <w:rsid w:val="007361E9"/>
    <w:rsid w:val="00755BE2"/>
    <w:rsid w:val="00791942"/>
    <w:rsid w:val="00813AD4"/>
    <w:rsid w:val="008165EA"/>
    <w:rsid w:val="00920F79"/>
    <w:rsid w:val="00C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0F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73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puce">
    <w:name w:val="puce"/>
    <w:basedOn w:val="Normal"/>
    <w:rsid w:val="00373409"/>
    <w:pPr>
      <w:numPr>
        <w:numId w:val="1"/>
      </w:numPr>
      <w:spacing w:before="20" w:after="20" w:line="240" w:lineRule="auto"/>
      <w:jc w:val="both"/>
    </w:pPr>
    <w:rPr>
      <w:rFonts w:ascii="Arial Narrow" w:eastAsia="Times New Roman" w:hAnsi="Arial Narrow" w:cs="Arial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20F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920F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0F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73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puce">
    <w:name w:val="puce"/>
    <w:basedOn w:val="Normal"/>
    <w:rsid w:val="00373409"/>
    <w:pPr>
      <w:numPr>
        <w:numId w:val="1"/>
      </w:numPr>
      <w:spacing w:before="20" w:after="20" w:line="240" w:lineRule="auto"/>
      <w:jc w:val="both"/>
    </w:pPr>
    <w:rPr>
      <w:rFonts w:ascii="Arial Narrow" w:eastAsia="Times New Roman" w:hAnsi="Arial Narrow" w:cs="Arial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20F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920F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IRSTEA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Porcheron</dc:creator>
  <cp:lastModifiedBy>Delphine Porcheron</cp:lastModifiedBy>
  <cp:revision>9</cp:revision>
  <cp:lastPrinted>2014-07-10T09:38:00Z</cp:lastPrinted>
  <dcterms:created xsi:type="dcterms:W3CDTF">2014-07-10T08:37:00Z</dcterms:created>
  <dcterms:modified xsi:type="dcterms:W3CDTF">2014-07-10T09:44:00Z</dcterms:modified>
</cp:coreProperties>
</file>