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B4A" w:rsidRDefault="00FB7B4A" w:rsidP="00FB7B4A">
      <w:pPr>
        <w:bidi/>
        <w:rPr>
          <w:rFonts w:ascii="Traditional Arabic" w:hAnsi="Traditional Arabic" w:cs="Traditional Arabic"/>
          <w:sz w:val="32"/>
          <w:szCs w:val="32"/>
          <w:rtl/>
          <w:lang w:bidi="ar-DZ"/>
        </w:rPr>
      </w:pPr>
      <w:r w:rsidRPr="00FB7B4A">
        <w:rPr>
          <w:rFonts w:ascii="Traditional Arabic" w:hAnsi="Traditional Arabic" w:cs="Traditional Arabic"/>
          <w:noProof/>
          <w:sz w:val="32"/>
          <w:szCs w:val="32"/>
          <w:rtl/>
          <w:lang w:val="en-US"/>
        </w:rPr>
        <mc:AlternateContent>
          <mc:Choice Requires="wps">
            <w:drawing>
              <wp:anchor distT="0" distB="0" distL="114300" distR="114300" simplePos="0" relativeHeight="251661312" behindDoc="0" locked="0" layoutInCell="1" allowOverlap="1" wp14:anchorId="62D7D127" wp14:editId="0C7FA9CD">
                <wp:simplePos x="0" y="0"/>
                <wp:positionH relativeFrom="margin">
                  <wp:posOffset>1518285</wp:posOffset>
                </wp:positionH>
                <wp:positionV relativeFrom="paragraph">
                  <wp:posOffset>2583180</wp:posOffset>
                </wp:positionV>
                <wp:extent cx="3579495" cy="1190625"/>
                <wp:effectExtent l="57150" t="38100" r="78105" b="104775"/>
                <wp:wrapNone/>
                <wp:docPr id="3" name="Zone de texte 3"/>
                <wp:cNvGraphicFramePr/>
                <a:graphic xmlns:a="http://schemas.openxmlformats.org/drawingml/2006/main">
                  <a:graphicData uri="http://schemas.microsoft.com/office/word/2010/wordprocessingShape">
                    <wps:wsp>
                      <wps:cNvSpPr txBox="1"/>
                      <wps:spPr>
                        <a:xfrm>
                          <a:off x="0" y="0"/>
                          <a:ext cx="3579495" cy="1190625"/>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FB7B4A" w:rsidRDefault="00FB7B4A" w:rsidP="00FB7B4A">
                            <w:pPr>
                              <w:bidi/>
                              <w:jc w:val="center"/>
                              <w:rPr>
                                <w:rFonts w:cs="AF_Diwani"/>
                                <w:sz w:val="32"/>
                                <w:szCs w:val="32"/>
                                <w:rtl/>
                                <w:lang w:bidi="ar-DZ"/>
                              </w:rPr>
                            </w:pPr>
                            <w:r>
                              <w:rPr>
                                <w:rFonts w:cs="AF_Diwani" w:hint="cs"/>
                                <w:sz w:val="32"/>
                                <w:szCs w:val="32"/>
                                <w:rtl/>
                                <w:lang w:bidi="ar-DZ"/>
                              </w:rPr>
                              <w:t xml:space="preserve">المجال  </w:t>
                            </w:r>
                            <w:proofErr w:type="spellStart"/>
                            <w:r>
                              <w:rPr>
                                <w:rFonts w:cs="AF_Diwani" w:hint="cs"/>
                                <w:sz w:val="32"/>
                                <w:szCs w:val="32"/>
                                <w:rtl/>
                                <w:lang w:bidi="ar-DZ"/>
                              </w:rPr>
                              <w:t>المفاهيمي</w:t>
                            </w:r>
                            <w:proofErr w:type="spellEnd"/>
                            <w:r>
                              <w:rPr>
                                <w:rFonts w:cs="AF_Diwani" w:hint="cs"/>
                                <w:sz w:val="32"/>
                                <w:szCs w:val="32"/>
                                <w:rtl/>
                                <w:lang w:bidi="ar-DZ"/>
                              </w:rPr>
                              <w:t xml:space="preserve"> الأول :  العقود والشركات التجارية</w:t>
                            </w:r>
                          </w:p>
                          <w:p w:rsidR="00FB7B4A" w:rsidRDefault="00FB7B4A" w:rsidP="00FB7B4A">
                            <w:pPr>
                              <w:bidi/>
                              <w:jc w:val="center"/>
                              <w:rPr>
                                <w:rFonts w:cs="AF_Diwani"/>
                                <w:sz w:val="32"/>
                                <w:szCs w:val="32"/>
                                <w:rtl/>
                                <w:lang w:bidi="ar-DZ"/>
                              </w:rPr>
                            </w:pPr>
                            <w:proofErr w:type="gramStart"/>
                            <w:r>
                              <w:rPr>
                                <w:rFonts w:cs="AF_Diwani" w:hint="cs"/>
                                <w:sz w:val="32"/>
                                <w:szCs w:val="32"/>
                                <w:rtl/>
                                <w:lang w:bidi="ar-DZ"/>
                              </w:rPr>
                              <w:t>الوحدة</w:t>
                            </w:r>
                            <w:proofErr w:type="gramEnd"/>
                            <w:r>
                              <w:rPr>
                                <w:rFonts w:cs="AF_Diwani" w:hint="cs"/>
                                <w:sz w:val="32"/>
                                <w:szCs w:val="32"/>
                                <w:rtl/>
                                <w:lang w:bidi="ar-DZ"/>
                              </w:rPr>
                              <w:t xml:space="preserve"> التعليمية 01: عقد البيع</w:t>
                            </w:r>
                          </w:p>
                          <w:p w:rsidR="00FB7B4A" w:rsidRPr="00884A53" w:rsidRDefault="00FB7B4A" w:rsidP="00FB7B4A">
                            <w:pPr>
                              <w:bidi/>
                              <w:jc w:val="center"/>
                              <w:rPr>
                                <w:rFonts w:cs="AF_Diwani"/>
                                <w:sz w:val="32"/>
                                <w:szCs w:val="32"/>
                                <w:lang w:bidi="ar-DZ"/>
                              </w:rPr>
                            </w:pPr>
                            <w:r>
                              <w:rPr>
                                <w:rFonts w:cs="AF_Diwani" w:hint="cs"/>
                                <w:sz w:val="32"/>
                                <w:szCs w:val="32"/>
                                <w:rtl/>
                                <w:lang w:bidi="ar-DZ"/>
                              </w:rPr>
                              <w:t xml:space="preserve">الكفاءة </w:t>
                            </w:r>
                            <w:proofErr w:type="gramStart"/>
                            <w:r>
                              <w:rPr>
                                <w:rFonts w:cs="AF_Diwani" w:hint="cs"/>
                                <w:sz w:val="32"/>
                                <w:szCs w:val="32"/>
                                <w:rtl/>
                                <w:lang w:bidi="ar-DZ"/>
                              </w:rPr>
                              <w:t>المستهدفة :</w:t>
                            </w:r>
                            <w:proofErr w:type="gramEnd"/>
                            <w:r>
                              <w:rPr>
                                <w:rFonts w:cs="AF_Diwani" w:hint="cs"/>
                                <w:sz w:val="32"/>
                                <w:szCs w:val="32"/>
                                <w:rtl/>
                                <w:lang w:bidi="ar-DZ"/>
                              </w:rPr>
                              <w:t xml:space="preserve"> يبين آثار عقد البيع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3" o:spid="_x0000_s1026" type="#_x0000_t202" style="position:absolute;left:0;text-align:left;margin-left:119.55pt;margin-top:203.4pt;width:281.85pt;height:93.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" fillcolor="#a5d5e2 [1624]" strokecolor="#40a7c2 [3048]">
                <v:fill color2="#e4f2f6 [504]" rotate="t" angle="180" colors="0 #9eeaff;22938f #bbefff;1 #e4f9ff" focus="100%" type="gradient"/>
                <v:shadow on="t" color="black" opacity="24903f" origin=",.5" offset="0,.55556mm"/>
                <v:textbox>
                  <w:txbxContent>
                    <w:p w:rsidR="00FB7B4A" w:rsidRDefault="00FB7B4A" w:rsidP="00FB7B4A">
                      <w:pPr>
                        <w:bidi/>
                        <w:jc w:val="center"/>
                        <w:rPr>
                          <w:rFonts w:cs="AF_Diwani"/>
                          <w:sz w:val="32"/>
                          <w:szCs w:val="32"/>
                          <w:rtl/>
                          <w:lang w:bidi="ar-DZ"/>
                        </w:rPr>
                      </w:pPr>
                      <w:r>
                        <w:rPr>
                          <w:rFonts w:cs="AF_Diwani" w:hint="cs"/>
                          <w:sz w:val="32"/>
                          <w:szCs w:val="32"/>
                          <w:rtl/>
                          <w:lang w:bidi="ar-DZ"/>
                        </w:rPr>
                        <w:t xml:space="preserve">المجال  </w:t>
                      </w:r>
                      <w:proofErr w:type="spellStart"/>
                      <w:r>
                        <w:rPr>
                          <w:rFonts w:cs="AF_Diwani" w:hint="cs"/>
                          <w:sz w:val="32"/>
                          <w:szCs w:val="32"/>
                          <w:rtl/>
                          <w:lang w:bidi="ar-DZ"/>
                        </w:rPr>
                        <w:t>المفاهيمي</w:t>
                      </w:r>
                      <w:proofErr w:type="spellEnd"/>
                      <w:r>
                        <w:rPr>
                          <w:rFonts w:cs="AF_Diwani" w:hint="cs"/>
                          <w:sz w:val="32"/>
                          <w:szCs w:val="32"/>
                          <w:rtl/>
                          <w:lang w:bidi="ar-DZ"/>
                        </w:rPr>
                        <w:t xml:space="preserve"> </w:t>
                      </w:r>
                      <w:r>
                        <w:rPr>
                          <w:rFonts w:cs="AF_Diwani" w:hint="cs"/>
                          <w:sz w:val="32"/>
                          <w:szCs w:val="32"/>
                          <w:rtl/>
                          <w:lang w:bidi="ar-DZ"/>
                        </w:rPr>
                        <w:t>الأول</w:t>
                      </w:r>
                      <w:r>
                        <w:rPr>
                          <w:rFonts w:cs="AF_Diwani" w:hint="cs"/>
                          <w:sz w:val="32"/>
                          <w:szCs w:val="32"/>
                          <w:rtl/>
                          <w:lang w:bidi="ar-DZ"/>
                        </w:rPr>
                        <w:t xml:space="preserve"> :  </w:t>
                      </w:r>
                      <w:r>
                        <w:rPr>
                          <w:rFonts w:cs="AF_Diwani" w:hint="cs"/>
                          <w:sz w:val="32"/>
                          <w:szCs w:val="32"/>
                          <w:rtl/>
                          <w:lang w:bidi="ar-DZ"/>
                        </w:rPr>
                        <w:t>العقود والشركات التجارية</w:t>
                      </w:r>
                    </w:p>
                    <w:p w:rsidR="00FB7B4A" w:rsidRDefault="00FB7B4A" w:rsidP="00FB7B4A">
                      <w:pPr>
                        <w:bidi/>
                        <w:jc w:val="center"/>
                        <w:rPr>
                          <w:rFonts w:cs="AF_Diwani"/>
                          <w:sz w:val="32"/>
                          <w:szCs w:val="32"/>
                          <w:rtl/>
                          <w:lang w:bidi="ar-DZ"/>
                        </w:rPr>
                      </w:pPr>
                      <w:proofErr w:type="gramStart"/>
                      <w:r>
                        <w:rPr>
                          <w:rFonts w:cs="AF_Diwani" w:hint="cs"/>
                          <w:sz w:val="32"/>
                          <w:szCs w:val="32"/>
                          <w:rtl/>
                          <w:lang w:bidi="ar-DZ"/>
                        </w:rPr>
                        <w:t>الوحدة</w:t>
                      </w:r>
                      <w:proofErr w:type="gramEnd"/>
                      <w:r>
                        <w:rPr>
                          <w:rFonts w:cs="AF_Diwani" w:hint="cs"/>
                          <w:sz w:val="32"/>
                          <w:szCs w:val="32"/>
                          <w:rtl/>
                          <w:lang w:bidi="ar-DZ"/>
                        </w:rPr>
                        <w:t xml:space="preserve"> التعليمية 0</w:t>
                      </w:r>
                      <w:r>
                        <w:rPr>
                          <w:rFonts w:cs="AF_Diwani" w:hint="cs"/>
                          <w:sz w:val="32"/>
                          <w:szCs w:val="32"/>
                          <w:rtl/>
                          <w:lang w:bidi="ar-DZ"/>
                        </w:rPr>
                        <w:t>1</w:t>
                      </w:r>
                      <w:r>
                        <w:rPr>
                          <w:rFonts w:cs="AF_Diwani" w:hint="cs"/>
                          <w:sz w:val="32"/>
                          <w:szCs w:val="32"/>
                          <w:rtl/>
                          <w:lang w:bidi="ar-DZ"/>
                        </w:rPr>
                        <w:t xml:space="preserve">: </w:t>
                      </w:r>
                      <w:r>
                        <w:rPr>
                          <w:rFonts w:cs="AF_Diwani" w:hint="cs"/>
                          <w:sz w:val="32"/>
                          <w:szCs w:val="32"/>
                          <w:rtl/>
                          <w:lang w:bidi="ar-DZ"/>
                        </w:rPr>
                        <w:t>عقد البيع</w:t>
                      </w:r>
                    </w:p>
                    <w:p w:rsidR="00FB7B4A" w:rsidRPr="00884A53" w:rsidRDefault="00FB7B4A" w:rsidP="00FB7B4A">
                      <w:pPr>
                        <w:bidi/>
                        <w:jc w:val="center"/>
                        <w:rPr>
                          <w:rFonts w:cs="AF_Diwani"/>
                          <w:sz w:val="32"/>
                          <w:szCs w:val="32"/>
                          <w:lang w:bidi="ar-DZ"/>
                        </w:rPr>
                      </w:pPr>
                      <w:r>
                        <w:rPr>
                          <w:rFonts w:cs="AF_Diwani" w:hint="cs"/>
                          <w:sz w:val="32"/>
                          <w:szCs w:val="32"/>
                          <w:rtl/>
                          <w:lang w:bidi="ar-DZ"/>
                        </w:rPr>
                        <w:t xml:space="preserve">الكفاءة </w:t>
                      </w:r>
                      <w:proofErr w:type="gramStart"/>
                      <w:r>
                        <w:rPr>
                          <w:rFonts w:cs="AF_Diwani" w:hint="cs"/>
                          <w:sz w:val="32"/>
                          <w:szCs w:val="32"/>
                          <w:rtl/>
                          <w:lang w:bidi="ar-DZ"/>
                        </w:rPr>
                        <w:t>المستهدفة :</w:t>
                      </w:r>
                      <w:proofErr w:type="gramEnd"/>
                      <w:r>
                        <w:rPr>
                          <w:rFonts w:cs="AF_Diwani" w:hint="cs"/>
                          <w:sz w:val="32"/>
                          <w:szCs w:val="32"/>
                          <w:rtl/>
                          <w:lang w:bidi="ar-DZ"/>
                        </w:rPr>
                        <w:t xml:space="preserve"> يبين </w:t>
                      </w:r>
                      <w:r>
                        <w:rPr>
                          <w:rFonts w:cs="AF_Diwani" w:hint="cs"/>
                          <w:sz w:val="32"/>
                          <w:szCs w:val="32"/>
                          <w:rtl/>
                          <w:lang w:bidi="ar-DZ"/>
                        </w:rPr>
                        <w:t>آثار عقد البيع</w:t>
                      </w:r>
                    </w:p>
                  </w:txbxContent>
                </v:textbox>
                <w10:wrap anchorx="margin"/>
              </v:shape>
            </w:pict>
          </mc:Fallback>
        </mc:AlternateContent>
      </w:r>
      <w:r w:rsidRPr="00FB7B4A">
        <w:rPr>
          <w:rFonts w:ascii="Traditional Arabic" w:hAnsi="Traditional Arabic" w:cs="Traditional Arabic"/>
          <w:noProof/>
          <w:sz w:val="32"/>
          <w:szCs w:val="32"/>
          <w:rtl/>
          <w:lang w:val="en-US"/>
        </w:rPr>
        <mc:AlternateContent>
          <mc:Choice Requires="wps">
            <w:drawing>
              <wp:anchor distT="0" distB="0" distL="114300" distR="114300" simplePos="0" relativeHeight="251660288" behindDoc="0" locked="0" layoutInCell="1" allowOverlap="1" wp14:anchorId="2CDA8455" wp14:editId="56136E18">
                <wp:simplePos x="0" y="0"/>
                <wp:positionH relativeFrom="column">
                  <wp:posOffset>13970</wp:posOffset>
                </wp:positionH>
                <wp:positionV relativeFrom="paragraph">
                  <wp:posOffset>43815</wp:posOffset>
                </wp:positionV>
                <wp:extent cx="6600825" cy="228600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6600825" cy="228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B7B4A" w:rsidRDefault="00FB7B4A" w:rsidP="00FB7B4A">
                            <w:pPr>
                              <w:bidi/>
                              <w:rPr>
                                <w:rFonts w:ascii="Traditional Arabic" w:hAnsi="Traditional Arabic" w:cs="Traditional Arabic"/>
                                <w:b/>
                                <w:bCs/>
                                <w:sz w:val="32"/>
                                <w:szCs w:val="32"/>
                                <w:rtl/>
                                <w:lang w:bidi="ar-DZ"/>
                              </w:rPr>
                            </w:pPr>
                            <w:r w:rsidRPr="00C22A23">
                              <w:rPr>
                                <w:rFonts w:ascii="Traditional Arabic" w:hAnsi="Traditional Arabic" w:cs="Traditional Arabic" w:hint="cs"/>
                                <w:b/>
                                <w:bCs/>
                                <w:color w:val="FF0000"/>
                                <w:sz w:val="32"/>
                                <w:szCs w:val="32"/>
                                <w:rtl/>
                                <w:lang w:bidi="ar-DZ"/>
                              </w:rPr>
                              <w:t xml:space="preserve">رقم </w:t>
                            </w:r>
                            <w:proofErr w:type="gramStart"/>
                            <w:r w:rsidRPr="00C22A23">
                              <w:rPr>
                                <w:rFonts w:ascii="Traditional Arabic" w:hAnsi="Traditional Arabic" w:cs="Traditional Arabic" w:hint="cs"/>
                                <w:b/>
                                <w:bCs/>
                                <w:color w:val="FF0000"/>
                                <w:sz w:val="32"/>
                                <w:szCs w:val="32"/>
                                <w:rtl/>
                                <w:lang w:bidi="ar-DZ"/>
                              </w:rPr>
                              <w:t xml:space="preserve">البطاقة </w:t>
                            </w:r>
                            <w:r w:rsidRPr="00D23F2E">
                              <w:rPr>
                                <w:rFonts w:ascii="Traditional Arabic" w:hAnsi="Traditional Arabic" w:cs="Traditional Arabic" w:hint="cs"/>
                                <w:b/>
                                <w:bCs/>
                                <w:sz w:val="32"/>
                                <w:szCs w:val="32"/>
                                <w:rtl/>
                                <w:lang w:bidi="ar-DZ"/>
                              </w:rPr>
                              <w:t>:</w:t>
                            </w:r>
                            <w:proofErr w:type="gramEnd"/>
                            <w:r w:rsidRPr="00D23F2E">
                              <w:rPr>
                                <w:rFonts w:ascii="Traditional Arabic" w:hAnsi="Traditional Arabic" w:cs="Traditional Arabic" w:hint="cs"/>
                                <w:b/>
                                <w:bCs/>
                                <w:sz w:val="32"/>
                                <w:szCs w:val="32"/>
                                <w:rtl/>
                                <w:lang w:bidi="ar-DZ"/>
                              </w:rPr>
                              <w:t xml:space="preserve"> </w:t>
                            </w:r>
                            <w:r>
                              <w:rPr>
                                <w:rFonts w:ascii="Traditional Arabic" w:hAnsi="Traditional Arabic" w:cs="Traditional Arabic" w:hint="cs"/>
                                <w:b/>
                                <w:bCs/>
                                <w:sz w:val="32"/>
                                <w:szCs w:val="32"/>
                                <w:rtl/>
                                <w:lang w:bidi="ar-DZ"/>
                              </w:rPr>
                              <w:t xml:space="preserve">01                                                    </w:t>
                            </w:r>
                            <w:r w:rsidRPr="00C22A23">
                              <w:rPr>
                                <w:rFonts w:ascii="Traditional Arabic" w:hAnsi="Traditional Arabic" w:cs="Traditional Arabic" w:hint="cs"/>
                                <w:b/>
                                <w:bCs/>
                                <w:color w:val="FF0000"/>
                                <w:sz w:val="32"/>
                                <w:szCs w:val="32"/>
                                <w:rtl/>
                                <w:lang w:bidi="ar-DZ"/>
                              </w:rPr>
                              <w:t>التاريخ :</w:t>
                            </w:r>
                          </w:p>
                          <w:p w:rsidR="00FB7B4A" w:rsidRDefault="00FB7B4A" w:rsidP="00FB7B4A">
                            <w:pPr>
                              <w:bidi/>
                              <w:rPr>
                                <w:rFonts w:ascii="Traditional Arabic" w:hAnsi="Traditional Arabic" w:cs="Traditional Arabic"/>
                                <w:b/>
                                <w:bCs/>
                                <w:sz w:val="32"/>
                                <w:szCs w:val="32"/>
                                <w:rtl/>
                                <w:lang w:bidi="ar-DZ"/>
                              </w:rPr>
                            </w:pPr>
                            <w:r w:rsidRPr="00C22A23">
                              <w:rPr>
                                <w:rFonts w:ascii="Traditional Arabic" w:hAnsi="Traditional Arabic" w:cs="Traditional Arabic" w:hint="cs"/>
                                <w:b/>
                                <w:bCs/>
                                <w:color w:val="FF0000"/>
                                <w:sz w:val="32"/>
                                <w:szCs w:val="32"/>
                                <w:rtl/>
                                <w:lang w:bidi="ar-DZ"/>
                              </w:rPr>
                              <w:t>الثانوية :</w:t>
                            </w:r>
                            <w:r>
                              <w:rPr>
                                <w:rFonts w:ascii="Traditional Arabic" w:hAnsi="Traditional Arabic" w:cs="Traditional Arabic" w:hint="cs"/>
                                <w:b/>
                                <w:bCs/>
                                <w:sz w:val="32"/>
                                <w:szCs w:val="32"/>
                                <w:rtl/>
                                <w:lang w:bidi="ar-DZ"/>
                              </w:rPr>
                              <w:t xml:space="preserve"> سعدي الطاهر " ولاية تبسة"                              </w:t>
                            </w:r>
                            <w:r w:rsidRPr="00C22A23">
                              <w:rPr>
                                <w:rFonts w:ascii="Traditional Arabic" w:hAnsi="Traditional Arabic" w:cs="Traditional Arabic" w:hint="cs"/>
                                <w:b/>
                                <w:bCs/>
                                <w:color w:val="FF0000"/>
                                <w:sz w:val="32"/>
                                <w:szCs w:val="32"/>
                                <w:rtl/>
                                <w:lang w:bidi="ar-DZ"/>
                              </w:rPr>
                              <w:t>المقياس :</w:t>
                            </w:r>
                            <w:r>
                              <w:rPr>
                                <w:rFonts w:ascii="Traditional Arabic" w:hAnsi="Traditional Arabic" w:cs="Traditional Arabic" w:hint="cs"/>
                                <w:b/>
                                <w:bCs/>
                                <w:sz w:val="32"/>
                                <w:szCs w:val="32"/>
                                <w:rtl/>
                                <w:lang w:bidi="ar-DZ"/>
                              </w:rPr>
                              <w:t xml:space="preserve"> القانون</w:t>
                            </w:r>
                          </w:p>
                          <w:p w:rsidR="00FB7B4A" w:rsidRDefault="00FB7B4A" w:rsidP="00FB7B4A">
                            <w:pPr>
                              <w:bidi/>
                              <w:rPr>
                                <w:rFonts w:ascii="Traditional Arabic" w:hAnsi="Traditional Arabic" w:cs="Traditional Arabic"/>
                                <w:b/>
                                <w:bCs/>
                                <w:sz w:val="32"/>
                                <w:szCs w:val="32"/>
                                <w:rtl/>
                                <w:lang w:bidi="ar-DZ"/>
                              </w:rPr>
                            </w:pPr>
                            <w:proofErr w:type="gramStart"/>
                            <w:r w:rsidRPr="00C22A23">
                              <w:rPr>
                                <w:rFonts w:ascii="Traditional Arabic" w:hAnsi="Traditional Arabic" w:cs="Traditional Arabic" w:hint="cs"/>
                                <w:b/>
                                <w:bCs/>
                                <w:color w:val="FF0000"/>
                                <w:sz w:val="32"/>
                                <w:szCs w:val="32"/>
                                <w:rtl/>
                                <w:lang w:bidi="ar-DZ"/>
                              </w:rPr>
                              <w:t>المستوى :</w:t>
                            </w:r>
                            <w:proofErr w:type="gramEnd"/>
                            <w:r>
                              <w:rPr>
                                <w:rFonts w:ascii="Traditional Arabic" w:hAnsi="Traditional Arabic" w:cs="Traditional Arabic" w:hint="cs"/>
                                <w:b/>
                                <w:bCs/>
                                <w:sz w:val="32"/>
                                <w:szCs w:val="32"/>
                                <w:rtl/>
                                <w:lang w:bidi="ar-DZ"/>
                              </w:rPr>
                              <w:t xml:space="preserve"> ثالثة ثانوي                                              </w:t>
                            </w:r>
                            <w:r w:rsidRPr="00C22A23">
                              <w:rPr>
                                <w:rFonts w:ascii="Traditional Arabic" w:hAnsi="Traditional Arabic" w:cs="Traditional Arabic" w:hint="cs"/>
                                <w:b/>
                                <w:bCs/>
                                <w:color w:val="FF0000"/>
                                <w:sz w:val="32"/>
                                <w:szCs w:val="32"/>
                                <w:rtl/>
                                <w:lang w:bidi="ar-DZ"/>
                              </w:rPr>
                              <w:t xml:space="preserve">الحجم الساعي : </w:t>
                            </w:r>
                            <w:r>
                              <w:rPr>
                                <w:rFonts w:ascii="Traditional Arabic" w:hAnsi="Traditional Arabic" w:cs="Traditional Arabic" w:hint="cs"/>
                                <w:b/>
                                <w:bCs/>
                                <w:sz w:val="32"/>
                                <w:szCs w:val="32"/>
                                <w:rtl/>
                                <w:lang w:bidi="ar-DZ"/>
                              </w:rPr>
                              <w:t>04 ساعات</w:t>
                            </w:r>
                          </w:p>
                          <w:p w:rsidR="00FB7B4A" w:rsidRPr="00172A7F" w:rsidRDefault="00FB7B4A" w:rsidP="004662ED">
                            <w:pPr>
                              <w:bidi/>
                              <w:jc w:val="center"/>
                              <w:rPr>
                                <w:rFonts w:ascii="Traditional Arabic" w:hAnsi="Traditional Arabic" w:cs="Traditional Arabic"/>
                                <w:b/>
                                <w:bCs/>
                                <w:sz w:val="28"/>
                                <w:szCs w:val="28"/>
                              </w:rPr>
                            </w:pPr>
                            <w:r w:rsidRPr="00C22A23">
                              <w:rPr>
                                <w:rFonts w:ascii="Traditional Arabic" w:hAnsi="Traditional Arabic" w:cs="Traditional Arabic" w:hint="cs"/>
                                <w:b/>
                                <w:bCs/>
                                <w:color w:val="FF0000"/>
                                <w:sz w:val="32"/>
                                <w:szCs w:val="32"/>
                                <w:rtl/>
                                <w:lang w:bidi="ar-DZ"/>
                              </w:rPr>
                              <w:t xml:space="preserve">المراجع </w:t>
                            </w:r>
                            <w:proofErr w:type="gramStart"/>
                            <w:r w:rsidRPr="00C22A23">
                              <w:rPr>
                                <w:rFonts w:ascii="Traditional Arabic" w:hAnsi="Traditional Arabic" w:cs="Traditional Arabic" w:hint="cs"/>
                                <w:b/>
                                <w:bCs/>
                                <w:color w:val="FF0000"/>
                                <w:sz w:val="32"/>
                                <w:szCs w:val="32"/>
                                <w:rtl/>
                                <w:lang w:bidi="ar-DZ"/>
                              </w:rPr>
                              <w:t>الخارجية :</w:t>
                            </w:r>
                            <w:proofErr w:type="gramEnd"/>
                            <w:r w:rsidRPr="00C22A23">
                              <w:rPr>
                                <w:rFonts w:ascii="Traditional Arabic" w:hAnsi="Traditional Arabic" w:cs="Traditional Arabic" w:hint="cs"/>
                                <w:b/>
                                <w:bCs/>
                                <w:color w:val="FF0000"/>
                                <w:sz w:val="32"/>
                                <w:szCs w:val="32"/>
                                <w:rtl/>
                                <w:lang w:bidi="ar-DZ"/>
                              </w:rPr>
                              <w:t xml:space="preserve"> </w:t>
                            </w:r>
                            <w:r w:rsidR="004662ED">
                              <w:rPr>
                                <w:rFonts w:ascii="Traditional Arabic" w:hAnsi="Traditional Arabic" w:cs="Traditional Arabic" w:hint="cs"/>
                                <w:b/>
                                <w:bCs/>
                                <w:sz w:val="32"/>
                                <w:szCs w:val="32"/>
                                <w:rtl/>
                              </w:rPr>
                              <w:t xml:space="preserve">العقود التجارية "دراسة خاصة لعقد البيع الدولي ، </w:t>
                            </w:r>
                            <w:proofErr w:type="spellStart"/>
                            <w:r w:rsidR="004662ED">
                              <w:rPr>
                                <w:rFonts w:ascii="Traditional Arabic" w:hAnsi="Traditional Arabic" w:cs="Traditional Arabic" w:hint="cs"/>
                                <w:b/>
                                <w:bCs/>
                                <w:sz w:val="32"/>
                                <w:szCs w:val="32"/>
                                <w:rtl/>
                              </w:rPr>
                              <w:t>د.محمود</w:t>
                            </w:r>
                            <w:proofErr w:type="spellEnd"/>
                            <w:r w:rsidR="004662ED">
                              <w:rPr>
                                <w:rFonts w:ascii="Traditional Arabic" w:hAnsi="Traditional Arabic" w:cs="Traditional Arabic" w:hint="cs"/>
                                <w:b/>
                                <w:bCs/>
                                <w:sz w:val="32"/>
                                <w:szCs w:val="32"/>
                                <w:rtl/>
                              </w:rPr>
                              <w:t xml:space="preserve"> سمير الشرقاوي ، دار النهضة العربية للنشر والتوزيع</w:t>
                            </w:r>
                            <w:r w:rsidRPr="00A37D5B">
                              <w:rPr>
                                <w:rFonts w:ascii="Traditional Arabic" w:hAnsi="Traditional Arabic" w:cs="Traditional Arabic"/>
                                <w:b/>
                                <w:bCs/>
                                <w:sz w:val="32"/>
                                <w:szCs w:val="32"/>
                                <w:rtl/>
                              </w:rPr>
                              <w:t xml:space="preserve"> </w:t>
                            </w:r>
                          </w:p>
                          <w:p w:rsidR="00FB7B4A" w:rsidRPr="00172A7F" w:rsidRDefault="00FB7B4A" w:rsidP="00FB7B4A">
                            <w:pPr>
                              <w:bidi/>
                              <w:rPr>
                                <w:rFonts w:ascii="Traditional Arabic" w:hAnsi="Traditional Arabic" w:cs="Traditional Arabic"/>
                                <w:b/>
                                <w:bCs/>
                                <w:sz w:val="28"/>
                                <w:szCs w:val="28"/>
                                <w:rtl/>
                                <w:lang w:bidi="ar-DZ"/>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 o:spid="_x0000_s1027" type="#_x0000_t202" style="position:absolute;left:0;text-align:left;margin-left:1.1pt;margin-top:3.45pt;width:519.75pt;height:180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" filled="f" stroked="f" strokeweight=".5pt">
                <v:textbox>
                  <w:txbxContent>
                    <w:p w:rsidR="00FB7B4A" w:rsidRDefault="00FB7B4A" w:rsidP="00FB7B4A">
                      <w:pPr>
                        <w:bidi/>
                        <w:rPr>
                          <w:rFonts w:ascii="Traditional Arabic" w:hAnsi="Traditional Arabic" w:cs="Traditional Arabic"/>
                          <w:b/>
                          <w:bCs/>
                          <w:sz w:val="32"/>
                          <w:szCs w:val="32"/>
                          <w:rtl/>
                          <w:lang w:bidi="ar-DZ"/>
                        </w:rPr>
                      </w:pPr>
                      <w:r w:rsidRPr="00C22A23">
                        <w:rPr>
                          <w:rFonts w:ascii="Traditional Arabic" w:hAnsi="Traditional Arabic" w:cs="Traditional Arabic" w:hint="cs"/>
                          <w:b/>
                          <w:bCs/>
                          <w:color w:val="FF0000"/>
                          <w:sz w:val="32"/>
                          <w:szCs w:val="32"/>
                          <w:rtl/>
                          <w:lang w:bidi="ar-DZ"/>
                        </w:rPr>
                        <w:t xml:space="preserve">رقم </w:t>
                      </w:r>
                      <w:proofErr w:type="gramStart"/>
                      <w:r w:rsidRPr="00C22A23">
                        <w:rPr>
                          <w:rFonts w:ascii="Traditional Arabic" w:hAnsi="Traditional Arabic" w:cs="Traditional Arabic" w:hint="cs"/>
                          <w:b/>
                          <w:bCs/>
                          <w:color w:val="FF0000"/>
                          <w:sz w:val="32"/>
                          <w:szCs w:val="32"/>
                          <w:rtl/>
                          <w:lang w:bidi="ar-DZ"/>
                        </w:rPr>
                        <w:t xml:space="preserve">البطاقة </w:t>
                      </w:r>
                      <w:r w:rsidRPr="00D23F2E">
                        <w:rPr>
                          <w:rFonts w:ascii="Traditional Arabic" w:hAnsi="Traditional Arabic" w:cs="Traditional Arabic" w:hint="cs"/>
                          <w:b/>
                          <w:bCs/>
                          <w:sz w:val="32"/>
                          <w:szCs w:val="32"/>
                          <w:rtl/>
                          <w:lang w:bidi="ar-DZ"/>
                        </w:rPr>
                        <w:t>:</w:t>
                      </w:r>
                      <w:proofErr w:type="gramEnd"/>
                      <w:r w:rsidRPr="00D23F2E">
                        <w:rPr>
                          <w:rFonts w:ascii="Traditional Arabic" w:hAnsi="Traditional Arabic" w:cs="Traditional Arabic" w:hint="cs"/>
                          <w:b/>
                          <w:bCs/>
                          <w:sz w:val="32"/>
                          <w:szCs w:val="32"/>
                          <w:rtl/>
                          <w:lang w:bidi="ar-DZ"/>
                        </w:rPr>
                        <w:t xml:space="preserve"> </w:t>
                      </w:r>
                      <w:r>
                        <w:rPr>
                          <w:rFonts w:ascii="Traditional Arabic" w:hAnsi="Traditional Arabic" w:cs="Traditional Arabic" w:hint="cs"/>
                          <w:b/>
                          <w:bCs/>
                          <w:sz w:val="32"/>
                          <w:szCs w:val="32"/>
                          <w:rtl/>
                          <w:lang w:bidi="ar-DZ"/>
                        </w:rPr>
                        <w:t>01</w:t>
                      </w:r>
                      <w:r>
                        <w:rPr>
                          <w:rFonts w:ascii="Traditional Arabic" w:hAnsi="Traditional Arabic" w:cs="Traditional Arabic" w:hint="cs"/>
                          <w:b/>
                          <w:bCs/>
                          <w:sz w:val="32"/>
                          <w:szCs w:val="32"/>
                          <w:rtl/>
                          <w:lang w:bidi="ar-DZ"/>
                        </w:rPr>
                        <w:t xml:space="preserve">                                                    </w:t>
                      </w:r>
                      <w:r w:rsidRPr="00C22A23">
                        <w:rPr>
                          <w:rFonts w:ascii="Traditional Arabic" w:hAnsi="Traditional Arabic" w:cs="Traditional Arabic" w:hint="cs"/>
                          <w:b/>
                          <w:bCs/>
                          <w:color w:val="FF0000"/>
                          <w:sz w:val="32"/>
                          <w:szCs w:val="32"/>
                          <w:rtl/>
                          <w:lang w:bidi="ar-DZ"/>
                        </w:rPr>
                        <w:t>التاريخ :</w:t>
                      </w:r>
                    </w:p>
                    <w:p w:rsidR="00FB7B4A" w:rsidRDefault="00FB7B4A" w:rsidP="00FB7B4A">
                      <w:pPr>
                        <w:bidi/>
                        <w:rPr>
                          <w:rFonts w:ascii="Traditional Arabic" w:hAnsi="Traditional Arabic" w:cs="Traditional Arabic"/>
                          <w:b/>
                          <w:bCs/>
                          <w:sz w:val="32"/>
                          <w:szCs w:val="32"/>
                          <w:rtl/>
                          <w:lang w:bidi="ar-DZ"/>
                        </w:rPr>
                      </w:pPr>
                      <w:r w:rsidRPr="00C22A23">
                        <w:rPr>
                          <w:rFonts w:ascii="Traditional Arabic" w:hAnsi="Traditional Arabic" w:cs="Traditional Arabic" w:hint="cs"/>
                          <w:b/>
                          <w:bCs/>
                          <w:color w:val="FF0000"/>
                          <w:sz w:val="32"/>
                          <w:szCs w:val="32"/>
                          <w:rtl/>
                          <w:lang w:bidi="ar-DZ"/>
                        </w:rPr>
                        <w:t>الثانوية :</w:t>
                      </w:r>
                      <w:r>
                        <w:rPr>
                          <w:rFonts w:ascii="Traditional Arabic" w:hAnsi="Traditional Arabic" w:cs="Traditional Arabic" w:hint="cs"/>
                          <w:b/>
                          <w:bCs/>
                          <w:sz w:val="32"/>
                          <w:szCs w:val="32"/>
                          <w:rtl/>
                          <w:lang w:bidi="ar-DZ"/>
                        </w:rPr>
                        <w:t xml:space="preserve"> </w:t>
                      </w:r>
                      <w:r>
                        <w:rPr>
                          <w:rFonts w:ascii="Traditional Arabic" w:hAnsi="Traditional Arabic" w:cs="Traditional Arabic" w:hint="cs"/>
                          <w:b/>
                          <w:bCs/>
                          <w:sz w:val="32"/>
                          <w:szCs w:val="32"/>
                          <w:rtl/>
                          <w:lang w:bidi="ar-DZ"/>
                        </w:rPr>
                        <w:t>سعدي الطاهر " ولاية تبسة"</w:t>
                      </w:r>
                      <w:r>
                        <w:rPr>
                          <w:rFonts w:ascii="Traditional Arabic" w:hAnsi="Traditional Arabic" w:cs="Traditional Arabic" w:hint="cs"/>
                          <w:b/>
                          <w:bCs/>
                          <w:sz w:val="32"/>
                          <w:szCs w:val="32"/>
                          <w:rtl/>
                          <w:lang w:bidi="ar-DZ"/>
                        </w:rPr>
                        <w:t xml:space="preserve">                              </w:t>
                      </w:r>
                      <w:r w:rsidRPr="00C22A23">
                        <w:rPr>
                          <w:rFonts w:ascii="Traditional Arabic" w:hAnsi="Traditional Arabic" w:cs="Traditional Arabic" w:hint="cs"/>
                          <w:b/>
                          <w:bCs/>
                          <w:color w:val="FF0000"/>
                          <w:sz w:val="32"/>
                          <w:szCs w:val="32"/>
                          <w:rtl/>
                          <w:lang w:bidi="ar-DZ"/>
                        </w:rPr>
                        <w:t>المقياس :</w:t>
                      </w:r>
                      <w:r>
                        <w:rPr>
                          <w:rFonts w:ascii="Traditional Arabic" w:hAnsi="Traditional Arabic" w:cs="Traditional Arabic" w:hint="cs"/>
                          <w:b/>
                          <w:bCs/>
                          <w:sz w:val="32"/>
                          <w:szCs w:val="32"/>
                          <w:rtl/>
                          <w:lang w:bidi="ar-DZ"/>
                        </w:rPr>
                        <w:t xml:space="preserve"> </w:t>
                      </w:r>
                      <w:r>
                        <w:rPr>
                          <w:rFonts w:ascii="Traditional Arabic" w:hAnsi="Traditional Arabic" w:cs="Traditional Arabic" w:hint="cs"/>
                          <w:b/>
                          <w:bCs/>
                          <w:sz w:val="32"/>
                          <w:szCs w:val="32"/>
                          <w:rtl/>
                          <w:lang w:bidi="ar-DZ"/>
                        </w:rPr>
                        <w:t>القانون</w:t>
                      </w:r>
                    </w:p>
                    <w:p w:rsidR="00FB7B4A" w:rsidRDefault="00FB7B4A" w:rsidP="00FB7B4A">
                      <w:pPr>
                        <w:bidi/>
                        <w:rPr>
                          <w:rFonts w:ascii="Traditional Arabic" w:hAnsi="Traditional Arabic" w:cs="Traditional Arabic"/>
                          <w:b/>
                          <w:bCs/>
                          <w:sz w:val="32"/>
                          <w:szCs w:val="32"/>
                          <w:rtl/>
                          <w:lang w:bidi="ar-DZ"/>
                        </w:rPr>
                      </w:pPr>
                      <w:proofErr w:type="gramStart"/>
                      <w:r w:rsidRPr="00C22A23">
                        <w:rPr>
                          <w:rFonts w:ascii="Traditional Arabic" w:hAnsi="Traditional Arabic" w:cs="Traditional Arabic" w:hint="cs"/>
                          <w:b/>
                          <w:bCs/>
                          <w:color w:val="FF0000"/>
                          <w:sz w:val="32"/>
                          <w:szCs w:val="32"/>
                          <w:rtl/>
                          <w:lang w:bidi="ar-DZ"/>
                        </w:rPr>
                        <w:t>المستوى :</w:t>
                      </w:r>
                      <w:proofErr w:type="gramEnd"/>
                      <w:r>
                        <w:rPr>
                          <w:rFonts w:ascii="Traditional Arabic" w:hAnsi="Traditional Arabic" w:cs="Traditional Arabic" w:hint="cs"/>
                          <w:b/>
                          <w:bCs/>
                          <w:sz w:val="32"/>
                          <w:szCs w:val="32"/>
                          <w:rtl/>
                          <w:lang w:bidi="ar-DZ"/>
                        </w:rPr>
                        <w:t xml:space="preserve"> ثالثة ثانوي                                              </w:t>
                      </w:r>
                      <w:r w:rsidRPr="00C22A23">
                        <w:rPr>
                          <w:rFonts w:ascii="Traditional Arabic" w:hAnsi="Traditional Arabic" w:cs="Traditional Arabic" w:hint="cs"/>
                          <w:b/>
                          <w:bCs/>
                          <w:color w:val="FF0000"/>
                          <w:sz w:val="32"/>
                          <w:szCs w:val="32"/>
                          <w:rtl/>
                          <w:lang w:bidi="ar-DZ"/>
                        </w:rPr>
                        <w:t xml:space="preserve">الحجم الساعي : </w:t>
                      </w:r>
                      <w:r>
                        <w:rPr>
                          <w:rFonts w:ascii="Traditional Arabic" w:hAnsi="Traditional Arabic" w:cs="Traditional Arabic" w:hint="cs"/>
                          <w:b/>
                          <w:bCs/>
                          <w:sz w:val="32"/>
                          <w:szCs w:val="32"/>
                          <w:rtl/>
                          <w:lang w:bidi="ar-DZ"/>
                        </w:rPr>
                        <w:t>0</w:t>
                      </w:r>
                      <w:r>
                        <w:rPr>
                          <w:rFonts w:ascii="Traditional Arabic" w:hAnsi="Traditional Arabic" w:cs="Traditional Arabic" w:hint="cs"/>
                          <w:b/>
                          <w:bCs/>
                          <w:sz w:val="32"/>
                          <w:szCs w:val="32"/>
                          <w:rtl/>
                          <w:lang w:bidi="ar-DZ"/>
                        </w:rPr>
                        <w:t>4</w:t>
                      </w:r>
                      <w:r>
                        <w:rPr>
                          <w:rFonts w:ascii="Traditional Arabic" w:hAnsi="Traditional Arabic" w:cs="Traditional Arabic" w:hint="cs"/>
                          <w:b/>
                          <w:bCs/>
                          <w:sz w:val="32"/>
                          <w:szCs w:val="32"/>
                          <w:rtl/>
                          <w:lang w:bidi="ar-DZ"/>
                        </w:rPr>
                        <w:t xml:space="preserve"> ساعات</w:t>
                      </w:r>
                    </w:p>
                    <w:p w:rsidR="00FB7B4A" w:rsidRPr="00172A7F" w:rsidRDefault="00FB7B4A" w:rsidP="004662ED">
                      <w:pPr>
                        <w:bidi/>
                        <w:jc w:val="center"/>
                        <w:rPr>
                          <w:rFonts w:ascii="Traditional Arabic" w:hAnsi="Traditional Arabic" w:cs="Traditional Arabic"/>
                          <w:b/>
                          <w:bCs/>
                          <w:sz w:val="28"/>
                          <w:szCs w:val="28"/>
                        </w:rPr>
                      </w:pPr>
                      <w:r w:rsidRPr="00C22A23">
                        <w:rPr>
                          <w:rFonts w:ascii="Traditional Arabic" w:hAnsi="Traditional Arabic" w:cs="Traditional Arabic" w:hint="cs"/>
                          <w:b/>
                          <w:bCs/>
                          <w:color w:val="FF0000"/>
                          <w:sz w:val="32"/>
                          <w:szCs w:val="32"/>
                          <w:rtl/>
                          <w:lang w:bidi="ar-DZ"/>
                        </w:rPr>
                        <w:t xml:space="preserve">المراجع </w:t>
                      </w:r>
                      <w:proofErr w:type="gramStart"/>
                      <w:r w:rsidRPr="00C22A23">
                        <w:rPr>
                          <w:rFonts w:ascii="Traditional Arabic" w:hAnsi="Traditional Arabic" w:cs="Traditional Arabic" w:hint="cs"/>
                          <w:b/>
                          <w:bCs/>
                          <w:color w:val="FF0000"/>
                          <w:sz w:val="32"/>
                          <w:szCs w:val="32"/>
                          <w:rtl/>
                          <w:lang w:bidi="ar-DZ"/>
                        </w:rPr>
                        <w:t>الخارجية :</w:t>
                      </w:r>
                      <w:proofErr w:type="gramEnd"/>
                      <w:r w:rsidRPr="00C22A23">
                        <w:rPr>
                          <w:rFonts w:ascii="Traditional Arabic" w:hAnsi="Traditional Arabic" w:cs="Traditional Arabic" w:hint="cs"/>
                          <w:b/>
                          <w:bCs/>
                          <w:color w:val="FF0000"/>
                          <w:sz w:val="32"/>
                          <w:szCs w:val="32"/>
                          <w:rtl/>
                          <w:lang w:bidi="ar-DZ"/>
                        </w:rPr>
                        <w:t xml:space="preserve"> </w:t>
                      </w:r>
                      <w:r w:rsidR="004662ED">
                        <w:rPr>
                          <w:rFonts w:ascii="Traditional Arabic" w:hAnsi="Traditional Arabic" w:cs="Traditional Arabic" w:hint="cs"/>
                          <w:b/>
                          <w:bCs/>
                          <w:sz w:val="32"/>
                          <w:szCs w:val="32"/>
                          <w:rtl/>
                        </w:rPr>
                        <w:t xml:space="preserve">العقود التجارية "دراسة خاصة لعقد البيع الدولي ، </w:t>
                      </w:r>
                      <w:proofErr w:type="spellStart"/>
                      <w:r w:rsidR="004662ED">
                        <w:rPr>
                          <w:rFonts w:ascii="Traditional Arabic" w:hAnsi="Traditional Arabic" w:cs="Traditional Arabic" w:hint="cs"/>
                          <w:b/>
                          <w:bCs/>
                          <w:sz w:val="32"/>
                          <w:szCs w:val="32"/>
                          <w:rtl/>
                        </w:rPr>
                        <w:t>د.محمود</w:t>
                      </w:r>
                      <w:proofErr w:type="spellEnd"/>
                      <w:r w:rsidR="004662ED">
                        <w:rPr>
                          <w:rFonts w:ascii="Traditional Arabic" w:hAnsi="Traditional Arabic" w:cs="Traditional Arabic" w:hint="cs"/>
                          <w:b/>
                          <w:bCs/>
                          <w:sz w:val="32"/>
                          <w:szCs w:val="32"/>
                          <w:rtl/>
                        </w:rPr>
                        <w:t xml:space="preserve"> سمير الشرقاوي ، دار النهضة العربية للنشر والتوزيع</w:t>
                      </w:r>
                      <w:r w:rsidRPr="00A37D5B">
                        <w:rPr>
                          <w:rFonts w:ascii="Traditional Arabic" w:hAnsi="Traditional Arabic" w:cs="Traditional Arabic"/>
                          <w:b/>
                          <w:bCs/>
                          <w:sz w:val="32"/>
                          <w:szCs w:val="32"/>
                          <w:rtl/>
                        </w:rPr>
                        <w:t xml:space="preserve"> </w:t>
                      </w:r>
                    </w:p>
                    <w:p w:rsidR="00FB7B4A" w:rsidRPr="00172A7F" w:rsidRDefault="00FB7B4A" w:rsidP="00FB7B4A">
                      <w:pPr>
                        <w:bidi/>
                        <w:rPr>
                          <w:rFonts w:ascii="Traditional Arabic" w:hAnsi="Traditional Arabic" w:cs="Traditional Arabic"/>
                          <w:b/>
                          <w:bCs/>
                          <w:sz w:val="28"/>
                          <w:szCs w:val="28"/>
                          <w:rtl/>
                          <w:lang w:bidi="ar-DZ"/>
                        </w:rPr>
                      </w:pPr>
                    </w:p>
                  </w:txbxContent>
                </v:textbox>
              </v:shape>
            </w:pict>
          </mc:Fallback>
        </mc:AlternateContent>
      </w:r>
      <w:r w:rsidRPr="00FB7B4A">
        <w:rPr>
          <w:rFonts w:ascii="Traditional Arabic" w:hAnsi="Traditional Arabic" w:cs="Traditional Arabic"/>
          <w:noProof/>
          <w:sz w:val="32"/>
          <w:szCs w:val="32"/>
          <w:rtl/>
          <w:lang w:val="en-US"/>
        </w:rPr>
        <mc:AlternateContent>
          <mc:Choice Requires="wps">
            <w:drawing>
              <wp:anchor distT="0" distB="0" distL="114300" distR="114300" simplePos="0" relativeHeight="251659264" behindDoc="0" locked="0" layoutInCell="1" allowOverlap="1" wp14:anchorId="168D6276" wp14:editId="490701BD">
                <wp:simplePos x="0" y="0"/>
                <wp:positionH relativeFrom="margin">
                  <wp:posOffset>12257</wp:posOffset>
                </wp:positionH>
                <wp:positionV relativeFrom="paragraph">
                  <wp:posOffset>61366</wp:posOffset>
                </wp:positionV>
                <wp:extent cx="6600825" cy="2372264"/>
                <wp:effectExtent l="57150" t="38100" r="85725" b="104775"/>
                <wp:wrapNone/>
                <wp:docPr id="1" name="Rectangle à coins arrondis 1"/>
                <wp:cNvGraphicFramePr/>
                <a:graphic xmlns:a="http://schemas.openxmlformats.org/drawingml/2006/main">
                  <a:graphicData uri="http://schemas.microsoft.com/office/word/2010/wordprocessingShape">
                    <wps:wsp>
                      <wps:cNvSpPr/>
                      <wps:spPr>
                        <a:xfrm>
                          <a:off x="0" y="0"/>
                          <a:ext cx="6600825" cy="2372264"/>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FB7B4A" w:rsidRDefault="00FB7B4A" w:rsidP="00FB7B4A">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 o:spid="_x0000_s1028" style="position:absolute;left:0;text-align:left;margin-left:.95pt;margin-top:4.85pt;width:519.75pt;height:186.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" fillcolor="#a7bfde [1620]" strokecolor="#4579b8 [3044]">
                <v:fill color2="#e4ecf5 [500]" rotate="t" angle="180" colors="0 #a3c4ff;22938f #bfd5ff;1 #e5eeff" focus="100%" type="gradient"/>
                <v:shadow on="t" color="black" opacity="24903f" origin=",.5" offset="0,.55556mm"/>
                <v:textbox>
                  <w:txbxContent>
                    <w:p w:rsidR="00FB7B4A" w:rsidRDefault="00FB7B4A" w:rsidP="00FB7B4A">
                      <w:pPr>
                        <w:jc w:val="center"/>
                      </w:pPr>
                    </w:p>
                  </w:txbxContent>
                </v:textbox>
                <w10:wrap anchorx="margin"/>
              </v:roundrect>
            </w:pict>
          </mc:Fallback>
        </mc:AlternateContent>
      </w:r>
    </w:p>
    <w:p w:rsidR="00FB7B4A" w:rsidRPr="00FB7B4A" w:rsidRDefault="00FB7B4A" w:rsidP="00FB7B4A">
      <w:pPr>
        <w:bidi/>
        <w:rPr>
          <w:rFonts w:ascii="Traditional Arabic" w:hAnsi="Traditional Arabic" w:cs="Traditional Arabic"/>
          <w:sz w:val="32"/>
          <w:szCs w:val="32"/>
          <w:rtl/>
          <w:lang w:bidi="ar-DZ"/>
        </w:rPr>
      </w:pPr>
    </w:p>
    <w:p w:rsidR="00FB7B4A" w:rsidRDefault="00FB7B4A" w:rsidP="00FB7B4A">
      <w:pPr>
        <w:bidi/>
        <w:rPr>
          <w:rFonts w:ascii="Traditional Arabic" w:hAnsi="Traditional Arabic" w:cs="Traditional Arabic"/>
          <w:sz w:val="32"/>
          <w:szCs w:val="32"/>
          <w:rtl/>
          <w:lang w:bidi="ar-DZ"/>
        </w:rPr>
      </w:pPr>
    </w:p>
    <w:tbl>
      <w:tblPr>
        <w:tblStyle w:val="Grilleclaire-Accent2"/>
        <w:tblpPr w:leftFromText="141" w:rightFromText="141" w:vertAnchor="text" w:horzAnchor="margin" w:tblpXSpec="center" w:tblpY="3917"/>
        <w:bidiVisual/>
        <w:tblW w:w="10084" w:type="dxa"/>
        <w:tblLayout w:type="fixed"/>
        <w:tblLook w:val="04A0" w:firstRow="1" w:lastRow="0" w:firstColumn="1" w:lastColumn="0" w:noHBand="0" w:noVBand="1"/>
      </w:tblPr>
      <w:tblGrid>
        <w:gridCol w:w="1295"/>
        <w:gridCol w:w="3925"/>
        <w:gridCol w:w="2900"/>
        <w:gridCol w:w="1171"/>
        <w:gridCol w:w="793"/>
      </w:tblGrid>
      <w:tr w:rsidR="00FB7B4A" w:rsidRPr="00402AE3" w:rsidTr="00214175">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295" w:type="dxa"/>
          </w:tcPr>
          <w:p w:rsidR="00FB7B4A" w:rsidRPr="00884A53" w:rsidRDefault="00FB7B4A" w:rsidP="00214175">
            <w:pPr>
              <w:bidi/>
              <w:jc w:val="center"/>
              <w:rPr>
                <w:rFonts w:cs="MCS Shafa S_U normal."/>
                <w:b w:val="0"/>
                <w:bCs w:val="0"/>
                <w:color w:val="FF0000"/>
                <w:sz w:val="28"/>
                <w:szCs w:val="28"/>
                <w:rtl/>
              </w:rPr>
            </w:pPr>
            <w:proofErr w:type="gramStart"/>
            <w:r w:rsidRPr="00884A53">
              <w:rPr>
                <w:rFonts w:cs="MCS Shafa S_U normal." w:hint="cs"/>
                <w:color w:val="FF0000"/>
                <w:sz w:val="28"/>
                <w:szCs w:val="28"/>
                <w:rtl/>
              </w:rPr>
              <w:t>مراحل</w:t>
            </w:r>
            <w:proofErr w:type="gramEnd"/>
            <w:r w:rsidRPr="00884A53">
              <w:rPr>
                <w:rFonts w:cs="MCS Shafa S_U normal." w:hint="cs"/>
                <w:color w:val="FF0000"/>
                <w:sz w:val="28"/>
                <w:szCs w:val="28"/>
                <w:rtl/>
              </w:rPr>
              <w:t xml:space="preserve"> الدرس</w:t>
            </w:r>
          </w:p>
        </w:tc>
        <w:tc>
          <w:tcPr>
            <w:tcW w:w="3925" w:type="dxa"/>
          </w:tcPr>
          <w:p w:rsidR="00FB7B4A" w:rsidRPr="00884A53" w:rsidRDefault="00FB7B4A" w:rsidP="00214175">
            <w:pPr>
              <w:bidi/>
              <w:jc w:val="center"/>
              <w:cnfStyle w:val="100000000000" w:firstRow="1" w:lastRow="0" w:firstColumn="0" w:lastColumn="0" w:oddVBand="0" w:evenVBand="0" w:oddHBand="0" w:evenHBand="0" w:firstRowFirstColumn="0" w:firstRowLastColumn="0" w:lastRowFirstColumn="0" w:lastRowLastColumn="0"/>
              <w:rPr>
                <w:rFonts w:cs="MCS Shafa S_U normal."/>
                <w:b w:val="0"/>
                <w:bCs w:val="0"/>
                <w:color w:val="FF0000"/>
                <w:sz w:val="28"/>
                <w:szCs w:val="28"/>
                <w:rtl/>
              </w:rPr>
            </w:pPr>
            <w:proofErr w:type="gramStart"/>
            <w:r w:rsidRPr="00884A53">
              <w:rPr>
                <w:rFonts w:cs="MCS Shafa S_U normal." w:hint="cs"/>
                <w:color w:val="FF0000"/>
                <w:sz w:val="28"/>
                <w:szCs w:val="28"/>
                <w:rtl/>
              </w:rPr>
              <w:t>نشاط</w:t>
            </w:r>
            <w:proofErr w:type="gramEnd"/>
            <w:r w:rsidRPr="00884A53">
              <w:rPr>
                <w:rFonts w:cs="MCS Shafa S_U normal." w:hint="cs"/>
                <w:color w:val="FF0000"/>
                <w:sz w:val="28"/>
                <w:szCs w:val="28"/>
                <w:rtl/>
              </w:rPr>
              <w:t xml:space="preserve"> الأستاذ ومحتوى الدرس</w:t>
            </w:r>
          </w:p>
        </w:tc>
        <w:tc>
          <w:tcPr>
            <w:tcW w:w="2900" w:type="dxa"/>
          </w:tcPr>
          <w:p w:rsidR="00FB7B4A" w:rsidRPr="00884A53" w:rsidRDefault="00FB7B4A" w:rsidP="00214175">
            <w:pPr>
              <w:bidi/>
              <w:jc w:val="center"/>
              <w:cnfStyle w:val="100000000000" w:firstRow="1" w:lastRow="0" w:firstColumn="0" w:lastColumn="0" w:oddVBand="0" w:evenVBand="0" w:oddHBand="0" w:evenHBand="0" w:firstRowFirstColumn="0" w:firstRowLastColumn="0" w:lastRowFirstColumn="0" w:lastRowLastColumn="0"/>
              <w:rPr>
                <w:rFonts w:cs="MCS Shafa S_U normal."/>
                <w:b w:val="0"/>
                <w:bCs w:val="0"/>
                <w:color w:val="FF0000"/>
                <w:sz w:val="28"/>
                <w:szCs w:val="28"/>
                <w:rtl/>
              </w:rPr>
            </w:pPr>
            <w:proofErr w:type="gramStart"/>
            <w:r w:rsidRPr="00884A53">
              <w:rPr>
                <w:rFonts w:cs="MCS Shafa S_U normal." w:hint="cs"/>
                <w:color w:val="FF0000"/>
                <w:sz w:val="28"/>
                <w:szCs w:val="28"/>
                <w:rtl/>
              </w:rPr>
              <w:t>نشاط</w:t>
            </w:r>
            <w:proofErr w:type="gramEnd"/>
            <w:r w:rsidRPr="00884A53">
              <w:rPr>
                <w:rFonts w:cs="MCS Shafa S_U normal." w:hint="cs"/>
                <w:color w:val="FF0000"/>
                <w:sz w:val="28"/>
                <w:szCs w:val="28"/>
                <w:rtl/>
              </w:rPr>
              <w:t xml:space="preserve"> التلميذ</w:t>
            </w:r>
          </w:p>
        </w:tc>
        <w:tc>
          <w:tcPr>
            <w:tcW w:w="1171" w:type="dxa"/>
          </w:tcPr>
          <w:p w:rsidR="00FB7B4A" w:rsidRPr="00884A53" w:rsidRDefault="00FB7B4A" w:rsidP="00214175">
            <w:pPr>
              <w:bidi/>
              <w:jc w:val="center"/>
              <w:cnfStyle w:val="100000000000" w:firstRow="1" w:lastRow="0" w:firstColumn="0" w:lastColumn="0" w:oddVBand="0" w:evenVBand="0" w:oddHBand="0" w:evenHBand="0" w:firstRowFirstColumn="0" w:firstRowLastColumn="0" w:lastRowFirstColumn="0" w:lastRowLastColumn="0"/>
              <w:rPr>
                <w:rFonts w:cs="MCS Shafa S_U normal."/>
                <w:b w:val="0"/>
                <w:bCs w:val="0"/>
                <w:color w:val="FF0000"/>
                <w:sz w:val="28"/>
                <w:szCs w:val="28"/>
                <w:rtl/>
              </w:rPr>
            </w:pPr>
            <w:proofErr w:type="gramStart"/>
            <w:r w:rsidRPr="00884A53">
              <w:rPr>
                <w:rFonts w:cs="MCS Shafa S_U normal." w:hint="cs"/>
                <w:color w:val="FF0000"/>
                <w:sz w:val="28"/>
                <w:szCs w:val="28"/>
                <w:rtl/>
              </w:rPr>
              <w:t>الوسائل</w:t>
            </w:r>
            <w:proofErr w:type="gramEnd"/>
            <w:r>
              <w:rPr>
                <w:rFonts w:cs="MCS Shafa S_U normal." w:hint="cs"/>
                <w:color w:val="FF0000"/>
                <w:sz w:val="28"/>
                <w:szCs w:val="28"/>
                <w:rtl/>
              </w:rPr>
              <w:t xml:space="preserve"> </w:t>
            </w:r>
            <w:r w:rsidRPr="00E10E7E">
              <w:rPr>
                <w:rFonts w:cs="MCS Shafa S_U normal." w:hint="cs"/>
                <w:color w:val="FF0000"/>
                <w:sz w:val="24"/>
                <w:szCs w:val="24"/>
                <w:rtl/>
              </w:rPr>
              <w:t>المستعملة</w:t>
            </w:r>
          </w:p>
        </w:tc>
        <w:tc>
          <w:tcPr>
            <w:tcW w:w="793" w:type="dxa"/>
          </w:tcPr>
          <w:p w:rsidR="00FB7B4A" w:rsidRPr="00884A53" w:rsidRDefault="00FB7B4A" w:rsidP="00214175">
            <w:pPr>
              <w:bidi/>
              <w:jc w:val="center"/>
              <w:cnfStyle w:val="100000000000" w:firstRow="1" w:lastRow="0" w:firstColumn="0" w:lastColumn="0" w:oddVBand="0" w:evenVBand="0" w:oddHBand="0" w:evenHBand="0" w:firstRowFirstColumn="0" w:firstRowLastColumn="0" w:lastRowFirstColumn="0" w:lastRowLastColumn="0"/>
              <w:rPr>
                <w:rFonts w:cs="MCS Shafa S_U normal."/>
                <w:b w:val="0"/>
                <w:bCs w:val="0"/>
                <w:color w:val="FF0000"/>
                <w:sz w:val="28"/>
                <w:szCs w:val="28"/>
                <w:rtl/>
              </w:rPr>
            </w:pPr>
            <w:r w:rsidRPr="00884A53">
              <w:rPr>
                <w:rFonts w:cs="MCS Shafa S_U normal." w:hint="cs"/>
                <w:color w:val="FF0000"/>
                <w:sz w:val="28"/>
                <w:szCs w:val="28"/>
                <w:rtl/>
              </w:rPr>
              <w:t>المدة</w:t>
            </w:r>
          </w:p>
        </w:tc>
      </w:tr>
      <w:tr w:rsidR="00FB7B4A" w:rsidRPr="00AF3127" w:rsidTr="0021417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295" w:type="dxa"/>
          </w:tcPr>
          <w:p w:rsidR="00FB7B4A" w:rsidRPr="00AF3127" w:rsidRDefault="00FB7B4A" w:rsidP="00214175">
            <w:pPr>
              <w:bidi/>
              <w:rPr>
                <w:rFonts w:cs="Arabic Transparent"/>
                <w:b w:val="0"/>
                <w:bCs w:val="0"/>
                <w:sz w:val="28"/>
                <w:szCs w:val="28"/>
                <w:rtl/>
              </w:rPr>
            </w:pPr>
          </w:p>
          <w:p w:rsidR="00FB7B4A" w:rsidRPr="00A422F1" w:rsidRDefault="00FB7B4A" w:rsidP="00214175">
            <w:pPr>
              <w:bidi/>
              <w:rPr>
                <w:rFonts w:cs="MCS Shafa S_U normal."/>
                <w:b w:val="0"/>
                <w:bCs w:val="0"/>
                <w:color w:val="FF0000"/>
                <w:sz w:val="28"/>
                <w:szCs w:val="28"/>
                <w:rtl/>
              </w:rPr>
            </w:pPr>
            <w:r w:rsidRPr="00A422F1">
              <w:rPr>
                <w:rFonts w:cs="MCS Shafa S_U normal." w:hint="cs"/>
                <w:color w:val="FF0000"/>
                <w:sz w:val="28"/>
                <w:szCs w:val="28"/>
                <w:rtl/>
              </w:rPr>
              <w:t>التقويم التشخيصي</w:t>
            </w:r>
          </w:p>
          <w:p w:rsidR="00FB7B4A" w:rsidRPr="00A422F1" w:rsidRDefault="00FB7B4A" w:rsidP="00214175">
            <w:pPr>
              <w:bidi/>
              <w:rPr>
                <w:rFonts w:cs="MCS Shafa S_U normal."/>
                <w:b w:val="0"/>
                <w:bCs w:val="0"/>
                <w:color w:val="FF0000"/>
                <w:sz w:val="28"/>
                <w:szCs w:val="28"/>
                <w:rtl/>
              </w:rPr>
            </w:pPr>
          </w:p>
          <w:p w:rsidR="00FB7B4A" w:rsidRPr="00A422F1" w:rsidRDefault="00FB7B4A" w:rsidP="00214175">
            <w:pPr>
              <w:bidi/>
              <w:rPr>
                <w:rFonts w:cs="MCS Shafa S_U normal."/>
                <w:b w:val="0"/>
                <w:bCs w:val="0"/>
                <w:color w:val="FF0000"/>
                <w:sz w:val="28"/>
                <w:szCs w:val="28"/>
                <w:rtl/>
              </w:rPr>
            </w:pPr>
          </w:p>
          <w:p w:rsidR="00FB7B4A" w:rsidRPr="00A422F1" w:rsidRDefault="00FB7B4A" w:rsidP="00214175">
            <w:pPr>
              <w:bidi/>
              <w:rPr>
                <w:rFonts w:cs="MCS Shafa S_U normal."/>
                <w:b w:val="0"/>
                <w:bCs w:val="0"/>
                <w:color w:val="FF0000"/>
                <w:sz w:val="28"/>
                <w:szCs w:val="28"/>
                <w:rtl/>
              </w:rPr>
            </w:pPr>
            <w:proofErr w:type="gramStart"/>
            <w:r w:rsidRPr="00A422F1">
              <w:rPr>
                <w:rFonts w:cs="MCS Shafa S_U normal." w:hint="cs"/>
                <w:color w:val="FF0000"/>
                <w:sz w:val="28"/>
                <w:szCs w:val="28"/>
                <w:rtl/>
              </w:rPr>
              <w:t>التقويم</w:t>
            </w:r>
            <w:proofErr w:type="gramEnd"/>
            <w:r w:rsidRPr="00A422F1">
              <w:rPr>
                <w:rFonts w:cs="MCS Shafa S_U normal." w:hint="cs"/>
                <w:color w:val="FF0000"/>
                <w:sz w:val="28"/>
                <w:szCs w:val="28"/>
                <w:rtl/>
              </w:rPr>
              <w:t xml:space="preserve"> التكويني</w:t>
            </w:r>
          </w:p>
          <w:p w:rsidR="00FB7B4A" w:rsidRPr="00A422F1" w:rsidRDefault="00FB7B4A" w:rsidP="00214175">
            <w:pPr>
              <w:bidi/>
              <w:rPr>
                <w:rFonts w:cs="MCS Shafa S_U normal."/>
                <w:b w:val="0"/>
                <w:bCs w:val="0"/>
                <w:color w:val="FF0000"/>
                <w:sz w:val="28"/>
                <w:szCs w:val="28"/>
                <w:rtl/>
              </w:rPr>
            </w:pPr>
          </w:p>
          <w:p w:rsidR="00FB7B4A" w:rsidRPr="00A422F1" w:rsidRDefault="00FB7B4A" w:rsidP="00214175">
            <w:pPr>
              <w:bidi/>
              <w:rPr>
                <w:rFonts w:cs="MCS Shafa S_U normal."/>
                <w:b w:val="0"/>
                <w:bCs w:val="0"/>
                <w:color w:val="FF0000"/>
                <w:sz w:val="28"/>
                <w:szCs w:val="28"/>
                <w:rtl/>
              </w:rPr>
            </w:pPr>
          </w:p>
          <w:p w:rsidR="00FB7B4A" w:rsidRPr="00A422F1" w:rsidRDefault="00FB7B4A" w:rsidP="00214175">
            <w:pPr>
              <w:bidi/>
              <w:rPr>
                <w:rFonts w:cs="MCS Shafa S_U normal."/>
                <w:b w:val="0"/>
                <w:bCs w:val="0"/>
                <w:color w:val="FF0000"/>
                <w:sz w:val="28"/>
                <w:szCs w:val="28"/>
                <w:rtl/>
              </w:rPr>
            </w:pPr>
          </w:p>
          <w:p w:rsidR="00FB7B4A" w:rsidRPr="00A422F1" w:rsidRDefault="00FB7B4A" w:rsidP="00214175">
            <w:pPr>
              <w:bidi/>
              <w:rPr>
                <w:rFonts w:cs="MCS Shafa S_U normal."/>
                <w:b w:val="0"/>
                <w:bCs w:val="0"/>
                <w:color w:val="FF0000"/>
                <w:sz w:val="28"/>
                <w:szCs w:val="28"/>
                <w:rtl/>
              </w:rPr>
            </w:pPr>
          </w:p>
          <w:p w:rsidR="00FB7B4A" w:rsidRDefault="00FB7B4A" w:rsidP="00214175">
            <w:pPr>
              <w:bidi/>
              <w:rPr>
                <w:rFonts w:cs="MCS Shafa S_U normal."/>
                <w:b w:val="0"/>
                <w:bCs w:val="0"/>
                <w:color w:val="FF0000"/>
                <w:sz w:val="28"/>
                <w:szCs w:val="28"/>
                <w:rtl/>
              </w:rPr>
            </w:pPr>
          </w:p>
          <w:p w:rsidR="00FB7B4A" w:rsidRDefault="00FB7B4A" w:rsidP="00214175">
            <w:pPr>
              <w:bidi/>
              <w:rPr>
                <w:rFonts w:cs="MCS Shafa S_U normal."/>
                <w:b w:val="0"/>
                <w:bCs w:val="0"/>
                <w:color w:val="FF0000"/>
                <w:sz w:val="28"/>
                <w:szCs w:val="28"/>
                <w:rtl/>
              </w:rPr>
            </w:pPr>
          </w:p>
          <w:p w:rsidR="00FB7B4A" w:rsidRDefault="00FB7B4A" w:rsidP="00214175">
            <w:pPr>
              <w:bidi/>
              <w:rPr>
                <w:rFonts w:cs="MCS Shafa S_U normal."/>
                <w:b w:val="0"/>
                <w:bCs w:val="0"/>
                <w:color w:val="FF0000"/>
                <w:sz w:val="28"/>
                <w:szCs w:val="28"/>
                <w:rtl/>
              </w:rPr>
            </w:pPr>
          </w:p>
          <w:p w:rsidR="00FB7B4A" w:rsidRDefault="00FB7B4A" w:rsidP="00214175">
            <w:pPr>
              <w:bidi/>
              <w:rPr>
                <w:rFonts w:cs="MCS Shafa S_U normal."/>
                <w:b w:val="0"/>
                <w:bCs w:val="0"/>
                <w:color w:val="FF0000"/>
                <w:sz w:val="28"/>
                <w:szCs w:val="28"/>
                <w:rtl/>
              </w:rPr>
            </w:pPr>
          </w:p>
          <w:p w:rsidR="00FB7B4A" w:rsidRDefault="00FB7B4A" w:rsidP="00214175">
            <w:pPr>
              <w:bidi/>
              <w:rPr>
                <w:rFonts w:cs="MCS Shafa S_U normal."/>
                <w:b w:val="0"/>
                <w:bCs w:val="0"/>
                <w:color w:val="FF0000"/>
                <w:sz w:val="28"/>
                <w:szCs w:val="28"/>
                <w:rtl/>
              </w:rPr>
            </w:pPr>
          </w:p>
          <w:p w:rsidR="00FB7B4A" w:rsidRPr="00A422F1" w:rsidRDefault="00FB7B4A" w:rsidP="00214175">
            <w:pPr>
              <w:bidi/>
              <w:rPr>
                <w:rFonts w:cs="MCS Shafa S_U normal."/>
                <w:b w:val="0"/>
                <w:bCs w:val="0"/>
                <w:color w:val="FF0000"/>
                <w:sz w:val="28"/>
                <w:szCs w:val="28"/>
                <w:rtl/>
              </w:rPr>
            </w:pPr>
          </w:p>
          <w:p w:rsidR="00FB7B4A" w:rsidRPr="00A422F1" w:rsidRDefault="00FB7B4A" w:rsidP="00214175">
            <w:pPr>
              <w:bidi/>
              <w:rPr>
                <w:rFonts w:cs="MCS Shafa S_U normal."/>
                <w:color w:val="FF0000"/>
                <w:sz w:val="28"/>
                <w:szCs w:val="28"/>
                <w:rtl/>
              </w:rPr>
            </w:pPr>
          </w:p>
          <w:p w:rsidR="00FB7B4A" w:rsidRPr="00A422F1" w:rsidRDefault="00FB7B4A" w:rsidP="00214175">
            <w:pPr>
              <w:bidi/>
              <w:rPr>
                <w:rFonts w:cs="MCS Shafa S_U normal."/>
                <w:b w:val="0"/>
                <w:bCs w:val="0"/>
                <w:color w:val="FF0000"/>
                <w:sz w:val="28"/>
                <w:szCs w:val="28"/>
                <w:rtl/>
              </w:rPr>
            </w:pPr>
            <w:r w:rsidRPr="00A422F1">
              <w:rPr>
                <w:rFonts w:cs="MCS Shafa S_U normal." w:hint="cs"/>
                <w:color w:val="FF0000"/>
                <w:sz w:val="28"/>
                <w:szCs w:val="28"/>
                <w:rtl/>
              </w:rPr>
              <w:t>التقويم التحصيلي</w:t>
            </w:r>
          </w:p>
          <w:p w:rsidR="00FB7B4A" w:rsidRPr="00AF3127" w:rsidRDefault="00FB7B4A" w:rsidP="00214175">
            <w:pPr>
              <w:bidi/>
              <w:rPr>
                <w:rFonts w:cs="Arabic Transparent"/>
                <w:b w:val="0"/>
                <w:bCs w:val="0"/>
                <w:sz w:val="28"/>
                <w:szCs w:val="28"/>
                <w:rtl/>
              </w:rPr>
            </w:pPr>
          </w:p>
        </w:tc>
        <w:tc>
          <w:tcPr>
            <w:tcW w:w="3925" w:type="dxa"/>
          </w:tcPr>
          <w:p w:rsidR="00FB7B4A" w:rsidRPr="00AF3127" w:rsidRDefault="00FB7B4A" w:rsidP="00214175">
            <w:pPr>
              <w:bidi/>
              <w:cnfStyle w:val="000000100000" w:firstRow="0" w:lastRow="0" w:firstColumn="0" w:lastColumn="0" w:oddVBand="0" w:evenVBand="0" w:oddHBand="1" w:evenHBand="0" w:firstRowFirstColumn="0" w:firstRowLastColumn="0" w:lastRowFirstColumn="0" w:lastRowLastColumn="0"/>
              <w:rPr>
                <w:rFonts w:cs="MCS Diwany2 S_I normal."/>
                <w:b/>
                <w:bCs/>
                <w:color w:val="000000"/>
                <w:sz w:val="28"/>
                <w:szCs w:val="28"/>
                <w:rtl/>
                <w:lang w:bidi="ar-DZ"/>
              </w:rPr>
            </w:pPr>
            <w:r w:rsidRPr="00A422F1">
              <w:rPr>
                <w:rFonts w:cs="MCS Diwany2 S_I normal." w:hint="cs"/>
                <w:b/>
                <w:bCs/>
                <w:color w:val="0070C0"/>
                <w:sz w:val="28"/>
                <w:szCs w:val="28"/>
                <w:rtl/>
                <w:lang w:bidi="ar-DZ"/>
              </w:rPr>
              <w:t>الوضعية:</w:t>
            </w:r>
          </w:p>
          <w:p w:rsidR="00FB7B4A" w:rsidRDefault="00FB7B4A" w:rsidP="003361C5">
            <w:pPr>
              <w:bidi/>
              <w:spacing w:before="240"/>
              <w:cnfStyle w:val="000000100000" w:firstRow="0" w:lastRow="0" w:firstColumn="0" w:lastColumn="0" w:oddVBand="0" w:evenVBand="0" w:oddHBand="1" w:evenHBand="0" w:firstRowFirstColumn="0" w:firstRowLastColumn="0" w:lastRowFirstColumn="0" w:lastRowLastColumn="0"/>
              <w:rPr>
                <w:rFonts w:cs="MCS Madinah S_U normal."/>
                <w:b/>
                <w:bCs/>
                <w:color w:val="000000"/>
                <w:sz w:val="28"/>
                <w:szCs w:val="28"/>
                <w:rtl/>
                <w:lang w:bidi="ar-DZ"/>
              </w:rPr>
            </w:pPr>
            <w:r>
              <w:rPr>
                <w:rFonts w:cs="MCS Madinah S_U normal." w:hint="cs"/>
                <w:b/>
                <w:bCs/>
                <w:color w:val="000000"/>
                <w:sz w:val="28"/>
                <w:szCs w:val="28"/>
                <w:rtl/>
                <w:lang w:bidi="ar-DZ"/>
              </w:rPr>
              <w:t xml:space="preserve">فقرة يتبين من خلالها </w:t>
            </w:r>
            <w:r w:rsidR="003361C5">
              <w:rPr>
                <w:rFonts w:cs="MCS Madinah S_U normal." w:hint="cs"/>
                <w:b/>
                <w:bCs/>
                <w:color w:val="000000"/>
                <w:sz w:val="28"/>
                <w:szCs w:val="28"/>
                <w:rtl/>
                <w:lang w:bidi="ar-DZ"/>
              </w:rPr>
              <w:t xml:space="preserve">أركان </w:t>
            </w:r>
            <w:proofErr w:type="gramStart"/>
            <w:r w:rsidR="003361C5">
              <w:rPr>
                <w:rFonts w:cs="MCS Madinah S_U normal." w:hint="cs"/>
                <w:b/>
                <w:bCs/>
                <w:color w:val="000000"/>
                <w:sz w:val="28"/>
                <w:szCs w:val="28"/>
                <w:rtl/>
                <w:lang w:bidi="ar-DZ"/>
              </w:rPr>
              <w:t>عقد</w:t>
            </w:r>
            <w:proofErr w:type="gramEnd"/>
            <w:r w:rsidR="003361C5">
              <w:rPr>
                <w:rFonts w:cs="MCS Madinah S_U normal." w:hint="cs"/>
                <w:b/>
                <w:bCs/>
                <w:color w:val="000000"/>
                <w:sz w:val="28"/>
                <w:szCs w:val="28"/>
                <w:rtl/>
                <w:lang w:bidi="ar-DZ"/>
              </w:rPr>
              <w:t xml:space="preserve"> البيع</w:t>
            </w:r>
          </w:p>
          <w:p w:rsidR="00FB7B4A"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b/>
                <w:bCs/>
                <w:sz w:val="28"/>
                <w:szCs w:val="28"/>
                <w:rtl/>
                <w:lang w:bidi="ar-DZ"/>
              </w:rPr>
            </w:pPr>
          </w:p>
          <w:p w:rsidR="004662ED" w:rsidRPr="004662ED" w:rsidRDefault="004662ED" w:rsidP="004662ED">
            <w:pPr>
              <w:numPr>
                <w:ilvl w:val="0"/>
                <w:numId w:val="1"/>
              </w:numPr>
              <w:bidi/>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lang w:bidi="ar-DZ"/>
              </w:rPr>
            </w:pPr>
            <w:proofErr w:type="gramStart"/>
            <w:r w:rsidRPr="004662ED">
              <w:rPr>
                <w:rFonts w:ascii="Traditional Arabic" w:hAnsi="Traditional Arabic" w:cs="Traditional Arabic"/>
                <w:b/>
                <w:bCs/>
                <w:sz w:val="28"/>
                <w:szCs w:val="28"/>
                <w:rtl/>
                <w:lang w:bidi="ar-DZ"/>
              </w:rPr>
              <w:t>تعريف</w:t>
            </w:r>
            <w:proofErr w:type="gramEnd"/>
            <w:r w:rsidRPr="004662ED">
              <w:rPr>
                <w:rFonts w:ascii="Traditional Arabic" w:hAnsi="Traditional Arabic" w:cs="Traditional Arabic"/>
                <w:b/>
                <w:bCs/>
                <w:sz w:val="28"/>
                <w:szCs w:val="28"/>
                <w:rtl/>
                <w:lang w:bidi="ar-DZ"/>
              </w:rPr>
              <w:t xml:space="preserve"> عقد البيع</w:t>
            </w:r>
          </w:p>
          <w:p w:rsidR="004662ED" w:rsidRPr="004662ED" w:rsidRDefault="004662ED" w:rsidP="004662ED">
            <w:pPr>
              <w:bidi/>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rtl/>
                <w:lang w:bidi="ar-DZ"/>
              </w:rPr>
            </w:pPr>
          </w:p>
          <w:p w:rsidR="004662ED" w:rsidRPr="004662ED" w:rsidRDefault="004662ED" w:rsidP="004662ED">
            <w:pPr>
              <w:numPr>
                <w:ilvl w:val="0"/>
                <w:numId w:val="1"/>
              </w:numPr>
              <w:bidi/>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lang w:bidi="ar-DZ"/>
              </w:rPr>
            </w:pPr>
            <w:proofErr w:type="gramStart"/>
            <w:r w:rsidRPr="004662ED">
              <w:rPr>
                <w:rFonts w:ascii="Traditional Arabic" w:hAnsi="Traditional Arabic" w:cs="Traditional Arabic"/>
                <w:b/>
                <w:bCs/>
                <w:sz w:val="28"/>
                <w:szCs w:val="28"/>
                <w:rtl/>
                <w:lang w:bidi="ar-DZ"/>
              </w:rPr>
              <w:t>تكوين</w:t>
            </w:r>
            <w:proofErr w:type="gramEnd"/>
            <w:r w:rsidRPr="004662ED">
              <w:rPr>
                <w:rFonts w:ascii="Traditional Arabic" w:hAnsi="Traditional Arabic" w:cs="Traditional Arabic"/>
                <w:b/>
                <w:bCs/>
                <w:sz w:val="28"/>
                <w:szCs w:val="28"/>
                <w:rtl/>
                <w:lang w:bidi="ar-DZ"/>
              </w:rPr>
              <w:t xml:space="preserve"> عقد البيع</w:t>
            </w:r>
          </w:p>
          <w:p w:rsidR="004662ED" w:rsidRPr="004662ED" w:rsidRDefault="004662ED" w:rsidP="004662ED">
            <w:pPr>
              <w:bidi/>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rtl/>
                <w:lang w:bidi="ar-DZ"/>
              </w:rPr>
            </w:pPr>
            <w:r w:rsidRPr="004662ED">
              <w:rPr>
                <w:rFonts w:ascii="Traditional Arabic" w:hAnsi="Traditional Arabic" w:cs="Traditional Arabic"/>
                <w:b/>
                <w:bCs/>
                <w:sz w:val="28"/>
                <w:szCs w:val="28"/>
                <w:rtl/>
                <w:lang w:bidi="ar-DZ"/>
              </w:rPr>
              <w:t xml:space="preserve">     2-1- أركانه الموضوعية</w:t>
            </w:r>
          </w:p>
          <w:p w:rsidR="004662ED" w:rsidRPr="004662ED" w:rsidRDefault="004662ED" w:rsidP="004662ED">
            <w:pPr>
              <w:bidi/>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10"/>
                <w:szCs w:val="10"/>
                <w:rtl/>
                <w:lang w:bidi="ar-DZ"/>
              </w:rPr>
            </w:pPr>
          </w:p>
          <w:p w:rsidR="004662ED" w:rsidRPr="004662ED" w:rsidRDefault="004662ED" w:rsidP="004662ED">
            <w:pPr>
              <w:bidi/>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rtl/>
                <w:lang w:bidi="ar-DZ"/>
              </w:rPr>
            </w:pPr>
            <w:r w:rsidRPr="004662ED">
              <w:rPr>
                <w:rFonts w:ascii="Traditional Arabic" w:hAnsi="Traditional Arabic" w:cs="Traditional Arabic"/>
                <w:b/>
                <w:bCs/>
                <w:sz w:val="28"/>
                <w:szCs w:val="28"/>
                <w:rtl/>
                <w:lang w:bidi="ar-DZ"/>
              </w:rPr>
              <w:t xml:space="preserve">     2-2- </w:t>
            </w:r>
            <w:proofErr w:type="gramStart"/>
            <w:r w:rsidRPr="004662ED">
              <w:rPr>
                <w:rFonts w:ascii="Traditional Arabic" w:hAnsi="Traditional Arabic" w:cs="Traditional Arabic"/>
                <w:b/>
                <w:bCs/>
                <w:sz w:val="28"/>
                <w:szCs w:val="28"/>
                <w:rtl/>
                <w:lang w:bidi="ar-DZ"/>
              </w:rPr>
              <w:t>أركانه</w:t>
            </w:r>
            <w:proofErr w:type="gramEnd"/>
            <w:r w:rsidRPr="004662ED">
              <w:rPr>
                <w:rFonts w:ascii="Traditional Arabic" w:hAnsi="Traditional Arabic" w:cs="Traditional Arabic"/>
                <w:b/>
                <w:bCs/>
                <w:sz w:val="28"/>
                <w:szCs w:val="28"/>
                <w:rtl/>
                <w:lang w:bidi="ar-DZ"/>
              </w:rPr>
              <w:t xml:space="preserve"> الشكلية </w:t>
            </w:r>
          </w:p>
          <w:p w:rsidR="004662ED" w:rsidRPr="004662ED" w:rsidRDefault="004662ED" w:rsidP="004662ED">
            <w:pPr>
              <w:bidi/>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rtl/>
                <w:lang w:bidi="ar-DZ"/>
              </w:rPr>
            </w:pPr>
            <w:r w:rsidRPr="004662ED">
              <w:rPr>
                <w:rFonts w:ascii="Traditional Arabic" w:hAnsi="Traditional Arabic" w:cs="Traditional Arabic"/>
                <w:b/>
                <w:bCs/>
                <w:sz w:val="28"/>
                <w:szCs w:val="28"/>
                <w:rtl/>
                <w:lang w:bidi="ar-DZ"/>
              </w:rPr>
              <w:t xml:space="preserve"> </w:t>
            </w:r>
          </w:p>
          <w:p w:rsidR="004662ED" w:rsidRPr="004662ED" w:rsidRDefault="004662ED" w:rsidP="004662ED">
            <w:pPr>
              <w:numPr>
                <w:ilvl w:val="0"/>
                <w:numId w:val="1"/>
              </w:numPr>
              <w:bidi/>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rtl/>
                <w:lang w:bidi="ar-DZ"/>
              </w:rPr>
            </w:pPr>
            <w:proofErr w:type="gramStart"/>
            <w:r w:rsidRPr="004662ED">
              <w:rPr>
                <w:rFonts w:ascii="Traditional Arabic" w:hAnsi="Traditional Arabic" w:cs="Traditional Arabic"/>
                <w:b/>
                <w:bCs/>
                <w:sz w:val="28"/>
                <w:szCs w:val="28"/>
                <w:rtl/>
                <w:lang w:bidi="ar-DZ"/>
              </w:rPr>
              <w:t>آثار</w:t>
            </w:r>
            <w:proofErr w:type="gramEnd"/>
            <w:r w:rsidRPr="004662ED">
              <w:rPr>
                <w:rFonts w:ascii="Traditional Arabic" w:hAnsi="Traditional Arabic" w:cs="Traditional Arabic"/>
                <w:b/>
                <w:bCs/>
                <w:sz w:val="28"/>
                <w:szCs w:val="28"/>
                <w:rtl/>
                <w:lang w:bidi="ar-DZ"/>
              </w:rPr>
              <w:t xml:space="preserve"> عقد البيع</w:t>
            </w:r>
          </w:p>
          <w:p w:rsidR="004662ED" w:rsidRPr="004662ED" w:rsidRDefault="004662ED" w:rsidP="004662ED">
            <w:pPr>
              <w:bidi/>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rtl/>
                <w:lang w:bidi="ar-DZ"/>
              </w:rPr>
            </w:pPr>
            <w:r w:rsidRPr="004662ED">
              <w:rPr>
                <w:rFonts w:ascii="Traditional Arabic" w:hAnsi="Traditional Arabic" w:cs="Traditional Arabic"/>
                <w:b/>
                <w:bCs/>
                <w:sz w:val="28"/>
                <w:szCs w:val="28"/>
                <w:rtl/>
                <w:lang w:bidi="ar-DZ"/>
              </w:rPr>
              <w:t xml:space="preserve">      3-1-</w:t>
            </w:r>
            <w:proofErr w:type="gramStart"/>
            <w:r w:rsidRPr="004662ED">
              <w:rPr>
                <w:rFonts w:ascii="Traditional Arabic" w:hAnsi="Traditional Arabic" w:cs="Traditional Arabic"/>
                <w:b/>
                <w:bCs/>
                <w:sz w:val="28"/>
                <w:szCs w:val="28"/>
                <w:rtl/>
                <w:lang w:bidi="ar-DZ"/>
              </w:rPr>
              <w:t>التزامات</w:t>
            </w:r>
            <w:proofErr w:type="gramEnd"/>
            <w:r w:rsidRPr="004662ED">
              <w:rPr>
                <w:rFonts w:ascii="Traditional Arabic" w:hAnsi="Traditional Arabic" w:cs="Traditional Arabic"/>
                <w:b/>
                <w:bCs/>
                <w:sz w:val="28"/>
                <w:szCs w:val="28"/>
                <w:rtl/>
                <w:lang w:bidi="ar-DZ"/>
              </w:rPr>
              <w:t xml:space="preserve"> البائع </w:t>
            </w:r>
          </w:p>
          <w:p w:rsidR="00FB7B4A" w:rsidRPr="004662ED" w:rsidRDefault="004662ED" w:rsidP="004662ED">
            <w:pPr>
              <w:bidi/>
              <w:cnfStyle w:val="000000100000" w:firstRow="0" w:lastRow="0" w:firstColumn="0" w:lastColumn="0" w:oddVBand="0" w:evenVBand="0" w:oddHBand="1" w:evenHBand="0" w:firstRowFirstColumn="0" w:firstRowLastColumn="0" w:lastRowFirstColumn="0" w:lastRowLastColumn="0"/>
              <w:rPr>
                <w:rFonts w:cs="AF_Diwani"/>
                <w:b/>
                <w:bCs/>
                <w:sz w:val="28"/>
                <w:szCs w:val="28"/>
                <w:lang w:bidi="ar-DZ"/>
              </w:rPr>
            </w:pPr>
            <w:r w:rsidRPr="004662ED">
              <w:rPr>
                <w:rFonts w:ascii="Traditional Arabic" w:hAnsi="Traditional Arabic" w:cs="Traditional Arabic"/>
                <w:b/>
                <w:bCs/>
                <w:sz w:val="28"/>
                <w:szCs w:val="28"/>
                <w:rtl/>
                <w:lang w:bidi="ar-DZ"/>
              </w:rPr>
              <w:t xml:space="preserve">     3-2- </w:t>
            </w:r>
            <w:proofErr w:type="gramStart"/>
            <w:r w:rsidRPr="004662ED">
              <w:rPr>
                <w:rFonts w:ascii="Traditional Arabic" w:hAnsi="Traditional Arabic" w:cs="Traditional Arabic"/>
                <w:b/>
                <w:bCs/>
                <w:sz w:val="28"/>
                <w:szCs w:val="28"/>
                <w:rtl/>
                <w:lang w:bidi="ar-DZ"/>
              </w:rPr>
              <w:t>التزامات</w:t>
            </w:r>
            <w:proofErr w:type="gramEnd"/>
            <w:r w:rsidRPr="004662ED">
              <w:rPr>
                <w:rFonts w:ascii="Traditional Arabic" w:hAnsi="Traditional Arabic" w:cs="Traditional Arabic"/>
                <w:b/>
                <w:bCs/>
                <w:sz w:val="28"/>
                <w:szCs w:val="28"/>
                <w:rtl/>
                <w:lang w:bidi="ar-DZ"/>
              </w:rPr>
              <w:t xml:space="preserve"> المشترى</w:t>
            </w:r>
          </w:p>
          <w:p w:rsidR="00FB7B4A" w:rsidRDefault="00FB7B4A" w:rsidP="00214175">
            <w:pPr>
              <w:bidi/>
              <w:cnfStyle w:val="000000100000" w:firstRow="0" w:lastRow="0" w:firstColumn="0" w:lastColumn="0" w:oddVBand="0" w:evenVBand="0" w:oddHBand="1" w:evenHBand="0" w:firstRowFirstColumn="0" w:firstRowLastColumn="0" w:lastRowFirstColumn="0" w:lastRowLastColumn="0"/>
              <w:rPr>
                <w:rFonts w:cs="AF_Diwani"/>
                <w:b/>
                <w:bCs/>
                <w:sz w:val="28"/>
                <w:szCs w:val="28"/>
                <w:rtl/>
                <w:lang w:bidi="ar-DZ"/>
              </w:rPr>
            </w:pPr>
          </w:p>
          <w:p w:rsidR="00FB7B4A" w:rsidRPr="00A404A7" w:rsidRDefault="00FB7B4A" w:rsidP="00214175">
            <w:pPr>
              <w:bidi/>
              <w:ind w:left="360"/>
              <w:cnfStyle w:val="000000100000" w:firstRow="0" w:lastRow="0" w:firstColumn="0" w:lastColumn="0" w:oddVBand="0" w:evenVBand="0" w:oddHBand="1" w:evenHBand="0" w:firstRowFirstColumn="0" w:firstRowLastColumn="0" w:lastRowFirstColumn="0" w:lastRowLastColumn="0"/>
              <w:rPr>
                <w:rFonts w:cs="AF_Diwani"/>
                <w:b/>
                <w:bCs/>
                <w:sz w:val="28"/>
                <w:szCs w:val="28"/>
                <w:lang w:bidi="ar-DZ"/>
              </w:rPr>
            </w:pPr>
          </w:p>
          <w:p w:rsidR="00FB7B4A" w:rsidRPr="00A422F1" w:rsidRDefault="00FB7B4A" w:rsidP="00214175">
            <w:pPr>
              <w:bidi/>
              <w:spacing w:before="240"/>
              <w:jc w:val="both"/>
              <w:cnfStyle w:val="000000100000" w:firstRow="0" w:lastRow="0" w:firstColumn="0" w:lastColumn="0" w:oddVBand="0" w:evenVBand="0" w:oddHBand="1" w:evenHBand="0" w:firstRowFirstColumn="0" w:firstRowLastColumn="0" w:lastRowFirstColumn="0" w:lastRowLastColumn="0"/>
              <w:rPr>
                <w:rFonts w:cs="MCS Madinah S_U normal."/>
                <w:color w:val="000000"/>
                <w:sz w:val="28"/>
                <w:szCs w:val="28"/>
                <w:rtl/>
                <w:lang w:bidi="ar-DZ"/>
              </w:rPr>
            </w:pPr>
            <w:r w:rsidRPr="00A422F1">
              <w:rPr>
                <w:rFonts w:cs="MCS Madinah S_U normal." w:hint="cs"/>
                <w:b/>
                <w:bCs/>
                <w:color w:val="0070C0"/>
                <w:sz w:val="28"/>
                <w:szCs w:val="28"/>
                <w:rtl/>
              </w:rPr>
              <w:t>تطبيق</w:t>
            </w:r>
            <w:r w:rsidRPr="00A422F1">
              <w:rPr>
                <w:rFonts w:cs="MCS Madinah S_U normal." w:hint="cs"/>
                <w:color w:val="0070C0"/>
                <w:sz w:val="28"/>
                <w:szCs w:val="28"/>
                <w:rtl/>
              </w:rPr>
              <w:t>:</w:t>
            </w:r>
            <w:r w:rsidRPr="00A422F1">
              <w:rPr>
                <w:rFonts w:cs="MCS Madinah S_U normal." w:hint="cs"/>
                <w:color w:val="000000"/>
                <w:sz w:val="28"/>
                <w:szCs w:val="28"/>
                <w:rtl/>
                <w:lang w:bidi="ar-DZ"/>
              </w:rPr>
              <w:t xml:space="preserve"> </w:t>
            </w:r>
          </w:p>
          <w:p w:rsidR="00FB7B4A" w:rsidRPr="00AF3127" w:rsidRDefault="00FB7B4A" w:rsidP="00214175">
            <w:pPr>
              <w:bidi/>
              <w:spacing w:before="240"/>
              <w:ind w:hanging="1"/>
              <w:jc w:val="both"/>
              <w:cnfStyle w:val="000000100000" w:firstRow="0" w:lastRow="0" w:firstColumn="0" w:lastColumn="0" w:oddVBand="0" w:evenVBand="0" w:oddHBand="1" w:evenHBand="0" w:firstRowFirstColumn="0" w:firstRowLastColumn="0" w:lastRowFirstColumn="0" w:lastRowLastColumn="0"/>
              <w:rPr>
                <w:rFonts w:cs="MCS Madinah S_U normal."/>
                <w:color w:val="000000"/>
                <w:sz w:val="28"/>
                <w:szCs w:val="28"/>
                <w:rtl/>
                <w:lang w:bidi="ar-DZ"/>
              </w:rPr>
            </w:pPr>
            <w:r>
              <w:rPr>
                <w:rFonts w:cs="MCS Madinah S_U normal." w:hint="cs"/>
                <w:color w:val="000000"/>
                <w:sz w:val="28"/>
                <w:szCs w:val="28"/>
                <w:rtl/>
                <w:lang w:bidi="ar-DZ"/>
              </w:rPr>
              <w:t>مجموعة من الأسئلة تعالج مختلف مراحل الدرس</w:t>
            </w:r>
          </w:p>
        </w:tc>
        <w:tc>
          <w:tcPr>
            <w:tcW w:w="2900" w:type="dxa"/>
          </w:tcPr>
          <w:p w:rsidR="00FB7B4A" w:rsidRPr="00AF3127"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p>
          <w:p w:rsidR="00FB7B4A" w:rsidRPr="00AF3127"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p>
          <w:p w:rsidR="00FB7B4A"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proofErr w:type="gramStart"/>
            <w:r>
              <w:rPr>
                <w:rFonts w:cs="MCS Madinah S_U normal." w:hint="cs"/>
                <w:sz w:val="28"/>
                <w:szCs w:val="28"/>
                <w:rtl/>
              </w:rPr>
              <w:t>استرجاع</w:t>
            </w:r>
            <w:proofErr w:type="gramEnd"/>
            <w:r>
              <w:rPr>
                <w:rFonts w:cs="MCS Madinah S_U normal." w:hint="cs"/>
                <w:sz w:val="28"/>
                <w:szCs w:val="28"/>
                <w:rtl/>
              </w:rPr>
              <w:t xml:space="preserve"> الكفاءات السابقة</w:t>
            </w:r>
          </w:p>
          <w:p w:rsidR="00FB7B4A"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p>
          <w:p w:rsidR="00FB7B4A"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bookmarkStart w:id="0" w:name="_GoBack"/>
            <w:bookmarkEnd w:id="0"/>
          </w:p>
          <w:p w:rsidR="00FB7B4A" w:rsidRPr="00AF3127"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proofErr w:type="gramStart"/>
            <w:r w:rsidRPr="00AF3127">
              <w:rPr>
                <w:rFonts w:cs="MCS Madinah S_U normal." w:hint="cs"/>
                <w:sz w:val="28"/>
                <w:szCs w:val="28"/>
                <w:rtl/>
              </w:rPr>
              <w:t>يحلل</w:t>
            </w:r>
            <w:proofErr w:type="gramEnd"/>
            <w:r w:rsidRPr="00AF3127">
              <w:rPr>
                <w:rFonts w:cs="MCS Madinah S_U normal." w:hint="cs"/>
                <w:sz w:val="28"/>
                <w:szCs w:val="28"/>
                <w:rtl/>
              </w:rPr>
              <w:t>، يفكر ويناقش.</w:t>
            </w:r>
          </w:p>
          <w:p w:rsidR="00FB7B4A" w:rsidRPr="00AF3127"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r w:rsidRPr="00AF3127">
              <w:rPr>
                <w:rFonts w:cs="MCS Madinah S_U normal." w:hint="cs"/>
                <w:sz w:val="28"/>
                <w:szCs w:val="28"/>
                <w:rtl/>
              </w:rPr>
              <w:t>يركز ويستوعب.</w:t>
            </w:r>
          </w:p>
          <w:p w:rsidR="00FB7B4A" w:rsidRPr="00AF3127"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r w:rsidRPr="00AF3127">
              <w:rPr>
                <w:rFonts w:cs="MCS Madinah S_U normal." w:hint="cs"/>
                <w:sz w:val="28"/>
                <w:szCs w:val="28"/>
                <w:rtl/>
              </w:rPr>
              <w:t>يساهم بأفكاره.</w:t>
            </w:r>
          </w:p>
          <w:p w:rsidR="00FB7B4A"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proofErr w:type="gramStart"/>
            <w:r>
              <w:rPr>
                <w:rFonts w:cs="MCS Madinah S_U normal." w:hint="cs"/>
                <w:sz w:val="28"/>
                <w:szCs w:val="28"/>
                <w:rtl/>
              </w:rPr>
              <w:t>يستنتج</w:t>
            </w:r>
            <w:proofErr w:type="gramEnd"/>
            <w:r>
              <w:rPr>
                <w:rFonts w:cs="MCS Madinah S_U normal." w:hint="cs"/>
                <w:sz w:val="28"/>
                <w:szCs w:val="28"/>
                <w:rtl/>
              </w:rPr>
              <w:t xml:space="preserve"> أشكال الاتصال</w:t>
            </w:r>
          </w:p>
          <w:p w:rsidR="00FB7B4A"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p>
          <w:p w:rsidR="004662ED" w:rsidRPr="004662ED" w:rsidRDefault="004662ED" w:rsidP="004662ED">
            <w:pPr>
              <w:bidi/>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rtl/>
                <w:lang w:bidi="ar-DZ"/>
              </w:rPr>
            </w:pPr>
            <w:r w:rsidRPr="004662ED">
              <w:rPr>
                <w:rFonts w:ascii="Traditional Arabic" w:hAnsi="Traditional Arabic" w:cs="Traditional Arabic"/>
                <w:b/>
                <w:bCs/>
                <w:sz w:val="28"/>
                <w:szCs w:val="28"/>
                <w:rtl/>
                <w:lang w:bidi="ar-DZ"/>
              </w:rPr>
              <w:t xml:space="preserve">انطلاقا من دراسة نموذج </w:t>
            </w:r>
            <w:proofErr w:type="gramStart"/>
            <w:r w:rsidRPr="004662ED">
              <w:rPr>
                <w:rFonts w:ascii="Traditional Arabic" w:hAnsi="Traditional Arabic" w:cs="Traditional Arabic"/>
                <w:b/>
                <w:bCs/>
                <w:sz w:val="28"/>
                <w:szCs w:val="28"/>
                <w:rtl/>
                <w:lang w:bidi="ar-DZ"/>
              </w:rPr>
              <w:t>من</w:t>
            </w:r>
            <w:proofErr w:type="gramEnd"/>
            <w:r w:rsidRPr="004662ED">
              <w:rPr>
                <w:rFonts w:ascii="Traditional Arabic" w:hAnsi="Traditional Arabic" w:cs="Traditional Arabic"/>
                <w:b/>
                <w:bCs/>
                <w:sz w:val="28"/>
                <w:szCs w:val="28"/>
                <w:rtl/>
                <w:lang w:bidi="ar-DZ"/>
              </w:rPr>
              <w:t xml:space="preserve"> عقد </w:t>
            </w:r>
          </w:p>
          <w:p w:rsidR="004662ED" w:rsidRPr="004662ED" w:rsidRDefault="004662ED" w:rsidP="004662ED">
            <w:pPr>
              <w:bidi/>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rtl/>
                <w:lang w:bidi="ar-DZ"/>
              </w:rPr>
            </w:pPr>
            <w:r w:rsidRPr="004662ED">
              <w:rPr>
                <w:rFonts w:ascii="Traditional Arabic" w:hAnsi="Traditional Arabic" w:cs="Traditional Arabic"/>
                <w:b/>
                <w:bCs/>
                <w:sz w:val="28"/>
                <w:szCs w:val="28"/>
                <w:rtl/>
                <w:lang w:bidi="ar-DZ"/>
              </w:rPr>
              <w:t>بيع تجاري  يستخلص المتعلم :</w:t>
            </w:r>
          </w:p>
          <w:p w:rsidR="004662ED" w:rsidRPr="004662ED" w:rsidRDefault="004662ED" w:rsidP="004662ED">
            <w:pPr>
              <w:bidi/>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rtl/>
                <w:lang w:bidi="ar-DZ"/>
              </w:rPr>
            </w:pPr>
            <w:r w:rsidRPr="004662ED">
              <w:rPr>
                <w:rFonts w:ascii="Traditional Arabic" w:hAnsi="Traditional Arabic" w:cs="Traditional Arabic"/>
                <w:b/>
                <w:bCs/>
                <w:sz w:val="28"/>
                <w:szCs w:val="28"/>
                <w:rtl/>
                <w:lang w:bidi="ar-DZ"/>
              </w:rPr>
              <w:t xml:space="preserve">- </w:t>
            </w:r>
            <w:proofErr w:type="gramStart"/>
            <w:r w:rsidRPr="004662ED">
              <w:rPr>
                <w:rFonts w:ascii="Traditional Arabic" w:hAnsi="Traditional Arabic" w:cs="Traditional Arabic"/>
                <w:b/>
                <w:bCs/>
                <w:sz w:val="28"/>
                <w:szCs w:val="28"/>
                <w:rtl/>
                <w:lang w:bidi="ar-DZ"/>
              </w:rPr>
              <w:t>أطراف</w:t>
            </w:r>
            <w:proofErr w:type="gramEnd"/>
            <w:r w:rsidRPr="004662ED">
              <w:rPr>
                <w:rFonts w:ascii="Traditional Arabic" w:hAnsi="Traditional Arabic" w:cs="Traditional Arabic"/>
                <w:b/>
                <w:bCs/>
                <w:sz w:val="28"/>
                <w:szCs w:val="28"/>
                <w:rtl/>
                <w:lang w:bidi="ar-DZ"/>
              </w:rPr>
              <w:t xml:space="preserve"> العقد</w:t>
            </w:r>
          </w:p>
          <w:p w:rsidR="004662ED" w:rsidRPr="004662ED" w:rsidRDefault="004662ED" w:rsidP="004662ED">
            <w:pPr>
              <w:bidi/>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rtl/>
                <w:lang w:bidi="ar-DZ"/>
              </w:rPr>
            </w:pPr>
            <w:r w:rsidRPr="004662ED">
              <w:rPr>
                <w:rFonts w:ascii="Traditional Arabic" w:hAnsi="Traditional Arabic" w:cs="Traditional Arabic"/>
                <w:b/>
                <w:bCs/>
                <w:sz w:val="28"/>
                <w:szCs w:val="28"/>
                <w:rtl/>
                <w:lang w:bidi="ar-DZ"/>
              </w:rPr>
              <w:t xml:space="preserve">- </w:t>
            </w:r>
            <w:proofErr w:type="gramStart"/>
            <w:r w:rsidRPr="004662ED">
              <w:rPr>
                <w:rFonts w:ascii="Traditional Arabic" w:hAnsi="Traditional Arabic" w:cs="Traditional Arabic"/>
                <w:b/>
                <w:bCs/>
                <w:sz w:val="28"/>
                <w:szCs w:val="28"/>
                <w:rtl/>
                <w:lang w:bidi="ar-DZ"/>
              </w:rPr>
              <w:t>موضوع</w:t>
            </w:r>
            <w:proofErr w:type="gramEnd"/>
            <w:r w:rsidRPr="004662ED">
              <w:rPr>
                <w:rFonts w:ascii="Traditional Arabic" w:hAnsi="Traditional Arabic" w:cs="Traditional Arabic"/>
                <w:b/>
                <w:bCs/>
                <w:sz w:val="28"/>
                <w:szCs w:val="28"/>
                <w:rtl/>
                <w:lang w:bidi="ar-DZ"/>
              </w:rPr>
              <w:t xml:space="preserve"> العقد</w:t>
            </w:r>
          </w:p>
          <w:p w:rsidR="004662ED" w:rsidRPr="004662ED" w:rsidRDefault="004662ED" w:rsidP="004662ED">
            <w:pPr>
              <w:bidi/>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rtl/>
                <w:lang w:bidi="ar-DZ"/>
              </w:rPr>
            </w:pPr>
            <w:r w:rsidRPr="004662ED">
              <w:rPr>
                <w:rFonts w:ascii="Traditional Arabic" w:hAnsi="Traditional Arabic" w:cs="Traditional Arabic"/>
                <w:b/>
                <w:bCs/>
                <w:sz w:val="28"/>
                <w:szCs w:val="28"/>
                <w:rtl/>
                <w:lang w:bidi="ar-DZ"/>
              </w:rPr>
              <w:t xml:space="preserve">- </w:t>
            </w:r>
            <w:proofErr w:type="gramStart"/>
            <w:r w:rsidRPr="004662ED">
              <w:rPr>
                <w:rFonts w:ascii="Traditional Arabic" w:hAnsi="Traditional Arabic" w:cs="Traditional Arabic"/>
                <w:b/>
                <w:bCs/>
                <w:sz w:val="28"/>
                <w:szCs w:val="28"/>
                <w:rtl/>
                <w:lang w:bidi="ar-DZ"/>
              </w:rPr>
              <w:t>التزامات</w:t>
            </w:r>
            <w:proofErr w:type="gramEnd"/>
            <w:r w:rsidRPr="004662ED">
              <w:rPr>
                <w:rFonts w:ascii="Traditional Arabic" w:hAnsi="Traditional Arabic" w:cs="Traditional Arabic"/>
                <w:b/>
                <w:bCs/>
                <w:sz w:val="28"/>
                <w:szCs w:val="28"/>
                <w:rtl/>
                <w:lang w:bidi="ar-DZ"/>
              </w:rPr>
              <w:t xml:space="preserve"> أطراف العقد</w:t>
            </w:r>
          </w:p>
          <w:p w:rsidR="004662ED" w:rsidRPr="0069439C" w:rsidRDefault="004662ED" w:rsidP="004662ED">
            <w:pPr>
              <w:bidi/>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tl/>
                <w:lang w:bidi="ar-DZ"/>
              </w:rPr>
            </w:pPr>
          </w:p>
          <w:p w:rsidR="00FB7B4A" w:rsidRDefault="00FB7B4A" w:rsidP="004662ED">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p>
          <w:p w:rsidR="00FB7B4A" w:rsidRPr="00AF3127" w:rsidRDefault="00FB7B4A" w:rsidP="004662ED">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p>
          <w:p w:rsidR="00FB7B4A" w:rsidRPr="00AF3127"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r w:rsidRPr="00AF3127">
              <w:rPr>
                <w:rFonts w:cs="MCS Madinah S_U normal." w:hint="cs"/>
                <w:sz w:val="28"/>
                <w:szCs w:val="28"/>
                <w:rtl/>
              </w:rPr>
              <w:t xml:space="preserve">الإجابة على الأسئلة </w:t>
            </w:r>
            <w:proofErr w:type="gramStart"/>
            <w:r w:rsidRPr="00AF3127">
              <w:rPr>
                <w:rFonts w:cs="MCS Madinah S_U normal." w:hint="cs"/>
                <w:sz w:val="28"/>
                <w:szCs w:val="28"/>
                <w:rtl/>
              </w:rPr>
              <w:t>ومناقشتها</w:t>
            </w:r>
            <w:proofErr w:type="gramEnd"/>
            <w:r w:rsidRPr="00AF3127">
              <w:rPr>
                <w:rFonts w:cs="MCS Madinah S_U normal." w:hint="cs"/>
                <w:sz w:val="28"/>
                <w:szCs w:val="28"/>
                <w:rtl/>
              </w:rPr>
              <w:t>.</w:t>
            </w:r>
          </w:p>
        </w:tc>
        <w:tc>
          <w:tcPr>
            <w:tcW w:w="1171" w:type="dxa"/>
          </w:tcPr>
          <w:p w:rsidR="00FB7B4A" w:rsidRPr="00AF3127"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p>
          <w:p w:rsidR="00FB7B4A" w:rsidRPr="00AF3127"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p>
          <w:p w:rsidR="00FB7B4A" w:rsidRPr="00AF3127"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p>
          <w:p w:rsidR="00FB7B4A" w:rsidRPr="00AF3127"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p>
          <w:p w:rsidR="00FB7B4A" w:rsidRPr="00AF3127"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p>
          <w:p w:rsidR="00FB7B4A" w:rsidRPr="00AF3127" w:rsidRDefault="00FB7B4A" w:rsidP="004662ED">
            <w:pPr>
              <w:bidi/>
              <w:jc w:val="lowKashida"/>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r w:rsidRPr="00AF3127">
              <w:rPr>
                <w:rFonts w:cs="MCS Madinah S_U normal." w:hint="cs"/>
                <w:sz w:val="28"/>
                <w:szCs w:val="28"/>
                <w:rtl/>
              </w:rPr>
              <w:t xml:space="preserve">السبورة، </w:t>
            </w:r>
            <w:proofErr w:type="gramStart"/>
            <w:r w:rsidRPr="00AF3127">
              <w:rPr>
                <w:rFonts w:cs="MCS Madinah S_U normal." w:hint="cs"/>
                <w:sz w:val="28"/>
                <w:szCs w:val="28"/>
                <w:rtl/>
              </w:rPr>
              <w:t>أمثلة</w:t>
            </w:r>
            <w:proofErr w:type="gramEnd"/>
            <w:r w:rsidRPr="00AF3127">
              <w:rPr>
                <w:rFonts w:cs="MCS Madinah S_U normal." w:hint="cs"/>
                <w:sz w:val="28"/>
                <w:szCs w:val="28"/>
                <w:rtl/>
              </w:rPr>
              <w:t xml:space="preserve"> واقعية. نصوص </w:t>
            </w:r>
            <w:r w:rsidR="004662ED">
              <w:rPr>
                <w:rFonts w:cs="MCS Madinah S_U normal." w:hint="cs"/>
                <w:sz w:val="28"/>
                <w:szCs w:val="28"/>
                <w:rtl/>
              </w:rPr>
              <w:t xml:space="preserve">تنظيمية </w:t>
            </w:r>
            <w:proofErr w:type="gramStart"/>
            <w:r w:rsidR="004662ED">
              <w:rPr>
                <w:rFonts w:cs="MCS Madinah S_U normal." w:hint="cs"/>
                <w:sz w:val="28"/>
                <w:szCs w:val="28"/>
                <w:rtl/>
              </w:rPr>
              <w:t>وقانونية</w:t>
            </w:r>
            <w:r>
              <w:rPr>
                <w:rFonts w:cs="MCS Madinah S_U normal." w:hint="cs"/>
                <w:sz w:val="28"/>
                <w:szCs w:val="28"/>
                <w:rtl/>
              </w:rPr>
              <w:t xml:space="preserve"> ،</w:t>
            </w:r>
            <w:proofErr w:type="gramEnd"/>
            <w:r w:rsidRPr="00AF3127">
              <w:rPr>
                <w:rFonts w:cs="MCS Madinah S_U normal." w:hint="cs"/>
                <w:sz w:val="28"/>
                <w:szCs w:val="28"/>
                <w:rtl/>
              </w:rPr>
              <w:t xml:space="preserve"> الكتاب المدرسي</w:t>
            </w:r>
            <w:r>
              <w:rPr>
                <w:rFonts w:cs="MCS Madinah S_U normal." w:hint="cs"/>
                <w:sz w:val="28"/>
                <w:szCs w:val="28"/>
                <w:rtl/>
              </w:rPr>
              <w:t xml:space="preserve"> ، مراجع خارجية</w:t>
            </w:r>
          </w:p>
          <w:p w:rsidR="00FB7B4A" w:rsidRPr="00AF3127"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p>
          <w:p w:rsidR="00FB7B4A" w:rsidRPr="00AF3127"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p>
          <w:p w:rsidR="00FB7B4A" w:rsidRPr="00AF3127"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p>
          <w:p w:rsidR="00FB7B4A" w:rsidRPr="00AF3127"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p>
        </w:tc>
        <w:tc>
          <w:tcPr>
            <w:tcW w:w="793" w:type="dxa"/>
          </w:tcPr>
          <w:p w:rsidR="00FB7B4A" w:rsidRPr="00AF3127"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p>
          <w:p w:rsidR="00FB7B4A" w:rsidRPr="00AF3127"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p>
          <w:p w:rsidR="00FB7B4A"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r>
              <w:rPr>
                <w:rFonts w:cs="MCS Madinah S_U normal." w:hint="cs"/>
                <w:sz w:val="28"/>
                <w:szCs w:val="28"/>
                <w:rtl/>
                <w:lang w:bidi="ar-DZ"/>
              </w:rPr>
              <w:t>20'</w:t>
            </w:r>
          </w:p>
          <w:p w:rsidR="00FB7B4A"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p>
          <w:p w:rsidR="00FB7B4A"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p>
          <w:p w:rsidR="00FB7B4A"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r>
              <w:rPr>
                <w:rFonts w:cs="MCS Madinah S_U normal." w:hint="cs"/>
                <w:sz w:val="28"/>
                <w:szCs w:val="28"/>
                <w:rtl/>
                <w:lang w:bidi="ar-DZ"/>
              </w:rPr>
              <w:t>40'</w:t>
            </w:r>
          </w:p>
          <w:p w:rsidR="00FB7B4A"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p>
          <w:p w:rsidR="00FB7B4A"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p>
          <w:p w:rsidR="00FB7B4A"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r>
              <w:rPr>
                <w:rFonts w:cs="MCS Madinah S_U normal." w:hint="cs"/>
                <w:sz w:val="28"/>
                <w:szCs w:val="28"/>
                <w:rtl/>
                <w:lang w:bidi="ar-DZ"/>
              </w:rPr>
              <w:t>60'</w:t>
            </w:r>
          </w:p>
          <w:p w:rsidR="00FB7B4A"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p>
          <w:p w:rsidR="00FB7B4A"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p>
          <w:p w:rsidR="00FB7B4A"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p>
          <w:p w:rsidR="00FB7B4A"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p>
          <w:p w:rsidR="00FB7B4A"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p>
          <w:p w:rsidR="00FB7B4A"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r>
              <w:rPr>
                <w:rFonts w:cs="MCS Madinah S_U normal." w:hint="cs"/>
                <w:sz w:val="28"/>
                <w:szCs w:val="28"/>
                <w:rtl/>
                <w:lang w:bidi="ar-DZ"/>
              </w:rPr>
              <w:t>60'</w:t>
            </w:r>
          </w:p>
          <w:p w:rsidR="00FB7B4A"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p>
          <w:p w:rsidR="00FB7B4A"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p>
          <w:p w:rsidR="00FB7B4A"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p>
          <w:p w:rsidR="00FB7B4A"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p>
          <w:p w:rsidR="00FB7B4A"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p>
          <w:p w:rsidR="00FB7B4A"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r>
              <w:rPr>
                <w:rFonts w:cs="MCS Madinah S_U normal." w:hint="cs"/>
                <w:sz w:val="28"/>
                <w:szCs w:val="28"/>
                <w:rtl/>
                <w:lang w:bidi="ar-DZ"/>
              </w:rPr>
              <w:t>60'</w:t>
            </w:r>
          </w:p>
          <w:p w:rsidR="00FB7B4A" w:rsidRPr="00AF3127"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p>
        </w:tc>
      </w:tr>
    </w:tbl>
    <w:p w:rsidR="004662ED" w:rsidRDefault="004662ED" w:rsidP="00FB7B4A">
      <w:pPr>
        <w:bidi/>
        <w:rPr>
          <w:rFonts w:ascii="Traditional Arabic" w:hAnsi="Traditional Arabic" w:cs="Traditional Arabic"/>
          <w:sz w:val="32"/>
          <w:szCs w:val="32"/>
          <w:rtl/>
          <w:lang w:bidi="ar-DZ"/>
        </w:rPr>
      </w:pPr>
    </w:p>
    <w:p w:rsidR="004662ED" w:rsidRDefault="004662ED" w:rsidP="004662ED">
      <w:pPr>
        <w:bidi/>
        <w:rPr>
          <w:rFonts w:ascii="Traditional Arabic" w:hAnsi="Traditional Arabic" w:cs="Traditional Arabic"/>
          <w:sz w:val="32"/>
          <w:szCs w:val="32"/>
          <w:rtl/>
          <w:lang w:bidi="ar-DZ"/>
        </w:rPr>
      </w:pPr>
    </w:p>
    <w:p w:rsidR="007B668F" w:rsidRDefault="00E20ADB" w:rsidP="004662ED">
      <w:pPr>
        <w:bidi/>
        <w:rPr>
          <w:rFonts w:ascii="Traditional Arabic" w:hAnsi="Traditional Arabic" w:cs="Traditional Arabic"/>
          <w:sz w:val="32"/>
          <w:szCs w:val="32"/>
          <w:rtl/>
          <w:lang w:bidi="ar-DZ"/>
        </w:rPr>
      </w:pPr>
    </w:p>
    <w:p w:rsidR="004662ED" w:rsidRDefault="004662ED" w:rsidP="004662ED">
      <w:pPr>
        <w:bidi/>
        <w:rPr>
          <w:rFonts w:ascii="Traditional Arabic" w:hAnsi="Traditional Arabic" w:cs="Traditional Arabic"/>
          <w:sz w:val="32"/>
          <w:szCs w:val="32"/>
          <w:rtl/>
          <w:lang w:bidi="ar-DZ"/>
        </w:rPr>
      </w:pPr>
    </w:p>
    <w:p w:rsidR="004662ED" w:rsidRDefault="004662ED" w:rsidP="004662ED">
      <w:pPr>
        <w:bidi/>
        <w:rPr>
          <w:rFonts w:ascii="Traditional Arabic" w:hAnsi="Traditional Arabic" w:cs="Traditional Arabic"/>
          <w:sz w:val="32"/>
          <w:szCs w:val="32"/>
          <w:rtl/>
          <w:lang w:bidi="ar-DZ"/>
        </w:rPr>
      </w:pPr>
    </w:p>
    <w:p w:rsidR="004662ED" w:rsidRDefault="004662ED" w:rsidP="006F659E">
      <w:pPr>
        <w:bidi/>
        <w:spacing w:after="0" w:line="240" w:lineRule="auto"/>
        <w:jc w:val="both"/>
        <w:rPr>
          <w:rFonts w:cs="Traditional Arabic"/>
          <w:sz w:val="32"/>
          <w:szCs w:val="32"/>
          <w:rtl/>
          <w:lang w:bidi="ar-DZ"/>
        </w:rPr>
      </w:pPr>
      <w:r w:rsidRPr="00794AB6">
        <w:rPr>
          <w:rFonts w:cs="Traditional Arabic" w:hint="cs"/>
          <w:b/>
          <w:bCs/>
          <w:color w:val="FF0000"/>
          <w:sz w:val="36"/>
          <w:szCs w:val="36"/>
          <w:rtl/>
          <w:lang w:bidi="ar-DZ"/>
        </w:rPr>
        <w:t>التقويم التشخيصي</w:t>
      </w:r>
      <w:r>
        <w:rPr>
          <w:rFonts w:cs="Traditional Arabic" w:hint="cs"/>
          <w:sz w:val="32"/>
          <w:szCs w:val="32"/>
          <w:rtl/>
          <w:lang w:bidi="ar-DZ"/>
        </w:rPr>
        <w:t>:</w:t>
      </w:r>
    </w:p>
    <w:p w:rsidR="006F659E" w:rsidRPr="006F659E" w:rsidRDefault="004662ED" w:rsidP="006F659E">
      <w:pPr>
        <w:bidi/>
        <w:spacing w:after="0" w:line="240" w:lineRule="auto"/>
        <w:jc w:val="both"/>
        <w:rPr>
          <w:rFonts w:cs="Traditional Arabic"/>
          <w:color w:val="FF0000"/>
          <w:sz w:val="32"/>
          <w:szCs w:val="32"/>
          <w:rtl/>
          <w:lang w:bidi="ar-DZ"/>
        </w:rPr>
      </w:pPr>
      <w:r w:rsidRPr="006F659E">
        <w:rPr>
          <w:rFonts w:cs="Traditional Arabic" w:hint="cs"/>
          <w:b/>
          <w:bCs/>
          <w:color w:val="FF0000"/>
          <w:sz w:val="32"/>
          <w:szCs w:val="32"/>
          <w:rtl/>
          <w:lang w:bidi="ar-DZ"/>
        </w:rPr>
        <w:lastRenderedPageBreak/>
        <w:t>الوضعية</w:t>
      </w:r>
      <w:r w:rsidRPr="006F659E">
        <w:rPr>
          <w:rFonts w:cs="Traditional Arabic" w:hint="cs"/>
          <w:color w:val="FF0000"/>
          <w:sz w:val="32"/>
          <w:szCs w:val="32"/>
          <w:rtl/>
          <w:lang w:bidi="ar-DZ"/>
        </w:rPr>
        <w:t>:</w:t>
      </w:r>
    </w:p>
    <w:p w:rsidR="006F659E" w:rsidRPr="0015326D" w:rsidRDefault="004662ED" w:rsidP="006F659E">
      <w:pPr>
        <w:autoSpaceDE w:val="0"/>
        <w:autoSpaceDN w:val="0"/>
        <w:bidi/>
        <w:adjustRightInd w:val="0"/>
        <w:spacing w:after="0" w:line="240" w:lineRule="auto"/>
        <w:jc w:val="both"/>
        <w:rPr>
          <w:rFonts w:ascii="Traditional Arabic" w:hAnsi="Traditional Arabic" w:cs="Traditional Arabic"/>
          <w:sz w:val="32"/>
          <w:szCs w:val="32"/>
          <w:lang w:val="en-US"/>
        </w:rPr>
      </w:pPr>
      <w:r>
        <w:rPr>
          <w:rFonts w:cs="Traditional Arabic" w:hint="cs"/>
          <w:sz w:val="32"/>
          <w:szCs w:val="32"/>
          <w:rtl/>
          <w:lang w:bidi="ar-DZ"/>
        </w:rPr>
        <w:t xml:space="preserve"> </w:t>
      </w:r>
      <w:r w:rsidR="006F659E" w:rsidRPr="0015326D">
        <w:rPr>
          <w:rFonts w:ascii="Traditional Arabic" w:hAnsi="Traditional Arabic" w:cs="Traditional Arabic"/>
          <w:sz w:val="32"/>
          <w:szCs w:val="32"/>
          <w:rtl/>
          <w:lang w:val="en-US"/>
        </w:rPr>
        <w:t>تعتبر</w:t>
      </w:r>
      <w:r w:rsidR="006F659E" w:rsidRPr="0015326D">
        <w:rPr>
          <w:rFonts w:ascii="Traditional Arabic" w:hAnsi="Traditional Arabic" w:cs="Traditional Arabic"/>
          <w:sz w:val="32"/>
          <w:szCs w:val="32"/>
          <w:lang w:val="en-US"/>
        </w:rPr>
        <w:t xml:space="preserve"> </w:t>
      </w:r>
      <w:r w:rsidR="006F659E" w:rsidRPr="0015326D">
        <w:rPr>
          <w:rFonts w:ascii="Traditional Arabic" w:hAnsi="Traditional Arabic" w:cs="Traditional Arabic"/>
          <w:sz w:val="32"/>
          <w:szCs w:val="32"/>
          <w:rtl/>
          <w:lang w:val="en-US"/>
        </w:rPr>
        <w:t>العقود</w:t>
      </w:r>
      <w:r w:rsidR="006F659E" w:rsidRPr="0015326D">
        <w:rPr>
          <w:rFonts w:ascii="Traditional Arabic" w:hAnsi="Traditional Arabic" w:cs="Traditional Arabic"/>
          <w:sz w:val="32"/>
          <w:szCs w:val="32"/>
          <w:lang w:val="en-US"/>
        </w:rPr>
        <w:t xml:space="preserve"> </w:t>
      </w:r>
      <w:r w:rsidR="006F659E" w:rsidRPr="0015326D">
        <w:rPr>
          <w:rFonts w:ascii="Traditional Arabic" w:hAnsi="Traditional Arabic" w:cs="Traditional Arabic"/>
          <w:sz w:val="32"/>
          <w:szCs w:val="32"/>
          <w:rtl/>
          <w:lang w:val="en-US"/>
        </w:rPr>
        <w:t>أساس</w:t>
      </w:r>
      <w:r w:rsidR="006F659E" w:rsidRPr="0015326D">
        <w:rPr>
          <w:rFonts w:ascii="Traditional Arabic" w:hAnsi="Traditional Arabic" w:cs="Traditional Arabic"/>
          <w:sz w:val="32"/>
          <w:szCs w:val="32"/>
          <w:lang w:val="en-US"/>
        </w:rPr>
        <w:t xml:space="preserve"> </w:t>
      </w:r>
      <w:r w:rsidR="006F659E" w:rsidRPr="0015326D">
        <w:rPr>
          <w:rFonts w:ascii="Traditional Arabic" w:hAnsi="Traditional Arabic" w:cs="Traditional Arabic"/>
          <w:sz w:val="32"/>
          <w:szCs w:val="32"/>
          <w:rtl/>
          <w:lang w:val="en-US"/>
        </w:rPr>
        <w:t>إثبات</w:t>
      </w:r>
      <w:r w:rsidR="006F659E" w:rsidRPr="0015326D">
        <w:rPr>
          <w:rFonts w:ascii="Traditional Arabic" w:hAnsi="Traditional Arabic" w:cs="Traditional Arabic"/>
          <w:sz w:val="32"/>
          <w:szCs w:val="32"/>
          <w:lang w:val="en-US"/>
        </w:rPr>
        <w:t xml:space="preserve"> </w:t>
      </w:r>
      <w:r w:rsidR="006F659E" w:rsidRPr="0015326D">
        <w:rPr>
          <w:rFonts w:ascii="Traditional Arabic" w:hAnsi="Traditional Arabic" w:cs="Traditional Arabic"/>
          <w:sz w:val="32"/>
          <w:szCs w:val="32"/>
          <w:rtl/>
          <w:lang w:val="en-US"/>
        </w:rPr>
        <w:t>الحقوق</w:t>
      </w:r>
      <w:r w:rsidR="006F659E" w:rsidRPr="0015326D">
        <w:rPr>
          <w:rFonts w:ascii="Traditional Arabic" w:hAnsi="Traditional Arabic" w:cs="Traditional Arabic"/>
          <w:sz w:val="32"/>
          <w:szCs w:val="32"/>
          <w:lang w:val="en-US"/>
        </w:rPr>
        <w:t xml:space="preserve"> </w:t>
      </w:r>
      <w:r w:rsidR="006F659E" w:rsidRPr="0015326D">
        <w:rPr>
          <w:rFonts w:ascii="Traditional Arabic" w:hAnsi="Traditional Arabic" w:cs="Traditional Arabic"/>
          <w:sz w:val="32"/>
          <w:szCs w:val="32"/>
          <w:rtl/>
          <w:lang w:val="en-US"/>
        </w:rPr>
        <w:t>وتبيين</w:t>
      </w:r>
      <w:r w:rsidR="006F659E" w:rsidRPr="0015326D">
        <w:rPr>
          <w:rFonts w:ascii="Traditional Arabic" w:hAnsi="Traditional Arabic" w:cs="Traditional Arabic"/>
          <w:sz w:val="32"/>
          <w:szCs w:val="32"/>
          <w:lang w:val="en-US"/>
        </w:rPr>
        <w:t xml:space="preserve"> </w:t>
      </w:r>
      <w:r w:rsidR="006F659E" w:rsidRPr="0015326D">
        <w:rPr>
          <w:rFonts w:ascii="Traditional Arabic" w:hAnsi="Traditional Arabic" w:cs="Traditional Arabic"/>
          <w:sz w:val="32"/>
          <w:szCs w:val="32"/>
          <w:rtl/>
          <w:lang w:val="en-US"/>
        </w:rPr>
        <w:t>الالتزامات</w:t>
      </w:r>
      <w:r w:rsidR="006F659E" w:rsidRPr="0015326D">
        <w:rPr>
          <w:rFonts w:ascii="Traditional Arabic" w:hAnsi="Traditional Arabic" w:cs="Traditional Arabic"/>
          <w:sz w:val="32"/>
          <w:szCs w:val="32"/>
          <w:lang w:val="en-US"/>
        </w:rPr>
        <w:t xml:space="preserve"> </w:t>
      </w:r>
      <w:r w:rsidR="006F659E" w:rsidRPr="0015326D">
        <w:rPr>
          <w:rFonts w:ascii="Traditional Arabic" w:hAnsi="Traditional Arabic" w:cs="Traditional Arabic"/>
          <w:sz w:val="32"/>
          <w:szCs w:val="32"/>
          <w:rtl/>
          <w:lang w:val="en-US"/>
        </w:rPr>
        <w:t>الناتجة</w:t>
      </w:r>
      <w:r w:rsidR="006F659E" w:rsidRPr="0015326D">
        <w:rPr>
          <w:rFonts w:ascii="Traditional Arabic" w:hAnsi="Traditional Arabic" w:cs="Traditional Arabic"/>
          <w:sz w:val="32"/>
          <w:szCs w:val="32"/>
          <w:lang w:val="en-US"/>
        </w:rPr>
        <w:t xml:space="preserve"> </w:t>
      </w:r>
      <w:r w:rsidR="006F659E" w:rsidRPr="0015326D">
        <w:rPr>
          <w:rFonts w:ascii="Traditional Arabic" w:hAnsi="Traditional Arabic" w:cs="Traditional Arabic"/>
          <w:sz w:val="32"/>
          <w:szCs w:val="32"/>
          <w:rtl/>
          <w:lang w:val="en-US"/>
        </w:rPr>
        <w:t>عن</w:t>
      </w:r>
      <w:r w:rsidR="006F659E" w:rsidRPr="0015326D">
        <w:rPr>
          <w:rFonts w:ascii="Traditional Arabic" w:hAnsi="Traditional Arabic" w:cs="Traditional Arabic"/>
          <w:sz w:val="32"/>
          <w:szCs w:val="32"/>
          <w:lang w:val="en-US"/>
        </w:rPr>
        <w:t xml:space="preserve"> </w:t>
      </w:r>
      <w:r w:rsidR="006F659E" w:rsidRPr="0015326D">
        <w:rPr>
          <w:rFonts w:ascii="Traditional Arabic" w:hAnsi="Traditional Arabic" w:cs="Traditional Arabic"/>
          <w:sz w:val="32"/>
          <w:szCs w:val="32"/>
          <w:rtl/>
          <w:lang w:val="en-US"/>
        </w:rPr>
        <w:t>التعاملات</w:t>
      </w:r>
      <w:r w:rsidR="006F659E" w:rsidRPr="0015326D">
        <w:rPr>
          <w:rFonts w:ascii="Traditional Arabic" w:hAnsi="Traditional Arabic" w:cs="Traditional Arabic"/>
          <w:sz w:val="32"/>
          <w:szCs w:val="32"/>
          <w:lang w:val="en-US"/>
        </w:rPr>
        <w:t xml:space="preserve"> </w:t>
      </w:r>
      <w:r w:rsidR="006F659E" w:rsidRPr="0015326D">
        <w:rPr>
          <w:rFonts w:ascii="Traditional Arabic" w:hAnsi="Traditional Arabic" w:cs="Traditional Arabic"/>
          <w:sz w:val="32"/>
          <w:szCs w:val="32"/>
          <w:rtl/>
          <w:lang w:val="en-US"/>
        </w:rPr>
        <w:t>بين</w:t>
      </w:r>
      <w:r w:rsidR="006F659E" w:rsidRPr="0015326D">
        <w:rPr>
          <w:rFonts w:ascii="Traditional Arabic" w:hAnsi="Traditional Arabic" w:cs="Traditional Arabic"/>
          <w:sz w:val="32"/>
          <w:szCs w:val="32"/>
          <w:lang w:val="en-US"/>
        </w:rPr>
        <w:t xml:space="preserve"> </w:t>
      </w:r>
      <w:r w:rsidR="006F659E" w:rsidRPr="0015326D">
        <w:rPr>
          <w:rFonts w:ascii="Traditional Arabic" w:hAnsi="Traditional Arabic" w:cs="Traditional Arabic"/>
          <w:sz w:val="32"/>
          <w:szCs w:val="32"/>
          <w:rtl/>
          <w:lang w:val="en-US"/>
        </w:rPr>
        <w:t>مختلف</w:t>
      </w:r>
      <w:r w:rsidR="006F659E" w:rsidRPr="0015326D">
        <w:rPr>
          <w:rFonts w:ascii="Traditional Arabic" w:hAnsi="Traditional Arabic" w:cs="Traditional Arabic"/>
          <w:sz w:val="32"/>
          <w:szCs w:val="32"/>
          <w:lang w:val="en-US"/>
        </w:rPr>
        <w:t xml:space="preserve"> </w:t>
      </w:r>
      <w:r w:rsidR="006F659E" w:rsidRPr="0015326D">
        <w:rPr>
          <w:rFonts w:ascii="Traditional Arabic" w:hAnsi="Traditional Arabic" w:cs="Traditional Arabic"/>
          <w:sz w:val="32"/>
          <w:szCs w:val="32"/>
          <w:rtl/>
          <w:lang w:val="en-US"/>
        </w:rPr>
        <w:t>الأشخاص</w:t>
      </w:r>
      <w:r w:rsidR="006F659E">
        <w:rPr>
          <w:rFonts w:ascii="Traditional Arabic" w:hAnsi="Traditional Arabic" w:cs="Traditional Arabic" w:hint="cs"/>
          <w:sz w:val="32"/>
          <w:szCs w:val="32"/>
          <w:rtl/>
          <w:lang w:val="en-US"/>
        </w:rPr>
        <w:t xml:space="preserve"> </w:t>
      </w:r>
      <w:r w:rsidR="006F659E" w:rsidRPr="0015326D">
        <w:rPr>
          <w:rFonts w:ascii="Traditional Arabic" w:hAnsi="Traditional Arabic" w:cs="Traditional Arabic"/>
          <w:sz w:val="32"/>
          <w:szCs w:val="32"/>
          <w:rtl/>
          <w:lang w:val="en-US"/>
        </w:rPr>
        <w:t>الطبيعيين</w:t>
      </w:r>
      <w:r w:rsidR="006F659E">
        <w:rPr>
          <w:rFonts w:ascii="Traditional Arabic" w:hAnsi="Traditional Arabic" w:cs="Traditional Arabic" w:hint="cs"/>
          <w:sz w:val="32"/>
          <w:szCs w:val="32"/>
          <w:rtl/>
          <w:lang w:val="en-US"/>
        </w:rPr>
        <w:t xml:space="preserve"> </w:t>
      </w:r>
      <w:r w:rsidR="006F659E" w:rsidRPr="0015326D">
        <w:rPr>
          <w:rFonts w:ascii="Traditional Arabic" w:hAnsi="Traditional Arabic" w:cs="Traditional Arabic"/>
          <w:sz w:val="32"/>
          <w:szCs w:val="32"/>
          <w:rtl/>
          <w:lang w:val="en-US"/>
        </w:rPr>
        <w:t>والمعنويين،</w:t>
      </w:r>
      <w:r w:rsidR="006F659E" w:rsidRPr="0015326D">
        <w:rPr>
          <w:rFonts w:ascii="Traditional Arabic" w:hAnsi="Traditional Arabic" w:cs="Traditional Arabic"/>
          <w:sz w:val="32"/>
          <w:szCs w:val="32"/>
          <w:lang w:val="en-US"/>
        </w:rPr>
        <w:t xml:space="preserve"> </w:t>
      </w:r>
      <w:r w:rsidR="006F659E" w:rsidRPr="0015326D">
        <w:rPr>
          <w:rFonts w:ascii="Traditional Arabic" w:hAnsi="Traditional Arabic" w:cs="Traditional Arabic"/>
          <w:sz w:val="32"/>
          <w:szCs w:val="32"/>
          <w:rtl/>
          <w:lang w:val="en-US"/>
        </w:rPr>
        <w:t>وعقود</w:t>
      </w:r>
      <w:r w:rsidR="006F659E" w:rsidRPr="0015326D">
        <w:rPr>
          <w:rFonts w:ascii="Traditional Arabic" w:hAnsi="Traditional Arabic" w:cs="Traditional Arabic"/>
          <w:sz w:val="32"/>
          <w:szCs w:val="32"/>
          <w:lang w:val="en-US"/>
        </w:rPr>
        <w:t xml:space="preserve"> </w:t>
      </w:r>
      <w:r w:rsidR="006F659E" w:rsidRPr="0015326D">
        <w:rPr>
          <w:rFonts w:ascii="Traditional Arabic" w:hAnsi="Traditional Arabic" w:cs="Traditional Arabic"/>
          <w:sz w:val="32"/>
          <w:szCs w:val="32"/>
          <w:rtl/>
          <w:lang w:val="en-US"/>
        </w:rPr>
        <w:t>البيع</w:t>
      </w:r>
      <w:r w:rsidR="006F659E" w:rsidRPr="0015326D">
        <w:rPr>
          <w:rFonts w:ascii="Traditional Arabic" w:hAnsi="Traditional Arabic" w:cs="Traditional Arabic"/>
          <w:sz w:val="32"/>
          <w:szCs w:val="32"/>
          <w:lang w:val="en-US"/>
        </w:rPr>
        <w:t xml:space="preserve"> </w:t>
      </w:r>
      <w:r w:rsidR="006F659E" w:rsidRPr="0015326D">
        <w:rPr>
          <w:rFonts w:ascii="Traditional Arabic" w:hAnsi="Traditional Arabic" w:cs="Traditional Arabic"/>
          <w:sz w:val="32"/>
          <w:szCs w:val="32"/>
          <w:rtl/>
          <w:lang w:val="en-US"/>
        </w:rPr>
        <w:t>هي</w:t>
      </w:r>
      <w:r w:rsidR="006F659E" w:rsidRPr="0015326D">
        <w:rPr>
          <w:rFonts w:ascii="Traditional Arabic" w:hAnsi="Traditional Arabic" w:cs="Traditional Arabic"/>
          <w:sz w:val="32"/>
          <w:szCs w:val="32"/>
          <w:lang w:val="en-US"/>
        </w:rPr>
        <w:t xml:space="preserve"> </w:t>
      </w:r>
      <w:r w:rsidR="006F659E" w:rsidRPr="0015326D">
        <w:rPr>
          <w:rFonts w:ascii="Traditional Arabic" w:hAnsi="Traditional Arabic" w:cs="Traditional Arabic"/>
          <w:sz w:val="32"/>
          <w:szCs w:val="32"/>
          <w:rtl/>
          <w:lang w:val="en-US"/>
        </w:rPr>
        <w:t>الأكثر</w:t>
      </w:r>
      <w:r w:rsidR="006F659E" w:rsidRPr="0015326D">
        <w:rPr>
          <w:rFonts w:ascii="Traditional Arabic" w:hAnsi="Traditional Arabic" w:cs="Traditional Arabic"/>
          <w:sz w:val="32"/>
          <w:szCs w:val="32"/>
          <w:lang w:val="en-US"/>
        </w:rPr>
        <w:t xml:space="preserve"> </w:t>
      </w:r>
      <w:r w:rsidR="006F659E" w:rsidRPr="0015326D">
        <w:rPr>
          <w:rFonts w:ascii="Traditional Arabic" w:hAnsi="Traditional Arabic" w:cs="Traditional Arabic"/>
          <w:sz w:val="32"/>
          <w:szCs w:val="32"/>
          <w:rtl/>
          <w:lang w:val="en-US"/>
        </w:rPr>
        <w:t>انتشارا</w:t>
      </w:r>
      <w:r w:rsidR="006F659E" w:rsidRPr="0015326D">
        <w:rPr>
          <w:rFonts w:ascii="Traditional Arabic" w:hAnsi="Traditional Arabic" w:cs="Traditional Arabic"/>
          <w:sz w:val="32"/>
          <w:szCs w:val="32"/>
          <w:lang w:val="en-US"/>
        </w:rPr>
        <w:t xml:space="preserve"> </w:t>
      </w:r>
      <w:r w:rsidR="006F659E" w:rsidRPr="0015326D">
        <w:rPr>
          <w:rFonts w:ascii="Traditional Arabic" w:hAnsi="Traditional Arabic" w:cs="Traditional Arabic"/>
          <w:sz w:val="32"/>
          <w:szCs w:val="32"/>
          <w:rtl/>
          <w:lang w:val="en-US"/>
        </w:rPr>
        <w:t>في</w:t>
      </w:r>
      <w:r w:rsidR="006F659E" w:rsidRPr="0015326D">
        <w:rPr>
          <w:rFonts w:ascii="Traditional Arabic" w:hAnsi="Traditional Arabic" w:cs="Traditional Arabic"/>
          <w:sz w:val="32"/>
          <w:szCs w:val="32"/>
          <w:lang w:val="en-US"/>
        </w:rPr>
        <w:t xml:space="preserve"> </w:t>
      </w:r>
      <w:r w:rsidR="006F659E" w:rsidRPr="0015326D">
        <w:rPr>
          <w:rFonts w:ascii="Traditional Arabic" w:hAnsi="Traditional Arabic" w:cs="Traditional Arabic"/>
          <w:sz w:val="32"/>
          <w:szCs w:val="32"/>
          <w:rtl/>
          <w:lang w:val="en-US"/>
        </w:rPr>
        <w:t>المجتمعات</w:t>
      </w:r>
      <w:r w:rsidR="006F659E" w:rsidRPr="0015326D">
        <w:rPr>
          <w:rFonts w:ascii="Traditional Arabic" w:hAnsi="Traditional Arabic" w:cs="Traditional Arabic"/>
          <w:sz w:val="32"/>
          <w:szCs w:val="32"/>
          <w:lang w:val="en-US"/>
        </w:rPr>
        <w:t xml:space="preserve"> </w:t>
      </w:r>
      <w:r w:rsidR="006F659E" w:rsidRPr="0015326D">
        <w:rPr>
          <w:rFonts w:ascii="Traditional Arabic" w:hAnsi="Traditional Arabic" w:cs="Traditional Arabic"/>
          <w:sz w:val="32"/>
          <w:szCs w:val="32"/>
          <w:rtl/>
          <w:lang w:val="en-US"/>
        </w:rPr>
        <w:t>الحديثة</w:t>
      </w:r>
      <w:r w:rsidR="006F659E" w:rsidRPr="0015326D">
        <w:rPr>
          <w:rFonts w:ascii="Traditional Arabic" w:hAnsi="Traditional Arabic" w:cs="Traditional Arabic"/>
          <w:sz w:val="32"/>
          <w:szCs w:val="32"/>
          <w:lang w:val="en-US"/>
        </w:rPr>
        <w:t xml:space="preserve"> </w:t>
      </w:r>
      <w:r w:rsidR="006F659E" w:rsidRPr="0015326D">
        <w:rPr>
          <w:rFonts w:ascii="Traditional Arabic" w:hAnsi="Traditional Arabic" w:cs="Traditional Arabic"/>
          <w:sz w:val="32"/>
          <w:szCs w:val="32"/>
          <w:rtl/>
          <w:lang w:val="en-US"/>
        </w:rPr>
        <w:t>التي</w:t>
      </w:r>
      <w:r w:rsidR="006F659E" w:rsidRPr="0015326D">
        <w:rPr>
          <w:rFonts w:ascii="Traditional Arabic" w:hAnsi="Traditional Arabic" w:cs="Traditional Arabic"/>
          <w:sz w:val="32"/>
          <w:szCs w:val="32"/>
          <w:lang w:val="en-US"/>
        </w:rPr>
        <w:t xml:space="preserve"> </w:t>
      </w:r>
      <w:r w:rsidR="006F659E" w:rsidRPr="0015326D">
        <w:rPr>
          <w:rFonts w:ascii="Traditional Arabic" w:hAnsi="Traditional Arabic" w:cs="Traditional Arabic"/>
          <w:sz w:val="32"/>
          <w:szCs w:val="32"/>
          <w:rtl/>
          <w:lang w:val="en-US"/>
        </w:rPr>
        <w:t>تطورت</w:t>
      </w:r>
      <w:r w:rsidR="006F659E" w:rsidRPr="0015326D">
        <w:rPr>
          <w:rFonts w:ascii="Traditional Arabic" w:hAnsi="Traditional Arabic" w:cs="Traditional Arabic"/>
          <w:sz w:val="32"/>
          <w:szCs w:val="32"/>
          <w:lang w:val="en-US"/>
        </w:rPr>
        <w:t xml:space="preserve"> </w:t>
      </w:r>
      <w:r w:rsidR="006F659E" w:rsidRPr="0015326D">
        <w:rPr>
          <w:rFonts w:ascii="Traditional Arabic" w:hAnsi="Traditional Arabic" w:cs="Traditional Arabic"/>
          <w:sz w:val="32"/>
          <w:szCs w:val="32"/>
          <w:rtl/>
          <w:lang w:val="en-US"/>
        </w:rPr>
        <w:t>فيها</w:t>
      </w:r>
      <w:r w:rsidR="006F659E">
        <w:rPr>
          <w:rFonts w:ascii="Traditional Arabic" w:hAnsi="Traditional Arabic" w:cs="Traditional Arabic" w:hint="cs"/>
          <w:sz w:val="32"/>
          <w:szCs w:val="32"/>
          <w:rtl/>
          <w:lang w:val="en-US"/>
        </w:rPr>
        <w:t xml:space="preserve"> </w:t>
      </w:r>
      <w:r w:rsidR="006F659E" w:rsidRPr="0015326D">
        <w:rPr>
          <w:rFonts w:ascii="Traditional Arabic" w:hAnsi="Traditional Arabic" w:cs="Traditional Arabic"/>
          <w:sz w:val="32"/>
          <w:szCs w:val="32"/>
          <w:rtl/>
          <w:lang w:val="en-US"/>
        </w:rPr>
        <w:t>عمليات</w:t>
      </w:r>
      <w:r w:rsidR="006F659E" w:rsidRPr="0015326D">
        <w:rPr>
          <w:rFonts w:ascii="Traditional Arabic" w:hAnsi="Traditional Arabic" w:cs="Traditional Arabic"/>
          <w:sz w:val="32"/>
          <w:szCs w:val="32"/>
          <w:lang w:val="en-US"/>
        </w:rPr>
        <w:t xml:space="preserve"> </w:t>
      </w:r>
      <w:r w:rsidR="006F659E" w:rsidRPr="0015326D">
        <w:rPr>
          <w:rFonts w:ascii="Traditional Arabic" w:hAnsi="Traditional Arabic" w:cs="Traditional Arabic"/>
          <w:sz w:val="32"/>
          <w:szCs w:val="32"/>
          <w:rtl/>
          <w:lang w:val="en-US"/>
        </w:rPr>
        <w:t>التبادل</w:t>
      </w:r>
      <w:r w:rsidR="006F659E" w:rsidRPr="0015326D">
        <w:rPr>
          <w:rFonts w:ascii="Traditional Arabic" w:hAnsi="Traditional Arabic" w:cs="Traditional Arabic"/>
          <w:sz w:val="32"/>
          <w:szCs w:val="32"/>
          <w:lang w:val="en-US"/>
        </w:rPr>
        <w:t xml:space="preserve"> </w:t>
      </w:r>
      <w:r w:rsidR="006F659E" w:rsidRPr="0015326D">
        <w:rPr>
          <w:rFonts w:ascii="Traditional Arabic" w:hAnsi="Traditional Arabic" w:cs="Traditional Arabic"/>
          <w:sz w:val="32"/>
          <w:szCs w:val="32"/>
          <w:rtl/>
          <w:lang w:val="en-US"/>
        </w:rPr>
        <w:t>واتسعت</w:t>
      </w:r>
      <w:r w:rsidR="006F659E" w:rsidRPr="0015326D">
        <w:rPr>
          <w:rFonts w:ascii="Traditional Arabic" w:hAnsi="Traditional Arabic" w:cs="Traditional Arabic"/>
          <w:sz w:val="32"/>
          <w:szCs w:val="32"/>
          <w:lang w:val="en-US"/>
        </w:rPr>
        <w:t xml:space="preserve"> </w:t>
      </w:r>
      <w:r w:rsidR="006F659E" w:rsidRPr="0015326D">
        <w:rPr>
          <w:rFonts w:ascii="Traditional Arabic" w:hAnsi="Traditional Arabic" w:cs="Traditional Arabic"/>
          <w:sz w:val="32"/>
          <w:szCs w:val="32"/>
          <w:rtl/>
          <w:lang w:val="en-US"/>
        </w:rPr>
        <w:t>حيث</w:t>
      </w:r>
      <w:r w:rsidR="006F659E" w:rsidRPr="0015326D">
        <w:rPr>
          <w:rFonts w:ascii="Traditional Arabic" w:hAnsi="Traditional Arabic" w:cs="Traditional Arabic"/>
          <w:sz w:val="32"/>
          <w:szCs w:val="32"/>
          <w:lang w:val="en-US"/>
        </w:rPr>
        <w:t xml:space="preserve"> </w:t>
      </w:r>
      <w:r w:rsidR="006F659E" w:rsidRPr="0015326D">
        <w:rPr>
          <w:rFonts w:ascii="Traditional Arabic" w:hAnsi="Traditional Arabic" w:cs="Traditional Arabic"/>
          <w:sz w:val="32"/>
          <w:szCs w:val="32"/>
          <w:rtl/>
          <w:lang w:val="en-US"/>
        </w:rPr>
        <w:t>صار</w:t>
      </w:r>
      <w:r w:rsidR="006F659E" w:rsidRPr="0015326D">
        <w:rPr>
          <w:rFonts w:ascii="Traditional Arabic" w:hAnsi="Traditional Arabic" w:cs="Traditional Arabic"/>
          <w:sz w:val="32"/>
          <w:szCs w:val="32"/>
          <w:lang w:val="en-US"/>
        </w:rPr>
        <w:t xml:space="preserve"> </w:t>
      </w:r>
      <w:r w:rsidR="006F659E" w:rsidRPr="0015326D">
        <w:rPr>
          <w:rFonts w:ascii="Traditional Arabic" w:hAnsi="Traditional Arabic" w:cs="Traditional Arabic"/>
          <w:sz w:val="32"/>
          <w:szCs w:val="32"/>
          <w:rtl/>
          <w:lang w:val="en-US"/>
        </w:rPr>
        <w:t>كل</w:t>
      </w:r>
      <w:r w:rsidR="006F659E" w:rsidRPr="0015326D">
        <w:rPr>
          <w:rFonts w:ascii="Traditional Arabic" w:hAnsi="Traditional Arabic" w:cs="Traditional Arabic"/>
          <w:sz w:val="32"/>
          <w:szCs w:val="32"/>
          <w:lang w:val="en-US"/>
        </w:rPr>
        <w:t xml:space="preserve"> </w:t>
      </w:r>
      <w:r w:rsidR="006F659E" w:rsidRPr="0015326D">
        <w:rPr>
          <w:rFonts w:ascii="Traditional Arabic" w:hAnsi="Traditional Arabic" w:cs="Traditional Arabic"/>
          <w:sz w:val="32"/>
          <w:szCs w:val="32"/>
          <w:rtl/>
          <w:lang w:val="en-US"/>
        </w:rPr>
        <w:t>واحد</w:t>
      </w:r>
      <w:r w:rsidR="006F659E" w:rsidRPr="0015326D">
        <w:rPr>
          <w:rFonts w:ascii="Traditional Arabic" w:hAnsi="Traditional Arabic" w:cs="Traditional Arabic"/>
          <w:sz w:val="32"/>
          <w:szCs w:val="32"/>
          <w:lang w:val="en-US"/>
        </w:rPr>
        <w:t xml:space="preserve"> </w:t>
      </w:r>
      <w:r w:rsidR="006F659E" w:rsidRPr="0015326D">
        <w:rPr>
          <w:rFonts w:ascii="Traditional Arabic" w:hAnsi="Traditional Arabic" w:cs="Traditional Arabic"/>
          <w:sz w:val="32"/>
          <w:szCs w:val="32"/>
          <w:rtl/>
          <w:lang w:val="en-US"/>
        </w:rPr>
        <w:t>من</w:t>
      </w:r>
      <w:r w:rsidR="006F659E" w:rsidRPr="0015326D">
        <w:rPr>
          <w:rFonts w:ascii="Traditional Arabic" w:hAnsi="Traditional Arabic" w:cs="Traditional Arabic"/>
          <w:sz w:val="32"/>
          <w:szCs w:val="32"/>
          <w:lang w:val="en-US"/>
        </w:rPr>
        <w:t xml:space="preserve"> </w:t>
      </w:r>
      <w:r w:rsidR="006F659E" w:rsidRPr="0015326D">
        <w:rPr>
          <w:rFonts w:ascii="Traditional Arabic" w:hAnsi="Traditional Arabic" w:cs="Traditional Arabic"/>
          <w:sz w:val="32"/>
          <w:szCs w:val="32"/>
          <w:rtl/>
          <w:lang w:val="en-US"/>
        </w:rPr>
        <w:t>أفراد</w:t>
      </w:r>
      <w:r w:rsidR="006F659E" w:rsidRPr="0015326D">
        <w:rPr>
          <w:rFonts w:ascii="Traditional Arabic" w:hAnsi="Traditional Arabic" w:cs="Traditional Arabic"/>
          <w:sz w:val="32"/>
          <w:szCs w:val="32"/>
          <w:lang w:val="en-US"/>
        </w:rPr>
        <w:t xml:space="preserve"> </w:t>
      </w:r>
      <w:r w:rsidR="006F659E" w:rsidRPr="0015326D">
        <w:rPr>
          <w:rFonts w:ascii="Traditional Arabic" w:hAnsi="Traditional Arabic" w:cs="Traditional Arabic"/>
          <w:sz w:val="32"/>
          <w:szCs w:val="32"/>
          <w:rtl/>
          <w:lang w:val="en-US"/>
        </w:rPr>
        <w:t>هذه</w:t>
      </w:r>
      <w:r w:rsidR="006F659E" w:rsidRPr="0015326D">
        <w:rPr>
          <w:rFonts w:ascii="Traditional Arabic" w:hAnsi="Traditional Arabic" w:cs="Traditional Arabic"/>
          <w:sz w:val="32"/>
          <w:szCs w:val="32"/>
          <w:lang w:val="en-US"/>
        </w:rPr>
        <w:t xml:space="preserve"> </w:t>
      </w:r>
      <w:r w:rsidR="006F659E" w:rsidRPr="0015326D">
        <w:rPr>
          <w:rFonts w:ascii="Traditional Arabic" w:hAnsi="Traditional Arabic" w:cs="Traditional Arabic"/>
          <w:sz w:val="32"/>
          <w:szCs w:val="32"/>
          <w:rtl/>
          <w:lang w:val="en-US"/>
        </w:rPr>
        <w:t>المجتمعات</w:t>
      </w:r>
      <w:r w:rsidR="006F659E" w:rsidRPr="0015326D">
        <w:rPr>
          <w:rFonts w:ascii="Traditional Arabic" w:hAnsi="Traditional Arabic" w:cs="Traditional Arabic"/>
          <w:sz w:val="32"/>
          <w:szCs w:val="32"/>
          <w:lang w:val="en-US"/>
        </w:rPr>
        <w:t xml:space="preserve"> </w:t>
      </w:r>
      <w:r w:rsidR="006F659E" w:rsidRPr="0015326D">
        <w:rPr>
          <w:rFonts w:ascii="Traditional Arabic" w:hAnsi="Traditional Arabic" w:cs="Traditional Arabic"/>
          <w:sz w:val="32"/>
          <w:szCs w:val="32"/>
          <w:rtl/>
          <w:lang w:val="en-US"/>
        </w:rPr>
        <w:t>يقوم</w:t>
      </w:r>
      <w:r w:rsidR="006F659E" w:rsidRPr="0015326D">
        <w:rPr>
          <w:rFonts w:ascii="Traditional Arabic" w:hAnsi="Traditional Arabic" w:cs="Traditional Arabic"/>
          <w:sz w:val="32"/>
          <w:szCs w:val="32"/>
          <w:lang w:val="en-US"/>
        </w:rPr>
        <w:t xml:space="preserve"> </w:t>
      </w:r>
      <w:r w:rsidR="006F659E" w:rsidRPr="0015326D">
        <w:rPr>
          <w:rFonts w:ascii="Traditional Arabic" w:hAnsi="Traditional Arabic" w:cs="Traditional Arabic"/>
          <w:sz w:val="32"/>
          <w:szCs w:val="32"/>
          <w:rtl/>
          <w:lang w:val="en-US"/>
        </w:rPr>
        <w:t>بعمليات</w:t>
      </w:r>
      <w:r w:rsidR="006F659E" w:rsidRPr="0015326D">
        <w:rPr>
          <w:rFonts w:ascii="Traditional Arabic" w:hAnsi="Traditional Arabic" w:cs="Traditional Arabic"/>
          <w:sz w:val="32"/>
          <w:szCs w:val="32"/>
          <w:lang w:val="en-US"/>
        </w:rPr>
        <w:t xml:space="preserve"> </w:t>
      </w:r>
      <w:r w:rsidR="006F659E" w:rsidRPr="0015326D">
        <w:rPr>
          <w:rFonts w:ascii="Traditional Arabic" w:hAnsi="Traditional Arabic" w:cs="Traditional Arabic"/>
          <w:sz w:val="32"/>
          <w:szCs w:val="32"/>
          <w:rtl/>
          <w:lang w:val="en-US"/>
        </w:rPr>
        <w:t>شراء</w:t>
      </w:r>
      <w:r w:rsidR="006F659E" w:rsidRPr="0015326D">
        <w:rPr>
          <w:rFonts w:ascii="Traditional Arabic" w:hAnsi="Traditional Arabic" w:cs="Traditional Arabic"/>
          <w:sz w:val="32"/>
          <w:szCs w:val="32"/>
          <w:lang w:val="en-US"/>
        </w:rPr>
        <w:t xml:space="preserve"> </w:t>
      </w:r>
      <w:r w:rsidR="006F659E" w:rsidRPr="0015326D">
        <w:rPr>
          <w:rFonts w:ascii="Traditional Arabic" w:hAnsi="Traditional Arabic" w:cs="Traditional Arabic"/>
          <w:sz w:val="32"/>
          <w:szCs w:val="32"/>
          <w:rtl/>
          <w:lang w:val="en-US"/>
        </w:rPr>
        <w:t>وبيع</w:t>
      </w:r>
      <w:r w:rsidR="006F659E">
        <w:rPr>
          <w:rFonts w:ascii="Traditional Arabic" w:hAnsi="Traditional Arabic" w:cs="Traditional Arabic" w:hint="cs"/>
          <w:sz w:val="32"/>
          <w:szCs w:val="32"/>
          <w:rtl/>
          <w:lang w:val="en-US"/>
        </w:rPr>
        <w:t xml:space="preserve"> </w:t>
      </w:r>
      <w:r w:rsidR="006F659E" w:rsidRPr="0015326D">
        <w:rPr>
          <w:rFonts w:ascii="Traditional Arabic" w:hAnsi="Traditional Arabic" w:cs="Traditional Arabic"/>
          <w:sz w:val="32"/>
          <w:szCs w:val="32"/>
          <w:rtl/>
          <w:lang w:val="en-US"/>
        </w:rPr>
        <w:t>كثيرة</w:t>
      </w:r>
      <w:r w:rsidR="006F659E" w:rsidRPr="0015326D">
        <w:rPr>
          <w:rFonts w:ascii="Traditional Arabic" w:hAnsi="Traditional Arabic" w:cs="Traditional Arabic"/>
          <w:sz w:val="32"/>
          <w:szCs w:val="32"/>
          <w:lang w:val="en-US"/>
        </w:rPr>
        <w:t xml:space="preserve"> </w:t>
      </w:r>
      <w:r w:rsidR="006F659E" w:rsidRPr="0015326D">
        <w:rPr>
          <w:rFonts w:ascii="Traditional Arabic" w:hAnsi="Traditional Arabic" w:cs="Traditional Arabic"/>
          <w:sz w:val="32"/>
          <w:szCs w:val="32"/>
          <w:rtl/>
          <w:lang w:val="en-US"/>
        </w:rPr>
        <w:t>خلال</w:t>
      </w:r>
      <w:r w:rsidR="006F659E" w:rsidRPr="0015326D">
        <w:rPr>
          <w:rFonts w:ascii="Traditional Arabic" w:hAnsi="Traditional Arabic" w:cs="Traditional Arabic"/>
          <w:sz w:val="32"/>
          <w:szCs w:val="32"/>
          <w:lang w:val="en-US"/>
        </w:rPr>
        <w:t xml:space="preserve"> </w:t>
      </w:r>
      <w:r w:rsidR="006F659E" w:rsidRPr="0015326D">
        <w:rPr>
          <w:rFonts w:ascii="Traditional Arabic" w:hAnsi="Traditional Arabic" w:cs="Traditional Arabic"/>
          <w:sz w:val="32"/>
          <w:szCs w:val="32"/>
          <w:rtl/>
          <w:lang w:val="en-US"/>
        </w:rPr>
        <w:t>مختلف</w:t>
      </w:r>
      <w:r w:rsidR="006F659E" w:rsidRPr="0015326D">
        <w:rPr>
          <w:rFonts w:ascii="Traditional Arabic" w:hAnsi="Traditional Arabic" w:cs="Traditional Arabic"/>
          <w:sz w:val="32"/>
          <w:szCs w:val="32"/>
          <w:lang w:val="en-US"/>
        </w:rPr>
        <w:t xml:space="preserve"> </w:t>
      </w:r>
      <w:r w:rsidR="006F659E" w:rsidRPr="0015326D">
        <w:rPr>
          <w:rFonts w:ascii="Traditional Arabic" w:hAnsi="Traditional Arabic" w:cs="Traditional Arabic"/>
          <w:sz w:val="32"/>
          <w:szCs w:val="32"/>
          <w:rtl/>
          <w:lang w:val="en-US"/>
        </w:rPr>
        <w:t>مراحل</w:t>
      </w:r>
      <w:r w:rsidR="006F659E" w:rsidRPr="0015326D">
        <w:rPr>
          <w:rFonts w:ascii="Traditional Arabic" w:hAnsi="Traditional Arabic" w:cs="Traditional Arabic"/>
          <w:sz w:val="32"/>
          <w:szCs w:val="32"/>
          <w:lang w:val="en-US"/>
        </w:rPr>
        <w:t xml:space="preserve"> </w:t>
      </w:r>
      <w:r w:rsidR="006F659E" w:rsidRPr="0015326D">
        <w:rPr>
          <w:rFonts w:ascii="Traditional Arabic" w:hAnsi="Traditional Arabic" w:cs="Traditional Arabic"/>
          <w:sz w:val="32"/>
          <w:szCs w:val="32"/>
          <w:rtl/>
          <w:lang w:val="en-US"/>
        </w:rPr>
        <w:t>حياته</w:t>
      </w:r>
      <w:r w:rsidR="006F659E" w:rsidRPr="0015326D">
        <w:rPr>
          <w:rFonts w:ascii="Traditional Arabic" w:hAnsi="Traditional Arabic" w:cs="Traditional Arabic"/>
          <w:sz w:val="32"/>
          <w:szCs w:val="32"/>
          <w:lang w:val="en-US"/>
        </w:rPr>
        <w:t xml:space="preserve"> </w:t>
      </w:r>
      <w:r w:rsidR="006F659E" w:rsidRPr="0015326D">
        <w:rPr>
          <w:rFonts w:ascii="Traditional Arabic" w:hAnsi="Traditional Arabic" w:cs="Traditional Arabic"/>
          <w:sz w:val="32"/>
          <w:szCs w:val="32"/>
          <w:rtl/>
          <w:lang w:val="en-US"/>
        </w:rPr>
        <w:t>وهو</w:t>
      </w:r>
      <w:r w:rsidR="006F659E" w:rsidRPr="0015326D">
        <w:rPr>
          <w:rFonts w:ascii="Traditional Arabic" w:hAnsi="Traditional Arabic" w:cs="Traditional Arabic"/>
          <w:sz w:val="32"/>
          <w:szCs w:val="32"/>
          <w:lang w:val="en-US"/>
        </w:rPr>
        <w:t xml:space="preserve"> </w:t>
      </w:r>
      <w:r w:rsidR="006F659E" w:rsidRPr="0015326D">
        <w:rPr>
          <w:rFonts w:ascii="Traditional Arabic" w:hAnsi="Traditional Arabic" w:cs="Traditional Arabic"/>
          <w:sz w:val="32"/>
          <w:szCs w:val="32"/>
          <w:rtl/>
          <w:lang w:val="en-US"/>
        </w:rPr>
        <w:t>بذلك</w:t>
      </w:r>
      <w:r w:rsidR="006F659E" w:rsidRPr="0015326D">
        <w:rPr>
          <w:rFonts w:ascii="Traditional Arabic" w:hAnsi="Traditional Arabic" w:cs="Traditional Arabic"/>
          <w:sz w:val="32"/>
          <w:szCs w:val="32"/>
          <w:lang w:val="en-US"/>
        </w:rPr>
        <w:t xml:space="preserve"> </w:t>
      </w:r>
      <w:r w:rsidR="006F659E" w:rsidRPr="0015326D">
        <w:rPr>
          <w:rFonts w:ascii="Traditional Arabic" w:hAnsi="Traditional Arabic" w:cs="Traditional Arabic"/>
          <w:sz w:val="32"/>
          <w:szCs w:val="32"/>
          <w:rtl/>
          <w:lang w:val="en-US"/>
        </w:rPr>
        <w:t>قد</w:t>
      </w:r>
      <w:r w:rsidR="006F659E" w:rsidRPr="0015326D">
        <w:rPr>
          <w:rFonts w:ascii="Traditional Arabic" w:hAnsi="Traditional Arabic" w:cs="Traditional Arabic"/>
          <w:sz w:val="32"/>
          <w:szCs w:val="32"/>
          <w:lang w:val="en-US"/>
        </w:rPr>
        <w:t xml:space="preserve"> </w:t>
      </w:r>
      <w:r w:rsidR="006F659E" w:rsidRPr="0015326D">
        <w:rPr>
          <w:rFonts w:ascii="Traditional Arabic" w:hAnsi="Traditional Arabic" w:cs="Traditional Arabic"/>
          <w:sz w:val="32"/>
          <w:szCs w:val="32"/>
          <w:rtl/>
          <w:lang w:val="en-US"/>
        </w:rPr>
        <w:t>يقوم</w:t>
      </w:r>
      <w:r w:rsidR="006F659E" w:rsidRPr="0015326D">
        <w:rPr>
          <w:rFonts w:ascii="Traditional Arabic" w:hAnsi="Traditional Arabic" w:cs="Traditional Arabic"/>
          <w:sz w:val="32"/>
          <w:szCs w:val="32"/>
          <w:lang w:val="en-US"/>
        </w:rPr>
        <w:t xml:space="preserve"> </w:t>
      </w:r>
      <w:r w:rsidR="006F659E" w:rsidRPr="0015326D">
        <w:rPr>
          <w:rFonts w:ascii="Traditional Arabic" w:hAnsi="Traditional Arabic" w:cs="Traditional Arabic"/>
          <w:sz w:val="32"/>
          <w:szCs w:val="32"/>
          <w:rtl/>
          <w:lang w:val="en-US"/>
        </w:rPr>
        <w:t>بإبرام</w:t>
      </w:r>
      <w:r w:rsidR="006F659E" w:rsidRPr="0015326D">
        <w:rPr>
          <w:rFonts w:ascii="Traditional Arabic" w:hAnsi="Traditional Arabic" w:cs="Traditional Arabic"/>
          <w:sz w:val="32"/>
          <w:szCs w:val="32"/>
          <w:lang w:val="en-US"/>
        </w:rPr>
        <w:t xml:space="preserve"> </w:t>
      </w:r>
      <w:r w:rsidR="006F659E" w:rsidRPr="0015326D">
        <w:rPr>
          <w:rFonts w:ascii="Traditional Arabic" w:hAnsi="Traditional Arabic" w:cs="Traditional Arabic"/>
          <w:sz w:val="32"/>
          <w:szCs w:val="32"/>
          <w:rtl/>
          <w:lang w:val="en-US"/>
        </w:rPr>
        <w:t>عقود</w:t>
      </w:r>
      <w:r w:rsidR="006F659E" w:rsidRPr="0015326D">
        <w:rPr>
          <w:rFonts w:ascii="Traditional Arabic" w:hAnsi="Traditional Arabic" w:cs="Traditional Arabic"/>
          <w:sz w:val="32"/>
          <w:szCs w:val="32"/>
          <w:lang w:val="en-US"/>
        </w:rPr>
        <w:t xml:space="preserve"> </w:t>
      </w:r>
      <w:r w:rsidR="006F659E" w:rsidRPr="0015326D">
        <w:rPr>
          <w:rFonts w:ascii="Traditional Arabic" w:hAnsi="Traditional Arabic" w:cs="Traditional Arabic"/>
          <w:sz w:val="32"/>
          <w:szCs w:val="32"/>
          <w:rtl/>
          <w:lang w:val="en-US"/>
        </w:rPr>
        <w:t>بيع</w:t>
      </w:r>
      <w:r w:rsidR="006F659E" w:rsidRPr="0015326D">
        <w:rPr>
          <w:rFonts w:ascii="Traditional Arabic" w:hAnsi="Traditional Arabic" w:cs="Traditional Arabic"/>
          <w:sz w:val="32"/>
          <w:szCs w:val="32"/>
          <w:lang w:val="en-US"/>
        </w:rPr>
        <w:t xml:space="preserve"> </w:t>
      </w:r>
      <w:r w:rsidR="006F659E" w:rsidRPr="0015326D">
        <w:rPr>
          <w:rFonts w:ascii="Traditional Arabic" w:hAnsi="Traditional Arabic" w:cs="Traditional Arabic"/>
          <w:sz w:val="32"/>
          <w:szCs w:val="32"/>
          <w:rtl/>
          <w:lang w:val="en-US"/>
        </w:rPr>
        <w:t>دون</w:t>
      </w:r>
      <w:r w:rsidR="006F659E" w:rsidRPr="0015326D">
        <w:rPr>
          <w:rFonts w:ascii="Traditional Arabic" w:hAnsi="Traditional Arabic" w:cs="Traditional Arabic"/>
          <w:sz w:val="32"/>
          <w:szCs w:val="32"/>
          <w:lang w:val="en-US"/>
        </w:rPr>
        <w:t xml:space="preserve"> </w:t>
      </w:r>
      <w:r w:rsidR="006F659E" w:rsidRPr="0015326D">
        <w:rPr>
          <w:rFonts w:ascii="Traditional Arabic" w:hAnsi="Traditional Arabic" w:cs="Traditional Arabic"/>
          <w:sz w:val="32"/>
          <w:szCs w:val="32"/>
          <w:rtl/>
          <w:lang w:val="en-US"/>
        </w:rPr>
        <w:t>أن</w:t>
      </w:r>
      <w:r w:rsidR="006F659E" w:rsidRPr="0015326D">
        <w:rPr>
          <w:rFonts w:ascii="Traditional Arabic" w:hAnsi="Traditional Arabic" w:cs="Traditional Arabic"/>
          <w:sz w:val="32"/>
          <w:szCs w:val="32"/>
          <w:lang w:val="en-US"/>
        </w:rPr>
        <w:t xml:space="preserve"> </w:t>
      </w:r>
      <w:r w:rsidR="006F659E" w:rsidRPr="0015326D">
        <w:rPr>
          <w:rFonts w:ascii="Traditional Arabic" w:hAnsi="Traditional Arabic" w:cs="Traditional Arabic"/>
          <w:sz w:val="32"/>
          <w:szCs w:val="32"/>
          <w:rtl/>
          <w:lang w:val="en-US"/>
        </w:rPr>
        <w:t>يعرف</w:t>
      </w:r>
      <w:r w:rsidR="006F659E" w:rsidRPr="0015326D">
        <w:rPr>
          <w:rFonts w:ascii="Traditional Arabic" w:hAnsi="Traditional Arabic" w:cs="Traditional Arabic"/>
          <w:sz w:val="32"/>
          <w:szCs w:val="32"/>
          <w:lang w:val="en-US"/>
        </w:rPr>
        <w:t xml:space="preserve"> </w:t>
      </w:r>
      <w:r w:rsidR="006F659E" w:rsidRPr="0015326D">
        <w:rPr>
          <w:rFonts w:ascii="Traditional Arabic" w:hAnsi="Traditional Arabic" w:cs="Traditional Arabic"/>
          <w:sz w:val="32"/>
          <w:szCs w:val="32"/>
          <w:rtl/>
          <w:lang w:val="en-US"/>
        </w:rPr>
        <w:t>الأبعاد</w:t>
      </w:r>
      <w:r w:rsidR="006F659E" w:rsidRPr="0015326D">
        <w:rPr>
          <w:rFonts w:ascii="Traditional Arabic" w:hAnsi="Traditional Arabic" w:cs="Traditional Arabic"/>
          <w:sz w:val="32"/>
          <w:szCs w:val="32"/>
          <w:lang w:val="en-US"/>
        </w:rPr>
        <w:t xml:space="preserve"> </w:t>
      </w:r>
      <w:r w:rsidR="006F659E" w:rsidRPr="0015326D">
        <w:rPr>
          <w:rFonts w:ascii="Traditional Arabic" w:hAnsi="Traditional Arabic" w:cs="Traditional Arabic"/>
          <w:sz w:val="32"/>
          <w:szCs w:val="32"/>
          <w:rtl/>
          <w:lang w:val="en-US"/>
        </w:rPr>
        <w:t>القانونية</w:t>
      </w:r>
      <w:r w:rsidR="006F659E">
        <w:rPr>
          <w:rFonts w:ascii="Traditional Arabic" w:hAnsi="Traditional Arabic" w:cs="Traditional Arabic" w:hint="cs"/>
          <w:sz w:val="32"/>
          <w:szCs w:val="32"/>
          <w:rtl/>
          <w:lang w:val="en-US"/>
        </w:rPr>
        <w:t xml:space="preserve"> </w:t>
      </w:r>
      <w:r w:rsidR="006F659E" w:rsidRPr="0015326D">
        <w:rPr>
          <w:rFonts w:ascii="Traditional Arabic" w:hAnsi="Traditional Arabic" w:cs="Traditional Arabic"/>
          <w:sz w:val="32"/>
          <w:szCs w:val="32"/>
          <w:rtl/>
          <w:lang w:val="en-US"/>
        </w:rPr>
        <w:t>لهذا</w:t>
      </w:r>
      <w:r w:rsidR="006F659E" w:rsidRPr="0015326D">
        <w:rPr>
          <w:rFonts w:ascii="Traditional Arabic" w:hAnsi="Traditional Arabic" w:cs="Traditional Arabic"/>
          <w:sz w:val="32"/>
          <w:szCs w:val="32"/>
          <w:lang w:val="en-US"/>
        </w:rPr>
        <w:t xml:space="preserve"> </w:t>
      </w:r>
      <w:r w:rsidR="006F659E" w:rsidRPr="0015326D">
        <w:rPr>
          <w:rFonts w:ascii="Traditional Arabic" w:hAnsi="Traditional Arabic" w:cs="Traditional Arabic"/>
          <w:sz w:val="32"/>
          <w:szCs w:val="32"/>
          <w:rtl/>
          <w:lang w:val="en-US"/>
        </w:rPr>
        <w:t>التصرف</w:t>
      </w:r>
      <w:r w:rsidR="006F659E" w:rsidRPr="0015326D">
        <w:rPr>
          <w:rFonts w:ascii="Traditional Arabic" w:hAnsi="Traditional Arabic" w:cs="Traditional Arabic"/>
          <w:sz w:val="32"/>
          <w:szCs w:val="32"/>
          <w:lang w:val="en-US"/>
        </w:rPr>
        <w:t xml:space="preserve"> </w:t>
      </w:r>
      <w:r w:rsidR="006F659E" w:rsidRPr="0015326D">
        <w:rPr>
          <w:rFonts w:ascii="Traditional Arabic" w:hAnsi="Traditional Arabic" w:cs="Traditional Arabic"/>
          <w:sz w:val="32"/>
          <w:szCs w:val="32"/>
          <w:rtl/>
          <w:lang w:val="en-US"/>
        </w:rPr>
        <w:t>الذي</w:t>
      </w:r>
      <w:r w:rsidR="006F659E" w:rsidRPr="0015326D">
        <w:rPr>
          <w:rFonts w:ascii="Traditional Arabic" w:hAnsi="Traditional Arabic" w:cs="Traditional Arabic"/>
          <w:sz w:val="32"/>
          <w:szCs w:val="32"/>
          <w:lang w:val="en-US"/>
        </w:rPr>
        <w:t xml:space="preserve"> </w:t>
      </w:r>
      <w:r w:rsidR="006F659E" w:rsidRPr="0015326D">
        <w:rPr>
          <w:rFonts w:ascii="Traditional Arabic" w:hAnsi="Traditional Arabic" w:cs="Traditional Arabic"/>
          <w:sz w:val="32"/>
          <w:szCs w:val="32"/>
          <w:rtl/>
          <w:lang w:val="en-US"/>
        </w:rPr>
        <w:t>قام</w:t>
      </w:r>
      <w:r w:rsidR="006F659E" w:rsidRPr="0015326D">
        <w:rPr>
          <w:rFonts w:ascii="Traditional Arabic" w:hAnsi="Traditional Arabic" w:cs="Traditional Arabic"/>
          <w:sz w:val="32"/>
          <w:szCs w:val="32"/>
          <w:lang w:val="en-US"/>
        </w:rPr>
        <w:t xml:space="preserve"> </w:t>
      </w:r>
      <w:r w:rsidR="006F659E" w:rsidRPr="0015326D">
        <w:rPr>
          <w:rFonts w:ascii="Traditional Arabic" w:hAnsi="Traditional Arabic" w:cs="Traditional Arabic"/>
          <w:sz w:val="32"/>
          <w:szCs w:val="32"/>
          <w:rtl/>
          <w:lang w:val="en-US"/>
        </w:rPr>
        <w:t>به</w:t>
      </w:r>
      <w:r w:rsidR="006F659E" w:rsidRPr="0015326D">
        <w:rPr>
          <w:rFonts w:ascii="Traditional Arabic" w:hAnsi="Traditional Arabic" w:cs="Traditional Arabic"/>
          <w:sz w:val="32"/>
          <w:szCs w:val="32"/>
          <w:lang w:val="en-US"/>
        </w:rPr>
        <w:t>.</w:t>
      </w:r>
    </w:p>
    <w:p w:rsidR="006F659E" w:rsidRPr="0015326D" w:rsidRDefault="006F659E" w:rsidP="006F659E">
      <w:pPr>
        <w:autoSpaceDE w:val="0"/>
        <w:autoSpaceDN w:val="0"/>
        <w:bidi/>
        <w:adjustRightInd w:val="0"/>
        <w:spacing w:after="0" w:line="240" w:lineRule="auto"/>
        <w:jc w:val="both"/>
        <w:rPr>
          <w:rFonts w:ascii="Traditional Arabic" w:hAnsi="Traditional Arabic" w:cs="Traditional Arabic"/>
          <w:sz w:val="24"/>
          <w:szCs w:val="24"/>
        </w:rPr>
      </w:pPr>
      <w:r w:rsidRPr="0015326D">
        <w:rPr>
          <w:rFonts w:ascii="Traditional Arabic" w:hAnsi="Traditional Arabic" w:cs="Traditional Arabic"/>
          <w:sz w:val="32"/>
          <w:szCs w:val="32"/>
          <w:rtl/>
          <w:lang w:val="en-US"/>
        </w:rPr>
        <w:t>إن</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البيع</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قد</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يكون</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بيعا</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مدنيا،</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وقد</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يكون</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تجاريا</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ومهما</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كانت</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طبيعة</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هذا</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البيع</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فإن</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العقد</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الذي</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ينشأ</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بين</w:t>
      </w:r>
      <w:r>
        <w:rPr>
          <w:rFonts w:ascii="Traditional Arabic" w:hAnsi="Traditional Arabic" w:cs="Traditional Arabic" w:hint="cs"/>
          <w:sz w:val="32"/>
          <w:szCs w:val="32"/>
          <w:rtl/>
          <w:lang w:val="en-US"/>
        </w:rPr>
        <w:t xml:space="preserve"> </w:t>
      </w:r>
      <w:r w:rsidRPr="0015326D">
        <w:rPr>
          <w:rFonts w:ascii="Traditional Arabic" w:hAnsi="Traditional Arabic" w:cs="Traditional Arabic"/>
          <w:sz w:val="32"/>
          <w:szCs w:val="32"/>
          <w:rtl/>
          <w:lang w:val="en-US"/>
        </w:rPr>
        <w:t>أطراف</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عملية</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البيع</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يجب</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أن</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تتوفر</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فيه</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أركان</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موضوعية</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وأركان</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شكلية،</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وينتج</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عنه</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آثار</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بالنسبة</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للبائع</w:t>
      </w:r>
      <w:r>
        <w:rPr>
          <w:rFonts w:ascii="Traditional Arabic" w:hAnsi="Traditional Arabic" w:cs="Traditional Arabic" w:hint="cs"/>
          <w:sz w:val="32"/>
          <w:szCs w:val="32"/>
          <w:rtl/>
          <w:lang w:val="en-US"/>
        </w:rPr>
        <w:t xml:space="preserve"> </w:t>
      </w:r>
      <w:r w:rsidRPr="0015326D">
        <w:rPr>
          <w:rFonts w:ascii="Traditional Arabic" w:hAnsi="Traditional Arabic" w:cs="Traditional Arabic"/>
          <w:sz w:val="32"/>
          <w:szCs w:val="32"/>
          <w:rtl/>
          <w:lang w:val="en-US"/>
        </w:rPr>
        <w:t>وآثار</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بالنسبة</w:t>
      </w:r>
      <w:r>
        <w:rPr>
          <w:rFonts w:ascii="Traditional Arabic" w:hAnsi="Traditional Arabic" w:cs="Traditional Arabic" w:hint="cs"/>
          <w:sz w:val="32"/>
          <w:szCs w:val="32"/>
          <w:rtl/>
          <w:lang w:val="en-US"/>
        </w:rPr>
        <w:t xml:space="preserve"> </w:t>
      </w:r>
      <w:r w:rsidRPr="0015326D">
        <w:rPr>
          <w:rFonts w:ascii="Traditional Arabic" w:hAnsi="Traditional Arabic" w:cs="Traditional Arabic"/>
          <w:sz w:val="32"/>
          <w:szCs w:val="32"/>
          <w:rtl/>
          <w:lang w:val="en-US"/>
        </w:rPr>
        <w:t>للمشتري</w:t>
      </w:r>
      <w:r w:rsidRPr="0015326D">
        <w:rPr>
          <w:rFonts w:ascii="Traditional Arabic" w:hAnsi="Traditional Arabic" w:cs="Traditional Arabic"/>
          <w:sz w:val="32"/>
          <w:szCs w:val="32"/>
          <w:lang w:val="en-US"/>
        </w:rPr>
        <w:t>.</w:t>
      </w:r>
    </w:p>
    <w:p w:rsidR="006F659E" w:rsidRPr="0015326D" w:rsidRDefault="006F659E" w:rsidP="006F659E">
      <w:pPr>
        <w:autoSpaceDE w:val="0"/>
        <w:autoSpaceDN w:val="0"/>
        <w:bidi/>
        <w:adjustRightInd w:val="0"/>
        <w:spacing w:after="0" w:line="240" w:lineRule="auto"/>
        <w:jc w:val="both"/>
        <w:rPr>
          <w:rFonts w:ascii="Traditional Arabic" w:hAnsi="Traditional Arabic" w:cs="Traditional Arabic"/>
          <w:sz w:val="32"/>
          <w:szCs w:val="32"/>
          <w:lang w:val="en-US"/>
        </w:rPr>
      </w:pPr>
      <w:r w:rsidRPr="0015326D">
        <w:rPr>
          <w:rFonts w:ascii="Traditional Arabic" w:hAnsi="Traditional Arabic" w:cs="Traditional Arabic"/>
          <w:sz w:val="32"/>
          <w:szCs w:val="32"/>
          <w:rtl/>
          <w:lang w:val="en-US"/>
        </w:rPr>
        <w:t>ما</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هو</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عقد</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البيع؟</w:t>
      </w:r>
    </w:p>
    <w:p w:rsidR="006F659E" w:rsidRPr="0015326D" w:rsidRDefault="006F659E" w:rsidP="006F659E">
      <w:pPr>
        <w:autoSpaceDE w:val="0"/>
        <w:autoSpaceDN w:val="0"/>
        <w:bidi/>
        <w:adjustRightInd w:val="0"/>
        <w:spacing w:after="0" w:line="240" w:lineRule="auto"/>
        <w:jc w:val="both"/>
        <w:rPr>
          <w:rFonts w:ascii="Traditional Arabic" w:hAnsi="Traditional Arabic" w:cs="Traditional Arabic"/>
          <w:sz w:val="32"/>
          <w:szCs w:val="32"/>
          <w:lang w:val="en-US"/>
        </w:rPr>
      </w:pPr>
      <w:r w:rsidRPr="0015326D">
        <w:rPr>
          <w:rFonts w:ascii="Traditional Arabic" w:hAnsi="Traditional Arabic" w:cs="Traditional Arabic"/>
          <w:sz w:val="32"/>
          <w:szCs w:val="32"/>
          <w:rtl/>
          <w:lang w:val="en-US"/>
        </w:rPr>
        <w:t>ما</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هو</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الفرق</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بين</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البيع</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المدني</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والبيع</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التجاري</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w:t>
      </w:r>
    </w:p>
    <w:p w:rsidR="006F659E" w:rsidRPr="0015326D" w:rsidRDefault="006F659E" w:rsidP="006F659E">
      <w:pPr>
        <w:autoSpaceDE w:val="0"/>
        <w:autoSpaceDN w:val="0"/>
        <w:bidi/>
        <w:adjustRightInd w:val="0"/>
        <w:spacing w:after="0" w:line="240" w:lineRule="auto"/>
        <w:jc w:val="both"/>
        <w:rPr>
          <w:rFonts w:ascii="Traditional Arabic" w:hAnsi="Traditional Arabic" w:cs="Traditional Arabic"/>
          <w:sz w:val="32"/>
          <w:szCs w:val="32"/>
          <w:lang w:val="en-US"/>
        </w:rPr>
      </w:pPr>
      <w:r w:rsidRPr="0015326D">
        <w:rPr>
          <w:rFonts w:ascii="Traditional Arabic" w:hAnsi="Traditional Arabic" w:cs="Traditional Arabic"/>
          <w:sz w:val="32"/>
          <w:szCs w:val="32"/>
          <w:rtl/>
          <w:lang w:val="en-US"/>
        </w:rPr>
        <w:t>ما</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هي</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أركان</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عقد</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البيع</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الموضوعية</w:t>
      </w:r>
      <w:r w:rsidRPr="0015326D">
        <w:rPr>
          <w:rFonts w:ascii="Traditional Arabic" w:hAnsi="Traditional Arabic" w:cs="Traditional Arabic"/>
          <w:sz w:val="32"/>
          <w:szCs w:val="32"/>
          <w:lang w:val="en-US"/>
        </w:rPr>
        <w:t xml:space="preserve"> </w:t>
      </w:r>
      <w:proofErr w:type="gramStart"/>
      <w:r w:rsidRPr="0015326D">
        <w:rPr>
          <w:rFonts w:ascii="Traditional Arabic" w:hAnsi="Traditional Arabic" w:cs="Traditional Arabic"/>
          <w:sz w:val="32"/>
          <w:szCs w:val="32"/>
          <w:rtl/>
          <w:lang w:val="en-US"/>
        </w:rPr>
        <w:t>والشكلية</w:t>
      </w:r>
      <w:proofErr w:type="gramEnd"/>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w:t>
      </w:r>
    </w:p>
    <w:p w:rsidR="006F659E" w:rsidRPr="0015326D" w:rsidRDefault="006F659E" w:rsidP="006F659E">
      <w:pPr>
        <w:autoSpaceDE w:val="0"/>
        <w:autoSpaceDN w:val="0"/>
        <w:bidi/>
        <w:adjustRightInd w:val="0"/>
        <w:spacing w:after="0" w:line="240" w:lineRule="auto"/>
        <w:jc w:val="both"/>
        <w:rPr>
          <w:rFonts w:ascii="Traditional Arabic" w:hAnsi="Traditional Arabic" w:cs="Traditional Arabic"/>
          <w:sz w:val="32"/>
          <w:szCs w:val="32"/>
          <w:lang w:val="en-US"/>
        </w:rPr>
      </w:pPr>
      <w:r w:rsidRPr="0015326D">
        <w:rPr>
          <w:rFonts w:ascii="Traditional Arabic" w:hAnsi="Traditional Arabic" w:cs="Traditional Arabic"/>
          <w:sz w:val="32"/>
          <w:szCs w:val="32"/>
          <w:rtl/>
          <w:lang w:val="en-US"/>
        </w:rPr>
        <w:t>ما</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هي</w:t>
      </w:r>
      <w:r w:rsidRPr="0015326D">
        <w:rPr>
          <w:rFonts w:ascii="Traditional Arabic" w:hAnsi="Traditional Arabic" w:cs="Traditional Arabic"/>
          <w:sz w:val="32"/>
          <w:szCs w:val="32"/>
          <w:lang w:val="en-US"/>
        </w:rPr>
        <w:t xml:space="preserve"> </w:t>
      </w:r>
      <w:proofErr w:type="gramStart"/>
      <w:r w:rsidRPr="0015326D">
        <w:rPr>
          <w:rFonts w:ascii="Traditional Arabic" w:hAnsi="Traditional Arabic" w:cs="Traditional Arabic"/>
          <w:sz w:val="32"/>
          <w:szCs w:val="32"/>
          <w:rtl/>
          <w:lang w:val="en-US"/>
        </w:rPr>
        <w:t>آثار</w:t>
      </w:r>
      <w:proofErr w:type="gramEnd"/>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عقد</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البيع</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بالنسبة</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للبائع</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وبالنسبة</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للمشتري</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w:t>
      </w:r>
    </w:p>
    <w:p w:rsidR="006F659E" w:rsidRPr="0015326D" w:rsidRDefault="006F659E" w:rsidP="006F659E">
      <w:pPr>
        <w:bidi/>
        <w:spacing w:line="240" w:lineRule="auto"/>
        <w:jc w:val="both"/>
        <w:rPr>
          <w:rFonts w:ascii="Traditional Arabic" w:hAnsi="Traditional Arabic" w:cs="Traditional Arabic"/>
          <w:sz w:val="24"/>
          <w:szCs w:val="24"/>
        </w:rPr>
      </w:pPr>
      <w:r w:rsidRPr="0015326D">
        <w:rPr>
          <w:rFonts w:ascii="Traditional Arabic" w:hAnsi="Traditional Arabic" w:cs="Traditional Arabic"/>
          <w:sz w:val="32"/>
          <w:szCs w:val="32"/>
          <w:rtl/>
          <w:lang w:val="en-US"/>
        </w:rPr>
        <w:t>ما</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هي</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طرق</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إثبات</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عقد</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البيع</w:t>
      </w:r>
      <w:r w:rsidRPr="0015326D">
        <w:rPr>
          <w:rFonts w:ascii="Traditional Arabic" w:hAnsi="Traditional Arabic" w:cs="Traditional Arabic"/>
          <w:sz w:val="32"/>
          <w:szCs w:val="32"/>
          <w:lang w:val="en-US"/>
        </w:rPr>
        <w:t xml:space="preserve"> </w:t>
      </w:r>
      <w:proofErr w:type="gramStart"/>
      <w:r w:rsidRPr="0015326D">
        <w:rPr>
          <w:rFonts w:ascii="Traditional Arabic" w:hAnsi="Traditional Arabic" w:cs="Traditional Arabic"/>
          <w:sz w:val="32"/>
          <w:szCs w:val="32"/>
          <w:rtl/>
          <w:lang w:val="en-US"/>
        </w:rPr>
        <w:t>حسب</w:t>
      </w:r>
      <w:proofErr w:type="gramEnd"/>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القانون</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التجاري</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الجزائري</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w:t>
      </w:r>
    </w:p>
    <w:p w:rsidR="004662ED" w:rsidRDefault="004662ED" w:rsidP="006F659E">
      <w:pPr>
        <w:bidi/>
        <w:spacing w:after="0" w:line="240" w:lineRule="auto"/>
        <w:jc w:val="both"/>
        <w:rPr>
          <w:rFonts w:cs="Traditional Arabic"/>
          <w:sz w:val="32"/>
          <w:szCs w:val="32"/>
          <w:rtl/>
          <w:lang w:bidi="ar-DZ"/>
        </w:rPr>
      </w:pPr>
      <w:proofErr w:type="gramStart"/>
      <w:r w:rsidRPr="00794AB6">
        <w:rPr>
          <w:rFonts w:cs="Traditional Arabic" w:hint="cs"/>
          <w:b/>
          <w:bCs/>
          <w:color w:val="FF0000"/>
          <w:sz w:val="36"/>
          <w:szCs w:val="36"/>
          <w:rtl/>
          <w:lang w:bidi="ar-DZ"/>
        </w:rPr>
        <w:t>التقويم</w:t>
      </w:r>
      <w:proofErr w:type="gramEnd"/>
      <w:r w:rsidRPr="00794AB6">
        <w:rPr>
          <w:rFonts w:cs="Traditional Arabic" w:hint="cs"/>
          <w:b/>
          <w:bCs/>
          <w:color w:val="FF0000"/>
          <w:sz w:val="36"/>
          <w:szCs w:val="36"/>
          <w:rtl/>
          <w:lang w:bidi="ar-DZ"/>
        </w:rPr>
        <w:t xml:space="preserve"> التكويني</w:t>
      </w:r>
      <w:r>
        <w:rPr>
          <w:rFonts w:cs="Traditional Arabic" w:hint="cs"/>
          <w:sz w:val="32"/>
          <w:szCs w:val="32"/>
          <w:rtl/>
          <w:lang w:bidi="ar-DZ"/>
        </w:rPr>
        <w:t>:</w:t>
      </w:r>
    </w:p>
    <w:p w:rsidR="006F659E" w:rsidRPr="006F659E" w:rsidRDefault="004662ED" w:rsidP="006F659E">
      <w:pPr>
        <w:pStyle w:val="Paragraphedeliste"/>
        <w:numPr>
          <w:ilvl w:val="0"/>
          <w:numId w:val="6"/>
        </w:numPr>
        <w:bidi/>
        <w:spacing w:after="0" w:line="240" w:lineRule="auto"/>
        <w:jc w:val="both"/>
        <w:rPr>
          <w:rFonts w:cs="Traditional Arabic"/>
          <w:b/>
          <w:bCs/>
          <w:color w:val="7030A0"/>
          <w:sz w:val="32"/>
          <w:szCs w:val="32"/>
          <w:rtl/>
          <w:lang w:bidi="ar-DZ"/>
        </w:rPr>
      </w:pPr>
      <w:proofErr w:type="gramStart"/>
      <w:r w:rsidRPr="006F659E">
        <w:rPr>
          <w:rFonts w:cs="Traditional Arabic" w:hint="cs"/>
          <w:b/>
          <w:bCs/>
          <w:color w:val="7030A0"/>
          <w:sz w:val="32"/>
          <w:szCs w:val="32"/>
          <w:rtl/>
          <w:lang w:bidi="ar-DZ"/>
        </w:rPr>
        <w:t>تعريف</w:t>
      </w:r>
      <w:proofErr w:type="gramEnd"/>
      <w:r w:rsidRPr="006F659E">
        <w:rPr>
          <w:rFonts w:cs="Traditional Arabic" w:hint="cs"/>
          <w:b/>
          <w:bCs/>
          <w:color w:val="7030A0"/>
          <w:sz w:val="32"/>
          <w:szCs w:val="32"/>
          <w:rtl/>
          <w:lang w:bidi="ar-DZ"/>
        </w:rPr>
        <w:t xml:space="preserve"> عقد البيع:</w:t>
      </w:r>
    </w:p>
    <w:p w:rsidR="004662ED" w:rsidRPr="006F659E" w:rsidRDefault="004662ED" w:rsidP="006F659E">
      <w:pPr>
        <w:bidi/>
        <w:spacing w:after="0" w:line="240" w:lineRule="auto"/>
        <w:jc w:val="both"/>
        <w:rPr>
          <w:rFonts w:cs="Traditional Arabic"/>
          <w:sz w:val="32"/>
          <w:szCs w:val="32"/>
          <w:rtl/>
          <w:lang w:bidi="ar-DZ"/>
        </w:rPr>
      </w:pPr>
      <w:r w:rsidRPr="006F659E">
        <w:rPr>
          <w:rFonts w:cs="Traditional Arabic" w:hint="cs"/>
          <w:sz w:val="32"/>
          <w:szCs w:val="32"/>
          <w:rtl/>
          <w:lang w:bidi="ar-DZ"/>
        </w:rPr>
        <w:t>تقوم العلاقات بين الأشخاص في مجال التجارة على أساس تعاقدي ويعرف العقد بأنه اتفاق بين شخصين أو أكثر على إقامة رابطة قانونية تنشأ عنها  التزامات متبادلة بين الطرفين .</w:t>
      </w:r>
    </w:p>
    <w:p w:rsidR="004662ED" w:rsidRDefault="004662ED" w:rsidP="006F659E">
      <w:pPr>
        <w:bidi/>
        <w:spacing w:after="0" w:line="240" w:lineRule="auto"/>
        <w:jc w:val="both"/>
        <w:rPr>
          <w:rFonts w:cs="Traditional Arabic"/>
          <w:sz w:val="32"/>
          <w:szCs w:val="32"/>
          <w:rtl/>
          <w:lang w:bidi="ar-DZ"/>
        </w:rPr>
      </w:pPr>
      <w:proofErr w:type="gramStart"/>
      <w:r>
        <w:rPr>
          <w:rFonts w:cs="Traditional Arabic" w:hint="cs"/>
          <w:sz w:val="32"/>
          <w:szCs w:val="32"/>
          <w:rtl/>
          <w:lang w:bidi="ar-DZ"/>
        </w:rPr>
        <w:t>ويعتبر</w:t>
      </w:r>
      <w:proofErr w:type="gramEnd"/>
      <w:r>
        <w:rPr>
          <w:rFonts w:cs="Traditional Arabic" w:hint="cs"/>
          <w:sz w:val="32"/>
          <w:szCs w:val="32"/>
          <w:rtl/>
          <w:lang w:bidi="ar-DZ"/>
        </w:rPr>
        <w:t xml:space="preserve"> عقد البيع من أهم أنواع العقود المسماة وهي عقود نظمها القانون وأعطى لكل واحد منها اسما.</w:t>
      </w:r>
    </w:p>
    <w:p w:rsidR="004662ED" w:rsidRDefault="004662ED" w:rsidP="006F659E">
      <w:pPr>
        <w:bidi/>
        <w:spacing w:after="0" w:line="240" w:lineRule="auto"/>
        <w:jc w:val="both"/>
        <w:rPr>
          <w:rFonts w:cs="Traditional Arabic"/>
          <w:sz w:val="32"/>
          <w:szCs w:val="32"/>
          <w:rtl/>
          <w:lang w:bidi="ar-DZ"/>
        </w:rPr>
      </w:pPr>
      <w:r>
        <w:rPr>
          <w:rFonts w:cs="Traditional Arabic" w:hint="cs"/>
          <w:sz w:val="32"/>
          <w:szCs w:val="32"/>
          <w:rtl/>
          <w:lang w:bidi="ar-DZ"/>
        </w:rPr>
        <w:t xml:space="preserve">وقد عرفت المادة 351 من القانون المدني الجزائري عقد البيع كما </w:t>
      </w:r>
      <w:proofErr w:type="gramStart"/>
      <w:r>
        <w:rPr>
          <w:rFonts w:cs="Traditional Arabic" w:hint="cs"/>
          <w:sz w:val="32"/>
          <w:szCs w:val="32"/>
          <w:rtl/>
          <w:lang w:bidi="ar-DZ"/>
        </w:rPr>
        <w:t>يلي</w:t>
      </w:r>
      <w:r w:rsidR="006F659E">
        <w:rPr>
          <w:rFonts w:cs="Traditional Arabic" w:hint="cs"/>
          <w:sz w:val="32"/>
          <w:szCs w:val="32"/>
          <w:rtl/>
          <w:lang w:bidi="ar-DZ"/>
        </w:rPr>
        <w:t xml:space="preserve"> </w:t>
      </w:r>
      <w:r>
        <w:rPr>
          <w:rFonts w:cs="Traditional Arabic" w:hint="cs"/>
          <w:sz w:val="32"/>
          <w:szCs w:val="32"/>
          <w:rtl/>
          <w:lang w:bidi="ar-DZ"/>
        </w:rPr>
        <w:t>:</w:t>
      </w:r>
      <w:proofErr w:type="gramEnd"/>
      <w:r>
        <w:rPr>
          <w:rFonts w:cs="Traditional Arabic" w:hint="cs"/>
          <w:sz w:val="32"/>
          <w:szCs w:val="32"/>
          <w:rtl/>
          <w:lang w:bidi="ar-DZ"/>
        </w:rPr>
        <w:t>"عقد البيع يلتزم بمقتضاه البائع أن ينقل للمشتري ملكية شيء أو حقا ماليا آخر في مقابل ثمن نقدي".</w:t>
      </w:r>
    </w:p>
    <w:p w:rsidR="004662ED" w:rsidRDefault="004662ED" w:rsidP="006F659E">
      <w:pPr>
        <w:bidi/>
        <w:spacing w:after="0" w:line="240" w:lineRule="auto"/>
        <w:jc w:val="both"/>
        <w:rPr>
          <w:rFonts w:cs="Traditional Arabic"/>
          <w:sz w:val="32"/>
          <w:szCs w:val="32"/>
          <w:rtl/>
          <w:lang w:bidi="ar-DZ"/>
        </w:rPr>
      </w:pPr>
      <w:r>
        <w:rPr>
          <w:rFonts w:cs="Traditional Arabic" w:hint="cs"/>
          <w:sz w:val="32"/>
          <w:szCs w:val="32"/>
          <w:rtl/>
          <w:lang w:bidi="ar-DZ"/>
        </w:rPr>
        <w:t xml:space="preserve">ويتميز </w:t>
      </w:r>
      <w:proofErr w:type="gramStart"/>
      <w:r>
        <w:rPr>
          <w:rFonts w:cs="Traditional Arabic" w:hint="cs"/>
          <w:sz w:val="32"/>
          <w:szCs w:val="32"/>
          <w:rtl/>
          <w:lang w:bidi="ar-DZ"/>
        </w:rPr>
        <w:t>عقد</w:t>
      </w:r>
      <w:proofErr w:type="gramEnd"/>
      <w:r>
        <w:rPr>
          <w:rFonts w:cs="Traditional Arabic" w:hint="cs"/>
          <w:sz w:val="32"/>
          <w:szCs w:val="32"/>
          <w:rtl/>
          <w:lang w:bidi="ar-DZ"/>
        </w:rPr>
        <w:t xml:space="preserve"> البيع بميزتين:</w:t>
      </w:r>
    </w:p>
    <w:p w:rsidR="004662ED" w:rsidRDefault="004662ED" w:rsidP="006F659E">
      <w:pPr>
        <w:numPr>
          <w:ilvl w:val="0"/>
          <w:numId w:val="4"/>
        </w:numPr>
        <w:bidi/>
        <w:spacing w:after="0" w:line="240" w:lineRule="auto"/>
        <w:jc w:val="both"/>
        <w:rPr>
          <w:rFonts w:cs="Traditional Arabic"/>
          <w:sz w:val="32"/>
          <w:szCs w:val="32"/>
          <w:rtl/>
          <w:lang w:bidi="ar-DZ"/>
        </w:rPr>
      </w:pPr>
      <w:r>
        <w:rPr>
          <w:rFonts w:cs="Traditional Arabic" w:hint="cs"/>
          <w:sz w:val="32"/>
          <w:szCs w:val="32"/>
          <w:rtl/>
          <w:lang w:bidi="ar-DZ"/>
        </w:rPr>
        <w:t>ينشئ عقد البيع التزاما في ذمة بنقل ملكية شيء أو حق مالي آخر إلى المشتري.</w:t>
      </w:r>
    </w:p>
    <w:p w:rsidR="004662ED" w:rsidRDefault="004662ED" w:rsidP="006F659E">
      <w:pPr>
        <w:numPr>
          <w:ilvl w:val="0"/>
          <w:numId w:val="4"/>
        </w:numPr>
        <w:bidi/>
        <w:spacing w:after="0" w:line="240" w:lineRule="auto"/>
        <w:jc w:val="both"/>
        <w:rPr>
          <w:rFonts w:cs="Traditional Arabic"/>
          <w:sz w:val="32"/>
          <w:szCs w:val="32"/>
          <w:lang w:bidi="ar-DZ"/>
        </w:rPr>
      </w:pPr>
      <w:proofErr w:type="gramStart"/>
      <w:r>
        <w:rPr>
          <w:rFonts w:cs="Traditional Arabic" w:hint="cs"/>
          <w:sz w:val="32"/>
          <w:szCs w:val="32"/>
          <w:rtl/>
          <w:lang w:bidi="ar-DZ"/>
        </w:rPr>
        <w:t>إن</w:t>
      </w:r>
      <w:proofErr w:type="gramEnd"/>
      <w:r>
        <w:rPr>
          <w:rFonts w:cs="Traditional Arabic" w:hint="cs"/>
          <w:sz w:val="32"/>
          <w:szCs w:val="32"/>
          <w:rtl/>
          <w:lang w:bidi="ar-DZ"/>
        </w:rPr>
        <w:t xml:space="preserve"> ثمن الذي يلتزم به المشتري كمقابل نقل الملكية يجب أن يكون نقديا.</w:t>
      </w:r>
    </w:p>
    <w:p w:rsidR="004662ED" w:rsidRPr="006F659E" w:rsidRDefault="004662ED" w:rsidP="006F659E">
      <w:pPr>
        <w:bidi/>
        <w:spacing w:after="0" w:line="240" w:lineRule="auto"/>
        <w:ind w:left="360"/>
        <w:jc w:val="both"/>
        <w:rPr>
          <w:rFonts w:cs="Traditional Arabic"/>
          <w:b/>
          <w:bCs/>
          <w:color w:val="7030A0"/>
          <w:sz w:val="32"/>
          <w:szCs w:val="32"/>
          <w:rtl/>
          <w:lang w:bidi="ar-DZ"/>
        </w:rPr>
      </w:pPr>
      <w:r w:rsidRPr="006F659E">
        <w:rPr>
          <w:rFonts w:cs="Traditional Arabic"/>
          <w:b/>
          <w:bCs/>
          <w:color w:val="7030A0"/>
          <w:sz w:val="32"/>
          <w:szCs w:val="32"/>
          <w:lang w:bidi="ar-DZ"/>
        </w:rPr>
        <w:t>2</w:t>
      </w:r>
      <w:r w:rsidRPr="006F659E">
        <w:rPr>
          <w:rFonts w:cs="Traditional Arabic" w:hint="cs"/>
          <w:b/>
          <w:bCs/>
          <w:color w:val="7030A0"/>
          <w:sz w:val="32"/>
          <w:szCs w:val="32"/>
          <w:rtl/>
          <w:lang w:bidi="ar-DZ"/>
        </w:rPr>
        <w:t>. تكوين عقد البيع:</w:t>
      </w:r>
    </w:p>
    <w:p w:rsidR="004662ED" w:rsidRDefault="006F659E" w:rsidP="006F659E">
      <w:pPr>
        <w:bidi/>
        <w:spacing w:after="0" w:line="240" w:lineRule="auto"/>
        <w:ind w:left="360"/>
        <w:jc w:val="both"/>
        <w:rPr>
          <w:rFonts w:cs="Traditional Arabic"/>
          <w:sz w:val="32"/>
          <w:szCs w:val="32"/>
          <w:rtl/>
          <w:lang w:bidi="ar-DZ"/>
        </w:rPr>
      </w:pPr>
      <w:r w:rsidRPr="006F659E">
        <w:rPr>
          <w:rFonts w:cs="Traditional Arabic" w:hint="cs"/>
          <w:b/>
          <w:bCs/>
          <w:color w:val="FF0000"/>
          <w:sz w:val="32"/>
          <w:szCs w:val="32"/>
          <w:rtl/>
          <w:lang w:bidi="ar-DZ"/>
        </w:rPr>
        <w:t xml:space="preserve">1.2- </w:t>
      </w:r>
      <w:r w:rsidR="004662ED" w:rsidRPr="006F659E">
        <w:rPr>
          <w:rFonts w:cs="Traditional Arabic" w:hint="cs"/>
          <w:b/>
          <w:bCs/>
          <w:color w:val="FF0000"/>
          <w:sz w:val="32"/>
          <w:szCs w:val="32"/>
          <w:rtl/>
          <w:lang w:bidi="ar-DZ"/>
        </w:rPr>
        <w:t>الأركان الموضوعية:</w:t>
      </w:r>
      <w:r w:rsidRPr="006F659E">
        <w:rPr>
          <w:rFonts w:cs="Traditional Arabic" w:hint="cs"/>
          <w:color w:val="FF0000"/>
          <w:sz w:val="32"/>
          <w:szCs w:val="32"/>
          <w:rtl/>
          <w:lang w:bidi="ar-DZ"/>
        </w:rPr>
        <w:t xml:space="preserve"> </w:t>
      </w:r>
      <w:r w:rsidR="004662ED">
        <w:rPr>
          <w:rFonts w:cs="Traditional Arabic" w:hint="cs"/>
          <w:sz w:val="32"/>
          <w:szCs w:val="32"/>
          <w:rtl/>
          <w:lang w:bidi="ar-DZ"/>
        </w:rPr>
        <w:t xml:space="preserve">يقوم </w:t>
      </w:r>
      <w:proofErr w:type="gramStart"/>
      <w:r w:rsidR="004662ED">
        <w:rPr>
          <w:rFonts w:cs="Traditional Arabic" w:hint="cs"/>
          <w:sz w:val="32"/>
          <w:szCs w:val="32"/>
          <w:rtl/>
          <w:lang w:bidi="ar-DZ"/>
        </w:rPr>
        <w:t>عقد</w:t>
      </w:r>
      <w:proofErr w:type="gramEnd"/>
      <w:r w:rsidR="004662ED">
        <w:rPr>
          <w:rFonts w:cs="Traditional Arabic" w:hint="cs"/>
          <w:sz w:val="32"/>
          <w:szCs w:val="32"/>
          <w:rtl/>
          <w:lang w:bidi="ar-DZ"/>
        </w:rPr>
        <w:t xml:space="preserve"> البيع مثل العقود الأخرى على أركان الموضوعية التالية:</w:t>
      </w:r>
    </w:p>
    <w:p w:rsidR="004662ED" w:rsidRDefault="004662ED" w:rsidP="006F659E">
      <w:pPr>
        <w:bidi/>
        <w:spacing w:after="0" w:line="240" w:lineRule="auto"/>
        <w:ind w:left="360"/>
        <w:jc w:val="both"/>
        <w:rPr>
          <w:rFonts w:cs="Traditional Arabic"/>
          <w:sz w:val="32"/>
          <w:szCs w:val="32"/>
          <w:rtl/>
          <w:lang w:bidi="ar-DZ"/>
        </w:rPr>
      </w:pPr>
      <w:r w:rsidRPr="006F659E">
        <w:rPr>
          <w:rFonts w:cs="Traditional Arabic" w:hint="cs"/>
          <w:b/>
          <w:bCs/>
          <w:color w:val="00B0F0"/>
          <w:sz w:val="32"/>
          <w:szCs w:val="32"/>
          <w:rtl/>
          <w:lang w:bidi="ar-DZ"/>
        </w:rPr>
        <w:t>أ-</w:t>
      </w:r>
      <w:r w:rsidRPr="006F659E">
        <w:rPr>
          <w:rFonts w:cs="Traditional Arabic" w:hint="cs"/>
          <w:b/>
          <w:bCs/>
          <w:color w:val="00B0F0"/>
          <w:sz w:val="28"/>
          <w:szCs w:val="28"/>
          <w:rtl/>
          <w:lang w:bidi="ar-DZ"/>
        </w:rPr>
        <w:t>الرضا</w:t>
      </w:r>
      <w:r w:rsidRPr="006F659E">
        <w:rPr>
          <w:rFonts w:cs="Traditional Arabic" w:hint="cs"/>
          <w:b/>
          <w:bCs/>
          <w:color w:val="00B0F0"/>
          <w:sz w:val="32"/>
          <w:szCs w:val="32"/>
          <w:rtl/>
          <w:lang w:bidi="ar-DZ"/>
        </w:rPr>
        <w:t>:</w:t>
      </w:r>
      <w:r w:rsidRPr="006F659E">
        <w:rPr>
          <w:rFonts w:cs="Traditional Arabic" w:hint="cs"/>
          <w:color w:val="00B0F0"/>
          <w:sz w:val="32"/>
          <w:szCs w:val="32"/>
          <w:rtl/>
          <w:lang w:bidi="ar-DZ"/>
        </w:rPr>
        <w:t xml:space="preserve"> </w:t>
      </w:r>
      <w:r>
        <w:rPr>
          <w:rFonts w:cs="Traditional Arabic" w:hint="cs"/>
          <w:sz w:val="32"/>
          <w:szCs w:val="32"/>
          <w:rtl/>
          <w:lang w:bidi="ar-DZ"/>
        </w:rPr>
        <w:t>أي تطابق الإيجاب بالقبول،</w:t>
      </w:r>
      <w:r w:rsidR="006F659E">
        <w:rPr>
          <w:rFonts w:cs="Traditional Arabic" w:hint="cs"/>
          <w:sz w:val="32"/>
          <w:szCs w:val="32"/>
          <w:rtl/>
          <w:lang w:bidi="ar-DZ"/>
        </w:rPr>
        <w:t xml:space="preserve"> </w:t>
      </w:r>
      <w:r>
        <w:rPr>
          <w:rFonts w:cs="Traditional Arabic" w:hint="cs"/>
          <w:sz w:val="32"/>
          <w:szCs w:val="32"/>
          <w:rtl/>
          <w:lang w:bidi="ar-DZ"/>
        </w:rPr>
        <w:t>فلا ينعقد عقد البيع إلا بتطابق إرادة البائع مع المشتري بكل الأشياء التي تدخل ضمن عناصر عقد البيع ( طبيعة العقد،</w:t>
      </w:r>
      <w:r w:rsidR="006F659E">
        <w:rPr>
          <w:rFonts w:cs="Traditional Arabic" w:hint="cs"/>
          <w:sz w:val="32"/>
          <w:szCs w:val="32"/>
          <w:rtl/>
          <w:lang w:bidi="ar-DZ"/>
        </w:rPr>
        <w:t xml:space="preserve"> </w:t>
      </w:r>
      <w:r>
        <w:rPr>
          <w:rFonts w:cs="Traditional Arabic" w:hint="cs"/>
          <w:sz w:val="32"/>
          <w:szCs w:val="32"/>
          <w:rtl/>
          <w:lang w:bidi="ar-DZ"/>
        </w:rPr>
        <w:t>الشيء المبيع ،الثمن ).</w:t>
      </w:r>
    </w:p>
    <w:p w:rsidR="004662ED" w:rsidRDefault="004662ED" w:rsidP="006F659E">
      <w:pPr>
        <w:bidi/>
        <w:spacing w:after="0" w:line="240" w:lineRule="auto"/>
        <w:ind w:left="360"/>
        <w:jc w:val="both"/>
        <w:rPr>
          <w:rFonts w:cs="Traditional Arabic"/>
          <w:sz w:val="32"/>
          <w:szCs w:val="32"/>
          <w:rtl/>
          <w:lang w:bidi="ar-DZ"/>
        </w:rPr>
      </w:pPr>
      <w:proofErr w:type="gramStart"/>
      <w:r>
        <w:rPr>
          <w:rFonts w:cs="Traditional Arabic" w:hint="cs"/>
          <w:sz w:val="32"/>
          <w:szCs w:val="32"/>
          <w:rtl/>
          <w:lang w:bidi="ar-DZ"/>
        </w:rPr>
        <w:t>أن</w:t>
      </w:r>
      <w:proofErr w:type="gramEnd"/>
      <w:r>
        <w:rPr>
          <w:rFonts w:cs="Traditional Arabic" w:hint="cs"/>
          <w:sz w:val="32"/>
          <w:szCs w:val="32"/>
          <w:rtl/>
          <w:lang w:bidi="ar-DZ"/>
        </w:rPr>
        <w:t xml:space="preserve"> صحة عقد البيع تتوقف على الخلوة من عيوب الرضا وهي الغلط والتدليس، الإكرا</w:t>
      </w:r>
      <w:r>
        <w:rPr>
          <w:rFonts w:cs="Traditional Arabic" w:hint="eastAsia"/>
          <w:sz w:val="32"/>
          <w:szCs w:val="32"/>
          <w:rtl/>
          <w:lang w:bidi="ar-DZ"/>
        </w:rPr>
        <w:t>ه</w:t>
      </w:r>
      <w:r>
        <w:rPr>
          <w:rFonts w:cs="Traditional Arabic" w:hint="cs"/>
          <w:sz w:val="32"/>
          <w:szCs w:val="32"/>
          <w:rtl/>
          <w:lang w:bidi="ar-DZ"/>
        </w:rPr>
        <w:t>، والاستغلا</w:t>
      </w:r>
      <w:r>
        <w:rPr>
          <w:rFonts w:cs="Traditional Arabic" w:hint="eastAsia"/>
          <w:sz w:val="32"/>
          <w:szCs w:val="32"/>
          <w:rtl/>
          <w:lang w:bidi="ar-DZ"/>
        </w:rPr>
        <w:t>ل</w:t>
      </w:r>
      <w:r>
        <w:rPr>
          <w:rFonts w:cs="Traditional Arabic" w:hint="cs"/>
          <w:sz w:val="32"/>
          <w:szCs w:val="32"/>
          <w:rtl/>
          <w:lang w:bidi="ar-DZ"/>
        </w:rPr>
        <w:t xml:space="preserve"> أو الغبن.</w:t>
      </w:r>
    </w:p>
    <w:p w:rsidR="004662ED" w:rsidRDefault="004662ED" w:rsidP="006F659E">
      <w:pPr>
        <w:bidi/>
        <w:spacing w:after="0" w:line="240" w:lineRule="auto"/>
        <w:ind w:left="360"/>
        <w:jc w:val="both"/>
        <w:rPr>
          <w:rFonts w:cs="Traditional Arabic"/>
          <w:sz w:val="32"/>
          <w:szCs w:val="32"/>
          <w:rtl/>
          <w:lang w:bidi="ar-DZ"/>
        </w:rPr>
      </w:pPr>
      <w:r w:rsidRPr="006F659E">
        <w:rPr>
          <w:rFonts w:cs="Traditional Arabic" w:hint="cs"/>
          <w:b/>
          <w:bCs/>
          <w:color w:val="00B0F0"/>
          <w:sz w:val="32"/>
          <w:szCs w:val="32"/>
          <w:rtl/>
          <w:lang w:bidi="ar-DZ"/>
        </w:rPr>
        <w:t xml:space="preserve">ب- </w:t>
      </w:r>
      <w:r w:rsidRPr="006F659E">
        <w:rPr>
          <w:rFonts w:cs="Traditional Arabic" w:hint="cs"/>
          <w:b/>
          <w:bCs/>
          <w:color w:val="00B0F0"/>
          <w:sz w:val="28"/>
          <w:szCs w:val="28"/>
          <w:rtl/>
          <w:lang w:bidi="ar-DZ"/>
        </w:rPr>
        <w:t>الأهلية</w:t>
      </w:r>
      <w:r w:rsidRPr="006F659E">
        <w:rPr>
          <w:rFonts w:cs="Traditional Arabic" w:hint="cs"/>
          <w:b/>
          <w:bCs/>
          <w:color w:val="00B0F0"/>
          <w:sz w:val="32"/>
          <w:szCs w:val="32"/>
          <w:rtl/>
          <w:lang w:bidi="ar-DZ"/>
        </w:rPr>
        <w:t>:</w:t>
      </w:r>
      <w:r w:rsidR="006F659E" w:rsidRPr="006F659E">
        <w:rPr>
          <w:rFonts w:cs="Traditional Arabic" w:hint="cs"/>
          <w:color w:val="00B0F0"/>
          <w:sz w:val="32"/>
          <w:szCs w:val="32"/>
          <w:rtl/>
          <w:lang w:bidi="ar-DZ"/>
        </w:rPr>
        <w:t xml:space="preserve"> </w:t>
      </w:r>
      <w:r>
        <w:rPr>
          <w:rFonts w:cs="Traditional Arabic" w:hint="cs"/>
          <w:sz w:val="32"/>
          <w:szCs w:val="32"/>
          <w:rtl/>
          <w:lang w:bidi="ar-DZ"/>
        </w:rPr>
        <w:t xml:space="preserve">تعتبر شرطا لصحة انعقاد عقد البيع </w:t>
      </w:r>
      <w:proofErr w:type="gramStart"/>
      <w:r>
        <w:rPr>
          <w:rFonts w:cs="Traditional Arabic" w:hint="cs"/>
          <w:sz w:val="32"/>
          <w:szCs w:val="32"/>
          <w:rtl/>
          <w:lang w:bidi="ar-DZ"/>
        </w:rPr>
        <w:t>،وطبقا للم</w:t>
      </w:r>
      <w:proofErr w:type="gramEnd"/>
      <w:r>
        <w:rPr>
          <w:rFonts w:cs="Traditional Arabic" w:hint="cs"/>
          <w:sz w:val="32"/>
          <w:szCs w:val="32"/>
          <w:rtl/>
          <w:lang w:bidi="ar-DZ"/>
        </w:rPr>
        <w:t xml:space="preserve">ادة 40من القانون المدني الجزائري يكون الشخص في كامل الأهلية لمباشرة حقوقه المدنية والقيام بتصرفات القانونية عند بلوغه سن الرشد ( 19 سنة كاملة)،وبما أن عقد البيع من عقود </w:t>
      </w:r>
      <w:r>
        <w:rPr>
          <w:rFonts w:cs="Traditional Arabic" w:hint="cs"/>
          <w:sz w:val="32"/>
          <w:szCs w:val="32"/>
          <w:rtl/>
          <w:lang w:bidi="ar-DZ"/>
        </w:rPr>
        <w:lastRenderedPageBreak/>
        <w:t>المعاوضة بمقابل ،الدائرة بين النفع والضرر فانه يكون باطلا .إذا صدر من عدم التمييز(الصبي الأقل من 16 سنة والمجنون</w:t>
      </w:r>
      <w:r w:rsidR="006F659E">
        <w:rPr>
          <w:rFonts w:cs="Traditional Arabic" w:hint="cs"/>
          <w:sz w:val="32"/>
          <w:szCs w:val="32"/>
          <w:rtl/>
          <w:lang w:bidi="ar-DZ"/>
        </w:rPr>
        <w:t xml:space="preserve"> </w:t>
      </w:r>
      <w:r>
        <w:rPr>
          <w:rFonts w:cs="Traditional Arabic" w:hint="cs"/>
          <w:sz w:val="32"/>
          <w:szCs w:val="32"/>
          <w:rtl/>
          <w:lang w:bidi="ar-DZ"/>
        </w:rPr>
        <w:t>،</w:t>
      </w:r>
      <w:r w:rsidR="006F659E">
        <w:rPr>
          <w:rFonts w:cs="Traditional Arabic" w:hint="cs"/>
          <w:sz w:val="32"/>
          <w:szCs w:val="32"/>
          <w:rtl/>
          <w:lang w:bidi="ar-DZ"/>
        </w:rPr>
        <w:t xml:space="preserve"> </w:t>
      </w:r>
      <w:r>
        <w:rPr>
          <w:rFonts w:cs="Traditional Arabic" w:hint="cs"/>
          <w:sz w:val="32"/>
          <w:szCs w:val="32"/>
          <w:rtl/>
          <w:lang w:bidi="ar-DZ"/>
        </w:rPr>
        <w:t>المعتوه .</w:t>
      </w:r>
    </w:p>
    <w:p w:rsidR="004662ED" w:rsidRDefault="004662ED" w:rsidP="006F659E">
      <w:pPr>
        <w:bidi/>
        <w:spacing w:after="0" w:line="240" w:lineRule="auto"/>
        <w:ind w:left="360"/>
        <w:jc w:val="both"/>
        <w:rPr>
          <w:rFonts w:cs="Traditional Arabic"/>
          <w:sz w:val="32"/>
          <w:szCs w:val="32"/>
          <w:rtl/>
          <w:lang w:bidi="ar-DZ"/>
        </w:rPr>
      </w:pPr>
      <w:r w:rsidRPr="006F659E">
        <w:rPr>
          <w:rFonts w:cs="Traditional Arabic" w:hint="cs"/>
          <w:b/>
          <w:bCs/>
          <w:color w:val="00B0F0"/>
          <w:sz w:val="32"/>
          <w:szCs w:val="32"/>
          <w:rtl/>
          <w:lang w:bidi="ar-DZ"/>
        </w:rPr>
        <w:t xml:space="preserve">ج- </w:t>
      </w:r>
      <w:r w:rsidRPr="006F659E">
        <w:rPr>
          <w:rFonts w:cs="Traditional Arabic" w:hint="cs"/>
          <w:b/>
          <w:bCs/>
          <w:color w:val="00B0F0"/>
          <w:sz w:val="28"/>
          <w:szCs w:val="28"/>
          <w:rtl/>
          <w:lang w:bidi="ar-DZ"/>
        </w:rPr>
        <w:t>المحل</w:t>
      </w:r>
      <w:r w:rsidRPr="006F659E">
        <w:rPr>
          <w:rFonts w:cs="Traditional Arabic" w:hint="cs"/>
          <w:b/>
          <w:bCs/>
          <w:color w:val="00B0F0"/>
          <w:sz w:val="32"/>
          <w:szCs w:val="32"/>
          <w:rtl/>
          <w:lang w:bidi="ar-DZ"/>
        </w:rPr>
        <w:t>:</w:t>
      </w:r>
      <w:r w:rsidR="006F659E" w:rsidRPr="006F659E">
        <w:rPr>
          <w:rFonts w:cs="Traditional Arabic" w:hint="cs"/>
          <w:color w:val="00B0F0"/>
          <w:sz w:val="32"/>
          <w:szCs w:val="32"/>
          <w:rtl/>
          <w:lang w:bidi="ar-DZ"/>
        </w:rPr>
        <w:t xml:space="preserve"> </w:t>
      </w:r>
      <w:r>
        <w:rPr>
          <w:rFonts w:cs="Traditional Arabic" w:hint="cs"/>
          <w:sz w:val="32"/>
          <w:szCs w:val="32"/>
          <w:rtl/>
          <w:lang w:bidi="ar-DZ"/>
        </w:rPr>
        <w:t xml:space="preserve">محل عقد البيع </w:t>
      </w:r>
      <w:proofErr w:type="spellStart"/>
      <w:r>
        <w:rPr>
          <w:rFonts w:cs="Traditional Arabic" w:hint="cs"/>
          <w:sz w:val="32"/>
          <w:szCs w:val="32"/>
          <w:rtl/>
          <w:lang w:bidi="ar-DZ"/>
        </w:rPr>
        <w:t>البيع</w:t>
      </w:r>
      <w:proofErr w:type="spellEnd"/>
      <w:r>
        <w:rPr>
          <w:rFonts w:cs="Traditional Arabic" w:hint="cs"/>
          <w:sz w:val="32"/>
          <w:szCs w:val="32"/>
          <w:rtl/>
          <w:lang w:bidi="ar-DZ"/>
        </w:rPr>
        <w:t xml:space="preserve"> مزدوج يشمل التزام البائع بنقل ملكية المبيع والتزام المشتري بدفع الثمن وفيما يل</w:t>
      </w:r>
      <w:r>
        <w:rPr>
          <w:rFonts w:cs="Traditional Arabic" w:hint="eastAsia"/>
          <w:sz w:val="32"/>
          <w:szCs w:val="32"/>
          <w:rtl/>
          <w:lang w:bidi="ar-DZ"/>
        </w:rPr>
        <w:t>ي</w:t>
      </w:r>
      <w:r>
        <w:rPr>
          <w:rFonts w:cs="Traditional Arabic" w:hint="cs"/>
          <w:sz w:val="32"/>
          <w:szCs w:val="32"/>
          <w:rtl/>
          <w:lang w:bidi="ar-DZ"/>
        </w:rPr>
        <w:t xml:space="preserve"> تفصيل لذلك:</w:t>
      </w:r>
    </w:p>
    <w:p w:rsidR="004662ED" w:rsidRDefault="004662ED" w:rsidP="006F659E">
      <w:pPr>
        <w:bidi/>
        <w:spacing w:after="0" w:line="240" w:lineRule="auto"/>
        <w:ind w:left="360"/>
        <w:jc w:val="both"/>
        <w:rPr>
          <w:rFonts w:cs="Traditional Arabic"/>
          <w:sz w:val="32"/>
          <w:szCs w:val="32"/>
          <w:rtl/>
          <w:lang w:bidi="ar-DZ"/>
        </w:rPr>
      </w:pPr>
      <w:r>
        <w:rPr>
          <w:rFonts w:cs="Traditional Arabic" w:hint="cs"/>
          <w:sz w:val="32"/>
          <w:szCs w:val="32"/>
          <w:rtl/>
          <w:lang w:bidi="ar-DZ"/>
        </w:rPr>
        <w:t>- المبيع:</w:t>
      </w:r>
      <w:r w:rsidR="006F659E">
        <w:rPr>
          <w:rFonts w:cs="Traditional Arabic" w:hint="cs"/>
          <w:sz w:val="32"/>
          <w:szCs w:val="32"/>
          <w:rtl/>
          <w:lang w:bidi="ar-DZ"/>
        </w:rPr>
        <w:t xml:space="preserve"> </w:t>
      </w:r>
      <w:r>
        <w:rPr>
          <w:rFonts w:cs="Traditional Arabic" w:hint="cs"/>
          <w:sz w:val="32"/>
          <w:szCs w:val="32"/>
          <w:rtl/>
          <w:lang w:bidi="ar-DZ"/>
        </w:rPr>
        <w:t>حتى يعتبر الشيء مبيعا يجب أن تتوفر فيه الشروط التالية:</w:t>
      </w:r>
    </w:p>
    <w:p w:rsidR="004662ED" w:rsidRPr="006F659E" w:rsidRDefault="004662ED" w:rsidP="006F659E">
      <w:pPr>
        <w:pStyle w:val="Paragraphedeliste"/>
        <w:numPr>
          <w:ilvl w:val="0"/>
          <w:numId w:val="7"/>
        </w:numPr>
        <w:bidi/>
        <w:spacing w:after="0" w:line="240" w:lineRule="auto"/>
        <w:jc w:val="both"/>
        <w:rPr>
          <w:rFonts w:cs="Traditional Arabic"/>
          <w:sz w:val="32"/>
          <w:szCs w:val="32"/>
          <w:rtl/>
          <w:lang w:bidi="ar-DZ"/>
        </w:rPr>
      </w:pPr>
      <w:r w:rsidRPr="006F659E">
        <w:rPr>
          <w:rFonts w:cs="Traditional Arabic" w:hint="cs"/>
          <w:sz w:val="32"/>
          <w:szCs w:val="32"/>
          <w:rtl/>
          <w:lang w:bidi="ar-DZ"/>
        </w:rPr>
        <w:t xml:space="preserve">موجودا وقت البيع أو قابلا للوجود في المستقبل ( </w:t>
      </w:r>
      <w:proofErr w:type="gramStart"/>
      <w:r w:rsidRPr="006F659E">
        <w:rPr>
          <w:rFonts w:cs="Traditional Arabic" w:hint="cs"/>
          <w:sz w:val="32"/>
          <w:szCs w:val="32"/>
          <w:rtl/>
          <w:lang w:bidi="ar-DZ"/>
        </w:rPr>
        <w:t>المادة</w:t>
      </w:r>
      <w:proofErr w:type="gramEnd"/>
      <w:r w:rsidRPr="006F659E">
        <w:rPr>
          <w:rFonts w:cs="Traditional Arabic" w:hint="cs"/>
          <w:sz w:val="32"/>
          <w:szCs w:val="32"/>
          <w:rtl/>
          <w:lang w:bidi="ar-DZ"/>
        </w:rPr>
        <w:t xml:space="preserve"> 92 ق.م)</w:t>
      </w:r>
    </w:p>
    <w:p w:rsidR="004662ED" w:rsidRPr="006F659E" w:rsidRDefault="004662ED" w:rsidP="006F659E">
      <w:pPr>
        <w:pStyle w:val="Paragraphedeliste"/>
        <w:numPr>
          <w:ilvl w:val="0"/>
          <w:numId w:val="7"/>
        </w:numPr>
        <w:bidi/>
        <w:spacing w:after="0" w:line="240" w:lineRule="auto"/>
        <w:jc w:val="both"/>
        <w:rPr>
          <w:rFonts w:cs="Traditional Arabic"/>
          <w:sz w:val="32"/>
          <w:szCs w:val="32"/>
          <w:rtl/>
          <w:lang w:bidi="ar-DZ"/>
        </w:rPr>
      </w:pPr>
      <w:r w:rsidRPr="006F659E">
        <w:rPr>
          <w:rFonts w:cs="Traditional Arabic" w:hint="cs"/>
          <w:sz w:val="32"/>
          <w:szCs w:val="32"/>
          <w:rtl/>
          <w:lang w:bidi="ar-DZ"/>
        </w:rPr>
        <w:t>معينا أو قابلا للتعيين إما بذاته( ذكر أوصافه في العقد ) أو بنوعه (مقداره ).</w:t>
      </w:r>
    </w:p>
    <w:p w:rsidR="004662ED" w:rsidRPr="006F659E" w:rsidRDefault="004662ED" w:rsidP="006F659E">
      <w:pPr>
        <w:pStyle w:val="Paragraphedeliste"/>
        <w:numPr>
          <w:ilvl w:val="0"/>
          <w:numId w:val="7"/>
        </w:numPr>
        <w:bidi/>
        <w:spacing w:after="0" w:line="240" w:lineRule="auto"/>
        <w:jc w:val="both"/>
        <w:rPr>
          <w:rFonts w:cs="Traditional Arabic"/>
          <w:sz w:val="32"/>
          <w:szCs w:val="32"/>
          <w:rtl/>
          <w:lang w:bidi="ar-DZ"/>
        </w:rPr>
      </w:pPr>
      <w:r w:rsidRPr="006F659E">
        <w:rPr>
          <w:rFonts w:cs="Traditional Arabic" w:hint="cs"/>
          <w:sz w:val="32"/>
          <w:szCs w:val="32"/>
          <w:rtl/>
          <w:lang w:bidi="ar-DZ"/>
        </w:rPr>
        <w:t>مشروعية المبيع.</w:t>
      </w:r>
    </w:p>
    <w:p w:rsidR="004662ED" w:rsidRPr="006F659E" w:rsidRDefault="004662ED" w:rsidP="006F659E">
      <w:pPr>
        <w:pStyle w:val="Paragraphedeliste"/>
        <w:numPr>
          <w:ilvl w:val="0"/>
          <w:numId w:val="7"/>
        </w:numPr>
        <w:bidi/>
        <w:spacing w:after="0" w:line="240" w:lineRule="auto"/>
        <w:jc w:val="both"/>
        <w:rPr>
          <w:rFonts w:cs="Traditional Arabic"/>
          <w:sz w:val="32"/>
          <w:szCs w:val="32"/>
          <w:rtl/>
          <w:lang w:bidi="ar-DZ"/>
        </w:rPr>
      </w:pPr>
      <w:r w:rsidRPr="006F659E">
        <w:rPr>
          <w:rFonts w:cs="Traditional Arabic" w:hint="cs"/>
          <w:b/>
          <w:bCs/>
          <w:color w:val="00B050"/>
          <w:sz w:val="32"/>
          <w:szCs w:val="32"/>
          <w:rtl/>
          <w:lang w:bidi="ar-DZ"/>
        </w:rPr>
        <w:t>الثمن:</w:t>
      </w:r>
      <w:r w:rsidR="006F659E" w:rsidRPr="006F659E">
        <w:rPr>
          <w:rFonts w:cs="Traditional Arabic" w:hint="cs"/>
          <w:sz w:val="32"/>
          <w:szCs w:val="32"/>
          <w:rtl/>
          <w:lang w:bidi="ar-DZ"/>
        </w:rPr>
        <w:t xml:space="preserve"> </w:t>
      </w:r>
      <w:r w:rsidRPr="006F659E">
        <w:rPr>
          <w:rFonts w:cs="Traditional Arabic" w:hint="cs"/>
          <w:sz w:val="32"/>
          <w:szCs w:val="32"/>
          <w:rtl/>
          <w:lang w:bidi="ar-DZ"/>
        </w:rPr>
        <w:t>يعتبر الثمن محلا لعقد البيع يلتزم به المشتري،</w:t>
      </w:r>
      <w:r w:rsidR="006F659E">
        <w:rPr>
          <w:rFonts w:cs="Traditional Arabic" w:hint="cs"/>
          <w:sz w:val="32"/>
          <w:szCs w:val="32"/>
          <w:rtl/>
          <w:lang w:bidi="ar-DZ"/>
        </w:rPr>
        <w:t xml:space="preserve"> </w:t>
      </w:r>
      <w:r w:rsidRPr="006F659E">
        <w:rPr>
          <w:rFonts w:cs="Traditional Arabic" w:hint="cs"/>
          <w:sz w:val="32"/>
          <w:szCs w:val="32"/>
          <w:rtl/>
          <w:lang w:bidi="ar-DZ"/>
        </w:rPr>
        <w:t xml:space="preserve">ويشترط في الثمن حتى يعتبر التصرف بيعا أن يكون </w:t>
      </w:r>
      <w:r w:rsidRPr="006F659E">
        <w:rPr>
          <w:rFonts w:cs="Traditional Arabic" w:hint="cs"/>
          <w:b/>
          <w:bCs/>
          <w:sz w:val="32"/>
          <w:szCs w:val="32"/>
          <w:rtl/>
          <w:lang w:bidi="ar-DZ"/>
        </w:rPr>
        <w:t>مبلغا</w:t>
      </w:r>
      <w:r w:rsidRPr="006F659E">
        <w:rPr>
          <w:rFonts w:cs="Traditional Arabic" w:hint="cs"/>
          <w:sz w:val="32"/>
          <w:szCs w:val="32"/>
          <w:rtl/>
          <w:lang w:bidi="ar-DZ"/>
        </w:rPr>
        <w:t xml:space="preserve"> من </w:t>
      </w:r>
      <w:r w:rsidRPr="006F659E">
        <w:rPr>
          <w:rFonts w:cs="Traditional Arabic" w:hint="cs"/>
          <w:b/>
          <w:bCs/>
          <w:sz w:val="32"/>
          <w:szCs w:val="32"/>
          <w:rtl/>
          <w:lang w:bidi="ar-DZ"/>
        </w:rPr>
        <w:t xml:space="preserve">النقود </w:t>
      </w:r>
      <w:r w:rsidRPr="006F659E">
        <w:rPr>
          <w:rFonts w:cs="Traditional Arabic" w:hint="cs"/>
          <w:sz w:val="32"/>
          <w:szCs w:val="32"/>
          <w:rtl/>
          <w:lang w:bidi="ar-DZ"/>
        </w:rPr>
        <w:t>يدفع</w:t>
      </w:r>
      <w:r w:rsidRPr="006F659E">
        <w:rPr>
          <w:rFonts w:cs="Traditional Arabic" w:hint="cs"/>
          <w:b/>
          <w:bCs/>
          <w:sz w:val="32"/>
          <w:szCs w:val="32"/>
          <w:rtl/>
          <w:lang w:bidi="ar-DZ"/>
        </w:rPr>
        <w:t xml:space="preserve"> </w:t>
      </w:r>
      <w:r w:rsidRPr="006F659E">
        <w:rPr>
          <w:rFonts w:cs="Traditional Arabic" w:hint="cs"/>
          <w:sz w:val="32"/>
          <w:szCs w:val="32"/>
          <w:rtl/>
          <w:lang w:bidi="ar-DZ"/>
        </w:rPr>
        <w:t>مقابل</w:t>
      </w:r>
      <w:r w:rsidRPr="006F659E">
        <w:rPr>
          <w:rFonts w:cs="Traditional Arabic" w:hint="cs"/>
          <w:b/>
          <w:bCs/>
          <w:sz w:val="32"/>
          <w:szCs w:val="32"/>
          <w:rtl/>
          <w:lang w:bidi="ar-DZ"/>
        </w:rPr>
        <w:t xml:space="preserve"> </w:t>
      </w:r>
      <w:r w:rsidRPr="006F659E">
        <w:rPr>
          <w:rFonts w:cs="Traditional Arabic" w:hint="cs"/>
          <w:sz w:val="32"/>
          <w:szCs w:val="32"/>
          <w:rtl/>
          <w:lang w:bidi="ar-DZ"/>
        </w:rPr>
        <w:t>نقل الملكية ،الثمن المتفق عليه مناسب لقيمة الشيء المبيع وأيضا ليس الثمن وهمي ونذكر قيمته في العقد لإظهار العقد بمظهر البيع.</w:t>
      </w:r>
    </w:p>
    <w:p w:rsidR="004662ED" w:rsidRDefault="004662ED" w:rsidP="006F659E">
      <w:pPr>
        <w:bidi/>
        <w:spacing w:after="0" w:line="240" w:lineRule="auto"/>
        <w:ind w:left="360"/>
        <w:jc w:val="both"/>
        <w:rPr>
          <w:rFonts w:cs="Traditional Arabic"/>
          <w:sz w:val="32"/>
          <w:szCs w:val="32"/>
          <w:rtl/>
          <w:lang w:bidi="ar-DZ"/>
        </w:rPr>
      </w:pPr>
      <w:r w:rsidRPr="006F659E">
        <w:rPr>
          <w:rFonts w:cs="Traditional Arabic" w:hint="cs"/>
          <w:b/>
          <w:bCs/>
          <w:color w:val="00B0F0"/>
          <w:sz w:val="32"/>
          <w:szCs w:val="32"/>
          <w:rtl/>
          <w:lang w:bidi="ar-DZ"/>
        </w:rPr>
        <w:t xml:space="preserve">د- </w:t>
      </w:r>
      <w:proofErr w:type="gramStart"/>
      <w:r w:rsidRPr="006F659E">
        <w:rPr>
          <w:rFonts w:cs="Traditional Arabic" w:hint="cs"/>
          <w:b/>
          <w:bCs/>
          <w:color w:val="00B0F0"/>
          <w:sz w:val="28"/>
          <w:szCs w:val="28"/>
          <w:rtl/>
          <w:lang w:bidi="ar-DZ"/>
        </w:rPr>
        <w:t>السبب</w:t>
      </w:r>
      <w:proofErr w:type="gramEnd"/>
      <w:r w:rsidRPr="006F659E">
        <w:rPr>
          <w:rFonts w:cs="Traditional Arabic" w:hint="cs"/>
          <w:b/>
          <w:bCs/>
          <w:color w:val="00B0F0"/>
          <w:sz w:val="32"/>
          <w:szCs w:val="32"/>
          <w:rtl/>
          <w:lang w:bidi="ar-DZ"/>
        </w:rPr>
        <w:t>:</w:t>
      </w:r>
      <w:r w:rsidR="006F659E" w:rsidRPr="006F659E">
        <w:rPr>
          <w:rFonts w:cs="Traditional Arabic" w:hint="cs"/>
          <w:color w:val="00B0F0"/>
          <w:sz w:val="32"/>
          <w:szCs w:val="32"/>
          <w:rtl/>
          <w:lang w:bidi="ar-DZ"/>
        </w:rPr>
        <w:t xml:space="preserve"> </w:t>
      </w:r>
      <w:r>
        <w:rPr>
          <w:rFonts w:cs="Traditional Arabic" w:hint="cs"/>
          <w:sz w:val="32"/>
          <w:szCs w:val="32"/>
          <w:rtl/>
          <w:lang w:bidi="ar-DZ"/>
        </w:rPr>
        <w:t>تنطبق على ركن السبب في عقد البيع القواعد العامة للعقد في القانون المدني، والسب</w:t>
      </w:r>
      <w:r>
        <w:rPr>
          <w:rFonts w:cs="Traditional Arabic" w:hint="eastAsia"/>
          <w:sz w:val="32"/>
          <w:szCs w:val="32"/>
          <w:rtl/>
          <w:lang w:bidi="ar-DZ"/>
        </w:rPr>
        <w:t>ب</w:t>
      </w:r>
      <w:r>
        <w:rPr>
          <w:rFonts w:cs="Traditional Arabic" w:hint="cs"/>
          <w:sz w:val="32"/>
          <w:szCs w:val="32"/>
          <w:rtl/>
          <w:lang w:bidi="ar-DZ"/>
        </w:rPr>
        <w:t xml:space="preserve"> هو الباعث أو الدافع للتعاقد، يشتر</w:t>
      </w:r>
      <w:r>
        <w:rPr>
          <w:rFonts w:cs="Traditional Arabic" w:hint="eastAsia"/>
          <w:sz w:val="32"/>
          <w:szCs w:val="32"/>
          <w:rtl/>
          <w:lang w:bidi="ar-DZ"/>
        </w:rPr>
        <w:t>ط</w:t>
      </w:r>
      <w:r>
        <w:rPr>
          <w:rFonts w:cs="Traditional Arabic" w:hint="cs"/>
          <w:sz w:val="32"/>
          <w:szCs w:val="32"/>
          <w:rtl/>
          <w:lang w:bidi="ar-DZ"/>
        </w:rPr>
        <w:t xml:space="preserve"> فيه أن يكون موجودا ومشروعا أي غير مخالف للنظام العام والأدب العامة، وإل</w:t>
      </w:r>
      <w:r>
        <w:rPr>
          <w:rFonts w:cs="Traditional Arabic" w:hint="eastAsia"/>
          <w:sz w:val="32"/>
          <w:szCs w:val="32"/>
          <w:rtl/>
          <w:lang w:bidi="ar-DZ"/>
        </w:rPr>
        <w:t>ا</w:t>
      </w:r>
      <w:r>
        <w:rPr>
          <w:rFonts w:cs="Traditional Arabic" w:hint="cs"/>
          <w:sz w:val="32"/>
          <w:szCs w:val="32"/>
          <w:rtl/>
          <w:lang w:bidi="ar-DZ"/>
        </w:rPr>
        <w:t xml:space="preserve"> اعتبر عقد البيع باطلا بطلانا مطلقا.</w:t>
      </w:r>
    </w:p>
    <w:p w:rsidR="004662ED" w:rsidRDefault="006F659E" w:rsidP="006F659E">
      <w:pPr>
        <w:bidi/>
        <w:spacing w:after="0" w:line="240" w:lineRule="auto"/>
        <w:ind w:left="360"/>
        <w:jc w:val="both"/>
        <w:rPr>
          <w:rFonts w:cs="Traditional Arabic"/>
          <w:sz w:val="32"/>
          <w:szCs w:val="32"/>
          <w:rtl/>
          <w:lang w:bidi="ar-DZ"/>
        </w:rPr>
      </w:pPr>
      <w:proofErr w:type="gramStart"/>
      <w:r w:rsidRPr="006F659E">
        <w:rPr>
          <w:rFonts w:cs="Traditional Arabic" w:hint="cs"/>
          <w:b/>
          <w:bCs/>
          <w:color w:val="FF0000"/>
          <w:sz w:val="32"/>
          <w:szCs w:val="32"/>
          <w:rtl/>
          <w:lang w:bidi="ar-DZ"/>
        </w:rPr>
        <w:t xml:space="preserve">2.2- </w:t>
      </w:r>
      <w:r w:rsidR="004662ED" w:rsidRPr="006F659E">
        <w:rPr>
          <w:rFonts w:cs="Traditional Arabic" w:hint="cs"/>
          <w:b/>
          <w:bCs/>
          <w:color w:val="FF0000"/>
          <w:sz w:val="32"/>
          <w:szCs w:val="32"/>
          <w:rtl/>
          <w:lang w:bidi="ar-DZ"/>
        </w:rPr>
        <w:t xml:space="preserve"> الأرك</w:t>
      </w:r>
      <w:proofErr w:type="gramEnd"/>
      <w:r w:rsidR="004662ED" w:rsidRPr="006F659E">
        <w:rPr>
          <w:rFonts w:cs="Traditional Arabic" w:hint="cs"/>
          <w:b/>
          <w:bCs/>
          <w:color w:val="FF0000"/>
          <w:sz w:val="32"/>
          <w:szCs w:val="32"/>
          <w:rtl/>
          <w:lang w:bidi="ar-DZ"/>
        </w:rPr>
        <w:t>ان الشكلية:</w:t>
      </w:r>
      <w:r w:rsidRPr="006F659E">
        <w:rPr>
          <w:rFonts w:cs="Traditional Arabic" w:hint="cs"/>
          <w:color w:val="FF0000"/>
          <w:sz w:val="32"/>
          <w:szCs w:val="32"/>
          <w:rtl/>
          <w:lang w:bidi="ar-DZ"/>
        </w:rPr>
        <w:t xml:space="preserve"> </w:t>
      </w:r>
      <w:r w:rsidR="004662ED">
        <w:rPr>
          <w:rFonts w:cs="Traditional Arabic" w:hint="cs"/>
          <w:sz w:val="32"/>
          <w:szCs w:val="32"/>
          <w:rtl/>
          <w:lang w:bidi="ar-DZ"/>
        </w:rPr>
        <w:t>هي ركن من أركان عقد البيع العقار ويقصد بها كتابة أي تحرير عقد رسمي من طرف ضابط عمومي مختص (الموثق).</w:t>
      </w:r>
    </w:p>
    <w:p w:rsidR="006F659E" w:rsidRDefault="004662ED" w:rsidP="006F659E">
      <w:pPr>
        <w:bidi/>
        <w:spacing w:after="0" w:line="240" w:lineRule="auto"/>
        <w:ind w:left="360"/>
        <w:jc w:val="both"/>
        <w:rPr>
          <w:rFonts w:cs="Traditional Arabic"/>
          <w:sz w:val="32"/>
          <w:szCs w:val="32"/>
          <w:rtl/>
          <w:lang w:bidi="ar-DZ"/>
        </w:rPr>
      </w:pPr>
      <w:r w:rsidRPr="006F659E">
        <w:rPr>
          <w:rFonts w:cs="Traditional Arabic"/>
          <w:b/>
          <w:bCs/>
          <w:color w:val="7030A0"/>
          <w:sz w:val="32"/>
          <w:szCs w:val="32"/>
          <w:lang w:bidi="ar-DZ"/>
        </w:rPr>
        <w:t>3</w:t>
      </w:r>
      <w:r w:rsidRPr="006F659E">
        <w:rPr>
          <w:rFonts w:cs="Traditional Arabic" w:hint="cs"/>
          <w:b/>
          <w:bCs/>
          <w:color w:val="7030A0"/>
          <w:sz w:val="32"/>
          <w:szCs w:val="32"/>
          <w:rtl/>
          <w:lang w:bidi="ar-DZ"/>
        </w:rPr>
        <w:t>. أثار عقد البيع:</w:t>
      </w:r>
      <w:r w:rsidR="006F659E">
        <w:rPr>
          <w:rFonts w:cs="Traditional Arabic" w:hint="cs"/>
          <w:sz w:val="32"/>
          <w:szCs w:val="32"/>
          <w:rtl/>
          <w:lang w:bidi="ar-DZ"/>
        </w:rPr>
        <w:t xml:space="preserve"> </w:t>
      </w:r>
    </w:p>
    <w:p w:rsidR="004662ED" w:rsidRDefault="004662ED" w:rsidP="006F659E">
      <w:pPr>
        <w:bidi/>
        <w:spacing w:after="0" w:line="240" w:lineRule="auto"/>
        <w:ind w:left="360"/>
        <w:jc w:val="both"/>
        <w:rPr>
          <w:rFonts w:cs="Traditional Arabic"/>
          <w:sz w:val="32"/>
          <w:szCs w:val="32"/>
          <w:rtl/>
          <w:lang w:bidi="ar-DZ"/>
        </w:rPr>
      </w:pPr>
      <w:proofErr w:type="gramStart"/>
      <w:r>
        <w:rPr>
          <w:rFonts w:cs="Traditional Arabic" w:hint="cs"/>
          <w:sz w:val="32"/>
          <w:szCs w:val="32"/>
          <w:rtl/>
          <w:lang w:bidi="ar-DZ"/>
        </w:rPr>
        <w:t>تترتب</w:t>
      </w:r>
      <w:proofErr w:type="gramEnd"/>
      <w:r>
        <w:rPr>
          <w:rFonts w:cs="Traditional Arabic" w:hint="cs"/>
          <w:sz w:val="32"/>
          <w:szCs w:val="32"/>
          <w:rtl/>
          <w:lang w:bidi="ar-DZ"/>
        </w:rPr>
        <w:t xml:space="preserve"> على عقد البيع الصحيح التزامات متبادلة ومتقابلة في ذمة كل من البائع والمشتري وفيما يل</w:t>
      </w:r>
      <w:r>
        <w:rPr>
          <w:rFonts w:cs="Traditional Arabic" w:hint="eastAsia"/>
          <w:sz w:val="32"/>
          <w:szCs w:val="32"/>
          <w:rtl/>
          <w:lang w:bidi="ar-DZ"/>
        </w:rPr>
        <w:t>ي</w:t>
      </w:r>
      <w:r>
        <w:rPr>
          <w:rFonts w:cs="Traditional Arabic" w:hint="cs"/>
          <w:sz w:val="32"/>
          <w:szCs w:val="32"/>
          <w:rtl/>
          <w:lang w:bidi="ar-DZ"/>
        </w:rPr>
        <w:t xml:space="preserve"> توضيح لذلك:</w:t>
      </w:r>
    </w:p>
    <w:p w:rsidR="004662ED" w:rsidRPr="006F659E" w:rsidRDefault="004662ED" w:rsidP="006F659E">
      <w:pPr>
        <w:bidi/>
        <w:spacing w:after="0" w:line="240" w:lineRule="auto"/>
        <w:ind w:left="360"/>
        <w:jc w:val="both"/>
        <w:rPr>
          <w:rFonts w:cs="Traditional Arabic"/>
          <w:b/>
          <w:bCs/>
          <w:color w:val="FF0000"/>
          <w:sz w:val="32"/>
          <w:szCs w:val="32"/>
          <w:rtl/>
          <w:lang w:bidi="ar-DZ"/>
        </w:rPr>
      </w:pPr>
      <w:r w:rsidRPr="006F659E">
        <w:rPr>
          <w:rFonts w:cs="Traditional Arabic"/>
          <w:b/>
          <w:bCs/>
          <w:color w:val="FF0000"/>
          <w:sz w:val="32"/>
          <w:szCs w:val="32"/>
          <w:lang w:bidi="ar-DZ"/>
        </w:rPr>
        <w:t>1.3</w:t>
      </w:r>
      <w:r w:rsidRPr="006F659E">
        <w:rPr>
          <w:rFonts w:cs="Traditional Arabic" w:hint="cs"/>
          <w:b/>
          <w:bCs/>
          <w:color w:val="FF0000"/>
          <w:sz w:val="32"/>
          <w:szCs w:val="32"/>
          <w:rtl/>
          <w:lang w:bidi="ar-DZ"/>
        </w:rPr>
        <w:t>.التزامات البائع:</w:t>
      </w:r>
    </w:p>
    <w:p w:rsidR="004662ED" w:rsidRPr="006F659E" w:rsidRDefault="004662ED" w:rsidP="006F659E">
      <w:pPr>
        <w:pStyle w:val="Paragraphedeliste"/>
        <w:numPr>
          <w:ilvl w:val="0"/>
          <w:numId w:val="8"/>
        </w:numPr>
        <w:bidi/>
        <w:spacing w:after="0" w:line="240" w:lineRule="auto"/>
        <w:jc w:val="both"/>
        <w:rPr>
          <w:rFonts w:cs="Traditional Arabic"/>
          <w:sz w:val="32"/>
          <w:szCs w:val="32"/>
          <w:rtl/>
          <w:lang w:bidi="ar-DZ"/>
        </w:rPr>
      </w:pPr>
      <w:r w:rsidRPr="00C4507B">
        <w:rPr>
          <w:rFonts w:cs="Traditional Arabic" w:hint="cs"/>
          <w:b/>
          <w:bCs/>
          <w:color w:val="00B0F0"/>
          <w:sz w:val="32"/>
          <w:szCs w:val="32"/>
          <w:rtl/>
          <w:lang w:bidi="ar-DZ"/>
        </w:rPr>
        <w:t>نقل الملكية :</w:t>
      </w:r>
      <w:r w:rsidRPr="00C4507B">
        <w:rPr>
          <w:rFonts w:cs="Traditional Arabic" w:hint="cs"/>
          <w:color w:val="00B0F0"/>
          <w:sz w:val="32"/>
          <w:szCs w:val="32"/>
          <w:rtl/>
          <w:lang w:bidi="ar-DZ"/>
        </w:rPr>
        <w:t xml:space="preserve"> </w:t>
      </w:r>
      <w:r w:rsidRPr="006F659E">
        <w:rPr>
          <w:rFonts w:cs="Traditional Arabic" w:hint="cs"/>
          <w:sz w:val="32"/>
          <w:szCs w:val="32"/>
          <w:rtl/>
          <w:lang w:bidi="ar-DZ"/>
        </w:rPr>
        <w:t>نقل ملكية المنقول المعين بذاته أو بنبوغه .</w:t>
      </w:r>
    </w:p>
    <w:p w:rsidR="004662ED" w:rsidRPr="006F659E" w:rsidRDefault="004662ED" w:rsidP="006F659E">
      <w:pPr>
        <w:pStyle w:val="Paragraphedeliste"/>
        <w:numPr>
          <w:ilvl w:val="0"/>
          <w:numId w:val="8"/>
        </w:numPr>
        <w:bidi/>
        <w:spacing w:after="0" w:line="240" w:lineRule="auto"/>
        <w:jc w:val="both"/>
        <w:rPr>
          <w:rFonts w:cs="Traditional Arabic"/>
          <w:sz w:val="32"/>
          <w:szCs w:val="32"/>
          <w:rtl/>
          <w:lang w:bidi="ar-DZ"/>
        </w:rPr>
      </w:pPr>
      <w:r w:rsidRPr="00C4507B">
        <w:rPr>
          <w:rFonts w:cs="Traditional Arabic" w:hint="cs"/>
          <w:b/>
          <w:bCs/>
          <w:color w:val="00B0F0"/>
          <w:sz w:val="32"/>
          <w:szCs w:val="32"/>
          <w:rtl/>
          <w:lang w:bidi="ar-DZ"/>
        </w:rPr>
        <w:t>انتقال ملكية العقار:</w:t>
      </w:r>
      <w:r w:rsidR="00C4507B" w:rsidRPr="00C4507B">
        <w:rPr>
          <w:rFonts w:cs="Traditional Arabic" w:hint="cs"/>
          <w:color w:val="00B0F0"/>
          <w:sz w:val="32"/>
          <w:szCs w:val="32"/>
          <w:rtl/>
          <w:lang w:bidi="ar-DZ"/>
        </w:rPr>
        <w:t xml:space="preserve"> </w:t>
      </w:r>
      <w:r w:rsidRPr="006F659E">
        <w:rPr>
          <w:rFonts w:cs="Traditional Arabic" w:hint="cs"/>
          <w:sz w:val="32"/>
          <w:szCs w:val="32"/>
          <w:rtl/>
          <w:lang w:bidi="ar-DZ"/>
        </w:rPr>
        <w:t>يجب على الموثق بمجرد قيامه بتحرير العقد أن يعمل على شهرة في المحافظة العقارية الكائن بدائرة اختصاصها العقار ( حسب القانون المدني ).</w:t>
      </w:r>
    </w:p>
    <w:p w:rsidR="004662ED" w:rsidRPr="006F659E" w:rsidRDefault="004662ED" w:rsidP="006F659E">
      <w:pPr>
        <w:pStyle w:val="Paragraphedeliste"/>
        <w:numPr>
          <w:ilvl w:val="0"/>
          <w:numId w:val="8"/>
        </w:numPr>
        <w:bidi/>
        <w:spacing w:after="0" w:line="240" w:lineRule="auto"/>
        <w:jc w:val="both"/>
        <w:rPr>
          <w:rFonts w:cs="Traditional Arabic"/>
          <w:sz w:val="32"/>
          <w:szCs w:val="32"/>
          <w:rtl/>
          <w:lang w:bidi="ar-DZ"/>
        </w:rPr>
      </w:pPr>
      <w:r w:rsidRPr="006F659E">
        <w:rPr>
          <w:rFonts w:cs="Traditional Arabic" w:hint="cs"/>
          <w:sz w:val="32"/>
          <w:szCs w:val="32"/>
          <w:rtl/>
          <w:lang w:bidi="ar-DZ"/>
        </w:rPr>
        <w:t xml:space="preserve">  </w:t>
      </w:r>
      <w:r w:rsidRPr="00C4507B">
        <w:rPr>
          <w:rFonts w:cs="Traditional Arabic" w:hint="cs"/>
          <w:b/>
          <w:bCs/>
          <w:color w:val="00B0F0"/>
          <w:sz w:val="32"/>
          <w:szCs w:val="32"/>
          <w:rtl/>
          <w:lang w:bidi="ar-DZ"/>
        </w:rPr>
        <w:t>تسليم المبيع:</w:t>
      </w:r>
      <w:r w:rsidR="00C4507B" w:rsidRPr="00C4507B">
        <w:rPr>
          <w:rFonts w:cs="Traditional Arabic" w:hint="cs"/>
          <w:color w:val="00B0F0"/>
          <w:sz w:val="32"/>
          <w:szCs w:val="32"/>
          <w:rtl/>
          <w:lang w:bidi="ar-DZ"/>
        </w:rPr>
        <w:t xml:space="preserve"> </w:t>
      </w:r>
      <w:r w:rsidRPr="006F659E">
        <w:rPr>
          <w:rFonts w:cs="Traditional Arabic" w:hint="cs"/>
          <w:sz w:val="32"/>
          <w:szCs w:val="32"/>
          <w:rtl/>
          <w:lang w:bidi="ar-DZ"/>
        </w:rPr>
        <w:t>هذا الالتزام يتفرع من التزام بنقل الملكية ويتم التسليم طبقا للمادة 367 من القانون المدني ويكره التسليم في الزمان والمكان المتفق عليه وأيضا المبيع يكون على حالة التي كان عليها أثناء إبرام العقد.</w:t>
      </w:r>
    </w:p>
    <w:p w:rsidR="004662ED" w:rsidRDefault="004662ED" w:rsidP="006F659E">
      <w:pPr>
        <w:numPr>
          <w:ilvl w:val="0"/>
          <w:numId w:val="8"/>
        </w:numPr>
        <w:bidi/>
        <w:spacing w:after="0" w:line="240" w:lineRule="auto"/>
        <w:jc w:val="both"/>
        <w:rPr>
          <w:rFonts w:cs="Traditional Arabic"/>
          <w:sz w:val="32"/>
          <w:szCs w:val="32"/>
          <w:rtl/>
          <w:lang w:bidi="ar-DZ"/>
        </w:rPr>
      </w:pPr>
      <w:r>
        <w:rPr>
          <w:rFonts w:cs="Traditional Arabic" w:hint="cs"/>
          <w:sz w:val="32"/>
          <w:szCs w:val="32"/>
          <w:rtl/>
          <w:lang w:bidi="ar-DZ"/>
        </w:rPr>
        <w:t>ضمان المبيع ويشمل على:</w:t>
      </w:r>
    </w:p>
    <w:p w:rsidR="004662ED" w:rsidRPr="00C4507B" w:rsidRDefault="004662ED" w:rsidP="00C4507B">
      <w:pPr>
        <w:pStyle w:val="Paragraphedeliste"/>
        <w:numPr>
          <w:ilvl w:val="0"/>
          <w:numId w:val="8"/>
        </w:numPr>
        <w:bidi/>
        <w:spacing w:after="0" w:line="240" w:lineRule="auto"/>
        <w:jc w:val="both"/>
        <w:rPr>
          <w:rFonts w:cs="Traditional Arabic"/>
          <w:b/>
          <w:bCs/>
          <w:color w:val="00B0F0"/>
          <w:sz w:val="32"/>
          <w:szCs w:val="32"/>
          <w:rtl/>
          <w:lang w:bidi="ar-DZ"/>
        </w:rPr>
      </w:pPr>
      <w:r w:rsidRPr="00C4507B">
        <w:rPr>
          <w:rFonts w:cs="Traditional Arabic" w:hint="cs"/>
          <w:b/>
          <w:bCs/>
          <w:color w:val="00B0F0"/>
          <w:sz w:val="32"/>
          <w:szCs w:val="32"/>
          <w:rtl/>
          <w:lang w:bidi="ar-DZ"/>
        </w:rPr>
        <w:t xml:space="preserve">ضمان التعرض </w:t>
      </w:r>
      <w:proofErr w:type="gramStart"/>
      <w:r w:rsidRPr="00C4507B">
        <w:rPr>
          <w:rFonts w:cs="Traditional Arabic" w:hint="cs"/>
          <w:b/>
          <w:bCs/>
          <w:color w:val="00B0F0"/>
          <w:sz w:val="32"/>
          <w:szCs w:val="32"/>
          <w:rtl/>
          <w:lang w:bidi="ar-DZ"/>
        </w:rPr>
        <w:t>والاستحقاق</w:t>
      </w:r>
      <w:proofErr w:type="gramEnd"/>
      <w:r w:rsidR="00C4507B" w:rsidRPr="00C4507B">
        <w:rPr>
          <w:rFonts w:cs="Traditional Arabic" w:hint="cs"/>
          <w:b/>
          <w:bCs/>
          <w:color w:val="00B0F0"/>
          <w:sz w:val="32"/>
          <w:szCs w:val="32"/>
          <w:rtl/>
          <w:lang w:bidi="ar-DZ"/>
        </w:rPr>
        <w:t>.</w:t>
      </w:r>
    </w:p>
    <w:p w:rsidR="004662ED" w:rsidRPr="006F659E" w:rsidRDefault="004662ED" w:rsidP="006F659E">
      <w:pPr>
        <w:pStyle w:val="Paragraphedeliste"/>
        <w:numPr>
          <w:ilvl w:val="0"/>
          <w:numId w:val="8"/>
        </w:numPr>
        <w:bidi/>
        <w:spacing w:after="0" w:line="240" w:lineRule="auto"/>
        <w:jc w:val="both"/>
        <w:rPr>
          <w:rFonts w:cs="Traditional Arabic"/>
          <w:sz w:val="32"/>
          <w:szCs w:val="32"/>
          <w:rtl/>
          <w:lang w:bidi="ar-DZ"/>
        </w:rPr>
      </w:pPr>
      <w:r w:rsidRPr="00C4507B">
        <w:rPr>
          <w:rFonts w:cs="Traditional Arabic" w:hint="cs"/>
          <w:b/>
          <w:bCs/>
          <w:color w:val="00B0F0"/>
          <w:sz w:val="32"/>
          <w:szCs w:val="32"/>
          <w:rtl/>
          <w:lang w:bidi="ar-DZ"/>
        </w:rPr>
        <w:t>ضمان العيوب الخفيفة:</w:t>
      </w:r>
      <w:r w:rsidR="00C4507B" w:rsidRPr="00C4507B">
        <w:rPr>
          <w:rFonts w:cs="Traditional Arabic" w:hint="cs"/>
          <w:color w:val="00B0F0"/>
          <w:sz w:val="32"/>
          <w:szCs w:val="32"/>
          <w:rtl/>
          <w:lang w:bidi="ar-DZ"/>
        </w:rPr>
        <w:t xml:space="preserve"> </w:t>
      </w:r>
      <w:r w:rsidRPr="006F659E">
        <w:rPr>
          <w:rFonts w:cs="Traditional Arabic" w:hint="cs"/>
          <w:sz w:val="32"/>
          <w:szCs w:val="32"/>
          <w:rtl/>
          <w:lang w:bidi="ar-DZ"/>
        </w:rPr>
        <w:t>تنص المادة 379( ق.م)</w:t>
      </w:r>
      <w:r w:rsidR="00C4507B">
        <w:rPr>
          <w:rFonts w:cs="Traditional Arabic" w:hint="cs"/>
          <w:sz w:val="32"/>
          <w:szCs w:val="32"/>
          <w:rtl/>
          <w:lang w:bidi="ar-DZ"/>
        </w:rPr>
        <w:t xml:space="preserve"> </w:t>
      </w:r>
      <w:r w:rsidRPr="006F659E">
        <w:rPr>
          <w:rFonts w:cs="Traditional Arabic" w:hint="cs"/>
          <w:sz w:val="32"/>
          <w:szCs w:val="32"/>
          <w:rtl/>
          <w:lang w:bidi="ar-DZ"/>
        </w:rPr>
        <w:t>على</w:t>
      </w:r>
      <w:r w:rsidR="00C4507B">
        <w:rPr>
          <w:rFonts w:cs="Traditional Arabic" w:hint="cs"/>
          <w:sz w:val="32"/>
          <w:szCs w:val="32"/>
          <w:rtl/>
          <w:lang w:bidi="ar-DZ"/>
        </w:rPr>
        <w:t xml:space="preserve"> </w:t>
      </w:r>
      <w:r w:rsidRPr="006F659E">
        <w:rPr>
          <w:rFonts w:cs="Traditional Arabic" w:hint="cs"/>
          <w:sz w:val="32"/>
          <w:szCs w:val="32"/>
          <w:rtl/>
          <w:lang w:bidi="ar-DZ"/>
        </w:rPr>
        <w:t>"أن يكون البائع ملزما بالضمان إذا لم يشمل المبيع على الصفات التي تعهد بوجودها وقت التسليم إلى المشتري وإذا كان بالمبيع عيب ينقص من قيمته أو من الانتفاع به،</w:t>
      </w:r>
      <w:r w:rsidR="00C4507B">
        <w:rPr>
          <w:rFonts w:cs="Traditional Arabic" w:hint="cs"/>
          <w:sz w:val="32"/>
          <w:szCs w:val="32"/>
          <w:rtl/>
          <w:lang w:bidi="ar-DZ"/>
        </w:rPr>
        <w:t xml:space="preserve"> </w:t>
      </w:r>
      <w:r w:rsidRPr="006F659E">
        <w:rPr>
          <w:rFonts w:cs="Traditional Arabic" w:hint="cs"/>
          <w:sz w:val="32"/>
          <w:szCs w:val="32"/>
          <w:rtl/>
          <w:lang w:bidi="ar-DZ"/>
        </w:rPr>
        <w:t>بحسب الغاية المقصودة منه حسبما هو مذكور بعقد البيع أو حسبما يظهر من طبيعته أو استعماله فيكون فيكون البائع ضامنا لهذه العيوب ولو لم يكن عالما بوجودها."</w:t>
      </w:r>
    </w:p>
    <w:p w:rsidR="00C4507B" w:rsidRPr="00C4507B" w:rsidRDefault="004662ED" w:rsidP="006F659E">
      <w:pPr>
        <w:bidi/>
        <w:spacing w:after="0" w:line="240" w:lineRule="auto"/>
        <w:ind w:left="360"/>
        <w:jc w:val="both"/>
        <w:rPr>
          <w:rFonts w:cs="Traditional Arabic"/>
          <w:b/>
          <w:bCs/>
          <w:color w:val="FF0000"/>
          <w:sz w:val="32"/>
          <w:szCs w:val="32"/>
          <w:rtl/>
          <w:lang w:bidi="ar-DZ"/>
        </w:rPr>
      </w:pPr>
      <w:r w:rsidRPr="00C4507B">
        <w:rPr>
          <w:rFonts w:cs="Traditional Arabic"/>
          <w:b/>
          <w:bCs/>
          <w:color w:val="FF0000"/>
          <w:sz w:val="32"/>
          <w:szCs w:val="32"/>
          <w:lang w:bidi="ar-DZ"/>
        </w:rPr>
        <w:lastRenderedPageBreak/>
        <w:t>2.3</w:t>
      </w:r>
      <w:r w:rsidRPr="00C4507B">
        <w:rPr>
          <w:rFonts w:cs="Traditional Arabic" w:hint="cs"/>
          <w:b/>
          <w:bCs/>
          <w:color w:val="FF0000"/>
          <w:sz w:val="32"/>
          <w:szCs w:val="32"/>
          <w:rtl/>
          <w:lang w:bidi="ar-DZ"/>
        </w:rPr>
        <w:t>. التزامات المشتري:</w:t>
      </w:r>
    </w:p>
    <w:p w:rsidR="004662ED" w:rsidRDefault="004662ED" w:rsidP="00C4507B">
      <w:pPr>
        <w:bidi/>
        <w:spacing w:after="0" w:line="240" w:lineRule="auto"/>
        <w:ind w:left="360"/>
        <w:jc w:val="both"/>
        <w:rPr>
          <w:rFonts w:cs="Traditional Arabic"/>
          <w:sz w:val="32"/>
          <w:szCs w:val="32"/>
          <w:rtl/>
          <w:lang w:bidi="ar-DZ"/>
        </w:rPr>
      </w:pPr>
      <w:r>
        <w:rPr>
          <w:rFonts w:cs="Traditional Arabic" w:hint="cs"/>
          <w:sz w:val="32"/>
          <w:szCs w:val="32"/>
          <w:rtl/>
          <w:lang w:bidi="ar-DZ"/>
        </w:rPr>
        <w:t xml:space="preserve">يترتب </w:t>
      </w:r>
      <w:proofErr w:type="gramStart"/>
      <w:r>
        <w:rPr>
          <w:rFonts w:cs="Traditional Arabic" w:hint="cs"/>
          <w:sz w:val="32"/>
          <w:szCs w:val="32"/>
          <w:rtl/>
          <w:lang w:bidi="ar-DZ"/>
        </w:rPr>
        <w:t>على</w:t>
      </w:r>
      <w:proofErr w:type="gramEnd"/>
      <w:r>
        <w:rPr>
          <w:rFonts w:cs="Traditional Arabic" w:hint="cs"/>
          <w:sz w:val="32"/>
          <w:szCs w:val="32"/>
          <w:rtl/>
          <w:lang w:bidi="ar-DZ"/>
        </w:rPr>
        <w:t xml:space="preserve"> عقد البيع التزام المشتري ب</w:t>
      </w:r>
      <w:r w:rsidR="00C4507B">
        <w:rPr>
          <w:rFonts w:cs="Traditional Arabic" w:hint="cs"/>
          <w:sz w:val="32"/>
          <w:szCs w:val="32"/>
          <w:rtl/>
          <w:lang w:bidi="ar-DZ"/>
        </w:rPr>
        <w:t>ـ</w:t>
      </w:r>
      <w:r>
        <w:rPr>
          <w:rFonts w:cs="Traditional Arabic" w:hint="cs"/>
          <w:sz w:val="32"/>
          <w:szCs w:val="32"/>
          <w:rtl/>
          <w:lang w:bidi="ar-DZ"/>
        </w:rPr>
        <w:t>:</w:t>
      </w:r>
    </w:p>
    <w:p w:rsidR="004662ED" w:rsidRPr="00C4507B" w:rsidRDefault="004662ED" w:rsidP="00C4507B">
      <w:pPr>
        <w:pStyle w:val="Paragraphedeliste"/>
        <w:numPr>
          <w:ilvl w:val="0"/>
          <w:numId w:val="9"/>
        </w:numPr>
        <w:bidi/>
        <w:spacing w:after="0" w:line="240" w:lineRule="auto"/>
        <w:jc w:val="both"/>
        <w:rPr>
          <w:rFonts w:cs="Traditional Arabic"/>
          <w:sz w:val="32"/>
          <w:szCs w:val="32"/>
          <w:rtl/>
          <w:lang w:bidi="ar-DZ"/>
        </w:rPr>
      </w:pPr>
      <w:r w:rsidRPr="00C4507B">
        <w:rPr>
          <w:rFonts w:cs="Traditional Arabic" w:hint="cs"/>
          <w:sz w:val="32"/>
          <w:szCs w:val="32"/>
          <w:rtl/>
          <w:lang w:bidi="ar-DZ"/>
        </w:rPr>
        <w:t>الالتزام بدفع الثمن المتفق عليه في العقد مالم يحصل تغير في المبيع( بزيادة أو نقصان ).</w:t>
      </w:r>
    </w:p>
    <w:p w:rsidR="004662ED" w:rsidRPr="00C4507B" w:rsidRDefault="004662ED" w:rsidP="00C4507B">
      <w:pPr>
        <w:pStyle w:val="Paragraphedeliste"/>
        <w:numPr>
          <w:ilvl w:val="0"/>
          <w:numId w:val="9"/>
        </w:numPr>
        <w:bidi/>
        <w:spacing w:after="0" w:line="240" w:lineRule="auto"/>
        <w:jc w:val="both"/>
        <w:rPr>
          <w:rFonts w:cs="Traditional Arabic"/>
          <w:sz w:val="32"/>
          <w:szCs w:val="32"/>
          <w:rtl/>
          <w:lang w:bidi="ar-DZ"/>
        </w:rPr>
      </w:pPr>
      <w:r w:rsidRPr="00C4507B">
        <w:rPr>
          <w:rFonts w:cs="Traditional Arabic" w:hint="cs"/>
          <w:sz w:val="32"/>
          <w:szCs w:val="32"/>
          <w:rtl/>
          <w:lang w:bidi="ar-DZ"/>
        </w:rPr>
        <w:t>دفع نفقات البيع :يتحمل نفقات التسجيل والطابع ورسوم الإعلان العقاري والتوثيق غيرها من النفقات ،وأيضا يتحمل نفقات تسلم المبيع مالم يوجد اتفاق يقضي بغير ذلك.</w:t>
      </w:r>
    </w:p>
    <w:p w:rsidR="004662ED" w:rsidRPr="00C4507B" w:rsidRDefault="004662ED" w:rsidP="00C4507B">
      <w:pPr>
        <w:pStyle w:val="Paragraphedeliste"/>
        <w:numPr>
          <w:ilvl w:val="0"/>
          <w:numId w:val="9"/>
        </w:numPr>
        <w:bidi/>
        <w:spacing w:after="0" w:line="240" w:lineRule="auto"/>
        <w:jc w:val="both"/>
        <w:rPr>
          <w:rFonts w:cs="Traditional Arabic"/>
          <w:sz w:val="32"/>
          <w:szCs w:val="32"/>
          <w:rtl/>
          <w:lang w:bidi="ar-DZ"/>
        </w:rPr>
      </w:pPr>
      <w:r w:rsidRPr="00C4507B">
        <w:rPr>
          <w:rFonts w:cs="Traditional Arabic" w:hint="cs"/>
          <w:sz w:val="32"/>
          <w:szCs w:val="32"/>
          <w:rtl/>
          <w:lang w:bidi="ar-DZ"/>
        </w:rPr>
        <w:t>تسلم المبيع:</w:t>
      </w:r>
      <w:r w:rsidR="00C4507B">
        <w:rPr>
          <w:rFonts w:cs="Traditional Arabic" w:hint="cs"/>
          <w:sz w:val="32"/>
          <w:szCs w:val="32"/>
          <w:rtl/>
          <w:lang w:bidi="ar-DZ"/>
        </w:rPr>
        <w:t xml:space="preserve"> </w:t>
      </w:r>
      <w:r w:rsidRPr="00C4507B">
        <w:rPr>
          <w:rFonts w:cs="Traditional Arabic" w:hint="cs"/>
          <w:sz w:val="32"/>
          <w:szCs w:val="32"/>
          <w:rtl/>
          <w:lang w:bidi="ar-DZ"/>
        </w:rPr>
        <w:t>طبقا للمادة 394 ( ق.م)التي تلزم المشتري بان يتسلم المبيع في مكان الذي يوجد  فيه الوقت البيع وان يتسلمه دون تأخير باستثناء الوقت الذي تتطلب عملية الاستلام.</w:t>
      </w:r>
    </w:p>
    <w:p w:rsidR="004662ED" w:rsidRDefault="004662ED" w:rsidP="00C4507B">
      <w:pPr>
        <w:bidi/>
        <w:spacing w:after="0" w:line="240" w:lineRule="auto"/>
        <w:ind w:left="360"/>
        <w:jc w:val="both"/>
        <w:rPr>
          <w:rFonts w:cs="Traditional Arabic"/>
          <w:sz w:val="32"/>
          <w:szCs w:val="32"/>
          <w:rtl/>
          <w:lang w:bidi="ar-DZ"/>
        </w:rPr>
      </w:pPr>
      <w:r w:rsidRPr="00794AB6">
        <w:rPr>
          <w:rFonts w:cs="Traditional Arabic" w:hint="cs"/>
          <w:b/>
          <w:bCs/>
          <w:color w:val="FF0000"/>
          <w:sz w:val="36"/>
          <w:szCs w:val="36"/>
          <w:rtl/>
          <w:lang w:bidi="ar-DZ"/>
        </w:rPr>
        <w:t xml:space="preserve">التقويم </w:t>
      </w:r>
      <w:r w:rsidR="00C4507B">
        <w:rPr>
          <w:rFonts w:cs="Traditional Arabic" w:hint="cs"/>
          <w:b/>
          <w:bCs/>
          <w:color w:val="FF0000"/>
          <w:sz w:val="36"/>
          <w:szCs w:val="36"/>
          <w:rtl/>
          <w:lang w:bidi="ar-DZ"/>
        </w:rPr>
        <w:t>ا</w:t>
      </w:r>
      <w:r w:rsidRPr="00794AB6">
        <w:rPr>
          <w:rFonts w:cs="Traditional Arabic" w:hint="cs"/>
          <w:b/>
          <w:bCs/>
          <w:color w:val="FF0000"/>
          <w:sz w:val="36"/>
          <w:szCs w:val="36"/>
          <w:rtl/>
          <w:lang w:bidi="ar-DZ"/>
        </w:rPr>
        <w:t>لتحصيلي</w:t>
      </w:r>
      <w:r>
        <w:rPr>
          <w:rFonts w:cs="Traditional Arabic" w:hint="cs"/>
          <w:sz w:val="32"/>
          <w:szCs w:val="32"/>
          <w:rtl/>
          <w:lang w:bidi="ar-DZ"/>
        </w:rPr>
        <w:t>:</w:t>
      </w:r>
    </w:p>
    <w:p w:rsidR="00C4507B" w:rsidRPr="00C4507B" w:rsidRDefault="00C4507B" w:rsidP="00C4507B">
      <w:pPr>
        <w:autoSpaceDE w:val="0"/>
        <w:autoSpaceDN w:val="0"/>
        <w:bidi/>
        <w:adjustRightInd w:val="0"/>
        <w:spacing w:after="0" w:line="240" w:lineRule="auto"/>
        <w:rPr>
          <w:rFonts w:ascii="Traditional Arabic" w:hAnsi="Traditional Arabic" w:cs="Traditional Arabic"/>
          <w:b/>
          <w:bCs/>
          <w:color w:val="00B0F0"/>
          <w:sz w:val="32"/>
          <w:szCs w:val="32"/>
          <w:rtl/>
          <w:lang w:val="en-US"/>
        </w:rPr>
      </w:pPr>
      <w:r w:rsidRPr="00C4507B">
        <w:rPr>
          <w:rFonts w:ascii="Traditional Arabic" w:hAnsi="Traditional Arabic" w:cs="Traditional Arabic" w:hint="cs"/>
          <w:b/>
          <w:bCs/>
          <w:color w:val="00B0F0"/>
          <w:sz w:val="32"/>
          <w:szCs w:val="32"/>
          <w:rtl/>
          <w:lang w:val="en-US"/>
        </w:rPr>
        <w:t xml:space="preserve">السؤال </w:t>
      </w:r>
      <w:proofErr w:type="gramStart"/>
      <w:r w:rsidRPr="00C4507B">
        <w:rPr>
          <w:rFonts w:ascii="Traditional Arabic" w:hAnsi="Traditional Arabic" w:cs="Traditional Arabic" w:hint="cs"/>
          <w:b/>
          <w:bCs/>
          <w:color w:val="00B0F0"/>
          <w:sz w:val="32"/>
          <w:szCs w:val="32"/>
          <w:rtl/>
          <w:lang w:val="en-US"/>
        </w:rPr>
        <w:t>الأول :</w:t>
      </w:r>
      <w:proofErr w:type="gramEnd"/>
    </w:p>
    <w:p w:rsidR="00C4507B" w:rsidRPr="0015326D" w:rsidRDefault="00C4507B" w:rsidP="00C4507B">
      <w:pPr>
        <w:autoSpaceDE w:val="0"/>
        <w:autoSpaceDN w:val="0"/>
        <w:bidi/>
        <w:adjustRightInd w:val="0"/>
        <w:spacing w:after="0" w:line="240" w:lineRule="auto"/>
        <w:rPr>
          <w:rFonts w:ascii="Traditional Arabic" w:hAnsi="Traditional Arabic" w:cs="Traditional Arabic"/>
          <w:sz w:val="32"/>
          <w:szCs w:val="32"/>
          <w:lang w:val="en-US"/>
        </w:rPr>
      </w:pPr>
      <w:r w:rsidRPr="0015326D">
        <w:rPr>
          <w:rFonts w:ascii="Traditional Arabic" w:hAnsi="Traditional Arabic" w:cs="Traditional Arabic"/>
          <w:sz w:val="32"/>
          <w:szCs w:val="32"/>
          <w:rtl/>
          <w:lang w:val="en-US"/>
        </w:rPr>
        <w:t>أذكر</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آثار</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عقد</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البيع</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بالنسبة</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للبائع،</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مع</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شرح</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أهمية</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التسليم</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والاستلام</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في</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عملية</w:t>
      </w:r>
      <w:r w:rsidRPr="0015326D">
        <w:rPr>
          <w:rFonts w:ascii="Traditional Arabic" w:hAnsi="Traditional Arabic" w:cs="Traditional Arabic"/>
          <w:sz w:val="32"/>
          <w:szCs w:val="32"/>
          <w:lang w:val="en-US"/>
        </w:rPr>
        <w:t xml:space="preserve"> </w:t>
      </w:r>
      <w:proofErr w:type="gramStart"/>
      <w:r w:rsidRPr="0015326D">
        <w:rPr>
          <w:rFonts w:ascii="Traditional Arabic" w:hAnsi="Traditional Arabic" w:cs="Traditional Arabic"/>
          <w:sz w:val="32"/>
          <w:szCs w:val="32"/>
          <w:rtl/>
          <w:lang w:val="en-US"/>
        </w:rPr>
        <w:t>البيع</w:t>
      </w:r>
      <w:r w:rsidRPr="0015326D">
        <w:rPr>
          <w:rFonts w:ascii="Traditional Arabic" w:hAnsi="Traditional Arabic" w:cs="Traditional Arabic"/>
          <w:sz w:val="32"/>
          <w:szCs w:val="32"/>
          <w:lang w:val="en-US"/>
        </w:rPr>
        <w:t xml:space="preserve"> .</w:t>
      </w:r>
      <w:proofErr w:type="gramEnd"/>
    </w:p>
    <w:p w:rsidR="00C4507B" w:rsidRPr="00C4507B" w:rsidRDefault="00C4507B" w:rsidP="00C4507B">
      <w:pPr>
        <w:autoSpaceDE w:val="0"/>
        <w:autoSpaceDN w:val="0"/>
        <w:bidi/>
        <w:adjustRightInd w:val="0"/>
        <w:spacing w:after="0" w:line="240" w:lineRule="auto"/>
        <w:rPr>
          <w:rFonts w:ascii="Traditional Arabic" w:hAnsi="Traditional Arabic" w:cs="Traditional Arabic"/>
          <w:b/>
          <w:bCs/>
          <w:sz w:val="30"/>
          <w:szCs w:val="30"/>
          <w:rtl/>
          <w:lang w:bidi="ar-DZ"/>
        </w:rPr>
      </w:pPr>
      <w:r w:rsidRPr="00C4507B">
        <w:rPr>
          <w:rFonts w:ascii="Traditional Arabic" w:hAnsi="Traditional Arabic" w:cs="Traditional Arabic" w:hint="cs"/>
          <w:b/>
          <w:bCs/>
          <w:color w:val="00B0F0"/>
          <w:sz w:val="30"/>
          <w:szCs w:val="30"/>
          <w:rtl/>
          <w:lang w:bidi="ar-DZ"/>
        </w:rPr>
        <w:t xml:space="preserve">السؤال </w:t>
      </w:r>
      <w:proofErr w:type="gramStart"/>
      <w:r w:rsidRPr="00C4507B">
        <w:rPr>
          <w:rFonts w:ascii="Traditional Arabic" w:hAnsi="Traditional Arabic" w:cs="Traditional Arabic" w:hint="cs"/>
          <w:b/>
          <w:bCs/>
          <w:color w:val="00B0F0"/>
          <w:sz w:val="30"/>
          <w:szCs w:val="30"/>
          <w:rtl/>
          <w:lang w:bidi="ar-DZ"/>
        </w:rPr>
        <w:t>الثاني :</w:t>
      </w:r>
      <w:proofErr w:type="gramEnd"/>
    </w:p>
    <w:p w:rsidR="00C4507B" w:rsidRPr="0015326D" w:rsidRDefault="00C4507B" w:rsidP="00C4507B">
      <w:pPr>
        <w:autoSpaceDE w:val="0"/>
        <w:autoSpaceDN w:val="0"/>
        <w:bidi/>
        <w:adjustRightInd w:val="0"/>
        <w:spacing w:after="0" w:line="240" w:lineRule="auto"/>
        <w:rPr>
          <w:rFonts w:ascii="Traditional Arabic" w:hAnsi="Traditional Arabic" w:cs="Traditional Arabic"/>
          <w:sz w:val="32"/>
          <w:szCs w:val="32"/>
          <w:lang w:val="en-US"/>
        </w:rPr>
      </w:pPr>
      <w:r w:rsidRPr="0015326D">
        <w:rPr>
          <w:rFonts w:ascii="Traditional Arabic" w:hAnsi="Traditional Arabic" w:cs="Traditional Arabic"/>
          <w:sz w:val="32"/>
          <w:szCs w:val="32"/>
          <w:rtl/>
          <w:lang w:val="en-US"/>
        </w:rPr>
        <w:t>صنف</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الالتزامات</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التالية</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في</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الجدول</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المرفق</w:t>
      </w:r>
      <w:r>
        <w:rPr>
          <w:rFonts w:ascii="Traditional Arabic" w:hAnsi="Traditional Arabic" w:cs="Traditional Arabic" w:hint="cs"/>
          <w:sz w:val="32"/>
          <w:szCs w:val="32"/>
          <w:rtl/>
          <w:lang w:val="en-US"/>
        </w:rPr>
        <w:t xml:space="preserve"> :</w:t>
      </w:r>
    </w:p>
    <w:p w:rsidR="00C4507B" w:rsidRDefault="00C4507B" w:rsidP="00C4507B">
      <w:pPr>
        <w:autoSpaceDE w:val="0"/>
        <w:autoSpaceDN w:val="0"/>
        <w:bidi/>
        <w:adjustRightInd w:val="0"/>
        <w:spacing w:after="0" w:line="240" w:lineRule="auto"/>
        <w:rPr>
          <w:rFonts w:ascii="Traditional Arabic" w:hAnsi="Traditional Arabic" w:cs="Traditional Arabic"/>
          <w:sz w:val="24"/>
          <w:szCs w:val="24"/>
          <w:rtl/>
        </w:rPr>
      </w:pPr>
      <w:r w:rsidRPr="0015326D">
        <w:rPr>
          <w:rFonts w:ascii="Traditional Arabic" w:hAnsi="Traditional Arabic" w:cs="Traditional Arabic"/>
          <w:sz w:val="32"/>
          <w:szCs w:val="32"/>
          <w:rtl/>
          <w:lang w:val="en-US"/>
        </w:rPr>
        <w:t>الالتزامات</w:t>
      </w:r>
      <w:r w:rsidRPr="0015326D">
        <w:rPr>
          <w:rFonts w:ascii="Traditional Arabic" w:hAnsi="Traditional Arabic" w:cs="Traditional Arabic"/>
          <w:sz w:val="32"/>
          <w:szCs w:val="32"/>
          <w:lang w:val="en-US"/>
        </w:rPr>
        <w:t xml:space="preserve"> : </w:t>
      </w:r>
      <w:r w:rsidRPr="0015326D">
        <w:rPr>
          <w:rFonts w:ascii="Traditional Arabic" w:hAnsi="Traditional Arabic" w:cs="Traditional Arabic"/>
          <w:sz w:val="32"/>
          <w:szCs w:val="32"/>
          <w:rtl/>
          <w:lang w:val="en-US"/>
        </w:rPr>
        <w:t>التسليم،</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نفقات</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المبيع،</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الاستلام،</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نقل</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الملكية،</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دفع</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الثمن،</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ضمان</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عدم</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التعرض</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الشخصي،</w:t>
      </w:r>
      <w:r>
        <w:rPr>
          <w:rFonts w:ascii="Traditional Arabic" w:hAnsi="Traditional Arabic" w:cs="Traditional Arabic" w:hint="cs"/>
          <w:sz w:val="32"/>
          <w:szCs w:val="32"/>
          <w:rtl/>
          <w:lang w:val="en-US"/>
        </w:rPr>
        <w:t xml:space="preserve"> </w:t>
      </w:r>
      <w:r w:rsidRPr="0015326D">
        <w:rPr>
          <w:rFonts w:ascii="Traditional Arabic" w:hAnsi="Traditional Arabic" w:cs="Traditional Arabic"/>
          <w:sz w:val="32"/>
          <w:szCs w:val="32"/>
          <w:rtl/>
          <w:lang w:val="en-US"/>
        </w:rPr>
        <w:t>صلاحية</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المبيع</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لمدة</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معينة،</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نفقات</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التوثيق</w:t>
      </w:r>
      <w:r>
        <w:rPr>
          <w:rFonts w:ascii="Traditional Arabic" w:hAnsi="Traditional Arabic" w:cs="Traditional Arabic" w:hint="cs"/>
          <w:sz w:val="32"/>
          <w:szCs w:val="32"/>
          <w:rtl/>
          <w:lang w:val="en-US"/>
        </w:rPr>
        <w:t xml:space="preserve"> "</w:t>
      </w:r>
      <w:r w:rsidRPr="0015326D">
        <w:rPr>
          <w:rFonts w:ascii="Traditional Arabic" w:hAnsi="Traditional Arabic" w:cs="Traditional Arabic"/>
          <w:sz w:val="32"/>
          <w:szCs w:val="32"/>
          <w:rtl/>
          <w:lang w:val="en-US"/>
        </w:rPr>
        <w:t>إذا</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لم</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يرد</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أي</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اتفاق</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في</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العقد</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بشأنها</w:t>
      </w:r>
      <w:r>
        <w:rPr>
          <w:rFonts w:ascii="Traditional Arabic" w:hAnsi="Traditional Arabic" w:cs="Traditional Arabic" w:hint="cs"/>
          <w:sz w:val="32"/>
          <w:szCs w:val="32"/>
          <w:rtl/>
          <w:lang w:val="en-US"/>
        </w:rPr>
        <w:t xml:space="preserve">" </w:t>
      </w:r>
      <w:r w:rsidRPr="0015326D">
        <w:rPr>
          <w:rFonts w:ascii="Traditional Arabic" w:hAnsi="Traditional Arabic" w:cs="Traditional Arabic"/>
          <w:sz w:val="32"/>
          <w:szCs w:val="32"/>
          <w:rtl/>
          <w:lang w:val="en-US"/>
        </w:rPr>
        <w:t>،</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ضمان</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الاستحقاق،</w:t>
      </w:r>
      <w:r>
        <w:rPr>
          <w:rFonts w:ascii="Traditional Arabic" w:hAnsi="Traditional Arabic" w:cs="Traditional Arabic" w:hint="cs"/>
          <w:sz w:val="32"/>
          <w:szCs w:val="32"/>
          <w:rtl/>
          <w:lang w:val="en-US"/>
        </w:rPr>
        <w:t xml:space="preserve"> </w:t>
      </w:r>
      <w:r w:rsidRPr="0015326D">
        <w:rPr>
          <w:rFonts w:ascii="Traditional Arabic" w:hAnsi="Traditional Arabic" w:cs="Traditional Arabic"/>
          <w:sz w:val="32"/>
          <w:szCs w:val="32"/>
          <w:rtl/>
          <w:lang w:val="en-US"/>
        </w:rPr>
        <w:t>نفقات</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التسلم</w:t>
      </w:r>
      <w:r>
        <w:rPr>
          <w:rFonts w:ascii="Traditional Arabic" w:hAnsi="Traditional Arabic" w:cs="Traditional Arabic" w:hint="cs"/>
          <w:sz w:val="24"/>
          <w:szCs w:val="24"/>
          <w:rtl/>
        </w:rPr>
        <w:t xml:space="preserve"> .</w:t>
      </w:r>
    </w:p>
    <w:tbl>
      <w:tblPr>
        <w:tblStyle w:val="Grilledutableau"/>
        <w:bidiVisual/>
        <w:tblW w:w="0" w:type="auto"/>
        <w:tblLook w:val="04A0" w:firstRow="1" w:lastRow="0" w:firstColumn="1" w:lastColumn="0" w:noHBand="0" w:noVBand="1"/>
      </w:tblPr>
      <w:tblGrid>
        <w:gridCol w:w="5341"/>
        <w:gridCol w:w="5341"/>
      </w:tblGrid>
      <w:tr w:rsidR="00C4507B" w:rsidTr="00C4507B">
        <w:tc>
          <w:tcPr>
            <w:tcW w:w="5341" w:type="dxa"/>
          </w:tcPr>
          <w:p w:rsidR="00C4507B" w:rsidRPr="00C4507B" w:rsidRDefault="00C4507B" w:rsidP="00C4507B">
            <w:pPr>
              <w:autoSpaceDE w:val="0"/>
              <w:autoSpaceDN w:val="0"/>
              <w:bidi/>
              <w:adjustRightInd w:val="0"/>
              <w:rPr>
                <w:rFonts w:ascii="Traditional Arabic" w:hAnsi="Traditional Arabic" w:cs="Traditional Arabic"/>
                <w:sz w:val="32"/>
                <w:szCs w:val="32"/>
                <w:rtl/>
              </w:rPr>
            </w:pPr>
            <w:proofErr w:type="gramStart"/>
            <w:r>
              <w:rPr>
                <w:rFonts w:ascii="Traditional Arabic" w:hAnsi="Traditional Arabic" w:cs="Traditional Arabic" w:hint="cs"/>
                <w:sz w:val="32"/>
                <w:szCs w:val="32"/>
                <w:rtl/>
              </w:rPr>
              <w:t>التزامات</w:t>
            </w:r>
            <w:proofErr w:type="gramEnd"/>
            <w:r>
              <w:rPr>
                <w:rFonts w:ascii="Traditional Arabic" w:hAnsi="Traditional Arabic" w:cs="Traditional Arabic" w:hint="cs"/>
                <w:sz w:val="32"/>
                <w:szCs w:val="32"/>
                <w:rtl/>
              </w:rPr>
              <w:t xml:space="preserve"> البائع</w:t>
            </w:r>
          </w:p>
        </w:tc>
        <w:tc>
          <w:tcPr>
            <w:tcW w:w="5341" w:type="dxa"/>
          </w:tcPr>
          <w:p w:rsidR="00C4507B" w:rsidRPr="00C4507B" w:rsidRDefault="00C4507B" w:rsidP="00C4507B">
            <w:pPr>
              <w:autoSpaceDE w:val="0"/>
              <w:autoSpaceDN w:val="0"/>
              <w:bidi/>
              <w:adjustRightInd w:val="0"/>
              <w:rPr>
                <w:rFonts w:ascii="Traditional Arabic" w:hAnsi="Traditional Arabic" w:cs="Traditional Arabic"/>
                <w:sz w:val="32"/>
                <w:szCs w:val="32"/>
                <w:rtl/>
              </w:rPr>
            </w:pPr>
            <w:proofErr w:type="gramStart"/>
            <w:r>
              <w:rPr>
                <w:rFonts w:ascii="Traditional Arabic" w:hAnsi="Traditional Arabic" w:cs="Traditional Arabic" w:hint="cs"/>
                <w:sz w:val="32"/>
                <w:szCs w:val="32"/>
                <w:rtl/>
              </w:rPr>
              <w:t>التزامات</w:t>
            </w:r>
            <w:proofErr w:type="gramEnd"/>
            <w:r>
              <w:rPr>
                <w:rFonts w:ascii="Traditional Arabic" w:hAnsi="Traditional Arabic" w:cs="Traditional Arabic" w:hint="cs"/>
                <w:sz w:val="32"/>
                <w:szCs w:val="32"/>
                <w:rtl/>
              </w:rPr>
              <w:t xml:space="preserve"> المشتري</w:t>
            </w:r>
          </w:p>
        </w:tc>
      </w:tr>
      <w:tr w:rsidR="00C4507B" w:rsidTr="00C4507B">
        <w:tc>
          <w:tcPr>
            <w:tcW w:w="5341" w:type="dxa"/>
          </w:tcPr>
          <w:p w:rsidR="00C4507B" w:rsidRDefault="00C4507B" w:rsidP="00C4507B">
            <w:pPr>
              <w:autoSpaceDE w:val="0"/>
              <w:autoSpaceDN w:val="0"/>
              <w:bidi/>
              <w:adjustRightInd w:val="0"/>
              <w:rPr>
                <w:rFonts w:ascii="Traditional Arabic" w:hAnsi="Traditional Arabic" w:cs="Traditional Arabic"/>
                <w:sz w:val="24"/>
                <w:szCs w:val="24"/>
                <w:rtl/>
              </w:rPr>
            </w:pPr>
          </w:p>
          <w:p w:rsidR="00C4507B" w:rsidRDefault="00C4507B" w:rsidP="00C4507B">
            <w:pPr>
              <w:autoSpaceDE w:val="0"/>
              <w:autoSpaceDN w:val="0"/>
              <w:bidi/>
              <w:adjustRightInd w:val="0"/>
              <w:rPr>
                <w:rFonts w:ascii="Traditional Arabic" w:hAnsi="Traditional Arabic" w:cs="Traditional Arabic"/>
                <w:sz w:val="24"/>
                <w:szCs w:val="24"/>
                <w:rtl/>
              </w:rPr>
            </w:pPr>
          </w:p>
          <w:p w:rsidR="00C4507B" w:rsidRDefault="00C4507B" w:rsidP="00C4507B">
            <w:pPr>
              <w:autoSpaceDE w:val="0"/>
              <w:autoSpaceDN w:val="0"/>
              <w:bidi/>
              <w:adjustRightInd w:val="0"/>
              <w:rPr>
                <w:rFonts w:ascii="Traditional Arabic" w:hAnsi="Traditional Arabic" w:cs="Traditional Arabic"/>
                <w:sz w:val="24"/>
                <w:szCs w:val="24"/>
                <w:rtl/>
              </w:rPr>
            </w:pPr>
          </w:p>
          <w:p w:rsidR="00C4507B" w:rsidRDefault="00C4507B" w:rsidP="00C4507B">
            <w:pPr>
              <w:autoSpaceDE w:val="0"/>
              <w:autoSpaceDN w:val="0"/>
              <w:bidi/>
              <w:adjustRightInd w:val="0"/>
              <w:rPr>
                <w:rFonts w:ascii="Traditional Arabic" w:hAnsi="Traditional Arabic" w:cs="Traditional Arabic"/>
                <w:sz w:val="24"/>
                <w:szCs w:val="24"/>
                <w:rtl/>
              </w:rPr>
            </w:pPr>
          </w:p>
          <w:p w:rsidR="00C4507B" w:rsidRDefault="00C4507B" w:rsidP="00C4507B">
            <w:pPr>
              <w:autoSpaceDE w:val="0"/>
              <w:autoSpaceDN w:val="0"/>
              <w:bidi/>
              <w:adjustRightInd w:val="0"/>
              <w:rPr>
                <w:rFonts w:ascii="Traditional Arabic" w:hAnsi="Traditional Arabic" w:cs="Traditional Arabic"/>
                <w:sz w:val="24"/>
                <w:szCs w:val="24"/>
                <w:rtl/>
              </w:rPr>
            </w:pPr>
          </w:p>
        </w:tc>
        <w:tc>
          <w:tcPr>
            <w:tcW w:w="5341" w:type="dxa"/>
          </w:tcPr>
          <w:p w:rsidR="00C4507B" w:rsidRDefault="00C4507B" w:rsidP="00C4507B">
            <w:pPr>
              <w:autoSpaceDE w:val="0"/>
              <w:autoSpaceDN w:val="0"/>
              <w:bidi/>
              <w:adjustRightInd w:val="0"/>
              <w:rPr>
                <w:rFonts w:ascii="Traditional Arabic" w:hAnsi="Traditional Arabic" w:cs="Traditional Arabic"/>
                <w:sz w:val="24"/>
                <w:szCs w:val="24"/>
                <w:rtl/>
              </w:rPr>
            </w:pPr>
          </w:p>
        </w:tc>
      </w:tr>
    </w:tbl>
    <w:p w:rsidR="00C4507B" w:rsidRPr="0015326D" w:rsidRDefault="00C4507B" w:rsidP="00C4507B">
      <w:pPr>
        <w:autoSpaceDE w:val="0"/>
        <w:autoSpaceDN w:val="0"/>
        <w:bidi/>
        <w:adjustRightInd w:val="0"/>
        <w:spacing w:after="0" w:line="240" w:lineRule="auto"/>
        <w:rPr>
          <w:rFonts w:ascii="Traditional Arabic" w:hAnsi="Traditional Arabic" w:cs="Traditional Arabic"/>
          <w:sz w:val="24"/>
          <w:szCs w:val="24"/>
        </w:rPr>
      </w:pPr>
    </w:p>
    <w:p w:rsidR="00C4507B" w:rsidRDefault="00C4507B" w:rsidP="00C4507B">
      <w:pPr>
        <w:autoSpaceDE w:val="0"/>
        <w:autoSpaceDN w:val="0"/>
        <w:bidi/>
        <w:adjustRightInd w:val="0"/>
        <w:spacing w:after="0" w:line="240" w:lineRule="auto"/>
        <w:rPr>
          <w:rFonts w:ascii="Traditional Arabic" w:hAnsi="Traditional Arabic" w:cs="Traditional Arabic"/>
          <w:sz w:val="32"/>
          <w:szCs w:val="32"/>
          <w:rtl/>
          <w:lang w:bidi="ar-DZ"/>
        </w:rPr>
      </w:pPr>
      <w:r w:rsidRPr="00C4507B">
        <w:rPr>
          <w:rFonts w:ascii="Traditional Arabic" w:hAnsi="Traditional Arabic" w:cs="Traditional Arabic" w:hint="cs"/>
          <w:b/>
          <w:bCs/>
          <w:color w:val="00B0F0"/>
          <w:sz w:val="32"/>
          <w:szCs w:val="32"/>
          <w:rtl/>
          <w:lang w:bidi="ar-DZ"/>
        </w:rPr>
        <w:t xml:space="preserve">السؤال </w:t>
      </w:r>
      <w:proofErr w:type="gramStart"/>
      <w:r w:rsidRPr="00C4507B">
        <w:rPr>
          <w:rFonts w:ascii="Traditional Arabic" w:hAnsi="Traditional Arabic" w:cs="Traditional Arabic" w:hint="cs"/>
          <w:b/>
          <w:bCs/>
          <w:color w:val="00B0F0"/>
          <w:sz w:val="32"/>
          <w:szCs w:val="32"/>
          <w:rtl/>
          <w:lang w:bidi="ar-DZ"/>
        </w:rPr>
        <w:t>الثالث :</w:t>
      </w:r>
      <w:proofErr w:type="gramEnd"/>
    </w:p>
    <w:p w:rsidR="00C4507B" w:rsidRPr="0015326D" w:rsidRDefault="00C4507B" w:rsidP="00C4507B">
      <w:pPr>
        <w:autoSpaceDE w:val="0"/>
        <w:autoSpaceDN w:val="0"/>
        <w:bidi/>
        <w:adjustRightInd w:val="0"/>
        <w:spacing w:after="0" w:line="240" w:lineRule="auto"/>
        <w:rPr>
          <w:rFonts w:ascii="Traditional Arabic" w:hAnsi="Traditional Arabic" w:cs="Traditional Arabic"/>
          <w:sz w:val="24"/>
          <w:szCs w:val="24"/>
        </w:rPr>
      </w:pP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الكتابة</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قد</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تكون</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ركنا</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في</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صحة</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عقد</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البيع،</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وقد</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تكون</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شرطا</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لإثباته</w:t>
      </w:r>
      <w:r w:rsidRPr="0015326D">
        <w:rPr>
          <w:rFonts w:ascii="Traditional Arabic" w:hAnsi="Traditional Arabic" w:cs="Traditional Arabic"/>
          <w:sz w:val="32"/>
          <w:szCs w:val="32"/>
          <w:lang w:val="en-US"/>
        </w:rPr>
        <w:t xml:space="preserve"> " </w:t>
      </w:r>
      <w:r w:rsidRPr="0015326D">
        <w:rPr>
          <w:rFonts w:ascii="Traditional Arabic" w:hAnsi="Traditional Arabic" w:cs="Traditional Arabic"/>
          <w:sz w:val="32"/>
          <w:szCs w:val="32"/>
          <w:rtl/>
          <w:lang w:val="en-US"/>
        </w:rPr>
        <w:t>اشرح</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هذه</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العبارة</w:t>
      </w:r>
      <w:r w:rsidRPr="0015326D">
        <w:rPr>
          <w:rFonts w:ascii="Traditional Arabic" w:hAnsi="Traditional Arabic" w:cs="Traditional Arabic"/>
          <w:sz w:val="32"/>
          <w:szCs w:val="32"/>
          <w:lang w:val="en-US"/>
        </w:rPr>
        <w:t xml:space="preserve"> </w:t>
      </w:r>
      <w:r w:rsidRPr="0015326D">
        <w:rPr>
          <w:rFonts w:ascii="Traditional Arabic" w:hAnsi="Traditional Arabic" w:cs="Traditional Arabic"/>
          <w:sz w:val="32"/>
          <w:szCs w:val="32"/>
          <w:rtl/>
          <w:lang w:val="en-US"/>
        </w:rPr>
        <w:t>شرحا</w:t>
      </w:r>
      <w:r>
        <w:rPr>
          <w:rFonts w:ascii="Traditional Arabic" w:hAnsi="Traditional Arabic" w:cs="Traditional Arabic" w:hint="cs"/>
          <w:sz w:val="32"/>
          <w:szCs w:val="32"/>
          <w:rtl/>
          <w:lang w:val="en-US"/>
        </w:rPr>
        <w:t xml:space="preserve"> </w:t>
      </w:r>
      <w:proofErr w:type="gramStart"/>
      <w:r w:rsidRPr="0015326D">
        <w:rPr>
          <w:rFonts w:ascii="Traditional Arabic" w:hAnsi="Traditional Arabic" w:cs="Traditional Arabic"/>
          <w:sz w:val="32"/>
          <w:szCs w:val="32"/>
          <w:rtl/>
          <w:lang w:val="en-US"/>
        </w:rPr>
        <w:t>مختصرا</w:t>
      </w:r>
      <w:r w:rsidRPr="0015326D">
        <w:rPr>
          <w:rFonts w:ascii="Traditional Arabic" w:hAnsi="Traditional Arabic" w:cs="Traditional Arabic"/>
          <w:sz w:val="32"/>
          <w:szCs w:val="32"/>
          <w:lang w:val="en-US"/>
        </w:rPr>
        <w:t xml:space="preserve"> .</w:t>
      </w:r>
      <w:proofErr w:type="gramEnd"/>
      <w:r>
        <w:rPr>
          <w:rFonts w:ascii="Traditional Arabic" w:hAnsi="Traditional Arabic" w:cs="Traditional Arabic" w:hint="cs"/>
          <w:sz w:val="24"/>
          <w:szCs w:val="24"/>
          <w:rtl/>
        </w:rPr>
        <w:t>"</w:t>
      </w:r>
    </w:p>
    <w:p w:rsidR="004662ED" w:rsidRPr="00C4507B" w:rsidRDefault="004662ED" w:rsidP="006F659E">
      <w:pPr>
        <w:bidi/>
        <w:spacing w:after="0" w:line="240" w:lineRule="auto"/>
        <w:jc w:val="both"/>
        <w:rPr>
          <w:rFonts w:ascii="Traditional Arabic" w:hAnsi="Traditional Arabic" w:cs="Traditional Arabic"/>
          <w:sz w:val="32"/>
          <w:szCs w:val="32"/>
          <w:rtl/>
          <w:lang w:bidi="ar-DZ"/>
        </w:rPr>
      </w:pPr>
    </w:p>
    <w:sectPr w:rsidR="004662ED" w:rsidRPr="00C4507B" w:rsidSect="00FB7B4A">
      <w:headerReference w:type="default" r:id="rId8"/>
      <w:pgSz w:w="11906" w:h="16838"/>
      <w:pgMar w:top="720" w:right="720" w:bottom="720" w:left="720" w:header="708" w:footer="708" w:gutter="0"/>
      <w:pgBorders w:offsetFrom="page">
        <w:top w:val="marquee" w:sz="4" w:space="24" w:color="auto"/>
        <w:left w:val="marquee" w:sz="4" w:space="24" w:color="auto"/>
        <w:bottom w:val="marquee" w:sz="4" w:space="24" w:color="auto"/>
        <w:right w:val="marque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ADB" w:rsidRDefault="00E20ADB" w:rsidP="00FB7B4A">
      <w:pPr>
        <w:spacing w:after="0" w:line="240" w:lineRule="auto"/>
      </w:pPr>
      <w:r>
        <w:separator/>
      </w:r>
    </w:p>
  </w:endnote>
  <w:endnote w:type="continuationSeparator" w:id="0">
    <w:p w:rsidR="00E20ADB" w:rsidRDefault="00E20ADB" w:rsidP="00FB7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F_Diwani">
    <w:panose1 w:val="00000000000000000000"/>
    <w:charset w:val="B2"/>
    <w:family w:val="auto"/>
    <w:pitch w:val="variable"/>
    <w:sig w:usb0="00002001" w:usb1="00000000" w:usb2="00000000" w:usb3="00000000" w:csb0="00000040" w:csb1="00000000"/>
  </w:font>
  <w:font w:name="MCS Shafa S_U normal.">
    <w:panose1 w:val="00000000000000000000"/>
    <w:charset w:val="B2"/>
    <w:family w:val="auto"/>
    <w:pitch w:val="variable"/>
    <w:sig w:usb0="00002001" w:usb1="00000000" w:usb2="00000000" w:usb3="00000000" w:csb0="00000040" w:csb1="00000000"/>
  </w:font>
  <w:font w:name="MCS Diwany2 S_I normal.">
    <w:panose1 w:val="00000000000000000000"/>
    <w:charset w:val="B2"/>
    <w:family w:val="auto"/>
    <w:pitch w:val="variable"/>
    <w:sig w:usb0="00002001" w:usb1="00000000" w:usb2="00000000" w:usb3="00000000" w:csb0="00000040" w:csb1="00000000"/>
  </w:font>
  <w:font w:name="MCS Madinah S_U normal.">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ADB" w:rsidRDefault="00E20ADB" w:rsidP="00FB7B4A">
      <w:pPr>
        <w:spacing w:after="0" w:line="240" w:lineRule="auto"/>
      </w:pPr>
      <w:r>
        <w:separator/>
      </w:r>
    </w:p>
  </w:footnote>
  <w:footnote w:type="continuationSeparator" w:id="0">
    <w:p w:rsidR="00E20ADB" w:rsidRDefault="00E20ADB" w:rsidP="00FB7B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AF_Diwani"/>
        <w:color w:val="00B050"/>
        <w:sz w:val="32"/>
        <w:szCs w:val="32"/>
      </w:rPr>
      <w:alias w:val="Titre"/>
      <w:id w:val="77738743"/>
      <w:placeholder>
        <w:docPart w:val="5118A32563214A569D6946BD975C3043"/>
      </w:placeholder>
      <w:dataBinding w:prefixMappings="xmlns:ns0='http://schemas.openxmlformats.org/package/2006/metadata/core-properties' xmlns:ns1='http://purl.org/dc/elements/1.1/'" w:xpath="/ns0:coreProperties[1]/ns1:title[1]" w:storeItemID="{6C3C8BC8-F283-45AE-878A-BAB7291924A1}"/>
      <w:text/>
    </w:sdtPr>
    <w:sdtEndPr/>
    <w:sdtContent>
      <w:p w:rsidR="00FB7B4A" w:rsidRDefault="00FB7B4A" w:rsidP="00FB7B4A">
        <w:pPr>
          <w:pStyle w:val="En-tte"/>
          <w:pBdr>
            <w:bottom w:val="thickThinSmallGap" w:sz="24" w:space="1" w:color="622423" w:themeColor="accent2" w:themeShade="7F"/>
          </w:pBdr>
          <w:jc w:val="center"/>
          <w:rPr>
            <w:rFonts w:asciiTheme="majorHAnsi" w:eastAsiaTheme="majorEastAsia" w:hAnsiTheme="majorHAnsi" w:cstheme="majorBidi"/>
            <w:sz w:val="32"/>
            <w:szCs w:val="32"/>
          </w:rPr>
        </w:pPr>
        <w:proofErr w:type="gramStart"/>
        <w:r w:rsidRPr="004662ED">
          <w:rPr>
            <w:rFonts w:asciiTheme="majorHAnsi" w:eastAsiaTheme="majorEastAsia" w:hAnsiTheme="majorHAnsi" w:cs="AF_Diwani" w:hint="cs"/>
            <w:color w:val="00B050"/>
            <w:sz w:val="32"/>
            <w:szCs w:val="32"/>
            <w:rtl/>
          </w:rPr>
          <w:t>المستوى</w:t>
        </w:r>
        <w:r w:rsidRPr="004662ED">
          <w:rPr>
            <w:rFonts w:asciiTheme="majorHAnsi" w:eastAsiaTheme="majorEastAsia" w:hAnsiTheme="majorHAnsi" w:cs="AF_Diwani"/>
            <w:color w:val="00B050"/>
            <w:sz w:val="32"/>
            <w:szCs w:val="32"/>
            <w:rtl/>
          </w:rPr>
          <w:t xml:space="preserve"> :</w:t>
        </w:r>
        <w:proofErr w:type="gramEnd"/>
        <w:r w:rsidRPr="004662ED">
          <w:rPr>
            <w:rFonts w:asciiTheme="majorHAnsi" w:eastAsiaTheme="majorEastAsia" w:hAnsiTheme="majorHAnsi" w:cs="AF_Diwani"/>
            <w:color w:val="00B050"/>
            <w:sz w:val="32"/>
            <w:szCs w:val="32"/>
            <w:rtl/>
          </w:rPr>
          <w:t xml:space="preserve"> </w:t>
        </w:r>
        <w:r w:rsidRPr="004662ED">
          <w:rPr>
            <w:rFonts w:asciiTheme="majorHAnsi" w:eastAsiaTheme="majorEastAsia" w:hAnsiTheme="majorHAnsi" w:cs="AF_Diwani" w:hint="cs"/>
            <w:color w:val="00B050"/>
            <w:sz w:val="32"/>
            <w:szCs w:val="32"/>
            <w:rtl/>
          </w:rPr>
          <w:t>ثالثة</w:t>
        </w:r>
        <w:r w:rsidRPr="004662ED">
          <w:rPr>
            <w:rFonts w:asciiTheme="majorHAnsi" w:eastAsiaTheme="majorEastAsia" w:hAnsiTheme="majorHAnsi" w:cs="AF_Diwani"/>
            <w:color w:val="00B050"/>
            <w:sz w:val="32"/>
            <w:szCs w:val="32"/>
            <w:rtl/>
          </w:rPr>
          <w:t xml:space="preserve"> </w:t>
        </w:r>
        <w:r w:rsidRPr="004662ED">
          <w:rPr>
            <w:rFonts w:asciiTheme="majorHAnsi" w:eastAsiaTheme="majorEastAsia" w:hAnsiTheme="majorHAnsi" w:cs="AF_Diwani" w:hint="cs"/>
            <w:color w:val="00B050"/>
            <w:sz w:val="32"/>
            <w:szCs w:val="32"/>
            <w:rtl/>
          </w:rPr>
          <w:t>ثانوي</w:t>
        </w:r>
        <w:r w:rsidRPr="004662ED">
          <w:rPr>
            <w:rFonts w:asciiTheme="majorHAnsi" w:eastAsiaTheme="majorEastAsia" w:hAnsiTheme="majorHAnsi" w:cs="AF_Diwani"/>
            <w:color w:val="00B050"/>
            <w:sz w:val="32"/>
            <w:szCs w:val="32"/>
            <w:rtl/>
          </w:rPr>
          <w:t xml:space="preserve">                                </w:t>
        </w:r>
        <w:r w:rsidRPr="004662ED">
          <w:rPr>
            <w:rFonts w:asciiTheme="majorHAnsi" w:eastAsiaTheme="majorEastAsia" w:hAnsiTheme="majorHAnsi" w:cs="AF_Diwani" w:hint="cs"/>
            <w:color w:val="00B050"/>
            <w:sz w:val="32"/>
            <w:szCs w:val="32"/>
            <w:rtl/>
          </w:rPr>
          <w:t xml:space="preserve">    </w:t>
        </w:r>
        <w:r w:rsidRPr="004662ED">
          <w:rPr>
            <w:rFonts w:asciiTheme="majorHAnsi" w:eastAsiaTheme="majorEastAsia" w:hAnsiTheme="majorHAnsi" w:cs="AF_Diwani"/>
            <w:color w:val="00B050"/>
            <w:sz w:val="32"/>
            <w:szCs w:val="32"/>
            <w:rtl/>
          </w:rPr>
          <w:t xml:space="preserve"> </w:t>
        </w:r>
        <w:r w:rsidRPr="004662ED">
          <w:rPr>
            <w:rFonts w:asciiTheme="majorHAnsi" w:eastAsiaTheme="majorEastAsia" w:hAnsiTheme="majorHAnsi" w:cs="AF_Diwani" w:hint="cs"/>
            <w:color w:val="00B050"/>
            <w:sz w:val="32"/>
            <w:szCs w:val="32"/>
            <w:rtl/>
          </w:rPr>
          <w:t xml:space="preserve">   </w:t>
        </w:r>
        <w:r w:rsidRPr="004662ED">
          <w:rPr>
            <w:rFonts w:asciiTheme="majorHAnsi" w:eastAsiaTheme="majorEastAsia" w:hAnsiTheme="majorHAnsi" w:cs="AF_Diwani"/>
            <w:color w:val="00B050"/>
            <w:sz w:val="32"/>
            <w:szCs w:val="32"/>
            <w:rtl/>
          </w:rPr>
          <w:t xml:space="preserve">    </w:t>
        </w:r>
        <w:r w:rsidRPr="004662ED">
          <w:rPr>
            <w:rFonts w:asciiTheme="majorHAnsi" w:eastAsiaTheme="majorEastAsia" w:hAnsiTheme="majorHAnsi" w:cs="AF_Diwani" w:hint="cs"/>
            <w:color w:val="00B050"/>
            <w:sz w:val="32"/>
            <w:szCs w:val="32"/>
            <w:rtl/>
          </w:rPr>
          <w:t xml:space="preserve">     </w:t>
        </w:r>
        <w:r w:rsidRPr="004662ED">
          <w:rPr>
            <w:rFonts w:asciiTheme="majorHAnsi" w:eastAsiaTheme="majorEastAsia" w:hAnsiTheme="majorHAnsi" w:cs="AF_Diwani"/>
            <w:color w:val="00B050"/>
            <w:sz w:val="32"/>
            <w:szCs w:val="32"/>
            <w:rtl/>
          </w:rPr>
          <w:t xml:space="preserve">              </w:t>
        </w:r>
        <w:r w:rsidRPr="004662ED">
          <w:rPr>
            <w:rFonts w:asciiTheme="majorHAnsi" w:eastAsiaTheme="majorEastAsia" w:hAnsiTheme="majorHAnsi" w:cs="AF_Diwani" w:hint="cs"/>
            <w:color w:val="00B050"/>
            <w:sz w:val="32"/>
            <w:szCs w:val="32"/>
            <w:rtl/>
          </w:rPr>
          <w:t>المادة</w:t>
        </w:r>
        <w:r w:rsidRPr="004662ED">
          <w:rPr>
            <w:rFonts w:asciiTheme="majorHAnsi" w:eastAsiaTheme="majorEastAsia" w:hAnsiTheme="majorHAnsi" w:cs="AF_Diwani"/>
            <w:color w:val="00B050"/>
            <w:sz w:val="32"/>
            <w:szCs w:val="32"/>
            <w:rtl/>
          </w:rPr>
          <w:t xml:space="preserve"> : </w:t>
        </w:r>
        <w:r w:rsidRPr="004662ED">
          <w:rPr>
            <w:rFonts w:asciiTheme="majorHAnsi" w:eastAsiaTheme="majorEastAsia" w:hAnsiTheme="majorHAnsi" w:cs="AF_Diwani" w:hint="cs"/>
            <w:color w:val="00B050"/>
            <w:sz w:val="32"/>
            <w:szCs w:val="32"/>
            <w:rtl/>
          </w:rPr>
          <w:t>القانون</w:t>
        </w:r>
        <w:r w:rsidRPr="004662ED">
          <w:rPr>
            <w:rFonts w:asciiTheme="majorHAnsi" w:eastAsiaTheme="majorEastAsia" w:hAnsiTheme="majorHAnsi" w:cs="AF_Diwani"/>
            <w:color w:val="00B050"/>
            <w:sz w:val="32"/>
            <w:szCs w:val="32"/>
            <w:rtl/>
          </w:rPr>
          <w:t xml:space="preserve">                  </w:t>
        </w:r>
        <w:r w:rsidRPr="004662ED">
          <w:rPr>
            <w:rFonts w:asciiTheme="majorHAnsi" w:eastAsiaTheme="majorEastAsia" w:hAnsiTheme="majorHAnsi" w:cs="AF_Diwani" w:hint="cs"/>
            <w:color w:val="00B050"/>
            <w:sz w:val="32"/>
            <w:szCs w:val="32"/>
            <w:rtl/>
          </w:rPr>
          <w:t xml:space="preserve">       </w:t>
        </w:r>
        <w:r w:rsidRPr="004662ED">
          <w:rPr>
            <w:rFonts w:asciiTheme="majorHAnsi" w:eastAsiaTheme="majorEastAsia" w:hAnsiTheme="majorHAnsi" w:cs="AF_Diwani"/>
            <w:color w:val="00B050"/>
            <w:sz w:val="32"/>
            <w:szCs w:val="32"/>
            <w:rtl/>
          </w:rPr>
          <w:t xml:space="preserve">  </w:t>
        </w:r>
        <w:r w:rsidRPr="004662ED">
          <w:rPr>
            <w:rFonts w:asciiTheme="majorHAnsi" w:eastAsiaTheme="majorEastAsia" w:hAnsiTheme="majorHAnsi" w:cs="AF_Diwani" w:hint="cs"/>
            <w:color w:val="00B050"/>
            <w:sz w:val="32"/>
            <w:szCs w:val="32"/>
            <w:rtl/>
          </w:rPr>
          <w:t xml:space="preserve">     </w:t>
        </w:r>
        <w:r w:rsidRPr="004662ED">
          <w:rPr>
            <w:rFonts w:asciiTheme="majorHAnsi" w:eastAsiaTheme="majorEastAsia" w:hAnsiTheme="majorHAnsi" w:cs="AF_Diwani"/>
            <w:color w:val="00B050"/>
            <w:sz w:val="32"/>
            <w:szCs w:val="32"/>
            <w:rtl/>
          </w:rPr>
          <w:t xml:space="preserve">                              </w:t>
        </w:r>
        <w:r w:rsidRPr="004662ED">
          <w:rPr>
            <w:rFonts w:asciiTheme="majorHAnsi" w:eastAsiaTheme="majorEastAsia" w:hAnsiTheme="majorHAnsi" w:cs="AF_Diwani" w:hint="cs"/>
            <w:color w:val="00B050"/>
            <w:sz w:val="32"/>
            <w:szCs w:val="32"/>
            <w:rtl/>
          </w:rPr>
          <w:t>الأستاذ</w:t>
        </w:r>
        <w:r w:rsidRPr="004662ED">
          <w:rPr>
            <w:rFonts w:asciiTheme="majorHAnsi" w:eastAsiaTheme="majorEastAsia" w:hAnsiTheme="majorHAnsi" w:cs="AF_Diwani"/>
            <w:color w:val="00B050"/>
            <w:sz w:val="32"/>
            <w:szCs w:val="32"/>
            <w:rtl/>
          </w:rPr>
          <w:t xml:space="preserve"> : </w:t>
        </w:r>
        <w:r w:rsidRPr="004662ED">
          <w:rPr>
            <w:rFonts w:asciiTheme="majorHAnsi" w:eastAsiaTheme="majorEastAsia" w:hAnsiTheme="majorHAnsi" w:cs="AF_Diwani" w:hint="cs"/>
            <w:color w:val="00B050"/>
            <w:sz w:val="32"/>
            <w:szCs w:val="32"/>
            <w:rtl/>
          </w:rPr>
          <w:t>سالمي</w:t>
        </w:r>
        <w:r w:rsidRPr="004662ED">
          <w:rPr>
            <w:rFonts w:asciiTheme="majorHAnsi" w:eastAsiaTheme="majorEastAsia" w:hAnsiTheme="majorHAnsi" w:cs="AF_Diwani"/>
            <w:color w:val="00B050"/>
            <w:sz w:val="32"/>
            <w:szCs w:val="32"/>
            <w:rtl/>
          </w:rPr>
          <w:t xml:space="preserve"> </w:t>
        </w:r>
        <w:r w:rsidRPr="004662ED">
          <w:rPr>
            <w:rFonts w:asciiTheme="majorHAnsi" w:eastAsiaTheme="majorEastAsia" w:hAnsiTheme="majorHAnsi" w:cs="AF_Diwani" w:hint="cs"/>
            <w:color w:val="00B050"/>
            <w:sz w:val="32"/>
            <w:szCs w:val="32"/>
            <w:rtl/>
          </w:rPr>
          <w:t>ف</w:t>
        </w:r>
        <w:r w:rsidRPr="004662ED">
          <w:rPr>
            <w:rFonts w:asciiTheme="majorHAnsi" w:eastAsiaTheme="majorEastAsia" w:hAnsiTheme="majorHAnsi" w:cs="AF_Diwani" w:hint="cs"/>
            <w:color w:val="00B050"/>
            <w:sz w:val="32"/>
            <w:szCs w:val="32"/>
            <w:rtl/>
            <w:lang w:bidi="ar-DZ"/>
          </w:rPr>
          <w:t>.ن</w:t>
        </w:r>
      </w:p>
    </w:sdtContent>
  </w:sdt>
  <w:p w:rsidR="00FB7B4A" w:rsidRDefault="00FB7B4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A7EF45E"/>
    <w:lvl w:ilvl="0">
      <w:start w:val="1"/>
      <w:numFmt w:val="decimal"/>
      <w:pStyle w:val="Listenumros"/>
      <w:lvlText w:val="%1."/>
      <w:lvlJc w:val="left"/>
      <w:pPr>
        <w:tabs>
          <w:tab w:val="num" w:pos="360"/>
        </w:tabs>
        <w:ind w:left="360" w:hanging="360"/>
      </w:pPr>
    </w:lvl>
  </w:abstractNum>
  <w:abstractNum w:abstractNumId="1">
    <w:nsid w:val="25766B61"/>
    <w:multiLevelType w:val="hybridMultilevel"/>
    <w:tmpl w:val="5010F158"/>
    <w:lvl w:ilvl="0" w:tplc="23F013FE">
      <w:start w:val="1"/>
      <w:numFmt w:val="bullet"/>
      <w:lvlText w:val="-"/>
      <w:lvlJc w:val="left"/>
      <w:pPr>
        <w:tabs>
          <w:tab w:val="num" w:pos="720"/>
        </w:tabs>
        <w:ind w:left="720" w:hanging="360"/>
      </w:pPr>
      <w:rPr>
        <w:rFonts w:ascii="Times New Roman" w:eastAsia="Times New Roman" w:hAnsi="Times New Roman" w:cs="Traditional Arabic"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B337B18"/>
    <w:multiLevelType w:val="hybridMultilevel"/>
    <w:tmpl w:val="E530F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0F3ED7"/>
    <w:multiLevelType w:val="hybridMultilevel"/>
    <w:tmpl w:val="1950946A"/>
    <w:lvl w:ilvl="0" w:tplc="040C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CCD38CA"/>
    <w:multiLevelType w:val="hybridMultilevel"/>
    <w:tmpl w:val="3876611E"/>
    <w:lvl w:ilvl="0" w:tplc="83F84E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2C53D8E"/>
    <w:multiLevelType w:val="hybridMultilevel"/>
    <w:tmpl w:val="E55A6526"/>
    <w:lvl w:ilvl="0" w:tplc="C262E6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E005B9"/>
    <w:multiLevelType w:val="hybridMultilevel"/>
    <w:tmpl w:val="8486B32C"/>
    <w:lvl w:ilvl="0" w:tplc="040C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CB60507"/>
    <w:multiLevelType w:val="hybridMultilevel"/>
    <w:tmpl w:val="286051F2"/>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B27E20"/>
    <w:multiLevelType w:val="hybridMultilevel"/>
    <w:tmpl w:val="3B8E3282"/>
    <w:lvl w:ilvl="0" w:tplc="F4805736">
      <w:start w:val="1"/>
      <w:numFmt w:val="arabicAlpha"/>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4"/>
  </w:num>
  <w:num w:numId="4">
    <w:abstractNumId w:val="8"/>
  </w:num>
  <w:num w:numId="5">
    <w:abstractNumId w:val="1"/>
  </w:num>
  <w:num w:numId="6">
    <w:abstractNumId w:val="2"/>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B4A"/>
    <w:rsid w:val="003361C5"/>
    <w:rsid w:val="004662ED"/>
    <w:rsid w:val="00564EB5"/>
    <w:rsid w:val="0057741F"/>
    <w:rsid w:val="006F659E"/>
    <w:rsid w:val="007C0E60"/>
    <w:rsid w:val="00862406"/>
    <w:rsid w:val="00C4507B"/>
    <w:rsid w:val="00CC08E2"/>
    <w:rsid w:val="00E20ADB"/>
    <w:rsid w:val="00EE6D8A"/>
    <w:rsid w:val="00FB7B4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4662ED"/>
    <w:pPr>
      <w:keepNext/>
      <w:bidi/>
      <w:spacing w:after="0" w:line="240" w:lineRule="auto"/>
      <w:jc w:val="right"/>
      <w:outlineLvl w:val="0"/>
    </w:pPr>
    <w:rPr>
      <w:rFonts w:ascii="Times New Roman" w:eastAsia="Times New Roman" w:hAnsi="Times New Roman" w:cs="Arabic Transparent"/>
      <w:b/>
      <w:bCs/>
      <w:sz w:val="26"/>
      <w:szCs w:val="26"/>
      <w:lang w:eastAsia="fr-FR"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B7B4A"/>
    <w:pPr>
      <w:ind w:left="720"/>
      <w:contextualSpacing/>
    </w:pPr>
  </w:style>
  <w:style w:type="table" w:styleId="Grilleclaire-Accent2">
    <w:name w:val="Light Grid Accent 2"/>
    <w:basedOn w:val="TableauNormal"/>
    <w:uiPriority w:val="62"/>
    <w:rsid w:val="00FB7B4A"/>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En-tte">
    <w:name w:val="header"/>
    <w:basedOn w:val="Normal"/>
    <w:link w:val="En-tteCar"/>
    <w:uiPriority w:val="99"/>
    <w:unhideWhenUsed/>
    <w:rsid w:val="00FB7B4A"/>
    <w:pPr>
      <w:tabs>
        <w:tab w:val="center" w:pos="4153"/>
        <w:tab w:val="right" w:pos="8306"/>
      </w:tabs>
      <w:spacing w:after="0" w:line="240" w:lineRule="auto"/>
    </w:pPr>
  </w:style>
  <w:style w:type="character" w:customStyle="1" w:styleId="En-tteCar">
    <w:name w:val="En-tête Car"/>
    <w:basedOn w:val="Policepardfaut"/>
    <w:link w:val="En-tte"/>
    <w:uiPriority w:val="99"/>
    <w:rsid w:val="00FB7B4A"/>
  </w:style>
  <w:style w:type="paragraph" w:styleId="Pieddepage">
    <w:name w:val="footer"/>
    <w:basedOn w:val="Normal"/>
    <w:link w:val="PieddepageCar"/>
    <w:uiPriority w:val="99"/>
    <w:unhideWhenUsed/>
    <w:rsid w:val="00FB7B4A"/>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FB7B4A"/>
  </w:style>
  <w:style w:type="paragraph" w:styleId="Textedebulles">
    <w:name w:val="Balloon Text"/>
    <w:basedOn w:val="Normal"/>
    <w:link w:val="TextedebullesCar"/>
    <w:uiPriority w:val="99"/>
    <w:semiHidden/>
    <w:unhideWhenUsed/>
    <w:rsid w:val="00FB7B4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7B4A"/>
    <w:rPr>
      <w:rFonts w:ascii="Tahoma" w:hAnsi="Tahoma" w:cs="Tahoma"/>
      <w:sz w:val="16"/>
      <w:szCs w:val="16"/>
    </w:rPr>
  </w:style>
  <w:style w:type="character" w:customStyle="1" w:styleId="Titre1Car">
    <w:name w:val="Titre 1 Car"/>
    <w:basedOn w:val="Policepardfaut"/>
    <w:link w:val="Titre1"/>
    <w:rsid w:val="004662ED"/>
    <w:rPr>
      <w:rFonts w:ascii="Times New Roman" w:eastAsia="Times New Roman" w:hAnsi="Times New Roman" w:cs="Arabic Transparent"/>
      <w:b/>
      <w:bCs/>
      <w:sz w:val="26"/>
      <w:szCs w:val="26"/>
      <w:lang w:eastAsia="fr-FR" w:bidi="ar-DZ"/>
    </w:rPr>
  </w:style>
  <w:style w:type="paragraph" w:styleId="Listenumros">
    <w:name w:val="List Number"/>
    <w:basedOn w:val="Normal"/>
    <w:rsid w:val="004662ED"/>
    <w:pPr>
      <w:numPr>
        <w:numId w:val="2"/>
      </w:numPr>
      <w:spacing w:after="0"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C450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4662ED"/>
    <w:pPr>
      <w:keepNext/>
      <w:bidi/>
      <w:spacing w:after="0" w:line="240" w:lineRule="auto"/>
      <w:jc w:val="right"/>
      <w:outlineLvl w:val="0"/>
    </w:pPr>
    <w:rPr>
      <w:rFonts w:ascii="Times New Roman" w:eastAsia="Times New Roman" w:hAnsi="Times New Roman" w:cs="Arabic Transparent"/>
      <w:b/>
      <w:bCs/>
      <w:sz w:val="26"/>
      <w:szCs w:val="26"/>
      <w:lang w:eastAsia="fr-FR"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B7B4A"/>
    <w:pPr>
      <w:ind w:left="720"/>
      <w:contextualSpacing/>
    </w:pPr>
  </w:style>
  <w:style w:type="table" w:styleId="Grilleclaire-Accent2">
    <w:name w:val="Light Grid Accent 2"/>
    <w:basedOn w:val="TableauNormal"/>
    <w:uiPriority w:val="62"/>
    <w:rsid w:val="00FB7B4A"/>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En-tte">
    <w:name w:val="header"/>
    <w:basedOn w:val="Normal"/>
    <w:link w:val="En-tteCar"/>
    <w:uiPriority w:val="99"/>
    <w:unhideWhenUsed/>
    <w:rsid w:val="00FB7B4A"/>
    <w:pPr>
      <w:tabs>
        <w:tab w:val="center" w:pos="4153"/>
        <w:tab w:val="right" w:pos="8306"/>
      </w:tabs>
      <w:spacing w:after="0" w:line="240" w:lineRule="auto"/>
    </w:pPr>
  </w:style>
  <w:style w:type="character" w:customStyle="1" w:styleId="En-tteCar">
    <w:name w:val="En-tête Car"/>
    <w:basedOn w:val="Policepardfaut"/>
    <w:link w:val="En-tte"/>
    <w:uiPriority w:val="99"/>
    <w:rsid w:val="00FB7B4A"/>
  </w:style>
  <w:style w:type="paragraph" w:styleId="Pieddepage">
    <w:name w:val="footer"/>
    <w:basedOn w:val="Normal"/>
    <w:link w:val="PieddepageCar"/>
    <w:uiPriority w:val="99"/>
    <w:unhideWhenUsed/>
    <w:rsid w:val="00FB7B4A"/>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FB7B4A"/>
  </w:style>
  <w:style w:type="paragraph" w:styleId="Textedebulles">
    <w:name w:val="Balloon Text"/>
    <w:basedOn w:val="Normal"/>
    <w:link w:val="TextedebullesCar"/>
    <w:uiPriority w:val="99"/>
    <w:semiHidden/>
    <w:unhideWhenUsed/>
    <w:rsid w:val="00FB7B4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7B4A"/>
    <w:rPr>
      <w:rFonts w:ascii="Tahoma" w:hAnsi="Tahoma" w:cs="Tahoma"/>
      <w:sz w:val="16"/>
      <w:szCs w:val="16"/>
    </w:rPr>
  </w:style>
  <w:style w:type="character" w:customStyle="1" w:styleId="Titre1Car">
    <w:name w:val="Titre 1 Car"/>
    <w:basedOn w:val="Policepardfaut"/>
    <w:link w:val="Titre1"/>
    <w:rsid w:val="004662ED"/>
    <w:rPr>
      <w:rFonts w:ascii="Times New Roman" w:eastAsia="Times New Roman" w:hAnsi="Times New Roman" w:cs="Arabic Transparent"/>
      <w:b/>
      <w:bCs/>
      <w:sz w:val="26"/>
      <w:szCs w:val="26"/>
      <w:lang w:eastAsia="fr-FR" w:bidi="ar-DZ"/>
    </w:rPr>
  </w:style>
  <w:style w:type="paragraph" w:styleId="Listenumros">
    <w:name w:val="List Number"/>
    <w:basedOn w:val="Normal"/>
    <w:rsid w:val="004662ED"/>
    <w:pPr>
      <w:numPr>
        <w:numId w:val="2"/>
      </w:numPr>
      <w:spacing w:after="0"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C450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118A32563214A569D6946BD975C3043"/>
        <w:category>
          <w:name w:val="Général"/>
          <w:gallery w:val="placeholder"/>
        </w:category>
        <w:types>
          <w:type w:val="bbPlcHdr"/>
        </w:types>
        <w:behaviors>
          <w:behavior w:val="content"/>
        </w:behaviors>
        <w:guid w:val="{424BB421-66AB-4CDC-B489-EC66910B31B7}"/>
      </w:docPartPr>
      <w:docPartBody>
        <w:p w:rsidR="002A02E7" w:rsidRDefault="00BA5076" w:rsidP="00BA5076">
          <w:pPr>
            <w:pStyle w:val="5118A32563214A569D6946BD975C3043"/>
          </w:pPr>
          <w:r>
            <w:rPr>
              <w:rFonts w:asciiTheme="majorHAnsi" w:eastAsiaTheme="majorEastAsia" w:hAnsiTheme="majorHAnsi" w:cstheme="majorBidi"/>
              <w:sz w:val="32"/>
              <w:szCs w:val="32"/>
              <w:lang w:val="fr-FR"/>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F_Diwani">
    <w:panose1 w:val="00000000000000000000"/>
    <w:charset w:val="B2"/>
    <w:family w:val="auto"/>
    <w:pitch w:val="variable"/>
    <w:sig w:usb0="00002001" w:usb1="00000000" w:usb2="00000000" w:usb3="00000000" w:csb0="00000040" w:csb1="00000000"/>
  </w:font>
  <w:font w:name="MCS Shafa S_U normal.">
    <w:panose1 w:val="00000000000000000000"/>
    <w:charset w:val="B2"/>
    <w:family w:val="auto"/>
    <w:pitch w:val="variable"/>
    <w:sig w:usb0="00002001" w:usb1="00000000" w:usb2="00000000" w:usb3="00000000" w:csb0="00000040" w:csb1="00000000"/>
  </w:font>
  <w:font w:name="MCS Diwany2 S_I normal.">
    <w:panose1 w:val="00000000000000000000"/>
    <w:charset w:val="B2"/>
    <w:family w:val="auto"/>
    <w:pitch w:val="variable"/>
    <w:sig w:usb0="00002001" w:usb1="00000000" w:usb2="00000000" w:usb3="00000000" w:csb0="00000040" w:csb1="00000000"/>
  </w:font>
  <w:font w:name="MCS Madinah S_U normal.">
    <w:panose1 w:val="00000000000000000000"/>
    <w:charset w:val="B2"/>
    <w:family w:val="auto"/>
    <w:pitch w:val="variable"/>
    <w:sig w:usb0="00002001" w:usb1="00000000" w:usb2="00000000" w:usb3="00000000" w:csb0="0000004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076"/>
    <w:rsid w:val="002A02E7"/>
    <w:rsid w:val="00AF5421"/>
    <w:rsid w:val="00BA5076"/>
    <w:rsid w:val="00FB30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118A32563214A569D6946BD975C3043">
    <w:name w:val="5118A32563214A569D6946BD975C3043"/>
    <w:rsid w:val="00BA5076"/>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118A32563214A569D6946BD975C3043">
    <w:name w:val="5118A32563214A569D6946BD975C3043"/>
    <w:rsid w:val="00BA5076"/>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877</Words>
  <Characters>4999</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المستوى : ثالثة ثانوي                                                               المادة : القانون                                                              الأستاذ : سالمي ف.ن</dc:title>
  <dc:creator>مسلم</dc:creator>
  <cp:lastModifiedBy>مسلم</cp:lastModifiedBy>
  <cp:revision>2</cp:revision>
  <dcterms:created xsi:type="dcterms:W3CDTF">2012-12-25T16:17:00Z</dcterms:created>
  <dcterms:modified xsi:type="dcterms:W3CDTF">2013-01-12T18:01:00Z</dcterms:modified>
</cp:coreProperties>
</file>