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B4A" w:rsidRDefault="00FB7B4A" w:rsidP="00FB7B4A">
      <w:pPr>
        <w:bidi/>
        <w:rPr>
          <w:rFonts w:ascii="Traditional Arabic" w:hAnsi="Traditional Arabic" w:cs="Traditional Arabic"/>
          <w:sz w:val="32"/>
          <w:szCs w:val="32"/>
          <w:rtl/>
          <w:lang w:bidi="ar-DZ"/>
        </w:rPr>
      </w:pPr>
      <w:r w:rsidRPr="00FB7B4A">
        <w:rPr>
          <w:rFonts w:ascii="Traditional Arabic" w:hAnsi="Traditional Arabic" w:cs="Traditional Arabic"/>
          <w:noProof/>
          <w:sz w:val="32"/>
          <w:szCs w:val="32"/>
          <w:rtl/>
          <w:lang w:val="en-US"/>
        </w:rPr>
        <mc:AlternateContent>
          <mc:Choice Requires="wps">
            <w:drawing>
              <wp:anchor distT="0" distB="0" distL="114300" distR="114300" simplePos="0" relativeHeight="251661312" behindDoc="0" locked="0" layoutInCell="1" allowOverlap="1" wp14:anchorId="62D7D127" wp14:editId="0C7FA9CD">
                <wp:simplePos x="0" y="0"/>
                <wp:positionH relativeFrom="margin">
                  <wp:posOffset>1518285</wp:posOffset>
                </wp:positionH>
                <wp:positionV relativeFrom="paragraph">
                  <wp:posOffset>2583180</wp:posOffset>
                </wp:positionV>
                <wp:extent cx="3579495" cy="1190625"/>
                <wp:effectExtent l="57150" t="38100" r="78105" b="104775"/>
                <wp:wrapNone/>
                <wp:docPr id="3" name="Zone de texte 3"/>
                <wp:cNvGraphicFramePr/>
                <a:graphic xmlns:a="http://schemas.openxmlformats.org/drawingml/2006/main">
                  <a:graphicData uri="http://schemas.microsoft.com/office/word/2010/wordprocessingShape">
                    <wps:wsp>
                      <wps:cNvSpPr txBox="1"/>
                      <wps:spPr>
                        <a:xfrm>
                          <a:off x="0" y="0"/>
                          <a:ext cx="3579495" cy="119062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FB7B4A" w:rsidRDefault="00FB7B4A" w:rsidP="00FB7B4A">
                            <w:pPr>
                              <w:bidi/>
                              <w:jc w:val="center"/>
                              <w:rPr>
                                <w:rFonts w:cs="AF_Diwani"/>
                                <w:sz w:val="32"/>
                                <w:szCs w:val="32"/>
                                <w:rtl/>
                                <w:lang w:bidi="ar-DZ"/>
                              </w:rPr>
                            </w:pPr>
                            <w:r>
                              <w:rPr>
                                <w:rFonts w:cs="AF_Diwani" w:hint="cs"/>
                                <w:sz w:val="32"/>
                                <w:szCs w:val="32"/>
                                <w:rtl/>
                                <w:lang w:bidi="ar-DZ"/>
                              </w:rPr>
                              <w:t xml:space="preserve">المجال  </w:t>
                            </w:r>
                            <w:proofErr w:type="spellStart"/>
                            <w:r>
                              <w:rPr>
                                <w:rFonts w:cs="AF_Diwani" w:hint="cs"/>
                                <w:sz w:val="32"/>
                                <w:szCs w:val="32"/>
                                <w:rtl/>
                                <w:lang w:bidi="ar-DZ"/>
                              </w:rPr>
                              <w:t>المفاهيمي</w:t>
                            </w:r>
                            <w:proofErr w:type="spellEnd"/>
                            <w:r>
                              <w:rPr>
                                <w:rFonts w:cs="AF_Diwani" w:hint="cs"/>
                                <w:sz w:val="32"/>
                                <w:szCs w:val="32"/>
                                <w:rtl/>
                                <w:lang w:bidi="ar-DZ"/>
                              </w:rPr>
                              <w:t xml:space="preserve"> الأول :  العقود والشركات التجارية</w:t>
                            </w:r>
                          </w:p>
                          <w:p w:rsidR="00FB7B4A" w:rsidRDefault="00FB7B4A" w:rsidP="0018575A">
                            <w:pPr>
                              <w:bidi/>
                              <w:jc w:val="center"/>
                              <w:rPr>
                                <w:rFonts w:cs="AF_Diwani"/>
                                <w:sz w:val="32"/>
                                <w:szCs w:val="32"/>
                                <w:rtl/>
                                <w:lang w:bidi="ar-DZ"/>
                              </w:rPr>
                            </w:pPr>
                            <w:proofErr w:type="gramStart"/>
                            <w:r>
                              <w:rPr>
                                <w:rFonts w:cs="AF_Diwani" w:hint="cs"/>
                                <w:sz w:val="32"/>
                                <w:szCs w:val="32"/>
                                <w:rtl/>
                                <w:lang w:bidi="ar-DZ"/>
                              </w:rPr>
                              <w:t>الوحدة</w:t>
                            </w:r>
                            <w:proofErr w:type="gramEnd"/>
                            <w:r>
                              <w:rPr>
                                <w:rFonts w:cs="AF_Diwani" w:hint="cs"/>
                                <w:sz w:val="32"/>
                                <w:szCs w:val="32"/>
                                <w:rtl/>
                                <w:lang w:bidi="ar-DZ"/>
                              </w:rPr>
                              <w:t xml:space="preserve"> التعليمية 0</w:t>
                            </w:r>
                            <w:r w:rsidR="0018575A">
                              <w:rPr>
                                <w:rFonts w:cs="AF_Diwani" w:hint="cs"/>
                                <w:sz w:val="32"/>
                                <w:szCs w:val="32"/>
                                <w:rtl/>
                                <w:lang w:bidi="ar-DZ"/>
                              </w:rPr>
                              <w:t>3</w:t>
                            </w:r>
                            <w:r>
                              <w:rPr>
                                <w:rFonts w:cs="AF_Diwani" w:hint="cs"/>
                                <w:sz w:val="32"/>
                                <w:szCs w:val="32"/>
                                <w:rtl/>
                                <w:lang w:bidi="ar-DZ"/>
                              </w:rPr>
                              <w:t xml:space="preserve">: </w:t>
                            </w:r>
                            <w:r w:rsidR="00823EA4">
                              <w:rPr>
                                <w:rFonts w:cs="AF_Diwani" w:hint="cs"/>
                                <w:sz w:val="32"/>
                                <w:szCs w:val="32"/>
                                <w:rtl/>
                                <w:lang w:bidi="ar-DZ"/>
                              </w:rPr>
                              <w:t>شركة التضامن</w:t>
                            </w:r>
                          </w:p>
                          <w:p w:rsidR="00FB7B4A" w:rsidRPr="00884A53" w:rsidRDefault="00FB7B4A" w:rsidP="00823EA4">
                            <w:pPr>
                              <w:bidi/>
                              <w:jc w:val="center"/>
                              <w:rPr>
                                <w:rFonts w:cs="AF_Diwani"/>
                                <w:sz w:val="32"/>
                                <w:szCs w:val="32"/>
                                <w:lang w:bidi="ar-DZ"/>
                              </w:rPr>
                            </w:pPr>
                            <w:r>
                              <w:rPr>
                                <w:rFonts w:cs="AF_Diwani" w:hint="cs"/>
                                <w:sz w:val="32"/>
                                <w:szCs w:val="32"/>
                                <w:rtl/>
                                <w:lang w:bidi="ar-DZ"/>
                              </w:rPr>
                              <w:t xml:space="preserve">الكفاءة </w:t>
                            </w:r>
                            <w:proofErr w:type="gramStart"/>
                            <w:r>
                              <w:rPr>
                                <w:rFonts w:cs="AF_Diwani" w:hint="cs"/>
                                <w:sz w:val="32"/>
                                <w:szCs w:val="32"/>
                                <w:rtl/>
                                <w:lang w:bidi="ar-DZ"/>
                              </w:rPr>
                              <w:t>المستهدفة :</w:t>
                            </w:r>
                            <w:proofErr w:type="gramEnd"/>
                            <w:r>
                              <w:rPr>
                                <w:rFonts w:cs="AF_Diwani" w:hint="cs"/>
                                <w:sz w:val="32"/>
                                <w:szCs w:val="32"/>
                                <w:rtl/>
                                <w:lang w:bidi="ar-DZ"/>
                              </w:rPr>
                              <w:t xml:space="preserve"> </w:t>
                            </w:r>
                            <w:r w:rsidR="00823EA4">
                              <w:rPr>
                                <w:rFonts w:cs="AF_Diwani" w:hint="cs"/>
                                <w:sz w:val="32"/>
                                <w:szCs w:val="32"/>
                                <w:rtl/>
                                <w:lang w:bidi="ar-DZ"/>
                              </w:rPr>
                              <w:t>يحدد خصائص شركة التضامن</w:t>
                            </w:r>
                            <w:r w:rsidR="00977734">
                              <w:rPr>
                                <w:rFonts w:cs="AF_Diwani" w:hint="cs"/>
                                <w:sz w:val="32"/>
                                <w:szCs w:val="32"/>
                                <w:rtl/>
                                <w:lang w:bidi="ar-DZ"/>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119.55pt;margin-top:203.4pt;width:281.85pt;height:9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" fillcolor="#a5d5e2 [1624]" strokecolor="#40a7c2 [3048]">
                <v:fill color2="#e4f2f6 [504]" rotate="t" angle="180" colors="0 #9eeaff;22938f #bbefff;1 #e4f9ff" focus="100%" type="gradient"/>
                <v:shadow on="t" color="black" opacity="24903f" origin=",.5" offset="0,.55556mm"/>
                <v:textbox>
                  <w:txbxContent>
                    <w:p w:rsidR="00FB7B4A" w:rsidRDefault="00FB7B4A" w:rsidP="00FB7B4A">
                      <w:pPr>
                        <w:bidi/>
                        <w:jc w:val="center"/>
                        <w:rPr>
                          <w:rFonts w:cs="AF_Diwani"/>
                          <w:sz w:val="32"/>
                          <w:szCs w:val="32"/>
                          <w:rtl/>
                          <w:lang w:bidi="ar-DZ"/>
                        </w:rPr>
                      </w:pPr>
                      <w:r>
                        <w:rPr>
                          <w:rFonts w:cs="AF_Diwani" w:hint="cs"/>
                          <w:sz w:val="32"/>
                          <w:szCs w:val="32"/>
                          <w:rtl/>
                          <w:lang w:bidi="ar-DZ"/>
                        </w:rPr>
                        <w:t xml:space="preserve">المجال  </w:t>
                      </w:r>
                      <w:proofErr w:type="spellStart"/>
                      <w:r>
                        <w:rPr>
                          <w:rFonts w:cs="AF_Diwani" w:hint="cs"/>
                          <w:sz w:val="32"/>
                          <w:szCs w:val="32"/>
                          <w:rtl/>
                          <w:lang w:bidi="ar-DZ"/>
                        </w:rPr>
                        <w:t>المفاهيمي</w:t>
                      </w:r>
                      <w:proofErr w:type="spellEnd"/>
                      <w:r>
                        <w:rPr>
                          <w:rFonts w:cs="AF_Diwani" w:hint="cs"/>
                          <w:sz w:val="32"/>
                          <w:szCs w:val="32"/>
                          <w:rtl/>
                          <w:lang w:bidi="ar-DZ"/>
                        </w:rPr>
                        <w:t xml:space="preserve"> الأول :  العقود والشركات التجارية</w:t>
                      </w:r>
                    </w:p>
                    <w:p w:rsidR="00FB7B4A" w:rsidRDefault="00FB7B4A" w:rsidP="0018575A">
                      <w:pPr>
                        <w:bidi/>
                        <w:jc w:val="center"/>
                        <w:rPr>
                          <w:rFonts w:cs="AF_Diwani"/>
                          <w:sz w:val="32"/>
                          <w:szCs w:val="32"/>
                          <w:rtl/>
                          <w:lang w:bidi="ar-DZ"/>
                        </w:rPr>
                      </w:pPr>
                      <w:proofErr w:type="gramStart"/>
                      <w:r>
                        <w:rPr>
                          <w:rFonts w:cs="AF_Diwani" w:hint="cs"/>
                          <w:sz w:val="32"/>
                          <w:szCs w:val="32"/>
                          <w:rtl/>
                          <w:lang w:bidi="ar-DZ"/>
                        </w:rPr>
                        <w:t>الوحدة</w:t>
                      </w:r>
                      <w:proofErr w:type="gramEnd"/>
                      <w:r>
                        <w:rPr>
                          <w:rFonts w:cs="AF_Diwani" w:hint="cs"/>
                          <w:sz w:val="32"/>
                          <w:szCs w:val="32"/>
                          <w:rtl/>
                          <w:lang w:bidi="ar-DZ"/>
                        </w:rPr>
                        <w:t xml:space="preserve"> التعليمية 0</w:t>
                      </w:r>
                      <w:r w:rsidR="0018575A">
                        <w:rPr>
                          <w:rFonts w:cs="AF_Diwani" w:hint="cs"/>
                          <w:sz w:val="32"/>
                          <w:szCs w:val="32"/>
                          <w:rtl/>
                          <w:lang w:bidi="ar-DZ"/>
                        </w:rPr>
                        <w:t>3</w:t>
                      </w:r>
                      <w:r>
                        <w:rPr>
                          <w:rFonts w:cs="AF_Diwani" w:hint="cs"/>
                          <w:sz w:val="32"/>
                          <w:szCs w:val="32"/>
                          <w:rtl/>
                          <w:lang w:bidi="ar-DZ"/>
                        </w:rPr>
                        <w:t xml:space="preserve">: </w:t>
                      </w:r>
                      <w:r w:rsidR="00823EA4">
                        <w:rPr>
                          <w:rFonts w:cs="AF_Diwani" w:hint="cs"/>
                          <w:sz w:val="32"/>
                          <w:szCs w:val="32"/>
                          <w:rtl/>
                          <w:lang w:bidi="ar-DZ"/>
                        </w:rPr>
                        <w:t>شركة التضامن</w:t>
                      </w:r>
                    </w:p>
                    <w:p w:rsidR="00FB7B4A" w:rsidRPr="00884A53" w:rsidRDefault="00FB7B4A" w:rsidP="00823EA4">
                      <w:pPr>
                        <w:bidi/>
                        <w:jc w:val="center"/>
                        <w:rPr>
                          <w:rFonts w:cs="AF_Diwani"/>
                          <w:sz w:val="32"/>
                          <w:szCs w:val="32"/>
                          <w:lang w:bidi="ar-DZ"/>
                        </w:rPr>
                      </w:pPr>
                      <w:r>
                        <w:rPr>
                          <w:rFonts w:cs="AF_Diwani" w:hint="cs"/>
                          <w:sz w:val="32"/>
                          <w:szCs w:val="32"/>
                          <w:rtl/>
                          <w:lang w:bidi="ar-DZ"/>
                        </w:rPr>
                        <w:t xml:space="preserve">الكفاءة </w:t>
                      </w:r>
                      <w:proofErr w:type="gramStart"/>
                      <w:r>
                        <w:rPr>
                          <w:rFonts w:cs="AF_Diwani" w:hint="cs"/>
                          <w:sz w:val="32"/>
                          <w:szCs w:val="32"/>
                          <w:rtl/>
                          <w:lang w:bidi="ar-DZ"/>
                        </w:rPr>
                        <w:t>المستهدفة :</w:t>
                      </w:r>
                      <w:proofErr w:type="gramEnd"/>
                      <w:r>
                        <w:rPr>
                          <w:rFonts w:cs="AF_Diwani" w:hint="cs"/>
                          <w:sz w:val="32"/>
                          <w:szCs w:val="32"/>
                          <w:rtl/>
                          <w:lang w:bidi="ar-DZ"/>
                        </w:rPr>
                        <w:t xml:space="preserve"> </w:t>
                      </w:r>
                      <w:r w:rsidR="00823EA4">
                        <w:rPr>
                          <w:rFonts w:cs="AF_Diwani" w:hint="cs"/>
                          <w:sz w:val="32"/>
                          <w:szCs w:val="32"/>
                          <w:rtl/>
                          <w:lang w:bidi="ar-DZ"/>
                        </w:rPr>
                        <w:t>يحدد خصائص شركة التضامن</w:t>
                      </w:r>
                      <w:r w:rsidR="00977734">
                        <w:rPr>
                          <w:rFonts w:cs="AF_Diwani" w:hint="cs"/>
                          <w:sz w:val="32"/>
                          <w:szCs w:val="32"/>
                          <w:rtl/>
                          <w:lang w:bidi="ar-DZ"/>
                        </w:rPr>
                        <w:t>.</w:t>
                      </w:r>
                    </w:p>
                  </w:txbxContent>
                </v:textbox>
                <w10:wrap anchorx="margin"/>
              </v:shape>
            </w:pict>
          </mc:Fallback>
        </mc:AlternateContent>
      </w:r>
      <w:r w:rsidRPr="00FB7B4A">
        <w:rPr>
          <w:rFonts w:ascii="Traditional Arabic" w:hAnsi="Traditional Arabic" w:cs="Traditional Arabic"/>
          <w:noProof/>
          <w:sz w:val="32"/>
          <w:szCs w:val="32"/>
          <w:rtl/>
          <w:lang w:val="en-US"/>
        </w:rPr>
        <mc:AlternateContent>
          <mc:Choice Requires="wps">
            <w:drawing>
              <wp:anchor distT="0" distB="0" distL="114300" distR="114300" simplePos="0" relativeHeight="251660288" behindDoc="0" locked="0" layoutInCell="1" allowOverlap="1" wp14:anchorId="2CDA8455" wp14:editId="56136E18">
                <wp:simplePos x="0" y="0"/>
                <wp:positionH relativeFrom="column">
                  <wp:posOffset>13970</wp:posOffset>
                </wp:positionH>
                <wp:positionV relativeFrom="paragraph">
                  <wp:posOffset>43815</wp:posOffset>
                </wp:positionV>
                <wp:extent cx="6600825" cy="22860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600825" cy="228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7B4A" w:rsidRDefault="00FB7B4A" w:rsidP="00A26597">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 xml:space="preserve">رقم </w:t>
                            </w:r>
                            <w:proofErr w:type="gramStart"/>
                            <w:r w:rsidRPr="00C22A23">
                              <w:rPr>
                                <w:rFonts w:ascii="Traditional Arabic" w:hAnsi="Traditional Arabic" w:cs="Traditional Arabic" w:hint="cs"/>
                                <w:b/>
                                <w:bCs/>
                                <w:color w:val="FF0000"/>
                                <w:sz w:val="32"/>
                                <w:szCs w:val="32"/>
                                <w:rtl/>
                                <w:lang w:bidi="ar-DZ"/>
                              </w:rPr>
                              <w:t xml:space="preserve">البطاقة </w:t>
                            </w:r>
                            <w:r w:rsidRPr="00D23F2E">
                              <w:rPr>
                                <w:rFonts w:ascii="Traditional Arabic" w:hAnsi="Traditional Arabic" w:cs="Traditional Arabic" w:hint="cs"/>
                                <w:b/>
                                <w:bCs/>
                                <w:sz w:val="32"/>
                                <w:szCs w:val="32"/>
                                <w:rtl/>
                                <w:lang w:bidi="ar-DZ"/>
                              </w:rPr>
                              <w:t>:</w:t>
                            </w:r>
                            <w:proofErr w:type="gramEnd"/>
                            <w:r w:rsidRPr="00D23F2E">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0</w:t>
                            </w:r>
                            <w:r w:rsidR="00A26597">
                              <w:rPr>
                                <w:rFonts w:ascii="Traditional Arabic" w:hAnsi="Traditional Arabic" w:cs="Traditional Arabic" w:hint="cs"/>
                                <w:b/>
                                <w:bCs/>
                                <w:sz w:val="32"/>
                                <w:szCs w:val="32"/>
                                <w:rtl/>
                                <w:lang w:bidi="ar-DZ"/>
                              </w:rPr>
                              <w:t>4</w:t>
                            </w:r>
                            <w:r>
                              <w:rPr>
                                <w:rFonts w:ascii="Traditional Arabic" w:hAnsi="Traditional Arabic" w:cs="Traditional Arabic" w:hint="cs"/>
                                <w:b/>
                                <w:bCs/>
                                <w:sz w:val="32"/>
                                <w:szCs w:val="32"/>
                                <w:rtl/>
                                <w:lang w:bidi="ar-DZ"/>
                              </w:rPr>
                              <w:t xml:space="preserve">                                                    </w:t>
                            </w:r>
                            <w:r w:rsidRPr="00C22A23">
                              <w:rPr>
                                <w:rFonts w:ascii="Traditional Arabic" w:hAnsi="Traditional Arabic" w:cs="Traditional Arabic" w:hint="cs"/>
                                <w:b/>
                                <w:bCs/>
                                <w:color w:val="FF0000"/>
                                <w:sz w:val="32"/>
                                <w:szCs w:val="32"/>
                                <w:rtl/>
                                <w:lang w:bidi="ar-DZ"/>
                              </w:rPr>
                              <w:t>التاريخ :</w:t>
                            </w:r>
                          </w:p>
                          <w:p w:rsidR="00FB7B4A" w:rsidRDefault="00FB7B4A" w:rsidP="00FE5238">
                            <w:pPr>
                              <w:bidi/>
                              <w:rPr>
                                <w:rFonts w:ascii="Traditional Arabic" w:hAnsi="Traditional Arabic" w:cs="Traditional Arabic"/>
                                <w:b/>
                                <w:bCs/>
                                <w:sz w:val="32"/>
                                <w:szCs w:val="32"/>
                                <w:rtl/>
                                <w:lang w:bidi="ar-DZ"/>
                              </w:rPr>
                            </w:pPr>
                            <w:proofErr w:type="gramStart"/>
                            <w:r w:rsidRPr="00C22A23">
                              <w:rPr>
                                <w:rFonts w:ascii="Traditional Arabic" w:hAnsi="Traditional Arabic" w:cs="Traditional Arabic" w:hint="cs"/>
                                <w:b/>
                                <w:bCs/>
                                <w:color w:val="FF0000"/>
                                <w:sz w:val="32"/>
                                <w:szCs w:val="32"/>
                                <w:rtl/>
                                <w:lang w:bidi="ar-DZ"/>
                              </w:rPr>
                              <w:t>الثانوية :</w:t>
                            </w:r>
                            <w:proofErr w:type="gramEnd"/>
                            <w:r>
                              <w:rPr>
                                <w:rFonts w:ascii="Traditional Arabic" w:hAnsi="Traditional Arabic" w:cs="Traditional Arabic" w:hint="cs"/>
                                <w:b/>
                                <w:bCs/>
                                <w:sz w:val="32"/>
                                <w:szCs w:val="32"/>
                                <w:rtl/>
                                <w:lang w:bidi="ar-DZ"/>
                              </w:rPr>
                              <w:t xml:space="preserve"> </w:t>
                            </w:r>
                            <w:r w:rsidR="00FE5238">
                              <w:rPr>
                                <w:rFonts w:ascii="Traditional Arabic" w:hAnsi="Traditional Arabic" w:cs="Traditional Arabic" w:hint="cs"/>
                                <w:b/>
                                <w:bCs/>
                                <w:sz w:val="32"/>
                                <w:szCs w:val="32"/>
                                <w:rtl/>
                                <w:lang w:bidi="ar-DZ"/>
                              </w:rPr>
                              <w:t xml:space="preserve">                                                             </w:t>
                            </w:r>
                            <w:r w:rsidRPr="00C22A23">
                              <w:rPr>
                                <w:rFonts w:ascii="Traditional Arabic" w:hAnsi="Traditional Arabic" w:cs="Traditional Arabic" w:hint="cs"/>
                                <w:b/>
                                <w:bCs/>
                                <w:color w:val="FF0000"/>
                                <w:sz w:val="32"/>
                                <w:szCs w:val="32"/>
                                <w:rtl/>
                                <w:lang w:bidi="ar-DZ"/>
                              </w:rPr>
                              <w:t>الم</w:t>
                            </w:r>
                            <w:r w:rsidR="00823EA4">
                              <w:rPr>
                                <w:rFonts w:ascii="Traditional Arabic" w:hAnsi="Traditional Arabic" w:cs="Traditional Arabic" w:hint="cs"/>
                                <w:b/>
                                <w:bCs/>
                                <w:color w:val="FF0000"/>
                                <w:sz w:val="32"/>
                                <w:szCs w:val="32"/>
                                <w:rtl/>
                                <w:lang w:bidi="ar-DZ"/>
                              </w:rPr>
                              <w:t>ادة</w:t>
                            </w:r>
                            <w:r w:rsidRPr="00C22A23">
                              <w:rPr>
                                <w:rFonts w:ascii="Traditional Arabic" w:hAnsi="Traditional Arabic" w:cs="Traditional Arabic" w:hint="cs"/>
                                <w:b/>
                                <w:bCs/>
                                <w:color w:val="FF0000"/>
                                <w:sz w:val="32"/>
                                <w:szCs w:val="32"/>
                                <w:rtl/>
                                <w:lang w:bidi="ar-DZ"/>
                              </w:rPr>
                              <w:t xml:space="preserve"> :</w:t>
                            </w:r>
                            <w:r>
                              <w:rPr>
                                <w:rFonts w:ascii="Traditional Arabic" w:hAnsi="Traditional Arabic" w:cs="Traditional Arabic" w:hint="cs"/>
                                <w:b/>
                                <w:bCs/>
                                <w:sz w:val="32"/>
                                <w:szCs w:val="32"/>
                                <w:rtl/>
                                <w:lang w:bidi="ar-DZ"/>
                              </w:rPr>
                              <w:t xml:space="preserve"> القانون</w:t>
                            </w:r>
                          </w:p>
                          <w:p w:rsidR="00FB7B4A" w:rsidRDefault="00FB7B4A" w:rsidP="00A26597">
                            <w:pPr>
                              <w:bidi/>
                              <w:rPr>
                                <w:rFonts w:ascii="Traditional Arabic" w:hAnsi="Traditional Arabic" w:cs="Traditional Arabic"/>
                                <w:b/>
                                <w:bCs/>
                                <w:sz w:val="32"/>
                                <w:szCs w:val="32"/>
                                <w:rtl/>
                                <w:lang w:bidi="ar-DZ"/>
                              </w:rPr>
                            </w:pPr>
                            <w:proofErr w:type="gramStart"/>
                            <w:r w:rsidRPr="00C22A23">
                              <w:rPr>
                                <w:rFonts w:ascii="Traditional Arabic" w:hAnsi="Traditional Arabic" w:cs="Traditional Arabic" w:hint="cs"/>
                                <w:b/>
                                <w:bCs/>
                                <w:color w:val="FF0000"/>
                                <w:sz w:val="32"/>
                                <w:szCs w:val="32"/>
                                <w:rtl/>
                                <w:lang w:bidi="ar-DZ"/>
                              </w:rPr>
                              <w:t>المستوى :</w:t>
                            </w:r>
                            <w:proofErr w:type="gramEnd"/>
                            <w:r>
                              <w:rPr>
                                <w:rFonts w:ascii="Traditional Arabic" w:hAnsi="Traditional Arabic" w:cs="Traditional Arabic" w:hint="cs"/>
                                <w:b/>
                                <w:bCs/>
                                <w:sz w:val="32"/>
                                <w:szCs w:val="32"/>
                                <w:rtl/>
                                <w:lang w:bidi="ar-DZ"/>
                              </w:rPr>
                              <w:t xml:space="preserve"> ثالثة ثانوي                                              </w:t>
                            </w:r>
                            <w:r w:rsidRPr="00C22A23">
                              <w:rPr>
                                <w:rFonts w:ascii="Traditional Arabic" w:hAnsi="Traditional Arabic" w:cs="Traditional Arabic" w:hint="cs"/>
                                <w:b/>
                                <w:bCs/>
                                <w:color w:val="FF0000"/>
                                <w:sz w:val="32"/>
                                <w:szCs w:val="32"/>
                                <w:rtl/>
                                <w:lang w:bidi="ar-DZ"/>
                              </w:rPr>
                              <w:t xml:space="preserve">الحجم الساعي : </w:t>
                            </w:r>
                            <w:r>
                              <w:rPr>
                                <w:rFonts w:ascii="Traditional Arabic" w:hAnsi="Traditional Arabic" w:cs="Traditional Arabic" w:hint="cs"/>
                                <w:b/>
                                <w:bCs/>
                                <w:sz w:val="32"/>
                                <w:szCs w:val="32"/>
                                <w:rtl/>
                                <w:lang w:bidi="ar-DZ"/>
                              </w:rPr>
                              <w:t>0</w:t>
                            </w:r>
                            <w:r w:rsidR="00A26597">
                              <w:rPr>
                                <w:rFonts w:ascii="Traditional Arabic" w:hAnsi="Traditional Arabic" w:cs="Traditional Arabic" w:hint="cs"/>
                                <w:b/>
                                <w:bCs/>
                                <w:sz w:val="32"/>
                                <w:szCs w:val="32"/>
                                <w:rtl/>
                                <w:lang w:bidi="ar-DZ"/>
                              </w:rPr>
                              <w:t>7</w:t>
                            </w:r>
                            <w:r>
                              <w:rPr>
                                <w:rFonts w:ascii="Traditional Arabic" w:hAnsi="Traditional Arabic" w:cs="Traditional Arabic" w:hint="cs"/>
                                <w:b/>
                                <w:bCs/>
                                <w:sz w:val="32"/>
                                <w:szCs w:val="32"/>
                                <w:rtl/>
                                <w:lang w:bidi="ar-DZ"/>
                              </w:rPr>
                              <w:t xml:space="preserve"> ساعات</w:t>
                            </w:r>
                          </w:p>
                          <w:p w:rsidR="00FB7B4A" w:rsidRDefault="00FB7B4A" w:rsidP="0042787F">
                            <w:pPr>
                              <w:bidi/>
                              <w:rPr>
                                <w:rFonts w:ascii="Traditional Arabic" w:hAnsi="Traditional Arabic" w:cs="Traditional Arabic"/>
                                <w:b/>
                                <w:bCs/>
                                <w:sz w:val="28"/>
                                <w:szCs w:val="28"/>
                                <w:rtl/>
                              </w:rPr>
                            </w:pPr>
                            <w:r w:rsidRPr="00C22A23">
                              <w:rPr>
                                <w:rFonts w:ascii="Traditional Arabic" w:hAnsi="Traditional Arabic" w:cs="Traditional Arabic" w:hint="cs"/>
                                <w:b/>
                                <w:bCs/>
                                <w:color w:val="FF0000"/>
                                <w:sz w:val="32"/>
                                <w:szCs w:val="32"/>
                                <w:rtl/>
                                <w:lang w:bidi="ar-DZ"/>
                              </w:rPr>
                              <w:t xml:space="preserve">المراجع </w:t>
                            </w:r>
                            <w:proofErr w:type="gramStart"/>
                            <w:r w:rsidRPr="00C22A23">
                              <w:rPr>
                                <w:rFonts w:ascii="Traditional Arabic" w:hAnsi="Traditional Arabic" w:cs="Traditional Arabic" w:hint="cs"/>
                                <w:b/>
                                <w:bCs/>
                                <w:color w:val="FF0000"/>
                                <w:sz w:val="32"/>
                                <w:szCs w:val="32"/>
                                <w:rtl/>
                                <w:lang w:bidi="ar-DZ"/>
                              </w:rPr>
                              <w:t>الخارجية :</w:t>
                            </w:r>
                            <w:proofErr w:type="gramEnd"/>
                            <w:r w:rsidRPr="00C22A23">
                              <w:rPr>
                                <w:rFonts w:ascii="Traditional Arabic" w:hAnsi="Traditional Arabic" w:cs="Traditional Arabic" w:hint="cs"/>
                                <w:b/>
                                <w:bCs/>
                                <w:color w:val="FF0000"/>
                                <w:sz w:val="32"/>
                                <w:szCs w:val="32"/>
                                <w:rtl/>
                                <w:lang w:bidi="ar-DZ"/>
                              </w:rPr>
                              <w:t xml:space="preserve"> </w:t>
                            </w:r>
                            <w:r w:rsidR="003D6144">
                              <w:rPr>
                                <w:rFonts w:ascii="Traditional Arabic" w:hAnsi="Traditional Arabic" w:cs="Traditional Arabic" w:hint="cs"/>
                                <w:b/>
                                <w:bCs/>
                                <w:sz w:val="32"/>
                                <w:szCs w:val="32"/>
                                <w:rtl/>
                              </w:rPr>
                              <w:t>القانون التجاري الجزائري</w:t>
                            </w:r>
                            <w:r w:rsidRPr="00A37D5B">
                              <w:rPr>
                                <w:rFonts w:ascii="Traditional Arabic" w:hAnsi="Traditional Arabic" w:cs="Traditional Arabic"/>
                                <w:b/>
                                <w:bCs/>
                                <w:sz w:val="32"/>
                                <w:szCs w:val="32"/>
                                <w:rtl/>
                              </w:rPr>
                              <w:t xml:space="preserve"> </w:t>
                            </w:r>
                          </w:p>
                          <w:p w:rsidR="00C475BE" w:rsidRPr="00172A7F" w:rsidRDefault="00C475BE" w:rsidP="00C475BE">
                            <w:pPr>
                              <w:bidi/>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                         </w:t>
                            </w:r>
                          </w:p>
                          <w:p w:rsidR="00FB7B4A" w:rsidRPr="00172A7F" w:rsidRDefault="00FB7B4A" w:rsidP="00FB7B4A">
                            <w:pPr>
                              <w:bidi/>
                              <w:rPr>
                                <w:rFonts w:ascii="Traditional Arabic" w:hAnsi="Traditional Arabic" w:cs="Traditional Arabic"/>
                                <w:b/>
                                <w:bCs/>
                                <w:sz w:val="28"/>
                                <w:szCs w:val="28"/>
                                <w:rtl/>
                                <w:lang w:bidi="ar-DZ"/>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1.1pt;margin-top:3.45pt;width:519.75pt;height:18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" filled="f" stroked="f" strokeweight=".5pt">
                <v:textbox>
                  <w:txbxContent>
                    <w:p w:rsidR="00FB7B4A" w:rsidRDefault="00FB7B4A" w:rsidP="00A26597">
                      <w:pPr>
                        <w:bidi/>
                        <w:rPr>
                          <w:rFonts w:ascii="Traditional Arabic" w:hAnsi="Traditional Arabic" w:cs="Traditional Arabic"/>
                          <w:b/>
                          <w:bCs/>
                          <w:sz w:val="32"/>
                          <w:szCs w:val="32"/>
                          <w:rtl/>
                          <w:lang w:bidi="ar-DZ"/>
                        </w:rPr>
                      </w:pPr>
                      <w:r w:rsidRPr="00C22A23">
                        <w:rPr>
                          <w:rFonts w:ascii="Traditional Arabic" w:hAnsi="Traditional Arabic" w:cs="Traditional Arabic" w:hint="cs"/>
                          <w:b/>
                          <w:bCs/>
                          <w:color w:val="FF0000"/>
                          <w:sz w:val="32"/>
                          <w:szCs w:val="32"/>
                          <w:rtl/>
                          <w:lang w:bidi="ar-DZ"/>
                        </w:rPr>
                        <w:t xml:space="preserve">رقم </w:t>
                      </w:r>
                      <w:proofErr w:type="gramStart"/>
                      <w:r w:rsidRPr="00C22A23">
                        <w:rPr>
                          <w:rFonts w:ascii="Traditional Arabic" w:hAnsi="Traditional Arabic" w:cs="Traditional Arabic" w:hint="cs"/>
                          <w:b/>
                          <w:bCs/>
                          <w:color w:val="FF0000"/>
                          <w:sz w:val="32"/>
                          <w:szCs w:val="32"/>
                          <w:rtl/>
                          <w:lang w:bidi="ar-DZ"/>
                        </w:rPr>
                        <w:t xml:space="preserve">البطاقة </w:t>
                      </w:r>
                      <w:r w:rsidRPr="00D23F2E">
                        <w:rPr>
                          <w:rFonts w:ascii="Traditional Arabic" w:hAnsi="Traditional Arabic" w:cs="Traditional Arabic" w:hint="cs"/>
                          <w:b/>
                          <w:bCs/>
                          <w:sz w:val="32"/>
                          <w:szCs w:val="32"/>
                          <w:rtl/>
                          <w:lang w:bidi="ar-DZ"/>
                        </w:rPr>
                        <w:t>:</w:t>
                      </w:r>
                      <w:proofErr w:type="gramEnd"/>
                      <w:r w:rsidRPr="00D23F2E">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0</w:t>
                      </w:r>
                      <w:r w:rsidR="00A26597">
                        <w:rPr>
                          <w:rFonts w:ascii="Traditional Arabic" w:hAnsi="Traditional Arabic" w:cs="Traditional Arabic" w:hint="cs"/>
                          <w:b/>
                          <w:bCs/>
                          <w:sz w:val="32"/>
                          <w:szCs w:val="32"/>
                          <w:rtl/>
                          <w:lang w:bidi="ar-DZ"/>
                        </w:rPr>
                        <w:t>4</w:t>
                      </w:r>
                      <w:r>
                        <w:rPr>
                          <w:rFonts w:ascii="Traditional Arabic" w:hAnsi="Traditional Arabic" w:cs="Traditional Arabic" w:hint="cs"/>
                          <w:b/>
                          <w:bCs/>
                          <w:sz w:val="32"/>
                          <w:szCs w:val="32"/>
                          <w:rtl/>
                          <w:lang w:bidi="ar-DZ"/>
                        </w:rPr>
                        <w:t xml:space="preserve">                                                    </w:t>
                      </w:r>
                      <w:r w:rsidRPr="00C22A23">
                        <w:rPr>
                          <w:rFonts w:ascii="Traditional Arabic" w:hAnsi="Traditional Arabic" w:cs="Traditional Arabic" w:hint="cs"/>
                          <w:b/>
                          <w:bCs/>
                          <w:color w:val="FF0000"/>
                          <w:sz w:val="32"/>
                          <w:szCs w:val="32"/>
                          <w:rtl/>
                          <w:lang w:bidi="ar-DZ"/>
                        </w:rPr>
                        <w:t>التاريخ :</w:t>
                      </w:r>
                    </w:p>
                    <w:p w:rsidR="00FB7B4A" w:rsidRDefault="00FB7B4A" w:rsidP="00FE5238">
                      <w:pPr>
                        <w:bidi/>
                        <w:rPr>
                          <w:rFonts w:ascii="Traditional Arabic" w:hAnsi="Traditional Arabic" w:cs="Traditional Arabic"/>
                          <w:b/>
                          <w:bCs/>
                          <w:sz w:val="32"/>
                          <w:szCs w:val="32"/>
                          <w:rtl/>
                          <w:lang w:bidi="ar-DZ"/>
                        </w:rPr>
                      </w:pPr>
                      <w:proofErr w:type="gramStart"/>
                      <w:r w:rsidRPr="00C22A23">
                        <w:rPr>
                          <w:rFonts w:ascii="Traditional Arabic" w:hAnsi="Traditional Arabic" w:cs="Traditional Arabic" w:hint="cs"/>
                          <w:b/>
                          <w:bCs/>
                          <w:color w:val="FF0000"/>
                          <w:sz w:val="32"/>
                          <w:szCs w:val="32"/>
                          <w:rtl/>
                          <w:lang w:bidi="ar-DZ"/>
                        </w:rPr>
                        <w:t>الثانوية :</w:t>
                      </w:r>
                      <w:proofErr w:type="gramEnd"/>
                      <w:r>
                        <w:rPr>
                          <w:rFonts w:ascii="Traditional Arabic" w:hAnsi="Traditional Arabic" w:cs="Traditional Arabic" w:hint="cs"/>
                          <w:b/>
                          <w:bCs/>
                          <w:sz w:val="32"/>
                          <w:szCs w:val="32"/>
                          <w:rtl/>
                          <w:lang w:bidi="ar-DZ"/>
                        </w:rPr>
                        <w:t xml:space="preserve"> </w:t>
                      </w:r>
                      <w:r w:rsidR="00FE5238">
                        <w:rPr>
                          <w:rFonts w:ascii="Traditional Arabic" w:hAnsi="Traditional Arabic" w:cs="Traditional Arabic" w:hint="cs"/>
                          <w:b/>
                          <w:bCs/>
                          <w:sz w:val="32"/>
                          <w:szCs w:val="32"/>
                          <w:rtl/>
                          <w:lang w:bidi="ar-DZ"/>
                        </w:rPr>
                        <w:t xml:space="preserve">                                                             </w:t>
                      </w:r>
                      <w:r w:rsidRPr="00C22A23">
                        <w:rPr>
                          <w:rFonts w:ascii="Traditional Arabic" w:hAnsi="Traditional Arabic" w:cs="Traditional Arabic" w:hint="cs"/>
                          <w:b/>
                          <w:bCs/>
                          <w:color w:val="FF0000"/>
                          <w:sz w:val="32"/>
                          <w:szCs w:val="32"/>
                          <w:rtl/>
                          <w:lang w:bidi="ar-DZ"/>
                        </w:rPr>
                        <w:t>الم</w:t>
                      </w:r>
                      <w:r w:rsidR="00823EA4">
                        <w:rPr>
                          <w:rFonts w:ascii="Traditional Arabic" w:hAnsi="Traditional Arabic" w:cs="Traditional Arabic" w:hint="cs"/>
                          <w:b/>
                          <w:bCs/>
                          <w:color w:val="FF0000"/>
                          <w:sz w:val="32"/>
                          <w:szCs w:val="32"/>
                          <w:rtl/>
                          <w:lang w:bidi="ar-DZ"/>
                        </w:rPr>
                        <w:t>ادة</w:t>
                      </w:r>
                      <w:r w:rsidRPr="00C22A23">
                        <w:rPr>
                          <w:rFonts w:ascii="Traditional Arabic" w:hAnsi="Traditional Arabic" w:cs="Traditional Arabic" w:hint="cs"/>
                          <w:b/>
                          <w:bCs/>
                          <w:color w:val="FF0000"/>
                          <w:sz w:val="32"/>
                          <w:szCs w:val="32"/>
                          <w:rtl/>
                          <w:lang w:bidi="ar-DZ"/>
                        </w:rPr>
                        <w:t xml:space="preserve"> :</w:t>
                      </w:r>
                      <w:r>
                        <w:rPr>
                          <w:rFonts w:ascii="Traditional Arabic" w:hAnsi="Traditional Arabic" w:cs="Traditional Arabic" w:hint="cs"/>
                          <w:b/>
                          <w:bCs/>
                          <w:sz w:val="32"/>
                          <w:szCs w:val="32"/>
                          <w:rtl/>
                          <w:lang w:bidi="ar-DZ"/>
                        </w:rPr>
                        <w:t xml:space="preserve"> القانون</w:t>
                      </w:r>
                    </w:p>
                    <w:p w:rsidR="00FB7B4A" w:rsidRDefault="00FB7B4A" w:rsidP="00A26597">
                      <w:pPr>
                        <w:bidi/>
                        <w:rPr>
                          <w:rFonts w:ascii="Traditional Arabic" w:hAnsi="Traditional Arabic" w:cs="Traditional Arabic"/>
                          <w:b/>
                          <w:bCs/>
                          <w:sz w:val="32"/>
                          <w:szCs w:val="32"/>
                          <w:rtl/>
                          <w:lang w:bidi="ar-DZ"/>
                        </w:rPr>
                      </w:pPr>
                      <w:proofErr w:type="gramStart"/>
                      <w:r w:rsidRPr="00C22A23">
                        <w:rPr>
                          <w:rFonts w:ascii="Traditional Arabic" w:hAnsi="Traditional Arabic" w:cs="Traditional Arabic" w:hint="cs"/>
                          <w:b/>
                          <w:bCs/>
                          <w:color w:val="FF0000"/>
                          <w:sz w:val="32"/>
                          <w:szCs w:val="32"/>
                          <w:rtl/>
                          <w:lang w:bidi="ar-DZ"/>
                        </w:rPr>
                        <w:t>المستوى :</w:t>
                      </w:r>
                      <w:proofErr w:type="gramEnd"/>
                      <w:r>
                        <w:rPr>
                          <w:rFonts w:ascii="Traditional Arabic" w:hAnsi="Traditional Arabic" w:cs="Traditional Arabic" w:hint="cs"/>
                          <w:b/>
                          <w:bCs/>
                          <w:sz w:val="32"/>
                          <w:szCs w:val="32"/>
                          <w:rtl/>
                          <w:lang w:bidi="ar-DZ"/>
                        </w:rPr>
                        <w:t xml:space="preserve"> ثالثة ثانوي                                              </w:t>
                      </w:r>
                      <w:r w:rsidRPr="00C22A23">
                        <w:rPr>
                          <w:rFonts w:ascii="Traditional Arabic" w:hAnsi="Traditional Arabic" w:cs="Traditional Arabic" w:hint="cs"/>
                          <w:b/>
                          <w:bCs/>
                          <w:color w:val="FF0000"/>
                          <w:sz w:val="32"/>
                          <w:szCs w:val="32"/>
                          <w:rtl/>
                          <w:lang w:bidi="ar-DZ"/>
                        </w:rPr>
                        <w:t xml:space="preserve">الحجم الساعي : </w:t>
                      </w:r>
                      <w:r>
                        <w:rPr>
                          <w:rFonts w:ascii="Traditional Arabic" w:hAnsi="Traditional Arabic" w:cs="Traditional Arabic" w:hint="cs"/>
                          <w:b/>
                          <w:bCs/>
                          <w:sz w:val="32"/>
                          <w:szCs w:val="32"/>
                          <w:rtl/>
                          <w:lang w:bidi="ar-DZ"/>
                        </w:rPr>
                        <w:t>0</w:t>
                      </w:r>
                      <w:r w:rsidR="00A26597">
                        <w:rPr>
                          <w:rFonts w:ascii="Traditional Arabic" w:hAnsi="Traditional Arabic" w:cs="Traditional Arabic" w:hint="cs"/>
                          <w:b/>
                          <w:bCs/>
                          <w:sz w:val="32"/>
                          <w:szCs w:val="32"/>
                          <w:rtl/>
                          <w:lang w:bidi="ar-DZ"/>
                        </w:rPr>
                        <w:t>7</w:t>
                      </w:r>
                      <w:r>
                        <w:rPr>
                          <w:rFonts w:ascii="Traditional Arabic" w:hAnsi="Traditional Arabic" w:cs="Traditional Arabic" w:hint="cs"/>
                          <w:b/>
                          <w:bCs/>
                          <w:sz w:val="32"/>
                          <w:szCs w:val="32"/>
                          <w:rtl/>
                          <w:lang w:bidi="ar-DZ"/>
                        </w:rPr>
                        <w:t xml:space="preserve"> ساعات</w:t>
                      </w:r>
                    </w:p>
                    <w:p w:rsidR="00FB7B4A" w:rsidRDefault="00FB7B4A" w:rsidP="0042787F">
                      <w:pPr>
                        <w:bidi/>
                        <w:rPr>
                          <w:rFonts w:ascii="Traditional Arabic" w:hAnsi="Traditional Arabic" w:cs="Traditional Arabic"/>
                          <w:b/>
                          <w:bCs/>
                          <w:sz w:val="28"/>
                          <w:szCs w:val="28"/>
                          <w:rtl/>
                        </w:rPr>
                      </w:pPr>
                      <w:r w:rsidRPr="00C22A23">
                        <w:rPr>
                          <w:rFonts w:ascii="Traditional Arabic" w:hAnsi="Traditional Arabic" w:cs="Traditional Arabic" w:hint="cs"/>
                          <w:b/>
                          <w:bCs/>
                          <w:color w:val="FF0000"/>
                          <w:sz w:val="32"/>
                          <w:szCs w:val="32"/>
                          <w:rtl/>
                          <w:lang w:bidi="ar-DZ"/>
                        </w:rPr>
                        <w:t xml:space="preserve">المراجع </w:t>
                      </w:r>
                      <w:proofErr w:type="gramStart"/>
                      <w:r w:rsidRPr="00C22A23">
                        <w:rPr>
                          <w:rFonts w:ascii="Traditional Arabic" w:hAnsi="Traditional Arabic" w:cs="Traditional Arabic" w:hint="cs"/>
                          <w:b/>
                          <w:bCs/>
                          <w:color w:val="FF0000"/>
                          <w:sz w:val="32"/>
                          <w:szCs w:val="32"/>
                          <w:rtl/>
                          <w:lang w:bidi="ar-DZ"/>
                        </w:rPr>
                        <w:t>الخارجية :</w:t>
                      </w:r>
                      <w:proofErr w:type="gramEnd"/>
                      <w:r w:rsidRPr="00C22A23">
                        <w:rPr>
                          <w:rFonts w:ascii="Traditional Arabic" w:hAnsi="Traditional Arabic" w:cs="Traditional Arabic" w:hint="cs"/>
                          <w:b/>
                          <w:bCs/>
                          <w:color w:val="FF0000"/>
                          <w:sz w:val="32"/>
                          <w:szCs w:val="32"/>
                          <w:rtl/>
                          <w:lang w:bidi="ar-DZ"/>
                        </w:rPr>
                        <w:t xml:space="preserve"> </w:t>
                      </w:r>
                      <w:r w:rsidR="003D6144">
                        <w:rPr>
                          <w:rFonts w:ascii="Traditional Arabic" w:hAnsi="Traditional Arabic" w:cs="Traditional Arabic" w:hint="cs"/>
                          <w:b/>
                          <w:bCs/>
                          <w:sz w:val="32"/>
                          <w:szCs w:val="32"/>
                          <w:rtl/>
                        </w:rPr>
                        <w:t>القانون التجاري الجزائري</w:t>
                      </w:r>
                      <w:r w:rsidRPr="00A37D5B">
                        <w:rPr>
                          <w:rFonts w:ascii="Traditional Arabic" w:hAnsi="Traditional Arabic" w:cs="Traditional Arabic"/>
                          <w:b/>
                          <w:bCs/>
                          <w:sz w:val="32"/>
                          <w:szCs w:val="32"/>
                          <w:rtl/>
                        </w:rPr>
                        <w:t xml:space="preserve"> </w:t>
                      </w:r>
                    </w:p>
                    <w:p w:rsidR="00C475BE" w:rsidRPr="00172A7F" w:rsidRDefault="00C475BE" w:rsidP="00C475BE">
                      <w:pPr>
                        <w:bidi/>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                         </w:t>
                      </w:r>
                    </w:p>
                    <w:p w:rsidR="00FB7B4A" w:rsidRPr="00172A7F" w:rsidRDefault="00FB7B4A" w:rsidP="00FB7B4A">
                      <w:pPr>
                        <w:bidi/>
                        <w:rPr>
                          <w:rFonts w:ascii="Traditional Arabic" w:hAnsi="Traditional Arabic" w:cs="Traditional Arabic"/>
                          <w:b/>
                          <w:bCs/>
                          <w:sz w:val="28"/>
                          <w:szCs w:val="28"/>
                          <w:rtl/>
                          <w:lang w:bidi="ar-DZ"/>
                        </w:rPr>
                      </w:pPr>
                    </w:p>
                  </w:txbxContent>
                </v:textbox>
              </v:shape>
            </w:pict>
          </mc:Fallback>
        </mc:AlternateContent>
      </w:r>
      <w:r w:rsidRPr="00FB7B4A">
        <w:rPr>
          <w:rFonts w:ascii="Traditional Arabic" w:hAnsi="Traditional Arabic" w:cs="Traditional Arabic"/>
          <w:noProof/>
          <w:sz w:val="32"/>
          <w:szCs w:val="32"/>
          <w:rtl/>
          <w:lang w:val="en-US"/>
        </w:rPr>
        <mc:AlternateContent>
          <mc:Choice Requires="wps">
            <w:drawing>
              <wp:anchor distT="0" distB="0" distL="114300" distR="114300" simplePos="0" relativeHeight="251659264" behindDoc="0" locked="0" layoutInCell="1" allowOverlap="1" wp14:anchorId="168D6276" wp14:editId="490701BD">
                <wp:simplePos x="0" y="0"/>
                <wp:positionH relativeFrom="margin">
                  <wp:posOffset>12257</wp:posOffset>
                </wp:positionH>
                <wp:positionV relativeFrom="paragraph">
                  <wp:posOffset>61366</wp:posOffset>
                </wp:positionV>
                <wp:extent cx="6600825" cy="2372264"/>
                <wp:effectExtent l="57150" t="38100" r="85725" b="104775"/>
                <wp:wrapNone/>
                <wp:docPr id="1" name="Rectangle à coins arrondis 1"/>
                <wp:cNvGraphicFramePr/>
                <a:graphic xmlns:a="http://schemas.openxmlformats.org/drawingml/2006/main">
                  <a:graphicData uri="http://schemas.microsoft.com/office/word/2010/wordprocessingShape">
                    <wps:wsp>
                      <wps:cNvSpPr/>
                      <wps:spPr>
                        <a:xfrm>
                          <a:off x="0" y="0"/>
                          <a:ext cx="6600825" cy="2372264"/>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FB7B4A" w:rsidRDefault="00FB7B4A" w:rsidP="00FB7B4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8" style="position:absolute;left:0;text-align:left;margin-left:.95pt;margin-top:4.85pt;width:519.75pt;height:18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" fillcolor="#a7bfde [1620]" strokecolor="#4579b8 [3044]">
                <v:fill color2="#e4ecf5 [500]" rotate="t" angle="180" colors="0 #a3c4ff;22938f #bfd5ff;1 #e5eeff" focus="100%" type="gradient"/>
                <v:shadow on="t" color="black" opacity="24903f" origin=",.5" offset="0,.55556mm"/>
                <v:textbox>
                  <w:txbxContent>
                    <w:p w:rsidR="00FB7B4A" w:rsidRDefault="00FB7B4A" w:rsidP="00FB7B4A">
                      <w:pPr>
                        <w:jc w:val="center"/>
                      </w:pPr>
                    </w:p>
                  </w:txbxContent>
                </v:textbox>
                <w10:wrap anchorx="margin"/>
              </v:roundrect>
            </w:pict>
          </mc:Fallback>
        </mc:AlternateContent>
      </w:r>
    </w:p>
    <w:p w:rsidR="00FB7B4A" w:rsidRPr="00FB7B4A" w:rsidRDefault="00FB7B4A" w:rsidP="00FB7B4A">
      <w:pPr>
        <w:bidi/>
        <w:rPr>
          <w:rFonts w:ascii="Traditional Arabic" w:hAnsi="Traditional Arabic" w:cs="Traditional Arabic"/>
          <w:sz w:val="32"/>
          <w:szCs w:val="32"/>
          <w:rtl/>
          <w:lang w:bidi="ar-DZ"/>
        </w:rPr>
      </w:pPr>
    </w:p>
    <w:p w:rsidR="00FB7B4A" w:rsidRDefault="00FB7B4A" w:rsidP="00FB7B4A">
      <w:pPr>
        <w:bidi/>
        <w:rPr>
          <w:rFonts w:ascii="Traditional Arabic" w:hAnsi="Traditional Arabic" w:cs="Traditional Arabic"/>
          <w:sz w:val="32"/>
          <w:szCs w:val="32"/>
          <w:rtl/>
          <w:lang w:bidi="ar-DZ"/>
        </w:rPr>
      </w:pPr>
    </w:p>
    <w:tbl>
      <w:tblPr>
        <w:tblStyle w:val="Grilleclaire-Accent2"/>
        <w:tblpPr w:leftFromText="141" w:rightFromText="141" w:vertAnchor="text" w:horzAnchor="margin" w:tblpXSpec="center" w:tblpY="3917"/>
        <w:bidiVisual/>
        <w:tblW w:w="10084" w:type="dxa"/>
        <w:tblLayout w:type="fixed"/>
        <w:tblLook w:val="04A0" w:firstRow="1" w:lastRow="0" w:firstColumn="1" w:lastColumn="0" w:noHBand="0" w:noVBand="1"/>
      </w:tblPr>
      <w:tblGrid>
        <w:gridCol w:w="1295"/>
        <w:gridCol w:w="4111"/>
        <w:gridCol w:w="2714"/>
        <w:gridCol w:w="1171"/>
        <w:gridCol w:w="793"/>
      </w:tblGrid>
      <w:tr w:rsidR="00FB7B4A" w:rsidRPr="00402AE3" w:rsidTr="00F11D8C">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295" w:type="dxa"/>
          </w:tcPr>
          <w:p w:rsidR="00FB7B4A" w:rsidRPr="00884A53" w:rsidRDefault="00FB7B4A" w:rsidP="00214175">
            <w:pPr>
              <w:bidi/>
              <w:jc w:val="center"/>
              <w:rPr>
                <w:rFonts w:cs="MCS Shafa S_U normal."/>
                <w:b w:val="0"/>
                <w:bCs w:val="0"/>
                <w:color w:val="FF0000"/>
                <w:sz w:val="28"/>
                <w:szCs w:val="28"/>
                <w:rtl/>
              </w:rPr>
            </w:pPr>
            <w:proofErr w:type="gramStart"/>
            <w:r w:rsidRPr="00884A53">
              <w:rPr>
                <w:rFonts w:cs="MCS Shafa S_U normal." w:hint="cs"/>
                <w:color w:val="FF0000"/>
                <w:sz w:val="28"/>
                <w:szCs w:val="28"/>
                <w:rtl/>
              </w:rPr>
              <w:t>مراحل</w:t>
            </w:r>
            <w:proofErr w:type="gramEnd"/>
            <w:r w:rsidRPr="00884A53">
              <w:rPr>
                <w:rFonts w:cs="MCS Shafa S_U normal." w:hint="cs"/>
                <w:color w:val="FF0000"/>
                <w:sz w:val="28"/>
                <w:szCs w:val="28"/>
                <w:rtl/>
              </w:rPr>
              <w:t xml:space="preserve"> الدرس</w:t>
            </w:r>
          </w:p>
        </w:tc>
        <w:tc>
          <w:tcPr>
            <w:tcW w:w="4111"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proofErr w:type="gramStart"/>
            <w:r w:rsidRPr="00884A53">
              <w:rPr>
                <w:rFonts w:cs="MCS Shafa S_U normal." w:hint="cs"/>
                <w:color w:val="FF0000"/>
                <w:sz w:val="28"/>
                <w:szCs w:val="28"/>
                <w:rtl/>
              </w:rPr>
              <w:t>نشاط</w:t>
            </w:r>
            <w:proofErr w:type="gramEnd"/>
            <w:r w:rsidRPr="00884A53">
              <w:rPr>
                <w:rFonts w:cs="MCS Shafa S_U normal." w:hint="cs"/>
                <w:color w:val="FF0000"/>
                <w:sz w:val="28"/>
                <w:szCs w:val="28"/>
                <w:rtl/>
              </w:rPr>
              <w:t xml:space="preserve"> الأستاذ ومحتوى الدرس</w:t>
            </w:r>
          </w:p>
        </w:tc>
        <w:tc>
          <w:tcPr>
            <w:tcW w:w="2714"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proofErr w:type="gramStart"/>
            <w:r w:rsidRPr="00884A53">
              <w:rPr>
                <w:rFonts w:cs="MCS Shafa S_U normal." w:hint="cs"/>
                <w:color w:val="FF0000"/>
                <w:sz w:val="28"/>
                <w:szCs w:val="28"/>
                <w:rtl/>
              </w:rPr>
              <w:t>نشاط</w:t>
            </w:r>
            <w:proofErr w:type="gramEnd"/>
            <w:r w:rsidRPr="00884A53">
              <w:rPr>
                <w:rFonts w:cs="MCS Shafa S_U normal." w:hint="cs"/>
                <w:color w:val="FF0000"/>
                <w:sz w:val="28"/>
                <w:szCs w:val="28"/>
                <w:rtl/>
              </w:rPr>
              <w:t xml:space="preserve"> التلميذ</w:t>
            </w:r>
          </w:p>
        </w:tc>
        <w:tc>
          <w:tcPr>
            <w:tcW w:w="1171"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proofErr w:type="gramStart"/>
            <w:r w:rsidRPr="00884A53">
              <w:rPr>
                <w:rFonts w:cs="MCS Shafa S_U normal." w:hint="cs"/>
                <w:color w:val="FF0000"/>
                <w:sz w:val="28"/>
                <w:szCs w:val="28"/>
                <w:rtl/>
              </w:rPr>
              <w:t>الوسائل</w:t>
            </w:r>
            <w:proofErr w:type="gramEnd"/>
            <w:r>
              <w:rPr>
                <w:rFonts w:cs="MCS Shafa S_U normal." w:hint="cs"/>
                <w:color w:val="FF0000"/>
                <w:sz w:val="28"/>
                <w:szCs w:val="28"/>
                <w:rtl/>
              </w:rPr>
              <w:t xml:space="preserve"> </w:t>
            </w:r>
            <w:r w:rsidRPr="00E10E7E">
              <w:rPr>
                <w:rFonts w:cs="MCS Shafa S_U normal." w:hint="cs"/>
                <w:color w:val="FF0000"/>
                <w:sz w:val="24"/>
                <w:szCs w:val="24"/>
                <w:rtl/>
              </w:rPr>
              <w:t>المستعملة</w:t>
            </w:r>
          </w:p>
        </w:tc>
        <w:tc>
          <w:tcPr>
            <w:tcW w:w="793" w:type="dxa"/>
          </w:tcPr>
          <w:p w:rsidR="00FB7B4A" w:rsidRPr="00884A53" w:rsidRDefault="00FB7B4A" w:rsidP="00214175">
            <w:pPr>
              <w:bidi/>
              <w:jc w:val="center"/>
              <w:cnfStyle w:val="100000000000" w:firstRow="1" w:lastRow="0" w:firstColumn="0" w:lastColumn="0" w:oddVBand="0" w:evenVBand="0" w:oddHBand="0" w:evenHBand="0" w:firstRowFirstColumn="0" w:firstRowLastColumn="0" w:lastRowFirstColumn="0" w:lastRowLastColumn="0"/>
              <w:rPr>
                <w:rFonts w:cs="MCS Shafa S_U normal."/>
                <w:b w:val="0"/>
                <w:bCs w:val="0"/>
                <w:color w:val="FF0000"/>
                <w:sz w:val="28"/>
                <w:szCs w:val="28"/>
                <w:rtl/>
              </w:rPr>
            </w:pPr>
            <w:r w:rsidRPr="00884A53">
              <w:rPr>
                <w:rFonts w:cs="MCS Shafa S_U normal." w:hint="cs"/>
                <w:color w:val="FF0000"/>
                <w:sz w:val="28"/>
                <w:szCs w:val="28"/>
                <w:rtl/>
              </w:rPr>
              <w:t>المدة</w:t>
            </w:r>
          </w:p>
        </w:tc>
      </w:tr>
      <w:tr w:rsidR="00FB7B4A" w:rsidRPr="00AF3127" w:rsidTr="00F11D8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95" w:type="dxa"/>
          </w:tcPr>
          <w:p w:rsidR="00FB7B4A" w:rsidRPr="00AF3127" w:rsidRDefault="00FB7B4A" w:rsidP="00214175">
            <w:pPr>
              <w:bidi/>
              <w:rPr>
                <w:rFonts w:cs="Arabic Transparent"/>
                <w:b w:val="0"/>
                <w:bCs w:val="0"/>
                <w:sz w:val="28"/>
                <w:szCs w:val="28"/>
                <w:rtl/>
              </w:rPr>
            </w:pPr>
          </w:p>
          <w:p w:rsidR="00FB7B4A" w:rsidRPr="00A422F1" w:rsidRDefault="00FB7B4A" w:rsidP="00214175">
            <w:pPr>
              <w:bidi/>
              <w:rPr>
                <w:rFonts w:cs="MCS Shafa S_U normal."/>
                <w:b w:val="0"/>
                <w:bCs w:val="0"/>
                <w:color w:val="FF0000"/>
                <w:sz w:val="28"/>
                <w:szCs w:val="28"/>
                <w:rtl/>
              </w:rPr>
            </w:pPr>
            <w:r w:rsidRPr="00A422F1">
              <w:rPr>
                <w:rFonts w:cs="MCS Shafa S_U normal." w:hint="cs"/>
                <w:color w:val="FF0000"/>
                <w:sz w:val="28"/>
                <w:szCs w:val="28"/>
                <w:rtl/>
              </w:rPr>
              <w:t>التقويم التشخيصي</w:t>
            </w: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roofErr w:type="gramStart"/>
            <w:r w:rsidRPr="00A422F1">
              <w:rPr>
                <w:rFonts w:cs="MCS Shafa S_U normal." w:hint="cs"/>
                <w:color w:val="FF0000"/>
                <w:sz w:val="28"/>
                <w:szCs w:val="28"/>
                <w:rtl/>
              </w:rPr>
              <w:t>التقويم</w:t>
            </w:r>
            <w:proofErr w:type="gramEnd"/>
            <w:r w:rsidRPr="00A422F1">
              <w:rPr>
                <w:rFonts w:cs="MCS Shafa S_U normal." w:hint="cs"/>
                <w:color w:val="FF0000"/>
                <w:sz w:val="28"/>
                <w:szCs w:val="28"/>
                <w:rtl/>
              </w:rPr>
              <w:t xml:space="preserve"> التكويني</w:t>
            </w: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b w:val="0"/>
                <w:bCs w:val="0"/>
                <w:color w:val="FF0000"/>
                <w:sz w:val="28"/>
                <w:szCs w:val="28"/>
                <w:rtl/>
              </w:rPr>
            </w:pPr>
          </w:p>
          <w:p w:rsidR="00FB7B4A" w:rsidRPr="00A422F1" w:rsidRDefault="00FB7B4A" w:rsidP="00214175">
            <w:pPr>
              <w:bidi/>
              <w:rPr>
                <w:rFonts w:cs="MCS Shafa S_U normal."/>
                <w:color w:val="FF0000"/>
                <w:sz w:val="28"/>
                <w:szCs w:val="28"/>
                <w:rtl/>
              </w:rPr>
            </w:pPr>
          </w:p>
          <w:p w:rsidR="00FB7B4A" w:rsidRPr="00A422F1" w:rsidRDefault="00FB7B4A" w:rsidP="00214175">
            <w:pPr>
              <w:bidi/>
              <w:rPr>
                <w:rFonts w:cs="MCS Shafa S_U normal."/>
                <w:b w:val="0"/>
                <w:bCs w:val="0"/>
                <w:color w:val="FF0000"/>
                <w:sz w:val="28"/>
                <w:szCs w:val="28"/>
                <w:rtl/>
              </w:rPr>
            </w:pPr>
            <w:r w:rsidRPr="00A422F1">
              <w:rPr>
                <w:rFonts w:cs="MCS Shafa S_U normal." w:hint="cs"/>
                <w:color w:val="FF0000"/>
                <w:sz w:val="28"/>
                <w:szCs w:val="28"/>
                <w:rtl/>
              </w:rPr>
              <w:t>التقويم التحصيلي</w:t>
            </w:r>
          </w:p>
          <w:p w:rsidR="00FB7B4A" w:rsidRPr="00AF3127" w:rsidRDefault="00FB7B4A" w:rsidP="00214175">
            <w:pPr>
              <w:bidi/>
              <w:rPr>
                <w:rFonts w:cs="Arabic Transparent"/>
                <w:b w:val="0"/>
                <w:bCs w:val="0"/>
                <w:sz w:val="28"/>
                <w:szCs w:val="28"/>
                <w:rtl/>
              </w:rPr>
            </w:pPr>
          </w:p>
        </w:tc>
        <w:tc>
          <w:tcPr>
            <w:tcW w:w="4111"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Diwany2 S_I normal."/>
                <w:b/>
                <w:bCs/>
                <w:color w:val="000000"/>
                <w:sz w:val="28"/>
                <w:szCs w:val="28"/>
                <w:rtl/>
                <w:lang w:bidi="ar-DZ"/>
              </w:rPr>
            </w:pPr>
            <w:r w:rsidRPr="00A422F1">
              <w:rPr>
                <w:rFonts w:cs="MCS Diwany2 S_I normal." w:hint="cs"/>
                <w:b/>
                <w:bCs/>
                <w:color w:val="0070C0"/>
                <w:sz w:val="28"/>
                <w:szCs w:val="28"/>
                <w:rtl/>
                <w:lang w:bidi="ar-DZ"/>
              </w:rPr>
              <w:t>الوضعية:</w:t>
            </w:r>
          </w:p>
          <w:p w:rsidR="00FB7B4A" w:rsidRDefault="003D6144" w:rsidP="00A26597">
            <w:pPr>
              <w:bidi/>
              <w:spacing w:before="240"/>
              <w:jc w:val="both"/>
              <w:cnfStyle w:val="000000100000" w:firstRow="0" w:lastRow="0" w:firstColumn="0" w:lastColumn="0" w:oddVBand="0" w:evenVBand="0" w:oddHBand="1" w:evenHBand="0" w:firstRowFirstColumn="0" w:firstRowLastColumn="0" w:lastRowFirstColumn="0" w:lastRowLastColumn="0"/>
              <w:rPr>
                <w:rFonts w:cs="MCS Madinah S_U normal."/>
                <w:b/>
                <w:bCs/>
                <w:color w:val="000000"/>
                <w:sz w:val="28"/>
                <w:szCs w:val="28"/>
                <w:rtl/>
                <w:lang w:bidi="ar-DZ"/>
              </w:rPr>
            </w:pPr>
            <w:r>
              <w:rPr>
                <w:rFonts w:cs="MCS Madinah S_U normal." w:hint="cs"/>
                <w:b/>
                <w:bCs/>
                <w:color w:val="000000"/>
                <w:sz w:val="28"/>
                <w:szCs w:val="28"/>
                <w:rtl/>
                <w:lang w:bidi="ar-DZ"/>
              </w:rPr>
              <w:t xml:space="preserve">فقرة </w:t>
            </w:r>
            <w:r w:rsidR="00302A1D">
              <w:rPr>
                <w:rFonts w:cs="MCS Madinah S_U normal." w:hint="cs"/>
                <w:b/>
                <w:bCs/>
                <w:color w:val="000000"/>
                <w:sz w:val="28"/>
                <w:szCs w:val="28"/>
                <w:rtl/>
                <w:lang w:bidi="ar-DZ"/>
              </w:rPr>
              <w:t xml:space="preserve">تبين مدى أهمية الشركات التجارية </w:t>
            </w:r>
            <w:r w:rsidR="00A26597">
              <w:rPr>
                <w:rFonts w:cs="MCS Madinah S_U normal." w:hint="cs"/>
                <w:b/>
                <w:bCs/>
                <w:color w:val="000000"/>
                <w:sz w:val="28"/>
                <w:szCs w:val="28"/>
                <w:rtl/>
                <w:lang w:bidi="ar-DZ"/>
              </w:rPr>
              <w:t>في الحياة الاقتصادية</w:t>
            </w:r>
            <w:r w:rsidR="00302A1D">
              <w:rPr>
                <w:rFonts w:cs="MCS Madinah S_U normal." w:hint="cs"/>
                <w:b/>
                <w:bCs/>
                <w:color w:val="000000"/>
                <w:sz w:val="28"/>
                <w:szCs w:val="28"/>
                <w:rtl/>
                <w:lang w:bidi="ar-DZ"/>
              </w:rPr>
              <w:t>،</w:t>
            </w:r>
            <w:r w:rsidR="00A26597">
              <w:rPr>
                <w:rFonts w:cs="MCS Madinah S_U normal." w:hint="cs"/>
                <w:b/>
                <w:bCs/>
                <w:color w:val="000000"/>
                <w:sz w:val="28"/>
                <w:szCs w:val="28"/>
                <w:rtl/>
                <w:lang w:bidi="ar-DZ"/>
              </w:rPr>
              <w:t xml:space="preserve"> وخصوصا شركات المساهمة والشركات ذات المسؤولية المحدودة.</w:t>
            </w:r>
          </w:p>
          <w:p w:rsidR="00F11D8C"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69439C">
              <w:rPr>
                <w:rFonts w:ascii="Traditional Arabic" w:hAnsi="Traditional Arabic" w:cs="Traditional Arabic"/>
                <w:sz w:val="28"/>
                <w:szCs w:val="28"/>
                <w:rtl/>
                <w:lang w:bidi="ar-DZ"/>
              </w:rPr>
              <w:t>1</w:t>
            </w:r>
            <w:r w:rsidRPr="00F11D8C">
              <w:rPr>
                <w:rFonts w:ascii="Traditional Arabic" w:hAnsi="Traditional Arabic" w:cs="MCS Madinah S_U normal."/>
                <w:sz w:val="28"/>
                <w:szCs w:val="28"/>
                <w:rtl/>
                <w:lang w:bidi="ar-DZ"/>
              </w:rPr>
              <w:t xml:space="preserve">- </w:t>
            </w:r>
            <w:proofErr w:type="gramStart"/>
            <w:r w:rsidRPr="00F11D8C">
              <w:rPr>
                <w:rFonts w:ascii="Traditional Arabic" w:hAnsi="Traditional Arabic" w:cs="MCS Madinah S_U normal."/>
                <w:sz w:val="28"/>
                <w:szCs w:val="28"/>
                <w:rtl/>
                <w:lang w:bidi="ar-DZ"/>
              </w:rPr>
              <w:t>شركات  المساهمة</w:t>
            </w:r>
            <w:proofErr w:type="gramEnd"/>
          </w:p>
          <w:p w:rsidR="00F11D8C"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F11D8C">
              <w:rPr>
                <w:rFonts w:ascii="Traditional Arabic" w:hAnsi="Traditional Arabic" w:cs="MCS Madinah S_U normal."/>
                <w:sz w:val="28"/>
                <w:szCs w:val="28"/>
                <w:rtl/>
                <w:lang w:bidi="ar-DZ"/>
              </w:rPr>
              <w:t>1-1- تعريف شركة المساهمة</w:t>
            </w:r>
          </w:p>
          <w:p w:rsidR="00F11D8C"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F11D8C">
              <w:rPr>
                <w:rFonts w:ascii="Traditional Arabic" w:hAnsi="Traditional Arabic" w:cs="MCS Madinah S_U normal."/>
                <w:sz w:val="28"/>
                <w:szCs w:val="28"/>
                <w:rtl/>
                <w:lang w:bidi="ar-DZ"/>
              </w:rPr>
              <w:t>1- 2- خصائص شركة المساهمة</w:t>
            </w:r>
          </w:p>
          <w:p w:rsidR="00F11D8C"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F11D8C">
              <w:rPr>
                <w:rFonts w:ascii="Traditional Arabic" w:hAnsi="Traditional Arabic" w:cs="MCS Madinah S_U normal."/>
                <w:sz w:val="28"/>
                <w:szCs w:val="28"/>
                <w:rtl/>
                <w:lang w:bidi="ar-DZ"/>
              </w:rPr>
              <w:t>1- 3- تأسيس شركة المساهمة</w:t>
            </w:r>
          </w:p>
          <w:p w:rsidR="00F11D8C"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F11D8C">
              <w:rPr>
                <w:rFonts w:ascii="Traditional Arabic" w:hAnsi="Traditional Arabic" w:cs="MCS Madinah S_U normal."/>
                <w:sz w:val="28"/>
                <w:szCs w:val="28"/>
                <w:rtl/>
                <w:lang w:bidi="ar-DZ"/>
              </w:rPr>
              <w:t xml:space="preserve">1- 4- </w:t>
            </w:r>
            <w:proofErr w:type="gramStart"/>
            <w:r w:rsidRPr="00F11D8C">
              <w:rPr>
                <w:rFonts w:ascii="Traditional Arabic" w:hAnsi="Traditional Arabic" w:cs="MCS Madinah S_U normal."/>
                <w:sz w:val="28"/>
                <w:szCs w:val="28"/>
                <w:rtl/>
                <w:lang w:bidi="ar-DZ"/>
              </w:rPr>
              <w:t>أسباب</w:t>
            </w:r>
            <w:proofErr w:type="gramEnd"/>
            <w:r w:rsidRPr="00F11D8C">
              <w:rPr>
                <w:rFonts w:ascii="Traditional Arabic" w:hAnsi="Traditional Arabic" w:cs="MCS Madinah S_U normal."/>
                <w:sz w:val="28"/>
                <w:szCs w:val="28"/>
                <w:rtl/>
                <w:lang w:bidi="ar-DZ"/>
              </w:rPr>
              <w:t xml:space="preserve"> انقضاء شركات المساهمة</w:t>
            </w:r>
          </w:p>
          <w:p w:rsidR="00F11D8C"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F11D8C">
              <w:rPr>
                <w:rFonts w:ascii="Traditional Arabic" w:hAnsi="Traditional Arabic" w:cs="MCS Madinah S_U normal."/>
                <w:sz w:val="28"/>
                <w:szCs w:val="28"/>
                <w:rtl/>
                <w:lang w:bidi="ar-DZ"/>
              </w:rPr>
              <w:t xml:space="preserve">2- الشركات ذات المسؤولية المحدودة </w:t>
            </w:r>
          </w:p>
          <w:p w:rsidR="00F11D8C"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F11D8C">
              <w:rPr>
                <w:rFonts w:ascii="Traditional Arabic" w:hAnsi="Traditional Arabic" w:cs="MCS Madinah S_U normal."/>
                <w:sz w:val="28"/>
                <w:szCs w:val="28"/>
                <w:rtl/>
                <w:lang w:bidi="ar-DZ"/>
              </w:rPr>
              <w:t xml:space="preserve">  2-1-تعريف الشركات ذات المسؤولية المحدودة  </w:t>
            </w:r>
          </w:p>
          <w:p w:rsidR="00F11D8C"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F11D8C">
              <w:rPr>
                <w:rFonts w:ascii="Traditional Arabic" w:hAnsi="Traditional Arabic" w:cs="MCS Madinah S_U normal."/>
                <w:sz w:val="28"/>
                <w:szCs w:val="28"/>
                <w:rtl/>
                <w:lang w:bidi="ar-DZ"/>
              </w:rPr>
              <w:t xml:space="preserve">  2-2- خصائص الشركات ذات المسؤولية</w:t>
            </w:r>
            <w:r>
              <w:rPr>
                <w:rFonts w:ascii="Traditional Arabic" w:hAnsi="Traditional Arabic" w:cs="MCS Madinah S_U normal." w:hint="cs"/>
                <w:sz w:val="28"/>
                <w:szCs w:val="28"/>
                <w:rtl/>
                <w:lang w:bidi="ar-DZ"/>
              </w:rPr>
              <w:t xml:space="preserve"> </w:t>
            </w:r>
            <w:r w:rsidRPr="00F11D8C">
              <w:rPr>
                <w:rFonts w:ascii="Traditional Arabic" w:hAnsi="Traditional Arabic" w:cs="MCS Madinah S_U normal."/>
                <w:sz w:val="28"/>
                <w:szCs w:val="28"/>
                <w:rtl/>
                <w:lang w:bidi="ar-DZ"/>
              </w:rPr>
              <w:t xml:space="preserve">     المحدودة </w:t>
            </w:r>
          </w:p>
          <w:p w:rsidR="00F11D8C"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F11D8C">
              <w:rPr>
                <w:rFonts w:ascii="Traditional Arabic" w:hAnsi="Traditional Arabic" w:cs="MCS Madinah S_U normal."/>
                <w:sz w:val="28"/>
                <w:szCs w:val="28"/>
                <w:rtl/>
                <w:lang w:bidi="ar-DZ"/>
              </w:rPr>
              <w:t xml:space="preserve">   2-3-  تأسيس الشركة ذات المسؤولية      المحدودة</w:t>
            </w:r>
          </w:p>
          <w:p w:rsidR="00823EA4" w:rsidRPr="00F11D8C" w:rsidRDefault="00F11D8C" w:rsidP="00F11D8C">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MCS Madinah S_U normal."/>
                <w:sz w:val="28"/>
                <w:szCs w:val="28"/>
                <w:rtl/>
                <w:lang w:bidi="ar-DZ"/>
              </w:rPr>
            </w:pPr>
            <w:r w:rsidRPr="00F11D8C">
              <w:rPr>
                <w:rFonts w:ascii="Traditional Arabic" w:hAnsi="Traditional Arabic" w:cs="MCS Madinah S_U normal."/>
                <w:sz w:val="28"/>
                <w:szCs w:val="28"/>
                <w:rtl/>
                <w:lang w:bidi="ar-DZ"/>
              </w:rPr>
              <w:t>2-4- أسباب انقضاء الشركات ذات المسؤولية المحدودة</w:t>
            </w:r>
            <w:r w:rsidRPr="0069439C">
              <w:rPr>
                <w:rFonts w:ascii="Traditional Arabic" w:hAnsi="Traditional Arabic" w:cs="Traditional Arabic"/>
                <w:sz w:val="28"/>
                <w:szCs w:val="28"/>
                <w:rtl/>
                <w:lang w:bidi="ar-DZ"/>
              </w:rPr>
              <w:t xml:space="preserve">    </w:t>
            </w:r>
          </w:p>
          <w:p w:rsidR="00FB7B4A" w:rsidRPr="00A422F1" w:rsidRDefault="00FB7B4A" w:rsidP="00823EA4">
            <w:pPr>
              <w:bidi/>
              <w:spacing w:before="240"/>
              <w:jc w:val="both"/>
              <w:cnfStyle w:val="000000100000" w:firstRow="0" w:lastRow="0" w:firstColumn="0" w:lastColumn="0" w:oddVBand="0" w:evenVBand="0" w:oddHBand="1" w:evenHBand="0" w:firstRowFirstColumn="0" w:firstRowLastColumn="0" w:lastRowFirstColumn="0" w:lastRowLastColumn="0"/>
              <w:rPr>
                <w:rFonts w:cs="MCS Madinah S_U normal."/>
                <w:color w:val="000000"/>
                <w:sz w:val="28"/>
                <w:szCs w:val="28"/>
                <w:rtl/>
                <w:lang w:bidi="ar-DZ"/>
              </w:rPr>
            </w:pPr>
            <w:r w:rsidRPr="00A422F1">
              <w:rPr>
                <w:rFonts w:cs="MCS Madinah S_U normal." w:hint="cs"/>
                <w:b/>
                <w:bCs/>
                <w:color w:val="0070C0"/>
                <w:sz w:val="28"/>
                <w:szCs w:val="28"/>
                <w:rtl/>
              </w:rPr>
              <w:t>تطبيق</w:t>
            </w:r>
            <w:r w:rsidRPr="00A422F1">
              <w:rPr>
                <w:rFonts w:cs="MCS Madinah S_U normal." w:hint="cs"/>
                <w:color w:val="0070C0"/>
                <w:sz w:val="28"/>
                <w:szCs w:val="28"/>
                <w:rtl/>
              </w:rPr>
              <w:t>:</w:t>
            </w:r>
            <w:r w:rsidRPr="00A422F1">
              <w:rPr>
                <w:rFonts w:cs="MCS Madinah S_U normal." w:hint="cs"/>
                <w:color w:val="000000"/>
                <w:sz w:val="28"/>
                <w:szCs w:val="28"/>
                <w:rtl/>
                <w:lang w:bidi="ar-DZ"/>
              </w:rPr>
              <w:t xml:space="preserve"> </w:t>
            </w:r>
          </w:p>
          <w:p w:rsidR="00FB7B4A" w:rsidRPr="00AF3127" w:rsidRDefault="00FB7B4A" w:rsidP="00214175">
            <w:pPr>
              <w:bidi/>
              <w:spacing w:before="240"/>
              <w:ind w:hanging="1"/>
              <w:jc w:val="both"/>
              <w:cnfStyle w:val="000000100000" w:firstRow="0" w:lastRow="0" w:firstColumn="0" w:lastColumn="0" w:oddVBand="0" w:evenVBand="0" w:oddHBand="1" w:evenHBand="0" w:firstRowFirstColumn="0" w:firstRowLastColumn="0" w:lastRowFirstColumn="0" w:lastRowLastColumn="0"/>
              <w:rPr>
                <w:rFonts w:cs="MCS Madinah S_U normal."/>
                <w:color w:val="000000"/>
                <w:sz w:val="28"/>
                <w:szCs w:val="28"/>
                <w:rtl/>
                <w:lang w:bidi="ar-DZ"/>
              </w:rPr>
            </w:pPr>
            <w:r>
              <w:rPr>
                <w:rFonts w:cs="MCS Madinah S_U normal." w:hint="cs"/>
                <w:color w:val="000000"/>
                <w:sz w:val="28"/>
                <w:szCs w:val="28"/>
                <w:rtl/>
                <w:lang w:bidi="ar-DZ"/>
              </w:rPr>
              <w:t>مجموعة من الأسئلة تعالج مختلف مراحل الدرس</w:t>
            </w:r>
          </w:p>
        </w:tc>
        <w:tc>
          <w:tcPr>
            <w:tcW w:w="2714"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roofErr w:type="gramStart"/>
            <w:r>
              <w:rPr>
                <w:rFonts w:cs="MCS Madinah S_U normal." w:hint="cs"/>
                <w:sz w:val="28"/>
                <w:szCs w:val="28"/>
                <w:rtl/>
              </w:rPr>
              <w:t>استرجاع</w:t>
            </w:r>
            <w:proofErr w:type="gramEnd"/>
            <w:r>
              <w:rPr>
                <w:rFonts w:cs="MCS Madinah S_U normal." w:hint="cs"/>
                <w:sz w:val="28"/>
                <w:szCs w:val="28"/>
                <w:rtl/>
              </w:rPr>
              <w:t xml:space="preserve"> الكفاءات السابقة</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302A1D" w:rsidRDefault="00302A1D" w:rsidP="00214175">
            <w:pPr>
              <w:bidi/>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p>
          <w:p w:rsidR="0042787F" w:rsidRPr="0069439C" w:rsidRDefault="0042787F" w:rsidP="0042787F">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28"/>
                <w:szCs w:val="28"/>
                <w:rtl/>
                <w:lang w:bidi="ar-DZ"/>
              </w:rPr>
            </w:pPr>
            <w:r w:rsidRPr="0042787F">
              <w:rPr>
                <w:rFonts w:ascii="Traditional Arabic" w:hAnsi="Traditional Arabic" w:cs="Traditional Arabic"/>
                <w:b/>
                <w:bCs/>
                <w:sz w:val="28"/>
                <w:szCs w:val="28"/>
                <w:rtl/>
                <w:lang w:bidi="ar-DZ"/>
              </w:rPr>
              <w:t xml:space="preserve">ـ انطلاقاً </w:t>
            </w:r>
            <w:proofErr w:type="gramStart"/>
            <w:r w:rsidRPr="0042787F">
              <w:rPr>
                <w:rFonts w:ascii="Traditional Arabic" w:hAnsi="Traditional Arabic" w:cs="Traditional Arabic"/>
                <w:b/>
                <w:bCs/>
                <w:sz w:val="28"/>
                <w:szCs w:val="28"/>
                <w:rtl/>
                <w:lang w:bidi="ar-DZ"/>
              </w:rPr>
              <w:t>من</w:t>
            </w:r>
            <w:proofErr w:type="gramEnd"/>
            <w:r w:rsidRPr="0042787F">
              <w:rPr>
                <w:rFonts w:ascii="Traditional Arabic" w:hAnsi="Traditional Arabic" w:cs="Traditional Arabic"/>
                <w:b/>
                <w:bCs/>
                <w:sz w:val="28"/>
                <w:szCs w:val="28"/>
                <w:rtl/>
                <w:lang w:bidi="ar-DZ"/>
              </w:rPr>
              <w:t xml:space="preserve"> عقد شركة مساهمة يستنتج خصائصها</w:t>
            </w:r>
            <w:r w:rsidRPr="0069439C">
              <w:rPr>
                <w:rFonts w:ascii="Traditional Arabic" w:hAnsi="Traditional Arabic" w:cs="Traditional Arabic"/>
                <w:sz w:val="28"/>
                <w:szCs w:val="28"/>
                <w:rtl/>
                <w:lang w:bidi="ar-DZ"/>
              </w:rPr>
              <w:t>.</w:t>
            </w:r>
          </w:p>
          <w:p w:rsidR="00823EA4" w:rsidRDefault="00823EA4" w:rsidP="00823EA4">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823EA4">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roofErr w:type="gramStart"/>
            <w:r w:rsidRPr="00AF3127">
              <w:rPr>
                <w:rFonts w:cs="MCS Madinah S_U normal." w:hint="cs"/>
                <w:sz w:val="28"/>
                <w:szCs w:val="28"/>
                <w:rtl/>
              </w:rPr>
              <w:t>يحلل</w:t>
            </w:r>
            <w:proofErr w:type="gramEnd"/>
            <w:r w:rsidRPr="00AF3127">
              <w:rPr>
                <w:rFonts w:cs="MCS Madinah S_U normal." w:hint="cs"/>
                <w:sz w:val="28"/>
                <w:szCs w:val="28"/>
                <w:rtl/>
              </w:rPr>
              <w:t>، يفكر ويناقش.</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يركز ويستوعب.</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يساهم بأفكاره.</w:t>
            </w:r>
          </w:p>
          <w:p w:rsidR="004662ED"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E5238" w:rsidRPr="0042787F" w:rsidRDefault="0042787F" w:rsidP="00FE5238">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r w:rsidRPr="0042787F">
              <w:rPr>
                <w:rFonts w:ascii="Traditional Arabic" w:hAnsi="Traditional Arabic" w:cs="Traditional Arabic"/>
                <w:b/>
                <w:bCs/>
                <w:sz w:val="28"/>
                <w:szCs w:val="28"/>
                <w:rtl/>
                <w:lang w:bidi="ar-DZ"/>
              </w:rPr>
              <w:t>ـ انطلاقاً من نصوص قانونية يستخرج خصائص و شروط تأسيس الشركة ذات المسؤولية المحدودة.</w:t>
            </w:r>
          </w:p>
          <w:p w:rsidR="004662ED" w:rsidRPr="0042787F" w:rsidRDefault="004662ED" w:rsidP="004662ED">
            <w:pPr>
              <w:bidi/>
              <w:jc w:val="both"/>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
                <w:bCs/>
                <w:sz w:val="28"/>
                <w:szCs w:val="28"/>
                <w:rtl/>
                <w:lang w:bidi="ar-DZ"/>
              </w:rPr>
            </w:pPr>
          </w:p>
          <w:p w:rsidR="00FB7B4A" w:rsidRDefault="00FB7B4A" w:rsidP="004662ED">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4662ED">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 xml:space="preserve">الإجابة على الأسئلة </w:t>
            </w:r>
            <w:proofErr w:type="gramStart"/>
            <w:r w:rsidRPr="00AF3127">
              <w:rPr>
                <w:rFonts w:cs="MCS Madinah S_U normal." w:hint="cs"/>
                <w:sz w:val="28"/>
                <w:szCs w:val="28"/>
                <w:rtl/>
              </w:rPr>
              <w:t>ومناقشتها</w:t>
            </w:r>
            <w:proofErr w:type="gramEnd"/>
            <w:r w:rsidRPr="00AF3127">
              <w:rPr>
                <w:rFonts w:cs="MCS Madinah S_U normal." w:hint="cs"/>
                <w:sz w:val="28"/>
                <w:szCs w:val="28"/>
                <w:rtl/>
              </w:rPr>
              <w:t>.</w:t>
            </w:r>
          </w:p>
        </w:tc>
        <w:tc>
          <w:tcPr>
            <w:tcW w:w="1171"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4662ED">
            <w:pPr>
              <w:bidi/>
              <w:jc w:val="lowKashida"/>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r w:rsidRPr="00AF3127">
              <w:rPr>
                <w:rFonts w:cs="MCS Madinah S_U normal." w:hint="cs"/>
                <w:sz w:val="28"/>
                <w:szCs w:val="28"/>
                <w:rtl/>
              </w:rPr>
              <w:t xml:space="preserve">السبورة، </w:t>
            </w:r>
            <w:proofErr w:type="gramStart"/>
            <w:r w:rsidRPr="00AF3127">
              <w:rPr>
                <w:rFonts w:cs="MCS Madinah S_U normal." w:hint="cs"/>
                <w:sz w:val="28"/>
                <w:szCs w:val="28"/>
                <w:rtl/>
              </w:rPr>
              <w:t>أمثلة</w:t>
            </w:r>
            <w:proofErr w:type="gramEnd"/>
            <w:r w:rsidRPr="00AF3127">
              <w:rPr>
                <w:rFonts w:cs="MCS Madinah S_U normal." w:hint="cs"/>
                <w:sz w:val="28"/>
                <w:szCs w:val="28"/>
                <w:rtl/>
              </w:rPr>
              <w:t xml:space="preserve"> واقعية. نصوص </w:t>
            </w:r>
            <w:r w:rsidR="004662ED">
              <w:rPr>
                <w:rFonts w:cs="MCS Madinah S_U normal." w:hint="cs"/>
                <w:sz w:val="28"/>
                <w:szCs w:val="28"/>
                <w:rtl/>
              </w:rPr>
              <w:t xml:space="preserve">تنظيمية </w:t>
            </w:r>
            <w:proofErr w:type="gramStart"/>
            <w:r w:rsidR="004662ED">
              <w:rPr>
                <w:rFonts w:cs="MCS Madinah S_U normal." w:hint="cs"/>
                <w:sz w:val="28"/>
                <w:szCs w:val="28"/>
                <w:rtl/>
              </w:rPr>
              <w:t>وقانونية</w:t>
            </w:r>
            <w:r>
              <w:rPr>
                <w:rFonts w:cs="MCS Madinah S_U normal." w:hint="cs"/>
                <w:sz w:val="28"/>
                <w:szCs w:val="28"/>
                <w:rtl/>
              </w:rPr>
              <w:t xml:space="preserve"> ،</w:t>
            </w:r>
            <w:proofErr w:type="gramEnd"/>
            <w:r w:rsidRPr="00AF3127">
              <w:rPr>
                <w:rFonts w:cs="MCS Madinah S_U normal." w:hint="cs"/>
                <w:sz w:val="28"/>
                <w:szCs w:val="28"/>
                <w:rtl/>
              </w:rPr>
              <w:t xml:space="preserve"> الكتاب المدرسي</w:t>
            </w:r>
            <w:r>
              <w:rPr>
                <w:rFonts w:cs="MCS Madinah S_U normal." w:hint="cs"/>
                <w:sz w:val="28"/>
                <w:szCs w:val="28"/>
                <w:rtl/>
              </w:rPr>
              <w:t xml:space="preserve"> ، مراجع خارجية</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rPr>
            </w:pPr>
          </w:p>
        </w:tc>
        <w:tc>
          <w:tcPr>
            <w:tcW w:w="793" w:type="dxa"/>
          </w:tcPr>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20'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40'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42787F" w:rsidP="00214175">
            <w:pPr>
              <w:bidi/>
              <w:cnfStyle w:val="000000100000" w:firstRow="0" w:lastRow="0" w:firstColumn="0" w:lastColumn="0" w:oddVBand="0" w:evenVBand="0" w:oddHBand="1" w:evenHBand="0" w:firstRowFirstColumn="0" w:firstRowLastColumn="0" w:lastRowFirstColumn="0" w:lastRowLastColumn="0"/>
              <w:rPr>
                <w:rFonts w:cs="MCS Madinah S_U normal." w:hint="cs"/>
                <w:sz w:val="28"/>
                <w:szCs w:val="28"/>
                <w:rtl/>
                <w:lang w:bidi="ar-DZ"/>
              </w:rPr>
            </w:pPr>
            <w:r>
              <w:rPr>
                <w:rFonts w:cs="MCS Madinah S_U normal." w:hint="cs"/>
                <w:sz w:val="28"/>
                <w:szCs w:val="28"/>
                <w:rtl/>
                <w:lang w:bidi="ar-DZ"/>
              </w:rPr>
              <w:t>60'</w:t>
            </w:r>
          </w:p>
          <w:p w:rsidR="0042787F" w:rsidRDefault="0042787F" w:rsidP="0042787F">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60'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42787F" w:rsidP="00214175">
            <w:pPr>
              <w:bidi/>
              <w:cnfStyle w:val="000000100000" w:firstRow="0" w:lastRow="0" w:firstColumn="0" w:lastColumn="0" w:oddVBand="0" w:evenVBand="0" w:oddHBand="1" w:evenHBand="0" w:firstRowFirstColumn="0" w:firstRowLastColumn="0" w:lastRowFirstColumn="0" w:lastRowLastColumn="0"/>
              <w:rPr>
                <w:rFonts w:cs="MCS Madinah S_U normal." w:hint="cs"/>
                <w:sz w:val="28"/>
                <w:szCs w:val="28"/>
                <w:rtl/>
                <w:lang w:bidi="ar-DZ"/>
              </w:rPr>
            </w:pPr>
            <w:r>
              <w:rPr>
                <w:rFonts w:cs="MCS Madinah S_U normal." w:hint="cs"/>
                <w:sz w:val="28"/>
                <w:szCs w:val="28"/>
                <w:rtl/>
                <w:lang w:bidi="ar-DZ"/>
              </w:rPr>
              <w:t>30'</w:t>
            </w:r>
          </w:p>
          <w:p w:rsidR="0042787F" w:rsidRDefault="0042787F" w:rsidP="0042787F">
            <w:pPr>
              <w:bidi/>
              <w:cnfStyle w:val="000000100000" w:firstRow="0" w:lastRow="0" w:firstColumn="0" w:lastColumn="0" w:oddVBand="0" w:evenVBand="0" w:oddHBand="1" w:evenHBand="0" w:firstRowFirstColumn="0" w:firstRowLastColumn="0" w:lastRowFirstColumn="0" w:lastRowLastColumn="0"/>
              <w:rPr>
                <w:rFonts w:cs="MCS Madinah S_U normal." w:hint="cs"/>
                <w:sz w:val="28"/>
                <w:szCs w:val="28"/>
                <w:rtl/>
                <w:lang w:bidi="ar-DZ"/>
              </w:rPr>
            </w:pPr>
          </w:p>
          <w:p w:rsidR="0042787F" w:rsidRDefault="0042787F" w:rsidP="0042787F">
            <w:pPr>
              <w:bidi/>
              <w:cnfStyle w:val="000000100000" w:firstRow="0" w:lastRow="0" w:firstColumn="0" w:lastColumn="0" w:oddVBand="0" w:evenVBand="0" w:oddHBand="1" w:evenHBand="0" w:firstRowFirstColumn="0" w:firstRowLastColumn="0" w:lastRowFirstColumn="0" w:lastRowLastColumn="0"/>
              <w:rPr>
                <w:rFonts w:cs="MCS Madinah S_U normal." w:hint="cs"/>
                <w:sz w:val="28"/>
                <w:szCs w:val="28"/>
                <w:rtl/>
                <w:lang w:bidi="ar-DZ"/>
              </w:rPr>
            </w:pPr>
            <w:r>
              <w:rPr>
                <w:rFonts w:cs="MCS Madinah S_U normal." w:hint="cs"/>
                <w:sz w:val="28"/>
                <w:szCs w:val="28"/>
                <w:rtl/>
                <w:lang w:bidi="ar-DZ"/>
              </w:rPr>
              <w:t>60'</w:t>
            </w:r>
          </w:p>
          <w:p w:rsidR="0042787F" w:rsidRDefault="0042787F" w:rsidP="0042787F">
            <w:pPr>
              <w:bidi/>
              <w:cnfStyle w:val="000000100000" w:firstRow="0" w:lastRow="0" w:firstColumn="0" w:lastColumn="0" w:oddVBand="0" w:evenVBand="0" w:oddHBand="1" w:evenHBand="0" w:firstRowFirstColumn="0" w:firstRowLastColumn="0" w:lastRowFirstColumn="0" w:lastRowLastColumn="0"/>
              <w:rPr>
                <w:rFonts w:cs="MCS Madinah S_U normal." w:hint="cs"/>
                <w:sz w:val="28"/>
                <w:szCs w:val="28"/>
                <w:rtl/>
                <w:lang w:bidi="ar-DZ"/>
              </w:rPr>
            </w:pPr>
          </w:p>
          <w:p w:rsidR="0042787F" w:rsidRDefault="0042787F" w:rsidP="0042787F">
            <w:pPr>
              <w:bidi/>
              <w:cnfStyle w:val="000000100000" w:firstRow="0" w:lastRow="0" w:firstColumn="0" w:lastColumn="0" w:oddVBand="0" w:evenVBand="0" w:oddHBand="1" w:evenHBand="0" w:firstRowFirstColumn="0" w:firstRowLastColumn="0" w:lastRowFirstColumn="0" w:lastRowLastColumn="0"/>
              <w:rPr>
                <w:rFonts w:cs="MCS Madinah S_U normal." w:hint="cs"/>
                <w:sz w:val="28"/>
                <w:szCs w:val="28"/>
                <w:rtl/>
                <w:lang w:bidi="ar-DZ"/>
              </w:rPr>
            </w:pPr>
          </w:p>
          <w:p w:rsidR="0042787F" w:rsidRDefault="0042787F" w:rsidP="0042787F">
            <w:pPr>
              <w:bidi/>
              <w:cnfStyle w:val="000000100000" w:firstRow="0" w:lastRow="0" w:firstColumn="0" w:lastColumn="0" w:oddVBand="0" w:evenVBand="0" w:oddHBand="1" w:evenHBand="0" w:firstRowFirstColumn="0" w:firstRowLastColumn="0" w:lastRowFirstColumn="0" w:lastRowLastColumn="0"/>
              <w:rPr>
                <w:rFonts w:cs="MCS Madinah S_U normal." w:hint="cs"/>
                <w:sz w:val="28"/>
                <w:szCs w:val="28"/>
                <w:rtl/>
                <w:lang w:bidi="ar-DZ"/>
              </w:rPr>
            </w:pPr>
          </w:p>
          <w:p w:rsidR="00823EA4" w:rsidRDefault="0042787F" w:rsidP="0042787F">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30'</w:t>
            </w: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p w:rsidR="00FB7B4A" w:rsidRDefault="0042787F"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r>
              <w:rPr>
                <w:rFonts w:cs="MCS Madinah S_U normal." w:hint="cs"/>
                <w:sz w:val="28"/>
                <w:szCs w:val="28"/>
                <w:rtl/>
                <w:lang w:bidi="ar-DZ"/>
              </w:rPr>
              <w:t>90</w:t>
            </w:r>
            <w:r w:rsidR="00FB7B4A">
              <w:rPr>
                <w:rFonts w:cs="MCS Madinah S_U normal." w:hint="cs"/>
                <w:sz w:val="28"/>
                <w:szCs w:val="28"/>
                <w:rtl/>
                <w:lang w:bidi="ar-DZ"/>
              </w:rPr>
              <w:t>'</w:t>
            </w:r>
          </w:p>
          <w:p w:rsidR="00FB7B4A" w:rsidRPr="00AF3127" w:rsidRDefault="00FB7B4A" w:rsidP="00214175">
            <w:pPr>
              <w:bidi/>
              <w:cnfStyle w:val="000000100000" w:firstRow="0" w:lastRow="0" w:firstColumn="0" w:lastColumn="0" w:oddVBand="0" w:evenVBand="0" w:oddHBand="1" w:evenHBand="0" w:firstRowFirstColumn="0" w:firstRowLastColumn="0" w:lastRowFirstColumn="0" w:lastRowLastColumn="0"/>
              <w:rPr>
                <w:rFonts w:cs="MCS Madinah S_U normal."/>
                <w:sz w:val="28"/>
                <w:szCs w:val="28"/>
                <w:rtl/>
                <w:lang w:bidi="ar-DZ"/>
              </w:rPr>
            </w:pPr>
          </w:p>
        </w:tc>
      </w:tr>
    </w:tbl>
    <w:p w:rsidR="004662ED" w:rsidRDefault="004662ED" w:rsidP="00FB7B4A">
      <w:pPr>
        <w:bidi/>
        <w:rPr>
          <w:rFonts w:ascii="Traditional Arabic" w:hAnsi="Traditional Arabic" w:cs="Traditional Arabic"/>
          <w:sz w:val="32"/>
          <w:szCs w:val="32"/>
          <w:rtl/>
          <w:lang w:bidi="ar-DZ"/>
        </w:rPr>
      </w:pPr>
    </w:p>
    <w:p w:rsidR="004662ED" w:rsidRDefault="004662ED" w:rsidP="004662ED">
      <w:pPr>
        <w:bidi/>
        <w:rPr>
          <w:rFonts w:ascii="Traditional Arabic" w:hAnsi="Traditional Arabic" w:cs="Traditional Arabic"/>
          <w:sz w:val="32"/>
          <w:szCs w:val="32"/>
          <w:rtl/>
          <w:lang w:bidi="ar-DZ"/>
        </w:rPr>
      </w:pPr>
    </w:p>
    <w:p w:rsidR="007B668F" w:rsidRDefault="000F2410" w:rsidP="004662ED">
      <w:pPr>
        <w:bidi/>
        <w:rPr>
          <w:rFonts w:ascii="Traditional Arabic" w:hAnsi="Traditional Arabic" w:cs="Traditional Arabic"/>
          <w:sz w:val="32"/>
          <w:szCs w:val="32"/>
          <w:rtl/>
          <w:lang w:bidi="ar-DZ"/>
        </w:rPr>
      </w:pPr>
    </w:p>
    <w:p w:rsidR="004662ED" w:rsidRDefault="004662ED" w:rsidP="004662ED">
      <w:pPr>
        <w:bidi/>
        <w:rPr>
          <w:rFonts w:ascii="Traditional Arabic" w:hAnsi="Traditional Arabic" w:cs="Traditional Arabic"/>
          <w:sz w:val="32"/>
          <w:szCs w:val="32"/>
          <w:rtl/>
          <w:lang w:bidi="ar-DZ"/>
        </w:rPr>
      </w:pPr>
      <w:bookmarkStart w:id="0" w:name="_GoBack"/>
      <w:bookmarkEnd w:id="0"/>
    </w:p>
    <w:p w:rsidR="004662ED" w:rsidRDefault="004662ED" w:rsidP="004662ED">
      <w:pPr>
        <w:bidi/>
        <w:rPr>
          <w:rFonts w:ascii="Traditional Arabic" w:hAnsi="Traditional Arabic" w:cs="Traditional Arabic"/>
          <w:sz w:val="32"/>
          <w:szCs w:val="32"/>
          <w:rtl/>
          <w:lang w:bidi="ar-DZ"/>
        </w:rPr>
      </w:pPr>
    </w:p>
    <w:p w:rsidR="004662ED" w:rsidRDefault="004662ED" w:rsidP="00563E52">
      <w:pPr>
        <w:bidi/>
        <w:spacing w:after="0" w:line="240" w:lineRule="auto"/>
        <w:jc w:val="both"/>
        <w:rPr>
          <w:rFonts w:cs="Traditional Arabic"/>
          <w:sz w:val="32"/>
          <w:szCs w:val="32"/>
          <w:rtl/>
          <w:lang w:bidi="ar-DZ"/>
        </w:rPr>
      </w:pPr>
      <w:r w:rsidRPr="00794AB6">
        <w:rPr>
          <w:rFonts w:cs="Traditional Arabic" w:hint="cs"/>
          <w:b/>
          <w:bCs/>
          <w:color w:val="FF0000"/>
          <w:sz w:val="36"/>
          <w:szCs w:val="36"/>
          <w:rtl/>
          <w:lang w:bidi="ar-DZ"/>
        </w:rPr>
        <w:lastRenderedPageBreak/>
        <w:t>التقويم التشخيصي</w:t>
      </w:r>
      <w:r>
        <w:rPr>
          <w:rFonts w:cs="Traditional Arabic" w:hint="cs"/>
          <w:sz w:val="32"/>
          <w:szCs w:val="32"/>
          <w:rtl/>
          <w:lang w:bidi="ar-DZ"/>
        </w:rPr>
        <w:t>:</w:t>
      </w:r>
    </w:p>
    <w:p w:rsidR="006F659E" w:rsidRPr="006F659E" w:rsidRDefault="004662ED" w:rsidP="00563E52">
      <w:pPr>
        <w:bidi/>
        <w:spacing w:after="0" w:line="240" w:lineRule="auto"/>
        <w:jc w:val="both"/>
        <w:rPr>
          <w:rFonts w:cs="Traditional Arabic"/>
          <w:color w:val="FF0000"/>
          <w:sz w:val="32"/>
          <w:szCs w:val="32"/>
          <w:rtl/>
          <w:lang w:bidi="ar-DZ"/>
        </w:rPr>
      </w:pPr>
      <w:r w:rsidRPr="006F659E">
        <w:rPr>
          <w:rFonts w:cs="Traditional Arabic" w:hint="cs"/>
          <w:b/>
          <w:bCs/>
          <w:color w:val="FF0000"/>
          <w:sz w:val="32"/>
          <w:szCs w:val="32"/>
          <w:rtl/>
          <w:lang w:bidi="ar-DZ"/>
        </w:rPr>
        <w:t>الوضعية</w:t>
      </w:r>
      <w:r w:rsidRPr="006F659E">
        <w:rPr>
          <w:rFonts w:cs="Traditional Arabic" w:hint="cs"/>
          <w:color w:val="FF0000"/>
          <w:sz w:val="32"/>
          <w:szCs w:val="32"/>
          <w:rtl/>
          <w:lang w:bidi="ar-DZ"/>
        </w:rPr>
        <w:t>:</w:t>
      </w:r>
    </w:p>
    <w:p w:rsidR="00746EAF" w:rsidRPr="0001234B" w:rsidRDefault="00746EAF" w:rsidP="00746EAF">
      <w:pPr>
        <w:autoSpaceDE w:val="0"/>
        <w:autoSpaceDN w:val="0"/>
        <w:bidi/>
        <w:adjustRightInd w:val="0"/>
        <w:spacing w:after="0" w:line="240" w:lineRule="auto"/>
        <w:jc w:val="both"/>
        <w:rPr>
          <w:rFonts w:ascii="Traditional Arabic" w:hAnsi="Traditional Arabic" w:cs="Traditional Arabic"/>
          <w:sz w:val="32"/>
          <w:szCs w:val="32"/>
          <w:lang w:val="en-US"/>
        </w:rPr>
      </w:pPr>
      <w:r w:rsidRPr="0001234B">
        <w:rPr>
          <w:rFonts w:ascii="Traditional Arabic" w:hAnsi="Traditional Arabic" w:cs="Traditional Arabic"/>
          <w:sz w:val="32"/>
          <w:szCs w:val="32"/>
          <w:rtl/>
          <w:lang w:val="en-US"/>
        </w:rPr>
        <w:t>نتيجة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للتطور</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الاقتصادي</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الهائل</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الذي</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أصبحت</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معه</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الحاجة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إلى</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تجميع</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الأموال</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لقيام</w:t>
      </w:r>
      <w:r>
        <w:rPr>
          <w:rFonts w:ascii="Traditional Arabic" w:hAnsi="Traditional Arabic" w:cs="Traditional Arabic" w:hint="cs"/>
          <w:sz w:val="32"/>
          <w:szCs w:val="32"/>
          <w:rtl/>
          <w:lang w:val="en-US"/>
        </w:rPr>
        <w:t xml:space="preserve"> </w:t>
      </w:r>
      <w:r w:rsidRPr="0001234B">
        <w:rPr>
          <w:rFonts w:ascii="Traditional Arabic" w:hAnsi="Traditional Arabic" w:cs="Traditional Arabic"/>
          <w:sz w:val="32"/>
          <w:szCs w:val="32"/>
          <w:rtl/>
          <w:lang w:val="en-US"/>
        </w:rPr>
        <w:t>المشاريع</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الاقتصادية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الضخمة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ضرورة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ملحة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ولم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تعد</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الأموال</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المجمعة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الأثرياء</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كافية،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نظرا</w:t>
      </w:r>
      <w:r>
        <w:rPr>
          <w:rFonts w:ascii="Traditional Arabic" w:hAnsi="Traditional Arabic" w:cs="Traditional Arabic" w:hint="cs"/>
          <w:sz w:val="32"/>
          <w:szCs w:val="32"/>
          <w:rtl/>
          <w:lang w:val="en-US"/>
        </w:rPr>
        <w:t xml:space="preserve"> </w:t>
      </w:r>
      <w:r w:rsidRPr="0001234B">
        <w:rPr>
          <w:rFonts w:ascii="Traditional Arabic" w:hAnsi="Traditional Arabic" w:cs="Traditional Arabic"/>
          <w:sz w:val="32"/>
          <w:szCs w:val="32"/>
          <w:rtl/>
          <w:lang w:val="en-US"/>
        </w:rPr>
        <w:t>لقلة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عدد</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هؤلاء</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الأثرياء،</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فاتجه</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البحث</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عن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وسيلة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لاستخدام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أموال</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صغار</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المدخرين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نظرا</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لكثرة</w:t>
      </w:r>
      <w:r>
        <w:rPr>
          <w:rFonts w:ascii="Traditional Arabic" w:hAnsi="Traditional Arabic" w:cs="Traditional Arabic" w:hint="cs"/>
          <w:sz w:val="32"/>
          <w:szCs w:val="32"/>
          <w:rtl/>
          <w:lang w:val="en-US"/>
        </w:rPr>
        <w:t xml:space="preserve"> </w:t>
      </w:r>
      <w:r w:rsidRPr="0001234B">
        <w:rPr>
          <w:rFonts w:ascii="Traditional Arabic" w:hAnsi="Traditional Arabic" w:cs="Traditional Arabic"/>
          <w:sz w:val="32"/>
          <w:szCs w:val="32"/>
          <w:rtl/>
          <w:lang w:val="en-US"/>
        </w:rPr>
        <w:t>عددهم،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وهكذا</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تم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اللجوء</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إلى</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استعمال</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أموال</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الذين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يرغبون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منهم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في</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استثمار</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أموالهم،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مع</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ضمان</w:t>
      </w:r>
      <w:r>
        <w:rPr>
          <w:rFonts w:ascii="Traditional Arabic" w:hAnsi="Traditional Arabic" w:cs="Traditional Arabic" w:hint="cs"/>
          <w:sz w:val="32"/>
          <w:szCs w:val="32"/>
          <w:rtl/>
          <w:lang w:val="en-US"/>
        </w:rPr>
        <w:t xml:space="preserve"> </w:t>
      </w:r>
      <w:r w:rsidRPr="0001234B">
        <w:rPr>
          <w:rFonts w:ascii="Traditional Arabic" w:hAnsi="Traditional Arabic" w:cs="Traditional Arabic"/>
          <w:sz w:val="32"/>
          <w:szCs w:val="32"/>
          <w:rtl/>
          <w:lang w:val="en-US"/>
        </w:rPr>
        <w:t>تحديد</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مسؤولياتهم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بمقدار</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مدخراتهم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التي</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يساهمون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بها،</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فظهرت</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بذلك</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شركات</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المساهمة</w:t>
      </w:r>
      <w:r w:rsidRPr="0001234B">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 xml:space="preserve">التي تحدد </w:t>
      </w:r>
      <w:r w:rsidRPr="00023BA8">
        <w:rPr>
          <w:rFonts w:ascii="Traditional Arabic" w:eastAsia="Times New Roman" w:hAnsi="Traditional Arabic" w:cs="Traditional Arabic"/>
          <w:sz w:val="32"/>
          <w:szCs w:val="32"/>
          <w:rtl/>
        </w:rPr>
        <w:t xml:space="preserve">مسؤولية الشريك </w:t>
      </w:r>
      <w:r>
        <w:rPr>
          <w:rFonts w:ascii="Traditional Arabic" w:eastAsia="Times New Roman" w:hAnsi="Traditional Arabic" w:cs="Traditional Arabic" w:hint="cs"/>
          <w:sz w:val="32"/>
          <w:szCs w:val="32"/>
          <w:rtl/>
        </w:rPr>
        <w:t xml:space="preserve">فيها </w:t>
      </w:r>
      <w:r w:rsidRPr="00023BA8">
        <w:rPr>
          <w:rFonts w:ascii="Traditional Arabic" w:eastAsia="Times New Roman" w:hAnsi="Traditional Arabic" w:cs="Traditional Arabic"/>
          <w:sz w:val="32"/>
          <w:szCs w:val="32"/>
          <w:rtl/>
        </w:rPr>
        <w:t xml:space="preserve">بقدر ما يملكه من أسهم </w:t>
      </w:r>
      <w:r>
        <w:rPr>
          <w:rFonts w:ascii="Traditional Arabic" w:eastAsia="Times New Roman" w:hAnsi="Traditional Arabic" w:cs="Traditional Arabic" w:hint="cs"/>
          <w:sz w:val="32"/>
          <w:szCs w:val="32"/>
          <w:rtl/>
        </w:rPr>
        <w:t>دون أن يكتسب</w:t>
      </w:r>
      <w:r w:rsidRPr="00023BA8">
        <w:rPr>
          <w:rFonts w:ascii="Traditional Arabic" w:eastAsia="Times New Roman" w:hAnsi="Traditional Arabic" w:cs="Traditional Arabic"/>
          <w:sz w:val="32"/>
          <w:szCs w:val="32"/>
          <w:rtl/>
        </w:rPr>
        <w:t xml:space="preserve"> صفة التاجر</w:t>
      </w:r>
      <w:r>
        <w:rPr>
          <w:rFonts w:ascii="Traditional Arabic" w:hAnsi="Traditional Arabic" w:cs="Traditional Arabic" w:hint="cs"/>
          <w:sz w:val="32"/>
          <w:szCs w:val="32"/>
          <w:rtl/>
          <w:lang w:val="en-US" w:bidi="ar-DZ"/>
        </w:rPr>
        <w:t>.</w:t>
      </w:r>
      <w:r w:rsidRPr="0001234B">
        <w:rPr>
          <w:rFonts w:ascii="Traditional Arabic" w:hAnsi="Traditional Arabic" w:cs="Traditional Arabic"/>
          <w:sz w:val="32"/>
          <w:szCs w:val="32"/>
          <w:lang w:val="en-US"/>
        </w:rPr>
        <w:t xml:space="preserve"> </w:t>
      </w:r>
    </w:p>
    <w:p w:rsidR="00A278FF" w:rsidRPr="00867976" w:rsidRDefault="00746EAF" w:rsidP="00746EAF">
      <w:pPr>
        <w:autoSpaceDE w:val="0"/>
        <w:autoSpaceDN w:val="0"/>
        <w:bidi/>
        <w:adjustRightInd w:val="0"/>
        <w:spacing w:after="0" w:line="240" w:lineRule="auto"/>
        <w:jc w:val="both"/>
        <w:rPr>
          <w:rFonts w:ascii="Traditional Arabic" w:hAnsi="Traditional Arabic" w:cs="Traditional Arabic"/>
          <w:sz w:val="32"/>
          <w:szCs w:val="32"/>
          <w:lang w:val="en-US"/>
        </w:rPr>
      </w:pPr>
      <w:r>
        <w:rPr>
          <w:rFonts w:ascii="Traditional Arabic" w:hAnsi="Traditional Arabic" w:cs="Traditional Arabic" w:hint="cs"/>
          <w:sz w:val="32"/>
          <w:szCs w:val="32"/>
          <w:rtl/>
          <w:lang w:val="en-US"/>
        </w:rPr>
        <w:t xml:space="preserve">من جهة أخرى </w:t>
      </w:r>
      <w:r w:rsidRPr="0001234B">
        <w:rPr>
          <w:rFonts w:ascii="Traditional Arabic" w:hAnsi="Traditional Arabic" w:cs="Traditional Arabic"/>
          <w:sz w:val="32"/>
          <w:szCs w:val="32"/>
          <w:rtl/>
          <w:lang w:val="en-US"/>
        </w:rPr>
        <w:t>فإنّ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تأسيس</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شركات</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المساهمة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له</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إجراءات</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طويلة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وثقيلة</w:t>
      </w:r>
      <w:r>
        <w:rPr>
          <w:rFonts w:ascii="Traditional Arabic" w:hAnsi="Traditional Arabic" w:cs="Traditional Arabic" w:hint="cs"/>
          <w:sz w:val="32"/>
          <w:szCs w:val="32"/>
          <w:rtl/>
          <w:lang w:val="en-US"/>
        </w:rPr>
        <w:t xml:space="preserve"> </w:t>
      </w:r>
      <w:r w:rsidRPr="0001234B">
        <w:rPr>
          <w:rFonts w:ascii="Traditional Arabic" w:hAnsi="Traditional Arabic" w:cs="Traditional Arabic"/>
          <w:sz w:val="32"/>
          <w:szCs w:val="32"/>
          <w:rtl/>
          <w:lang w:val="en-US"/>
        </w:rPr>
        <w:t>ومشاريعهم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لا</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تحتاج</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إلى</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أموال</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ضخمة،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فهذا</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أدّى</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إلى</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ظهور</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الشركات</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ذات</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المسؤولية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المحدودة</w:t>
      </w:r>
      <w:r>
        <w:rPr>
          <w:rFonts w:ascii="Traditional Arabic" w:hAnsi="Traditional Arabic" w:cs="Traditional Arabic" w:hint="cs"/>
          <w:sz w:val="32"/>
          <w:szCs w:val="32"/>
          <w:rtl/>
          <w:lang w:val="en-US"/>
        </w:rPr>
        <w:t xml:space="preserve"> </w:t>
      </w:r>
      <w:r w:rsidRPr="0001234B">
        <w:rPr>
          <w:rFonts w:ascii="Traditional Arabic" w:hAnsi="Traditional Arabic" w:cs="Traditional Arabic"/>
          <w:sz w:val="32"/>
          <w:szCs w:val="32"/>
          <w:rtl/>
          <w:lang w:val="en-US"/>
        </w:rPr>
        <w:t>التي</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تتناسب</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مع</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مشروعات</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الاستثمار</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المتوسط</w:t>
      </w:r>
      <w:r>
        <w:rPr>
          <w:rFonts w:ascii="Traditional Arabic" w:hAnsi="Traditional Arabic" w:cs="Traditional Arabic" w:hint="cs"/>
          <w:sz w:val="32"/>
          <w:szCs w:val="32"/>
          <w:rtl/>
          <w:lang w:val="en-US" w:bidi="ar-DZ"/>
        </w:rPr>
        <w:t xml:space="preserve"> حيث أن عدد الشركاء لا يمكن أن يتجاوز 20 شريكا</w:t>
      </w:r>
      <w:r w:rsidRPr="0001234B">
        <w:rPr>
          <w:rFonts w:ascii="Traditional Arabic" w:hAnsi="Traditional Arabic" w:cs="Traditional Arabic"/>
          <w:sz w:val="32"/>
          <w:szCs w:val="32"/>
          <w:lang w:val="en-US"/>
        </w:rPr>
        <w:t xml:space="preserve"> .</w:t>
      </w:r>
    </w:p>
    <w:p w:rsidR="00A278FF" w:rsidRPr="00023BA8" w:rsidRDefault="00B91C3A" w:rsidP="00023BA8">
      <w:pPr>
        <w:bidi/>
        <w:spacing w:after="0" w:line="240" w:lineRule="auto"/>
        <w:jc w:val="both"/>
        <w:rPr>
          <w:rFonts w:cs="Traditional Arabic"/>
          <w:sz w:val="32"/>
          <w:szCs w:val="32"/>
          <w:rtl/>
          <w:lang w:bidi="ar-DZ"/>
        </w:rPr>
      </w:pPr>
      <w:proofErr w:type="gramStart"/>
      <w:r w:rsidRPr="00023BA8">
        <w:rPr>
          <w:rFonts w:cs="Traditional Arabic" w:hint="cs"/>
          <w:b/>
          <w:bCs/>
          <w:color w:val="FF0000"/>
          <w:sz w:val="32"/>
          <w:szCs w:val="32"/>
          <w:rtl/>
          <w:lang w:bidi="ar-DZ"/>
        </w:rPr>
        <w:t>التقويم</w:t>
      </w:r>
      <w:proofErr w:type="gramEnd"/>
      <w:r w:rsidRPr="00023BA8">
        <w:rPr>
          <w:rFonts w:cs="Traditional Arabic" w:hint="cs"/>
          <w:b/>
          <w:bCs/>
          <w:color w:val="FF0000"/>
          <w:sz w:val="32"/>
          <w:szCs w:val="32"/>
          <w:rtl/>
          <w:lang w:bidi="ar-DZ"/>
        </w:rPr>
        <w:t xml:space="preserve"> التكويني:</w:t>
      </w:r>
      <w:r w:rsidR="00A278FF" w:rsidRPr="00023BA8">
        <w:rPr>
          <w:rFonts w:cs="Traditional Arabic" w:hint="cs"/>
          <w:sz w:val="32"/>
          <w:szCs w:val="32"/>
          <w:rtl/>
          <w:lang w:bidi="ar-DZ"/>
        </w:rPr>
        <w:t xml:space="preserve"> </w:t>
      </w:r>
    </w:p>
    <w:p w:rsidR="00023BA8" w:rsidRPr="00023BA8" w:rsidRDefault="00023BA8" w:rsidP="00023BA8">
      <w:pPr>
        <w:pStyle w:val="Paragraphedeliste"/>
        <w:numPr>
          <w:ilvl w:val="0"/>
          <w:numId w:val="15"/>
        </w:numPr>
        <w:bidi/>
        <w:spacing w:after="0" w:line="240" w:lineRule="auto"/>
        <w:jc w:val="both"/>
        <w:rPr>
          <w:rFonts w:ascii="Traditional Arabic" w:eastAsia="Times New Roman" w:hAnsi="Traditional Arabic" w:cs="Traditional Arabic"/>
          <w:b/>
          <w:bCs/>
          <w:color w:val="7030A0"/>
          <w:sz w:val="32"/>
          <w:szCs w:val="32"/>
        </w:rPr>
      </w:pPr>
      <w:r w:rsidRPr="00023BA8">
        <w:rPr>
          <w:rFonts w:ascii="Traditional Arabic" w:eastAsia="Times New Roman" w:hAnsi="Traditional Arabic" w:cs="Traditional Arabic"/>
          <w:b/>
          <w:bCs/>
          <w:color w:val="7030A0"/>
          <w:sz w:val="32"/>
          <w:szCs w:val="32"/>
          <w:rtl/>
        </w:rPr>
        <w:t xml:space="preserve">شركة </w:t>
      </w:r>
      <w:proofErr w:type="gramStart"/>
      <w:r w:rsidRPr="00023BA8">
        <w:rPr>
          <w:rFonts w:ascii="Traditional Arabic" w:eastAsia="Times New Roman" w:hAnsi="Traditional Arabic" w:cs="Traditional Arabic"/>
          <w:b/>
          <w:bCs/>
          <w:color w:val="7030A0"/>
          <w:sz w:val="32"/>
          <w:szCs w:val="32"/>
          <w:rtl/>
        </w:rPr>
        <w:t>المساهمة</w:t>
      </w:r>
      <w:r w:rsidRPr="00023BA8">
        <w:rPr>
          <w:rFonts w:ascii="Traditional Arabic" w:eastAsia="Times New Roman" w:hAnsi="Traditional Arabic" w:cs="Traditional Arabic" w:hint="cs"/>
          <w:b/>
          <w:bCs/>
          <w:color w:val="7030A0"/>
          <w:sz w:val="32"/>
          <w:szCs w:val="32"/>
          <w:rtl/>
          <w:lang w:bidi="ar-DZ"/>
        </w:rPr>
        <w:t xml:space="preserve"> :</w:t>
      </w:r>
      <w:proofErr w:type="gramEnd"/>
      <w:r w:rsidRPr="00023BA8">
        <w:rPr>
          <w:rFonts w:ascii="Traditional Arabic" w:eastAsia="Times New Roman" w:hAnsi="Traditional Arabic" w:cs="Traditional Arabic"/>
          <w:b/>
          <w:bCs/>
          <w:color w:val="7030A0"/>
          <w:sz w:val="32"/>
          <w:szCs w:val="32"/>
        </w:rPr>
        <w:t xml:space="preserve"> </w:t>
      </w:r>
    </w:p>
    <w:p w:rsidR="00023BA8" w:rsidRDefault="00023BA8" w:rsidP="00023BA8">
      <w:pPr>
        <w:bidi/>
        <w:spacing w:after="0" w:line="240" w:lineRule="auto"/>
        <w:ind w:left="360"/>
        <w:jc w:val="both"/>
        <w:rPr>
          <w:rFonts w:ascii="Traditional Arabic" w:eastAsia="Times New Roman" w:hAnsi="Traditional Arabic" w:cs="Traditional Arabic" w:hint="cs"/>
          <w:sz w:val="32"/>
          <w:szCs w:val="32"/>
          <w:rtl/>
          <w:lang w:bidi="ar-DZ"/>
        </w:rPr>
      </w:pPr>
      <w:r w:rsidRPr="00023BA8">
        <w:rPr>
          <w:rFonts w:ascii="Traditional Arabic" w:eastAsia="Times New Roman" w:hAnsi="Traditional Arabic" w:cs="Traditional Arabic"/>
          <w:b/>
          <w:bCs/>
          <w:color w:val="FF0000"/>
          <w:sz w:val="32"/>
          <w:szCs w:val="32"/>
        </w:rPr>
        <w:t>1-1</w:t>
      </w:r>
      <w:r w:rsidRPr="00023BA8">
        <w:rPr>
          <w:rFonts w:ascii="Traditional Arabic" w:eastAsia="Times New Roman" w:hAnsi="Traditional Arabic" w:cs="Traditional Arabic"/>
          <w:b/>
          <w:bCs/>
          <w:color w:val="FF0000"/>
          <w:sz w:val="32"/>
          <w:szCs w:val="32"/>
          <w:rtl/>
        </w:rPr>
        <w:t>تعريف شركة المساهمة</w:t>
      </w: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 xml:space="preserve">تعرف المادة 592 من ق ت ج شركة المساهمة بأنها </w:t>
      </w:r>
      <w:proofErr w:type="gramStart"/>
      <w:r w:rsidRPr="00023BA8">
        <w:rPr>
          <w:rFonts w:ascii="Traditional Arabic" w:eastAsia="Times New Roman" w:hAnsi="Traditional Arabic" w:cs="Traditional Arabic"/>
          <w:sz w:val="32"/>
          <w:szCs w:val="32"/>
          <w:rtl/>
        </w:rPr>
        <w:t>( الشركة</w:t>
      </w:r>
      <w:proofErr w:type="gramEnd"/>
      <w:r w:rsidRPr="00023BA8">
        <w:rPr>
          <w:rFonts w:ascii="Traditional Arabic" w:eastAsia="Times New Roman" w:hAnsi="Traditional Arabic" w:cs="Traditional Arabic"/>
          <w:sz w:val="32"/>
          <w:szCs w:val="32"/>
          <w:rtl/>
        </w:rPr>
        <w:t xml:space="preserve"> التي ينقسم رأسمالها إلى أسهم، وتتكون من شركاء لا يتحملون الخسائر إلا بقدر حصتهم، ولا يمكن أن يقل عدد الشركاء عن سبعة</w:t>
      </w:r>
      <w:r w:rsidRPr="00023BA8">
        <w:rPr>
          <w:rFonts w:ascii="Traditional Arabic" w:eastAsia="Times New Roman" w:hAnsi="Traditional Arabic" w:cs="Traditional Arabic"/>
          <w:sz w:val="32"/>
          <w:szCs w:val="32"/>
        </w:rPr>
        <w:t>...</w:t>
      </w:r>
      <w:r w:rsidRPr="00023BA8">
        <w:rPr>
          <w:rFonts w:ascii="Traditional Arabic" w:eastAsia="Times New Roman" w:hAnsi="Traditional Arabic" w:cs="Traditional Arabic"/>
          <w:sz w:val="32"/>
          <w:szCs w:val="32"/>
        </w:rPr>
        <w:t xml:space="preserve"> </w:t>
      </w:r>
      <w:r>
        <w:rPr>
          <w:rFonts w:ascii="Traditional Arabic" w:eastAsia="Times New Roman" w:hAnsi="Traditional Arabic" w:cs="Traditional Arabic" w:hint="cs"/>
          <w:sz w:val="32"/>
          <w:szCs w:val="32"/>
          <w:rtl/>
          <w:lang w:bidi="ar-DZ"/>
        </w:rPr>
        <w:t>)</w:t>
      </w:r>
      <w:r w:rsidRPr="00023BA8">
        <w:rPr>
          <w:rFonts w:ascii="Traditional Arabic" w:eastAsia="Times New Roman" w:hAnsi="Traditional Arabic" w:cs="Traditional Arabic"/>
          <w:sz w:val="32"/>
          <w:szCs w:val="32"/>
        </w:rPr>
        <w:br/>
      </w:r>
      <w:r>
        <w:rPr>
          <w:rFonts w:ascii="Traditional Arabic" w:eastAsia="Times New Roman" w:hAnsi="Traditional Arabic" w:cs="Traditional Arabic" w:hint="cs"/>
          <w:b/>
          <w:bCs/>
          <w:color w:val="FF0000"/>
          <w:sz w:val="32"/>
          <w:szCs w:val="32"/>
          <w:rtl/>
        </w:rPr>
        <w:t xml:space="preserve">2.1- </w:t>
      </w:r>
      <w:r w:rsidRPr="00023BA8">
        <w:rPr>
          <w:rFonts w:ascii="Traditional Arabic" w:eastAsia="Times New Roman" w:hAnsi="Traditional Arabic" w:cs="Traditional Arabic"/>
          <w:b/>
          <w:bCs/>
          <w:color w:val="FF0000"/>
          <w:sz w:val="32"/>
          <w:szCs w:val="32"/>
          <w:rtl/>
        </w:rPr>
        <w:t>خصائص شركة المساهمة</w:t>
      </w: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تتميز بالخصائص التالية</w:t>
      </w:r>
      <w:r w:rsidRPr="00023BA8">
        <w:rPr>
          <w:rFonts w:ascii="Traditional Arabic" w:eastAsia="Times New Roman" w:hAnsi="Traditional Arabic" w:cs="Traditional Arabic"/>
          <w:sz w:val="32"/>
          <w:szCs w:val="32"/>
        </w:rPr>
        <w:t>:</w:t>
      </w:r>
    </w:p>
    <w:p w:rsidR="00023BA8" w:rsidRDefault="00023BA8" w:rsidP="00023BA8">
      <w:pPr>
        <w:bidi/>
        <w:spacing w:after="0" w:line="240" w:lineRule="auto"/>
        <w:ind w:left="360"/>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ينقسم رأس مالها إلى أسهم قابلة للتداول بالطرق التجارية</w:t>
      </w:r>
      <w:r>
        <w:rPr>
          <w:rFonts w:ascii="Traditional Arabic" w:eastAsia="Times New Roman" w:hAnsi="Traditional Arabic" w:cs="Traditional Arabic"/>
          <w:sz w:val="32"/>
          <w:szCs w:val="32"/>
        </w:rPr>
        <w:t>.</w:t>
      </w:r>
    </w:p>
    <w:p w:rsidR="00023BA8" w:rsidRDefault="00023BA8" w:rsidP="00023BA8">
      <w:pPr>
        <w:bidi/>
        <w:spacing w:after="0" w:line="240" w:lineRule="auto"/>
        <w:ind w:left="360"/>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 xml:space="preserve">يطلق على شركة المساهمة تسمية الشركة ويجب أن تكون مسبوقة أو متبوعة بذكر شكل الشركة ومبلغ راسماها ويجوز إدراج اسم شريك واحد أو أكثر في تسمية </w:t>
      </w:r>
      <w:proofErr w:type="gramStart"/>
      <w:r w:rsidRPr="00023BA8">
        <w:rPr>
          <w:rFonts w:ascii="Traditional Arabic" w:eastAsia="Times New Roman" w:hAnsi="Traditional Arabic" w:cs="Traditional Arabic"/>
          <w:sz w:val="32"/>
          <w:szCs w:val="32"/>
          <w:rtl/>
        </w:rPr>
        <w:t>الشركة</w:t>
      </w:r>
      <w:r>
        <w:rPr>
          <w:rFonts w:ascii="Traditional Arabic" w:eastAsia="Times New Roman" w:hAnsi="Traditional Arabic" w:cs="Traditional Arabic" w:hint="cs"/>
          <w:sz w:val="32"/>
          <w:szCs w:val="32"/>
          <w:rtl/>
        </w:rPr>
        <w:t>(</w:t>
      </w:r>
      <w:proofErr w:type="gramEnd"/>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المادة 593 ق ت ج</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Pr>
        <w:t>.</w:t>
      </w:r>
    </w:p>
    <w:p w:rsidR="00023BA8" w:rsidRDefault="00023BA8" w:rsidP="00023BA8">
      <w:pPr>
        <w:bidi/>
        <w:spacing w:after="0" w:line="240" w:lineRule="auto"/>
        <w:ind w:left="360"/>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تحدد مسؤولية الشريك بقدر ما يملكه من أسهم ولا يكتسب الشريك المساهم صفة التاجر</w:t>
      </w:r>
      <w:r>
        <w:rPr>
          <w:rFonts w:ascii="Traditional Arabic" w:eastAsia="Times New Roman" w:hAnsi="Traditional Arabic" w:cs="Traditional Arabic"/>
          <w:sz w:val="32"/>
          <w:szCs w:val="32"/>
        </w:rPr>
        <w:t>.</w:t>
      </w:r>
    </w:p>
    <w:p w:rsidR="00023BA8" w:rsidRDefault="00023BA8" w:rsidP="00023BA8">
      <w:pPr>
        <w:bidi/>
        <w:spacing w:after="0" w:line="240" w:lineRule="auto"/>
        <w:ind w:left="360"/>
        <w:jc w:val="both"/>
        <w:rPr>
          <w:rFonts w:ascii="Traditional Arabic" w:eastAsia="Times New Roman" w:hAnsi="Traditional Arabic" w:cs="Traditional Arabic" w:hint="cs"/>
          <w:sz w:val="32"/>
          <w:szCs w:val="32"/>
          <w:rtl/>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لا تتأثر شركة الأسهم بانسحاب الشريك أو إفلاسه أو وفاته</w:t>
      </w:r>
      <w:r>
        <w:rPr>
          <w:rFonts w:ascii="Traditional Arabic" w:eastAsia="Times New Roman" w:hAnsi="Traditional Arabic" w:cs="Traditional Arabic" w:hint="cs"/>
          <w:sz w:val="32"/>
          <w:szCs w:val="32"/>
          <w:rtl/>
        </w:rPr>
        <w:t>.</w:t>
      </w:r>
    </w:p>
    <w:p w:rsidR="00023BA8" w:rsidRDefault="00023BA8" w:rsidP="00023BA8">
      <w:pPr>
        <w:bidi/>
        <w:spacing w:after="0" w:line="240" w:lineRule="auto"/>
        <w:ind w:left="360"/>
        <w:jc w:val="both"/>
        <w:rPr>
          <w:rFonts w:ascii="Traditional Arabic" w:eastAsia="Times New Roman" w:hAnsi="Traditional Arabic" w:cs="Traditional Arabic" w:hint="cs"/>
          <w:sz w:val="32"/>
          <w:szCs w:val="32"/>
          <w:rtl/>
        </w:rPr>
      </w:pPr>
      <w:proofErr w:type="gramStart"/>
      <w:r w:rsidRPr="00023BA8">
        <w:rPr>
          <w:rFonts w:ascii="Traditional Arabic" w:eastAsia="Times New Roman" w:hAnsi="Traditional Arabic" w:cs="Traditional Arabic"/>
          <w:b/>
          <w:bCs/>
          <w:color w:val="FF0000"/>
          <w:sz w:val="32"/>
          <w:szCs w:val="32"/>
          <w:rtl/>
        </w:rPr>
        <w:t>ملاحظة</w:t>
      </w:r>
      <w:proofErr w:type="gramEnd"/>
      <w:r w:rsidRPr="00023BA8">
        <w:rPr>
          <w:rFonts w:ascii="Traditional Arabic" w:eastAsia="Times New Roman" w:hAnsi="Traditional Arabic" w:cs="Traditional Arabic"/>
          <w:b/>
          <w:bCs/>
          <w:color w:val="FF0000"/>
          <w:sz w:val="32"/>
          <w:szCs w:val="32"/>
          <w:rtl/>
        </w:rPr>
        <w:t>:</w:t>
      </w:r>
      <w:r w:rsidRPr="00023BA8">
        <w:rPr>
          <w:rFonts w:ascii="Traditional Arabic" w:eastAsia="Times New Roman" w:hAnsi="Traditional Arabic" w:cs="Traditional Arabic"/>
          <w:color w:val="FF0000"/>
          <w:sz w:val="32"/>
          <w:szCs w:val="32"/>
          <w:rtl/>
        </w:rPr>
        <w:t xml:space="preserve"> </w:t>
      </w:r>
      <w:r w:rsidRPr="00023BA8">
        <w:rPr>
          <w:rFonts w:ascii="Traditional Arabic" w:eastAsia="Times New Roman" w:hAnsi="Traditional Arabic" w:cs="Traditional Arabic"/>
          <w:sz w:val="32"/>
          <w:szCs w:val="32"/>
          <w:rtl/>
        </w:rPr>
        <w:t>الأسهم هي صكوك ( شهادات) تصدرها شركة المساهمة بقيم متساوية وتقدر حصة الشريك في الشركة بمقدار عدد الأسهم التي يمتلكها</w:t>
      </w:r>
      <w:r w:rsidRPr="00023BA8">
        <w:rPr>
          <w:rFonts w:ascii="Traditional Arabic" w:eastAsia="Times New Roman" w:hAnsi="Traditional Arabic" w:cs="Traditional Arabic"/>
          <w:sz w:val="32"/>
          <w:szCs w:val="32"/>
        </w:rPr>
        <w:t>.</w:t>
      </w:r>
    </w:p>
    <w:p w:rsidR="00023BA8" w:rsidRDefault="00023BA8" w:rsidP="00023BA8">
      <w:pPr>
        <w:bidi/>
        <w:spacing w:after="0" w:line="240" w:lineRule="auto"/>
        <w:ind w:left="360"/>
        <w:jc w:val="both"/>
        <w:rPr>
          <w:rFonts w:ascii="Traditional Arabic" w:eastAsia="Times New Roman" w:hAnsi="Traditional Arabic" w:cs="Traditional Arabic"/>
          <w:sz w:val="32"/>
          <w:szCs w:val="32"/>
        </w:rPr>
      </w:pPr>
    </w:p>
    <w:p w:rsidR="00023BA8" w:rsidRDefault="00023BA8" w:rsidP="00023BA8">
      <w:pPr>
        <w:bidi/>
        <w:spacing w:after="0" w:line="240" w:lineRule="auto"/>
        <w:ind w:left="360"/>
        <w:jc w:val="both"/>
        <w:rPr>
          <w:rFonts w:ascii="Traditional Arabic" w:eastAsia="Times New Roman" w:hAnsi="Traditional Arabic" w:cs="Traditional Arabic" w:hint="cs"/>
          <w:sz w:val="32"/>
          <w:szCs w:val="32"/>
          <w:rtl/>
        </w:rPr>
      </w:pPr>
      <w:r w:rsidRPr="00023BA8">
        <w:rPr>
          <w:rFonts w:ascii="Traditional Arabic" w:eastAsia="Times New Roman" w:hAnsi="Traditional Arabic" w:cs="Traditional Arabic" w:hint="cs"/>
          <w:b/>
          <w:bCs/>
          <w:color w:val="FF0000"/>
          <w:sz w:val="32"/>
          <w:szCs w:val="32"/>
          <w:rtl/>
        </w:rPr>
        <w:t xml:space="preserve">3.1- </w:t>
      </w:r>
      <w:r w:rsidRPr="00023BA8">
        <w:rPr>
          <w:rFonts w:ascii="Traditional Arabic" w:eastAsia="Times New Roman" w:hAnsi="Traditional Arabic" w:cs="Traditional Arabic"/>
          <w:b/>
          <w:bCs/>
          <w:color w:val="FF0000"/>
          <w:sz w:val="32"/>
          <w:szCs w:val="32"/>
        </w:rPr>
        <w:t xml:space="preserve"> </w:t>
      </w:r>
      <w:r w:rsidRPr="00023BA8">
        <w:rPr>
          <w:rFonts w:ascii="Traditional Arabic" w:eastAsia="Times New Roman" w:hAnsi="Traditional Arabic" w:cs="Traditional Arabic" w:hint="cs"/>
          <w:b/>
          <w:bCs/>
          <w:color w:val="FF0000"/>
          <w:sz w:val="32"/>
          <w:szCs w:val="32"/>
          <w:rtl/>
          <w:lang w:bidi="ar-DZ"/>
        </w:rPr>
        <w:t xml:space="preserve"> </w:t>
      </w:r>
      <w:r w:rsidRPr="00023BA8">
        <w:rPr>
          <w:rFonts w:ascii="Traditional Arabic" w:eastAsia="Times New Roman" w:hAnsi="Traditional Arabic" w:cs="Traditional Arabic"/>
          <w:b/>
          <w:bCs/>
          <w:color w:val="FF0000"/>
          <w:sz w:val="32"/>
          <w:szCs w:val="32"/>
          <w:rtl/>
        </w:rPr>
        <w:t xml:space="preserve">تأسيس شركة المساهمة: </w:t>
      </w:r>
      <w:r w:rsidRPr="00023BA8">
        <w:rPr>
          <w:rFonts w:ascii="Traditional Arabic" w:eastAsia="Times New Roman" w:hAnsi="Traditional Arabic" w:cs="Traditional Arabic"/>
          <w:sz w:val="32"/>
          <w:szCs w:val="32"/>
          <w:rtl/>
        </w:rPr>
        <w:t>تتكون شركة المساهمة وفق نوعين من إجراءات التأسيس</w:t>
      </w:r>
      <w:r>
        <w:rPr>
          <w:rFonts w:ascii="Traditional Arabic" w:eastAsia="Times New Roman" w:hAnsi="Traditional Arabic" w:cs="Traditional Arabic" w:hint="cs"/>
          <w:sz w:val="32"/>
          <w:szCs w:val="32"/>
          <w:rtl/>
        </w:rPr>
        <w:t>:</w:t>
      </w:r>
    </w:p>
    <w:p w:rsidR="00023BA8" w:rsidRDefault="00023BA8" w:rsidP="00023BA8">
      <w:pPr>
        <w:bidi/>
        <w:spacing w:after="0" w:line="240" w:lineRule="auto"/>
        <w:ind w:left="360"/>
        <w:jc w:val="both"/>
        <w:rPr>
          <w:rFonts w:ascii="Traditional Arabic" w:eastAsia="Times New Roman" w:hAnsi="Traditional Arabic" w:cs="Traditional Arabic" w:hint="cs"/>
          <w:sz w:val="32"/>
          <w:szCs w:val="32"/>
          <w:rtl/>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التأسيس باللجوء العلني للادخار- التأسيس دون اللجوء العلني للادخار</w:t>
      </w:r>
      <w:r w:rsidRPr="00023BA8">
        <w:rPr>
          <w:rFonts w:ascii="Traditional Arabic" w:eastAsia="Times New Roman" w:hAnsi="Traditional Arabic" w:cs="Traditional Arabic"/>
          <w:sz w:val="32"/>
          <w:szCs w:val="32"/>
        </w:rPr>
        <w:t>.</w:t>
      </w:r>
    </w:p>
    <w:p w:rsidR="00023BA8" w:rsidRPr="00023BA8" w:rsidRDefault="00023BA8" w:rsidP="00023BA8">
      <w:pPr>
        <w:pStyle w:val="Paragraphedeliste"/>
        <w:numPr>
          <w:ilvl w:val="0"/>
          <w:numId w:val="17"/>
        </w:num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b/>
          <w:bCs/>
          <w:color w:val="00B0F0"/>
          <w:sz w:val="32"/>
          <w:szCs w:val="32"/>
          <w:rtl/>
        </w:rPr>
        <w:t>تأسيس الشركة باللجوء العلني للادخار:</w:t>
      </w:r>
      <w:r w:rsidRPr="00023BA8">
        <w:rPr>
          <w:rFonts w:ascii="Traditional Arabic" w:eastAsia="Times New Roman" w:hAnsi="Traditional Arabic" w:cs="Traditional Arabic"/>
          <w:color w:val="00B0F0"/>
          <w:sz w:val="32"/>
          <w:szCs w:val="32"/>
          <w:rtl/>
        </w:rPr>
        <w:t xml:space="preserve"> </w:t>
      </w:r>
      <w:r w:rsidRPr="00023BA8">
        <w:rPr>
          <w:rFonts w:ascii="Traditional Arabic" w:eastAsia="Times New Roman" w:hAnsi="Traditional Arabic" w:cs="Traditional Arabic"/>
          <w:sz w:val="32"/>
          <w:szCs w:val="32"/>
          <w:rtl/>
        </w:rPr>
        <w:t xml:space="preserve">طبقا للمادة 595 من ق ت يحرر الموثق مشروع القانون الأساسي لشركة المساهمة بطلب من مؤسس أو أكثر، وتودع نسخة من العقد بالمركز الوطني للسجل التجاري، ثم ينشر المؤسسين تحت </w:t>
      </w:r>
      <w:r w:rsidRPr="00023BA8">
        <w:rPr>
          <w:rFonts w:ascii="Traditional Arabic" w:eastAsia="Times New Roman" w:hAnsi="Traditional Arabic" w:cs="Traditional Arabic"/>
          <w:sz w:val="32"/>
          <w:szCs w:val="32"/>
        </w:rPr>
        <w:br/>
      </w:r>
      <w:r w:rsidRPr="00023BA8">
        <w:rPr>
          <w:rFonts w:ascii="Traditional Arabic" w:eastAsia="Times New Roman" w:hAnsi="Traditional Arabic" w:cs="Traditional Arabic"/>
          <w:sz w:val="32"/>
          <w:szCs w:val="32"/>
          <w:rtl/>
        </w:rPr>
        <w:t>مسؤولياتهم إعلانا حسب الشروط المحددة عن طريق التنظيم، وبعدها تطرح أسهم الشركة للاكتتاب العام على الجمهور قصد الحصول على أموال والاكتتاب هو الإعلان الإرادي للشخص بالاشتراك في مشروع الشركة بتقديم حصة في رأس المال ويتم إثبات الاكتتاب بالأسهم ويخضع الاكتتاب لشروط معينة ومن هذه الشروط ما يلي</w:t>
      </w:r>
      <w:r w:rsidRPr="00023BA8">
        <w:rPr>
          <w:rFonts w:ascii="Traditional Arabic" w:eastAsia="Times New Roman" w:hAnsi="Traditional Arabic" w:cs="Traditional Arabic"/>
          <w:sz w:val="32"/>
          <w:szCs w:val="32"/>
        </w:rPr>
        <w:t>:</w:t>
      </w:r>
    </w:p>
    <w:p w:rsidR="00023BA8" w:rsidRDefault="00023BA8" w:rsidP="00023BA8">
      <w:pPr>
        <w:pStyle w:val="Paragraphedeliste"/>
        <w:bidi/>
        <w:spacing w:after="0" w:line="240" w:lineRule="auto"/>
        <w:ind w:left="1080"/>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lastRenderedPageBreak/>
        <w:t xml:space="preserve">- </w:t>
      </w:r>
      <w:r w:rsidRPr="00023BA8">
        <w:rPr>
          <w:rFonts w:ascii="Traditional Arabic" w:eastAsia="Times New Roman" w:hAnsi="Traditional Arabic" w:cs="Traditional Arabic"/>
          <w:sz w:val="32"/>
          <w:szCs w:val="32"/>
          <w:rtl/>
        </w:rPr>
        <w:t>يجب الاكتتاب في رأس مال الشركة بكامله</w:t>
      </w:r>
      <w:r>
        <w:rPr>
          <w:rFonts w:ascii="Traditional Arabic" w:eastAsia="Times New Roman" w:hAnsi="Traditional Arabic" w:cs="Traditional Arabic"/>
          <w:sz w:val="32"/>
          <w:szCs w:val="32"/>
        </w:rPr>
        <w:t>.</w:t>
      </w:r>
    </w:p>
    <w:p w:rsidR="00023BA8" w:rsidRDefault="00023BA8" w:rsidP="00023BA8">
      <w:pPr>
        <w:pStyle w:val="Paragraphedeliste"/>
        <w:bidi/>
        <w:spacing w:after="0" w:line="240" w:lineRule="auto"/>
        <w:ind w:left="1080"/>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يجب أن يكون الاكتتاب جديا وباتا، أي لا يعلق على شرط معين</w:t>
      </w:r>
      <w:r>
        <w:rPr>
          <w:rFonts w:ascii="Traditional Arabic" w:eastAsia="Times New Roman" w:hAnsi="Traditional Arabic" w:cs="Traditional Arabic"/>
          <w:sz w:val="32"/>
          <w:szCs w:val="32"/>
        </w:rPr>
        <w:t>.</w:t>
      </w:r>
    </w:p>
    <w:p w:rsidR="00023BA8" w:rsidRDefault="00023BA8" w:rsidP="00023BA8">
      <w:pPr>
        <w:pStyle w:val="Paragraphedeliste"/>
        <w:bidi/>
        <w:spacing w:after="0" w:line="240" w:lineRule="auto"/>
        <w:ind w:left="1080"/>
        <w:jc w:val="both"/>
        <w:rPr>
          <w:rFonts w:ascii="Traditional Arabic" w:eastAsia="Times New Roman" w:hAnsi="Traditional Arabic" w:cs="Traditional Arabic" w:hint="cs"/>
          <w:sz w:val="32"/>
          <w:szCs w:val="32"/>
          <w:rtl/>
          <w:lang w:bidi="ar-DZ"/>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لا يجوز إصدار أسهم الشركة بأقل من قيمتها الاسمية</w:t>
      </w:r>
      <w:r w:rsidRPr="00023BA8">
        <w:rPr>
          <w:rFonts w:ascii="Traditional Arabic" w:eastAsia="Times New Roman" w:hAnsi="Traditional Arabic" w:cs="Traditional Arabic"/>
          <w:sz w:val="32"/>
          <w:szCs w:val="32"/>
        </w:rPr>
        <w:t>.</w:t>
      </w:r>
    </w:p>
    <w:p w:rsidR="00023BA8" w:rsidRDefault="00023BA8" w:rsidP="00023BA8">
      <w:pPr>
        <w:bidi/>
        <w:spacing w:after="0" w:line="240" w:lineRule="auto"/>
        <w:jc w:val="both"/>
        <w:rPr>
          <w:rFonts w:ascii="Traditional Arabic" w:eastAsia="Times New Roman" w:hAnsi="Traditional Arabic" w:cs="Traditional Arabic"/>
          <w:sz w:val="32"/>
          <w:szCs w:val="32"/>
        </w:rPr>
      </w:pPr>
      <w:r>
        <w:rPr>
          <w:rFonts w:ascii="Traditional Arabic" w:eastAsia="Times New Roman" w:hAnsi="Traditional Arabic" w:cs="Traditional Arabic" w:hint="cs"/>
          <w:b/>
          <w:bCs/>
          <w:color w:val="00B0F0"/>
          <w:sz w:val="32"/>
          <w:szCs w:val="32"/>
          <w:rtl/>
          <w:lang w:bidi="ar-DZ"/>
        </w:rPr>
        <w:t xml:space="preserve">   </w:t>
      </w:r>
      <w:r w:rsidRPr="00023BA8">
        <w:rPr>
          <w:rFonts w:ascii="Traditional Arabic" w:eastAsia="Times New Roman" w:hAnsi="Traditional Arabic" w:cs="Traditional Arabic" w:hint="cs"/>
          <w:b/>
          <w:bCs/>
          <w:color w:val="00B0F0"/>
          <w:sz w:val="32"/>
          <w:szCs w:val="32"/>
          <w:rtl/>
          <w:lang w:bidi="ar-DZ"/>
        </w:rPr>
        <w:t xml:space="preserve">ب- </w:t>
      </w:r>
      <w:r w:rsidRPr="00023BA8">
        <w:rPr>
          <w:rFonts w:ascii="Traditional Arabic" w:eastAsia="Times New Roman" w:hAnsi="Traditional Arabic" w:cs="Traditional Arabic" w:hint="cs"/>
          <w:b/>
          <w:bCs/>
          <w:color w:val="00B0F0"/>
          <w:sz w:val="32"/>
          <w:szCs w:val="32"/>
          <w:rtl/>
        </w:rPr>
        <w:t xml:space="preserve"> </w:t>
      </w:r>
      <w:r w:rsidRPr="00023BA8">
        <w:rPr>
          <w:rFonts w:ascii="Traditional Arabic" w:eastAsia="Times New Roman" w:hAnsi="Traditional Arabic" w:cs="Traditional Arabic"/>
          <w:b/>
          <w:bCs/>
          <w:color w:val="00B0F0"/>
          <w:sz w:val="32"/>
          <w:szCs w:val="32"/>
          <w:rtl/>
        </w:rPr>
        <w:t xml:space="preserve"> </w:t>
      </w:r>
      <w:proofErr w:type="gramStart"/>
      <w:r w:rsidRPr="00023BA8">
        <w:rPr>
          <w:rFonts w:ascii="Traditional Arabic" w:eastAsia="Times New Roman" w:hAnsi="Traditional Arabic" w:cs="Traditional Arabic"/>
          <w:b/>
          <w:bCs/>
          <w:color w:val="00B0F0"/>
          <w:sz w:val="32"/>
          <w:szCs w:val="32"/>
          <w:rtl/>
        </w:rPr>
        <w:t>التأسيس</w:t>
      </w:r>
      <w:proofErr w:type="gramEnd"/>
      <w:r w:rsidRPr="00023BA8">
        <w:rPr>
          <w:rFonts w:ascii="Traditional Arabic" w:eastAsia="Times New Roman" w:hAnsi="Traditional Arabic" w:cs="Traditional Arabic"/>
          <w:b/>
          <w:bCs/>
          <w:color w:val="00B0F0"/>
          <w:sz w:val="32"/>
          <w:szCs w:val="32"/>
          <w:rtl/>
        </w:rPr>
        <w:t xml:space="preserve"> دون اللجوء العلني للادخار:</w:t>
      </w:r>
      <w:r w:rsidRPr="00023BA8">
        <w:rPr>
          <w:rFonts w:ascii="Traditional Arabic" w:eastAsia="Times New Roman" w:hAnsi="Traditional Arabic" w:cs="Traditional Arabic"/>
          <w:color w:val="00B0F0"/>
          <w:sz w:val="32"/>
          <w:szCs w:val="32"/>
          <w:rtl/>
        </w:rPr>
        <w:t xml:space="preserve"> </w:t>
      </w:r>
      <w:r w:rsidRPr="00023BA8">
        <w:rPr>
          <w:rFonts w:ascii="Traditional Arabic" w:eastAsia="Times New Roman" w:hAnsi="Traditional Arabic" w:cs="Traditional Arabic"/>
          <w:sz w:val="32"/>
          <w:szCs w:val="32"/>
          <w:rtl/>
        </w:rPr>
        <w:t>يقتصر الاكتتاب على المؤسسين للشركة وحدهم أي يتقاسم المؤسسين أسهم الشركة فيما بينهم، يوقع المساهمون القانون الأساسي بأنفسهم أو بواسطة وكيل</w:t>
      </w:r>
      <w:r w:rsidRPr="00023BA8">
        <w:rPr>
          <w:rFonts w:ascii="Traditional Arabic" w:eastAsia="Times New Roman" w:hAnsi="Traditional Arabic" w:cs="Traditional Arabic"/>
          <w:sz w:val="32"/>
          <w:szCs w:val="32"/>
        </w:rPr>
        <w:t>.</w:t>
      </w:r>
    </w:p>
    <w:p w:rsidR="00023BA8" w:rsidRPr="00EC3956" w:rsidRDefault="00EC3956" w:rsidP="00023BA8">
      <w:pPr>
        <w:bidi/>
        <w:spacing w:after="0" w:line="240" w:lineRule="auto"/>
        <w:jc w:val="both"/>
        <w:rPr>
          <w:rFonts w:ascii="Traditional Arabic" w:eastAsia="Times New Roman" w:hAnsi="Traditional Arabic" w:cs="Traditional Arabic"/>
          <w:b/>
          <w:bCs/>
          <w:color w:val="FF0000"/>
          <w:sz w:val="32"/>
          <w:szCs w:val="32"/>
        </w:rPr>
      </w:pPr>
      <w:r w:rsidRPr="00EC3956">
        <w:rPr>
          <w:rFonts w:ascii="Traditional Arabic" w:eastAsia="Times New Roman" w:hAnsi="Traditional Arabic" w:cs="Traditional Arabic" w:hint="cs"/>
          <w:b/>
          <w:bCs/>
          <w:color w:val="FF0000"/>
          <w:sz w:val="32"/>
          <w:szCs w:val="32"/>
          <w:rtl/>
        </w:rPr>
        <w:t xml:space="preserve">4.1- </w:t>
      </w:r>
      <w:proofErr w:type="gramStart"/>
      <w:r w:rsidR="00023BA8" w:rsidRPr="00EC3956">
        <w:rPr>
          <w:rFonts w:ascii="Traditional Arabic" w:eastAsia="Times New Roman" w:hAnsi="Traditional Arabic" w:cs="Traditional Arabic"/>
          <w:b/>
          <w:bCs/>
          <w:color w:val="FF0000"/>
          <w:sz w:val="32"/>
          <w:szCs w:val="32"/>
          <w:rtl/>
        </w:rPr>
        <w:t>أسباب</w:t>
      </w:r>
      <w:proofErr w:type="gramEnd"/>
      <w:r w:rsidR="00023BA8" w:rsidRPr="00EC3956">
        <w:rPr>
          <w:rFonts w:ascii="Traditional Arabic" w:eastAsia="Times New Roman" w:hAnsi="Traditional Arabic" w:cs="Traditional Arabic"/>
          <w:b/>
          <w:bCs/>
          <w:color w:val="FF0000"/>
          <w:sz w:val="32"/>
          <w:szCs w:val="32"/>
          <w:rtl/>
        </w:rPr>
        <w:t xml:space="preserve"> انقضاء شركة المساهمة</w:t>
      </w:r>
      <w:r w:rsidR="00023BA8" w:rsidRPr="00EC3956">
        <w:rPr>
          <w:rFonts w:ascii="Traditional Arabic" w:eastAsia="Times New Roman" w:hAnsi="Traditional Arabic" w:cs="Traditional Arabic"/>
          <w:b/>
          <w:bCs/>
          <w:color w:val="FF0000"/>
          <w:sz w:val="32"/>
          <w:szCs w:val="32"/>
        </w:rPr>
        <w:t>:</w:t>
      </w:r>
    </w:p>
    <w:p w:rsidR="00EC3956" w:rsidRDefault="00023BA8" w:rsidP="00023BA8">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تنحل شركة المساهمة بانقضاء أجلها المحدد في القانون الأساسي</w:t>
      </w:r>
      <w:r w:rsidR="00EC3956">
        <w:rPr>
          <w:rFonts w:ascii="Traditional Arabic" w:eastAsia="Times New Roman" w:hAnsi="Traditional Arabic" w:cs="Traditional Arabic" w:hint="cs"/>
          <w:sz w:val="32"/>
          <w:szCs w:val="32"/>
          <w:rtl/>
        </w:rPr>
        <w:t>.</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ويمكن أن يتخذ قرار بحل الشركة من طرف الجمعية العامة غير العادية في الحالة التي نصت عليها المادة 715 مكرر 20 من القانون التجاري وتتمثل هذه الحالة في</w:t>
      </w:r>
      <w:r w:rsidRPr="00023BA8">
        <w:rPr>
          <w:rFonts w:ascii="Traditional Arabic" w:eastAsia="Times New Roman" w:hAnsi="Traditional Arabic" w:cs="Traditional Arabic"/>
          <w:sz w:val="32"/>
          <w:szCs w:val="32"/>
        </w:rPr>
        <w:t>:</w:t>
      </w:r>
    </w:p>
    <w:p w:rsidR="00EC3956" w:rsidRDefault="00EC3956" w:rsidP="00EC3956">
      <w:pPr>
        <w:bidi/>
        <w:spacing w:after="0" w:line="240" w:lineRule="auto"/>
        <w:jc w:val="both"/>
        <w:rPr>
          <w:rFonts w:ascii="Traditional Arabic" w:eastAsia="Times New Roman" w:hAnsi="Traditional Arabic" w:cs="Traditional Arabic" w:hint="cs"/>
          <w:sz w:val="32"/>
          <w:szCs w:val="32"/>
          <w:rtl/>
          <w:lang w:bidi="ar-DZ"/>
        </w:rPr>
      </w:pPr>
      <w:r>
        <w:rPr>
          <w:rFonts w:ascii="Traditional Arabic" w:eastAsia="Times New Roman" w:hAnsi="Traditional Arabic" w:cs="Traditional Arabic"/>
          <w:sz w:val="32"/>
          <w:szCs w:val="32"/>
        </w:rPr>
        <w:t>)</w:t>
      </w:r>
      <w:r w:rsidR="00023BA8" w:rsidRPr="00023BA8">
        <w:rPr>
          <w:rFonts w:ascii="Traditional Arabic" w:eastAsia="Times New Roman" w:hAnsi="Traditional Arabic" w:cs="Traditional Arabic"/>
          <w:sz w:val="32"/>
          <w:szCs w:val="32"/>
        </w:rPr>
        <w:t xml:space="preserve"> </w:t>
      </w:r>
      <w:r w:rsidR="00023BA8" w:rsidRPr="00023BA8">
        <w:rPr>
          <w:rFonts w:ascii="Traditional Arabic" w:eastAsia="Times New Roman" w:hAnsi="Traditional Arabic" w:cs="Traditional Arabic"/>
          <w:sz w:val="32"/>
          <w:szCs w:val="32"/>
          <w:rtl/>
        </w:rPr>
        <w:t>إذا كان الأصل الصافي للشركة قد خفض بفعل الخسائر الثابتة في وثائق الحسابات إلى أقل من ربع رأسمال الشركة فإن مجلس الإدارة ملزم خلال الأشهر الأربعة التالية: للمصادقة على الحسابات التي كشفت هذه الخسائر باستدعاء الجمعية العامة غير العادية التي يتخذ قرارا بشأن حل أو عدم حل الشركة</w:t>
      </w:r>
      <w:r w:rsidR="00023BA8" w:rsidRPr="00023BA8">
        <w:rPr>
          <w:rFonts w:ascii="Traditional Arabic" w:eastAsia="Times New Roman" w:hAnsi="Traditional Arabic" w:cs="Traditional Arabic"/>
          <w:sz w:val="32"/>
          <w:szCs w:val="32"/>
        </w:rPr>
        <w:t>.</w:t>
      </w:r>
      <w:r>
        <w:rPr>
          <w:rFonts w:ascii="Traditional Arabic" w:eastAsia="Times New Roman" w:hAnsi="Traditional Arabic" w:cs="Traditional Arabic" w:hint="cs"/>
          <w:sz w:val="32"/>
          <w:szCs w:val="32"/>
          <w:rtl/>
          <w:lang w:bidi="ar-DZ"/>
        </w:rPr>
        <w:t>)</w:t>
      </w:r>
    </w:p>
    <w:p w:rsidR="00EC3956" w:rsidRDefault="00023BA8" w:rsidP="00EC3956">
      <w:pPr>
        <w:bidi/>
        <w:spacing w:after="0" w:line="240" w:lineRule="auto"/>
        <w:jc w:val="both"/>
        <w:rPr>
          <w:rFonts w:ascii="Traditional Arabic" w:eastAsia="Times New Roman" w:hAnsi="Traditional Arabic" w:cs="Traditional Arabic" w:hint="cs"/>
          <w:sz w:val="32"/>
          <w:szCs w:val="32"/>
          <w:rtl/>
          <w:lang w:bidi="ar-DZ"/>
        </w:rPr>
      </w:pPr>
      <w:r w:rsidRPr="00EC3956">
        <w:rPr>
          <w:rFonts w:ascii="Traditional Arabic" w:eastAsia="Times New Roman" w:hAnsi="Traditional Arabic" w:cs="Traditional Arabic"/>
          <w:b/>
          <w:bCs/>
          <w:color w:val="FF0000"/>
          <w:sz w:val="32"/>
          <w:szCs w:val="32"/>
          <w:rtl/>
        </w:rPr>
        <w:t>ملاحظة:</w:t>
      </w:r>
      <w:r w:rsidRPr="00EC3956">
        <w:rPr>
          <w:rFonts w:ascii="Traditional Arabic" w:eastAsia="Times New Roman" w:hAnsi="Traditional Arabic" w:cs="Traditional Arabic"/>
          <w:color w:val="FF0000"/>
          <w:sz w:val="32"/>
          <w:szCs w:val="32"/>
          <w:rtl/>
        </w:rPr>
        <w:t xml:space="preserve"> </w:t>
      </w:r>
      <w:r w:rsidRPr="00023BA8">
        <w:rPr>
          <w:rFonts w:ascii="Traditional Arabic" w:eastAsia="Times New Roman" w:hAnsi="Traditional Arabic" w:cs="Traditional Arabic"/>
          <w:sz w:val="32"/>
          <w:szCs w:val="32"/>
          <w:rtl/>
        </w:rPr>
        <w:t xml:space="preserve">الحد الأدنى لرأسمال ش م في حالة اللجوء إلى الادخار العلني 5 </w:t>
      </w:r>
      <w:proofErr w:type="gramStart"/>
      <w:r w:rsidRPr="00023BA8">
        <w:rPr>
          <w:rFonts w:ascii="Traditional Arabic" w:eastAsia="Times New Roman" w:hAnsi="Traditional Arabic" w:cs="Traditional Arabic"/>
          <w:sz w:val="32"/>
          <w:szCs w:val="32"/>
          <w:rtl/>
        </w:rPr>
        <w:t>ملايين</w:t>
      </w:r>
      <w:proofErr w:type="gramEnd"/>
      <w:r w:rsidRPr="00023BA8">
        <w:rPr>
          <w:rFonts w:ascii="Traditional Arabic" w:eastAsia="Times New Roman" w:hAnsi="Traditional Arabic" w:cs="Traditional Arabic"/>
          <w:sz w:val="32"/>
          <w:szCs w:val="32"/>
          <w:rtl/>
        </w:rPr>
        <w:t xml:space="preserve"> دينار جزائري</w:t>
      </w:r>
      <w:r w:rsidR="00EC3956">
        <w:rPr>
          <w:rFonts w:ascii="Traditional Arabic" w:eastAsia="Times New Roman" w:hAnsi="Traditional Arabic" w:cs="Traditional Arabic" w:hint="cs"/>
          <w:sz w:val="32"/>
          <w:szCs w:val="32"/>
          <w:rtl/>
          <w:lang w:bidi="ar-DZ"/>
        </w:rPr>
        <w:t>.</w:t>
      </w:r>
    </w:p>
    <w:p w:rsidR="00EC3956" w:rsidRDefault="00EC3956" w:rsidP="00EC3956">
      <w:pPr>
        <w:bidi/>
        <w:spacing w:after="0" w:line="240" w:lineRule="auto"/>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 xml:space="preserve">          </w:t>
      </w:r>
      <w:r w:rsidR="00023BA8" w:rsidRPr="00023BA8">
        <w:rPr>
          <w:rFonts w:ascii="Traditional Arabic" w:eastAsia="Times New Roman" w:hAnsi="Traditional Arabic" w:cs="Traditional Arabic"/>
          <w:sz w:val="32"/>
          <w:szCs w:val="32"/>
          <w:rtl/>
        </w:rPr>
        <w:t xml:space="preserve">الحد الأدنى لرأسمال ش م في حالة عدم </w:t>
      </w:r>
      <w:proofErr w:type="gramStart"/>
      <w:r w:rsidR="00023BA8" w:rsidRPr="00023BA8">
        <w:rPr>
          <w:rFonts w:ascii="Traditional Arabic" w:eastAsia="Times New Roman" w:hAnsi="Traditional Arabic" w:cs="Traditional Arabic"/>
          <w:sz w:val="32"/>
          <w:szCs w:val="32"/>
          <w:rtl/>
        </w:rPr>
        <w:t>اللجوء</w:t>
      </w:r>
      <w:proofErr w:type="gramEnd"/>
      <w:r w:rsidR="00023BA8" w:rsidRPr="00023BA8">
        <w:rPr>
          <w:rFonts w:ascii="Traditional Arabic" w:eastAsia="Times New Roman" w:hAnsi="Traditional Arabic" w:cs="Traditional Arabic"/>
          <w:sz w:val="32"/>
          <w:szCs w:val="32"/>
          <w:rtl/>
        </w:rPr>
        <w:t xml:space="preserve"> إلى الادخار العلني 1 ملايين دينار جزائري</w:t>
      </w:r>
      <w:r w:rsidR="00023BA8" w:rsidRPr="00023BA8">
        <w:rPr>
          <w:rFonts w:ascii="Traditional Arabic" w:eastAsia="Times New Roman" w:hAnsi="Traditional Arabic" w:cs="Traditional Arabic"/>
          <w:sz w:val="32"/>
          <w:szCs w:val="32"/>
        </w:rPr>
        <w:t>.</w:t>
      </w:r>
    </w:p>
    <w:p w:rsidR="00EC3956" w:rsidRDefault="00EC3956" w:rsidP="00EC3956">
      <w:pPr>
        <w:bidi/>
        <w:spacing w:after="0" w:line="240" w:lineRule="auto"/>
        <w:jc w:val="both"/>
        <w:rPr>
          <w:rFonts w:ascii="Traditional Arabic" w:eastAsia="Times New Roman" w:hAnsi="Traditional Arabic" w:cs="Traditional Arabic" w:hint="cs"/>
          <w:sz w:val="32"/>
          <w:szCs w:val="32"/>
          <w:rtl/>
        </w:rPr>
      </w:pPr>
      <w:r>
        <w:rPr>
          <w:rFonts w:ascii="Traditional Arabic" w:eastAsia="Times New Roman" w:hAnsi="Traditional Arabic" w:cs="Traditional Arabic" w:hint="cs"/>
          <w:sz w:val="32"/>
          <w:szCs w:val="32"/>
          <w:rtl/>
        </w:rPr>
        <w:t xml:space="preserve">          </w:t>
      </w:r>
      <w:r w:rsidR="00023BA8" w:rsidRPr="00023BA8">
        <w:rPr>
          <w:rFonts w:ascii="Traditional Arabic" w:eastAsia="Times New Roman" w:hAnsi="Traditional Arabic" w:cs="Traditional Arabic"/>
          <w:sz w:val="32"/>
          <w:szCs w:val="32"/>
          <w:rtl/>
        </w:rPr>
        <w:t>أمثلة: الشركات متعددة الجنسيات</w:t>
      </w:r>
      <w:r w:rsidR="00023BA8" w:rsidRPr="00023BA8">
        <w:rPr>
          <w:rFonts w:ascii="Traditional Arabic" w:eastAsia="Times New Roman" w:hAnsi="Traditional Arabic" w:cs="Traditional Arabic"/>
          <w:sz w:val="32"/>
          <w:szCs w:val="32"/>
        </w:rPr>
        <w:t>.</w:t>
      </w:r>
    </w:p>
    <w:p w:rsidR="00EC3956" w:rsidRPr="00EC3956" w:rsidRDefault="00023BA8" w:rsidP="00EC3956">
      <w:pPr>
        <w:bidi/>
        <w:spacing w:after="0" w:line="240" w:lineRule="auto"/>
        <w:jc w:val="both"/>
        <w:rPr>
          <w:rFonts w:ascii="Traditional Arabic" w:eastAsia="Times New Roman" w:hAnsi="Traditional Arabic" w:cs="Traditional Arabic"/>
          <w:b/>
          <w:bCs/>
          <w:sz w:val="32"/>
          <w:szCs w:val="32"/>
        </w:rPr>
      </w:pPr>
      <w:r w:rsidRPr="00023BA8">
        <w:rPr>
          <w:rFonts w:ascii="Traditional Arabic" w:eastAsia="Times New Roman" w:hAnsi="Traditional Arabic" w:cs="Traditional Arabic"/>
          <w:sz w:val="32"/>
          <w:szCs w:val="32"/>
        </w:rPr>
        <w:br/>
      </w:r>
      <w:r w:rsidR="00EC3956" w:rsidRPr="00EC3956">
        <w:rPr>
          <w:rFonts w:ascii="Traditional Arabic" w:eastAsia="Times New Roman" w:hAnsi="Traditional Arabic" w:cs="Traditional Arabic"/>
          <w:b/>
          <w:bCs/>
          <w:color w:val="7030A0"/>
          <w:sz w:val="32"/>
          <w:szCs w:val="32"/>
        </w:rPr>
        <w:t>-2</w:t>
      </w:r>
      <w:r w:rsidRPr="00EC3956">
        <w:rPr>
          <w:rFonts w:ascii="Traditional Arabic" w:eastAsia="Times New Roman" w:hAnsi="Traditional Arabic" w:cs="Traditional Arabic"/>
          <w:b/>
          <w:bCs/>
          <w:color w:val="7030A0"/>
          <w:sz w:val="32"/>
          <w:szCs w:val="32"/>
          <w:rtl/>
        </w:rPr>
        <w:t>الشركات ذات المسؤولية المحدودة</w:t>
      </w:r>
      <w:r w:rsidRPr="00EC3956">
        <w:rPr>
          <w:rFonts w:ascii="Traditional Arabic" w:eastAsia="Times New Roman" w:hAnsi="Traditional Arabic" w:cs="Traditional Arabic"/>
          <w:b/>
          <w:bCs/>
          <w:color w:val="7030A0"/>
          <w:sz w:val="32"/>
          <w:szCs w:val="32"/>
        </w:rPr>
        <w:t>:</w:t>
      </w:r>
    </w:p>
    <w:p w:rsidR="00EC3956" w:rsidRPr="00EC3956" w:rsidRDefault="00EC3956" w:rsidP="00EC3956">
      <w:pPr>
        <w:bidi/>
        <w:spacing w:after="0" w:line="240" w:lineRule="auto"/>
        <w:jc w:val="both"/>
        <w:rPr>
          <w:rFonts w:ascii="Traditional Arabic" w:eastAsia="Times New Roman" w:hAnsi="Traditional Arabic" w:cs="Traditional Arabic" w:hint="cs"/>
          <w:b/>
          <w:bCs/>
          <w:color w:val="FF0000"/>
          <w:sz w:val="32"/>
          <w:szCs w:val="32"/>
          <w:rtl/>
          <w:lang w:bidi="ar-DZ"/>
        </w:rPr>
      </w:pPr>
      <w:r>
        <w:rPr>
          <w:rFonts w:ascii="Traditional Arabic" w:eastAsia="Times New Roman" w:hAnsi="Traditional Arabic" w:cs="Traditional Arabic" w:hint="cs"/>
          <w:b/>
          <w:bCs/>
          <w:color w:val="FF0000"/>
          <w:sz w:val="32"/>
          <w:szCs w:val="32"/>
          <w:rtl/>
        </w:rPr>
        <w:t>1.2- ت</w:t>
      </w:r>
      <w:r w:rsidR="00023BA8" w:rsidRPr="00EC3956">
        <w:rPr>
          <w:rFonts w:ascii="Traditional Arabic" w:eastAsia="Times New Roman" w:hAnsi="Traditional Arabic" w:cs="Traditional Arabic"/>
          <w:b/>
          <w:bCs/>
          <w:color w:val="FF0000"/>
          <w:sz w:val="32"/>
          <w:szCs w:val="32"/>
          <w:rtl/>
        </w:rPr>
        <w:t>عريف الشركات ذات المسؤولية المحدودة</w:t>
      </w:r>
      <w:r w:rsidR="00023BA8" w:rsidRPr="00EC3956">
        <w:rPr>
          <w:rFonts w:ascii="Traditional Arabic" w:eastAsia="Times New Roman" w:hAnsi="Traditional Arabic" w:cs="Traditional Arabic"/>
          <w:b/>
          <w:bCs/>
          <w:color w:val="FF0000"/>
          <w:sz w:val="32"/>
          <w:szCs w:val="32"/>
        </w:rPr>
        <w:t xml:space="preserve">: </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tl/>
        </w:rPr>
        <w:t xml:space="preserve">حسب المادة 564 الفقرة 1من ق ت ( تؤسس الشركة ذات المسؤولية المحدودة من شخص واحد أو عدة أشخاص لا يتحملون الخسائر إلا في حدود ما قدموه من حصص) هذا يعني أنه يمكن أن تكون ش ذ م </w:t>
      </w:r>
      <w:proofErr w:type="spellStart"/>
      <w:r w:rsidRPr="00023BA8">
        <w:rPr>
          <w:rFonts w:ascii="Traditional Arabic" w:eastAsia="Times New Roman" w:hAnsi="Traditional Arabic" w:cs="Traditional Arabic"/>
          <w:sz w:val="32"/>
          <w:szCs w:val="32"/>
          <w:rtl/>
        </w:rPr>
        <w:t>م</w:t>
      </w:r>
      <w:proofErr w:type="spellEnd"/>
      <w:r w:rsidRPr="00023BA8">
        <w:rPr>
          <w:rFonts w:ascii="Traditional Arabic" w:eastAsia="Times New Roman" w:hAnsi="Traditional Arabic" w:cs="Traditional Arabic"/>
          <w:sz w:val="32"/>
          <w:szCs w:val="32"/>
          <w:rtl/>
        </w:rPr>
        <w:t xml:space="preserve"> من شخص واحد يمارس جميع السلطات المخولة لجميع الشركاء أي "ش ذ م </w:t>
      </w:r>
      <w:proofErr w:type="spellStart"/>
      <w:r w:rsidRPr="00023BA8">
        <w:rPr>
          <w:rFonts w:ascii="Traditional Arabic" w:eastAsia="Times New Roman" w:hAnsi="Traditional Arabic" w:cs="Traditional Arabic"/>
          <w:sz w:val="32"/>
          <w:szCs w:val="32"/>
          <w:rtl/>
        </w:rPr>
        <w:t>م</w:t>
      </w:r>
      <w:proofErr w:type="spellEnd"/>
      <w:r w:rsidRPr="00023BA8">
        <w:rPr>
          <w:rFonts w:ascii="Traditional Arabic" w:eastAsia="Times New Roman" w:hAnsi="Traditional Arabic" w:cs="Traditional Arabic"/>
          <w:sz w:val="32"/>
          <w:szCs w:val="32"/>
          <w:rtl/>
        </w:rPr>
        <w:t xml:space="preserve"> والشخص الوحيد</w:t>
      </w:r>
      <w:r w:rsidRPr="00023BA8">
        <w:rPr>
          <w:rFonts w:ascii="Traditional Arabic" w:eastAsia="Times New Roman" w:hAnsi="Traditional Arabic" w:cs="Traditional Arabic"/>
          <w:sz w:val="32"/>
          <w:szCs w:val="32"/>
        </w:rPr>
        <w:t>".</w:t>
      </w:r>
    </w:p>
    <w:p w:rsidR="00EC3956" w:rsidRDefault="00EC3956" w:rsidP="00EC3956">
      <w:pPr>
        <w:bidi/>
        <w:spacing w:after="0" w:line="240" w:lineRule="auto"/>
        <w:jc w:val="both"/>
        <w:rPr>
          <w:rFonts w:ascii="Traditional Arabic" w:eastAsia="Times New Roman" w:hAnsi="Traditional Arabic" w:cs="Traditional Arabic" w:hint="cs"/>
          <w:sz w:val="32"/>
          <w:szCs w:val="32"/>
          <w:lang w:bidi="ar-DZ"/>
        </w:rPr>
      </w:pPr>
    </w:p>
    <w:p w:rsidR="00EC3956" w:rsidRPr="00EC3956" w:rsidRDefault="00023BA8" w:rsidP="00EC3956">
      <w:pPr>
        <w:bidi/>
        <w:spacing w:after="0" w:line="240" w:lineRule="auto"/>
        <w:jc w:val="both"/>
        <w:rPr>
          <w:rFonts w:ascii="Traditional Arabic" w:eastAsia="Times New Roman" w:hAnsi="Traditional Arabic" w:cs="Traditional Arabic"/>
          <w:b/>
          <w:bCs/>
          <w:color w:val="FF0000"/>
          <w:sz w:val="32"/>
          <w:szCs w:val="32"/>
        </w:rPr>
      </w:pPr>
      <w:r w:rsidRPr="00EC3956">
        <w:rPr>
          <w:rFonts w:ascii="Traditional Arabic" w:eastAsia="Times New Roman" w:hAnsi="Traditional Arabic" w:cs="Traditional Arabic"/>
          <w:b/>
          <w:bCs/>
          <w:color w:val="FF0000"/>
          <w:sz w:val="32"/>
          <w:szCs w:val="32"/>
        </w:rPr>
        <w:t xml:space="preserve">2-2 </w:t>
      </w:r>
      <w:r w:rsidR="00EC3956">
        <w:rPr>
          <w:rFonts w:ascii="Traditional Arabic" w:eastAsia="Times New Roman" w:hAnsi="Traditional Arabic" w:cs="Traditional Arabic" w:hint="cs"/>
          <w:b/>
          <w:bCs/>
          <w:color w:val="FF0000"/>
          <w:sz w:val="32"/>
          <w:szCs w:val="32"/>
          <w:rtl/>
        </w:rPr>
        <w:t>.</w:t>
      </w:r>
      <w:r w:rsidRPr="00EC3956">
        <w:rPr>
          <w:rFonts w:ascii="Traditional Arabic" w:eastAsia="Times New Roman" w:hAnsi="Traditional Arabic" w:cs="Traditional Arabic"/>
          <w:b/>
          <w:bCs/>
          <w:color w:val="FF0000"/>
          <w:sz w:val="32"/>
          <w:szCs w:val="32"/>
          <w:rtl/>
        </w:rPr>
        <w:t>خصائص الشركة ذات المسؤولية المحدودة</w:t>
      </w:r>
      <w:r w:rsidRPr="00EC3956">
        <w:rPr>
          <w:rFonts w:ascii="Traditional Arabic" w:eastAsia="Times New Roman" w:hAnsi="Traditional Arabic" w:cs="Traditional Arabic"/>
          <w:b/>
          <w:bCs/>
          <w:color w:val="FF0000"/>
          <w:sz w:val="32"/>
          <w:szCs w:val="32"/>
        </w:rPr>
        <w:t>:</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تحديد الحد الأدنى لرأسمال الشركة: لا يجوز أن يكون أقل من 100.000 دج، يقسم إلى حصص ذات قيمة اسمية متساوية لا تقل عن 1000دج</w:t>
      </w:r>
      <w:r w:rsidRPr="00023BA8">
        <w:rPr>
          <w:rFonts w:ascii="Traditional Arabic" w:eastAsia="Times New Roman" w:hAnsi="Traditional Arabic" w:cs="Traditional Arabic"/>
          <w:sz w:val="32"/>
          <w:szCs w:val="32"/>
        </w:rPr>
        <w:t>.</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 xml:space="preserve">تحديد الحد الأقصى لعدد </w:t>
      </w:r>
      <w:proofErr w:type="gramStart"/>
      <w:r w:rsidRPr="00023BA8">
        <w:rPr>
          <w:rFonts w:ascii="Traditional Arabic" w:eastAsia="Times New Roman" w:hAnsi="Traditional Arabic" w:cs="Traditional Arabic"/>
          <w:sz w:val="32"/>
          <w:szCs w:val="32"/>
          <w:rtl/>
        </w:rPr>
        <w:t>الشركاء(</w:t>
      </w:r>
      <w:proofErr w:type="gramEnd"/>
      <w:r w:rsidRPr="00023BA8">
        <w:rPr>
          <w:rFonts w:ascii="Traditional Arabic" w:eastAsia="Times New Roman" w:hAnsi="Traditional Arabic" w:cs="Traditional Arabic"/>
          <w:sz w:val="32"/>
          <w:szCs w:val="32"/>
          <w:rtl/>
        </w:rPr>
        <w:t xml:space="preserve"> لا يتجاوز 20 شريكا</w:t>
      </w:r>
      <w:r w:rsidR="00EC3956">
        <w:rPr>
          <w:rFonts w:ascii="Traditional Arabic" w:eastAsia="Times New Roman" w:hAnsi="Traditional Arabic" w:cs="Traditional Arabic" w:hint="cs"/>
          <w:sz w:val="32"/>
          <w:szCs w:val="32"/>
          <w:rtl/>
        </w:rPr>
        <w:t>)</w:t>
      </w:r>
      <w:r w:rsidRPr="00023BA8">
        <w:rPr>
          <w:rFonts w:ascii="Traditional Arabic" w:eastAsia="Times New Roman" w:hAnsi="Traditional Arabic" w:cs="Traditional Arabic"/>
          <w:sz w:val="32"/>
          <w:szCs w:val="32"/>
        </w:rPr>
        <w:t>.</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لا يسأل الشريك عن ديون الشركة إلا بقدر حصته المقدمة في رأسمالها</w:t>
      </w:r>
      <w:r w:rsidR="00EC3956">
        <w:rPr>
          <w:rFonts w:ascii="Traditional Arabic" w:eastAsia="Times New Roman" w:hAnsi="Traditional Arabic" w:cs="Traditional Arabic"/>
          <w:sz w:val="32"/>
          <w:szCs w:val="32"/>
        </w:rPr>
        <w:t>.</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تكون حصص الشركاء اسمية وغير قابلة للتداول إلا عن طريق الإرث</w:t>
      </w:r>
      <w:r w:rsidRPr="00023BA8">
        <w:rPr>
          <w:rFonts w:ascii="Traditional Arabic" w:eastAsia="Times New Roman" w:hAnsi="Traditional Arabic" w:cs="Traditional Arabic"/>
          <w:sz w:val="32"/>
          <w:szCs w:val="32"/>
        </w:rPr>
        <w:t>.</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يتم الاكتتاب في جميع الحصص من طرف الشركاء وتدفع قيمتها، وان لا تكون الحصص بتقديم عمل</w:t>
      </w:r>
      <w:r w:rsidRPr="00023BA8">
        <w:rPr>
          <w:rFonts w:ascii="Traditional Arabic" w:eastAsia="Times New Roman" w:hAnsi="Traditional Arabic" w:cs="Traditional Arabic"/>
          <w:sz w:val="32"/>
          <w:szCs w:val="32"/>
        </w:rPr>
        <w:t>.</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يجب أن يذكر توزيع الحصص في القانون الأساسي للشركة</w:t>
      </w:r>
      <w:r w:rsidRPr="00023BA8">
        <w:rPr>
          <w:rFonts w:ascii="Traditional Arabic" w:eastAsia="Times New Roman" w:hAnsi="Traditional Arabic" w:cs="Traditional Arabic"/>
          <w:sz w:val="32"/>
          <w:szCs w:val="32"/>
        </w:rPr>
        <w:t xml:space="preserve">. </w:t>
      </w:r>
    </w:p>
    <w:p w:rsidR="00EC3956" w:rsidRDefault="00023BA8" w:rsidP="00EC3956">
      <w:pPr>
        <w:bidi/>
        <w:spacing w:after="0" w:line="240" w:lineRule="auto"/>
        <w:jc w:val="both"/>
        <w:rPr>
          <w:rFonts w:ascii="Traditional Arabic" w:eastAsia="Times New Roman" w:hAnsi="Traditional Arabic" w:cs="Traditional Arabic" w:hint="cs"/>
          <w:sz w:val="32"/>
          <w:szCs w:val="32"/>
          <w:rtl/>
        </w:rPr>
      </w:pPr>
      <w:r w:rsidRPr="00023BA8">
        <w:rPr>
          <w:rFonts w:ascii="Traditional Arabic" w:eastAsia="Times New Roman" w:hAnsi="Traditional Arabic" w:cs="Traditional Arabic"/>
          <w:sz w:val="32"/>
          <w:szCs w:val="32"/>
        </w:rPr>
        <w:lastRenderedPageBreak/>
        <w:br/>
      </w:r>
      <w:r w:rsidR="00EC3956" w:rsidRPr="00EC3956">
        <w:rPr>
          <w:rFonts w:ascii="Traditional Arabic" w:eastAsia="Times New Roman" w:hAnsi="Traditional Arabic" w:cs="Traditional Arabic" w:hint="cs"/>
          <w:b/>
          <w:bCs/>
          <w:color w:val="FF0000"/>
          <w:sz w:val="32"/>
          <w:szCs w:val="32"/>
          <w:rtl/>
        </w:rPr>
        <w:t xml:space="preserve">3.2- </w:t>
      </w:r>
      <w:r w:rsidRPr="00EC3956">
        <w:rPr>
          <w:rFonts w:ascii="Traditional Arabic" w:eastAsia="Times New Roman" w:hAnsi="Traditional Arabic" w:cs="Traditional Arabic"/>
          <w:b/>
          <w:bCs/>
          <w:color w:val="FF0000"/>
          <w:sz w:val="32"/>
          <w:szCs w:val="32"/>
          <w:rtl/>
        </w:rPr>
        <w:t xml:space="preserve">تأسيس الشركة ذات المسؤولية المحدودة: </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tl/>
        </w:rPr>
        <w:t>طبقا للمادة 565 و 568 من ق ت يتولى إبرام عقد تأسيس الشركة ذات المسؤولية المحدودة جميع الشركاء بأنفسهم أو بواسطة وكلاء يمثلونهم ويجب أن يتضمن القانون الأساسي ذكر قيمة الحصص العينية المقدمة من طرف الشركاء، ولقيام الشركة يجب إلى جانب الأركان الموضوعية العامة للشركات توافر الأركان الموضوعية الخاصة والإجراءات الشكلية</w:t>
      </w:r>
      <w:r w:rsidRPr="00023BA8">
        <w:rPr>
          <w:rFonts w:ascii="Traditional Arabic" w:eastAsia="Times New Roman" w:hAnsi="Traditional Arabic" w:cs="Traditional Arabic"/>
          <w:sz w:val="32"/>
          <w:szCs w:val="32"/>
        </w:rPr>
        <w:t>.</w:t>
      </w:r>
      <w:r w:rsidRPr="00023BA8">
        <w:rPr>
          <w:rFonts w:ascii="Traditional Arabic" w:eastAsia="Times New Roman" w:hAnsi="Traditional Arabic" w:cs="Traditional Arabic"/>
          <w:sz w:val="32"/>
          <w:szCs w:val="32"/>
        </w:rPr>
        <w:br/>
        <w:t xml:space="preserve">- </w:t>
      </w:r>
      <w:r w:rsidRPr="00023BA8">
        <w:rPr>
          <w:rFonts w:ascii="Traditional Arabic" w:eastAsia="Times New Roman" w:hAnsi="Traditional Arabic" w:cs="Traditional Arabic"/>
          <w:sz w:val="32"/>
          <w:szCs w:val="32"/>
          <w:rtl/>
        </w:rPr>
        <w:t>الأركان الموضوعية الخاصة: يشترط أن يكون غرض الشركة مشروعا وممكنا وان لا يتجاوز عدد الشركاء الحد الأقصى 20 شريكا، وألا يقل رأسمال الشركة عن الحد الأدنى 100000دج</w:t>
      </w:r>
      <w:r w:rsidRPr="00023BA8">
        <w:rPr>
          <w:rFonts w:ascii="Traditional Arabic" w:eastAsia="Times New Roman" w:hAnsi="Traditional Arabic" w:cs="Traditional Arabic"/>
          <w:sz w:val="32"/>
          <w:szCs w:val="32"/>
        </w:rPr>
        <w:t>.</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Pr>
        <w:t xml:space="preserve">- </w:t>
      </w:r>
      <w:r w:rsidRPr="00023BA8">
        <w:rPr>
          <w:rFonts w:ascii="Traditional Arabic" w:eastAsia="Times New Roman" w:hAnsi="Traditional Arabic" w:cs="Traditional Arabic"/>
          <w:sz w:val="32"/>
          <w:szCs w:val="32"/>
          <w:rtl/>
        </w:rPr>
        <w:t xml:space="preserve">الإجراءات الشكلية: لقيام </w:t>
      </w:r>
      <w:proofErr w:type="spellStart"/>
      <w:r w:rsidRPr="00023BA8">
        <w:rPr>
          <w:rFonts w:ascii="Traditional Arabic" w:eastAsia="Times New Roman" w:hAnsi="Traditional Arabic" w:cs="Traditional Arabic"/>
          <w:sz w:val="32"/>
          <w:szCs w:val="32"/>
          <w:rtl/>
        </w:rPr>
        <w:t>ش.ذ.م.م</w:t>
      </w:r>
      <w:proofErr w:type="spellEnd"/>
      <w:r w:rsidRPr="00023BA8">
        <w:rPr>
          <w:rFonts w:ascii="Traditional Arabic" w:eastAsia="Times New Roman" w:hAnsi="Traditional Arabic" w:cs="Traditional Arabic"/>
          <w:sz w:val="32"/>
          <w:szCs w:val="32"/>
          <w:rtl/>
        </w:rPr>
        <w:t xml:space="preserve"> يشترط تحرير عقد رسمي عند موثق يتضمن اسم الشركة التجاري مسبوقا أو متبوعا بعبارة" </w:t>
      </w:r>
      <w:proofErr w:type="spellStart"/>
      <w:r w:rsidRPr="00023BA8">
        <w:rPr>
          <w:rFonts w:ascii="Traditional Arabic" w:eastAsia="Times New Roman" w:hAnsi="Traditional Arabic" w:cs="Traditional Arabic"/>
          <w:sz w:val="32"/>
          <w:szCs w:val="32"/>
          <w:rtl/>
        </w:rPr>
        <w:t>ش.ذ.م.م</w:t>
      </w:r>
      <w:proofErr w:type="spellEnd"/>
      <w:r w:rsidRPr="00023BA8">
        <w:rPr>
          <w:rFonts w:ascii="Traditional Arabic" w:eastAsia="Times New Roman" w:hAnsi="Traditional Arabic" w:cs="Traditional Arabic"/>
          <w:sz w:val="32"/>
          <w:szCs w:val="32"/>
          <w:rtl/>
        </w:rPr>
        <w:t>" مع بيان رأسمال الشركة ويجب أن يبين في العقد غرض الشركة و المدة التي لا تزيد عن 99 سنة</w:t>
      </w:r>
      <w:r w:rsidRPr="00023BA8">
        <w:rPr>
          <w:rFonts w:ascii="Traditional Arabic" w:eastAsia="Times New Roman" w:hAnsi="Traditional Arabic" w:cs="Traditional Arabic"/>
          <w:sz w:val="32"/>
          <w:szCs w:val="32"/>
        </w:rPr>
        <w:br/>
        <w:t xml:space="preserve">- </w:t>
      </w:r>
      <w:r w:rsidRPr="00023BA8">
        <w:rPr>
          <w:rFonts w:ascii="Traditional Arabic" w:eastAsia="Times New Roman" w:hAnsi="Traditional Arabic" w:cs="Traditional Arabic"/>
          <w:sz w:val="32"/>
          <w:szCs w:val="32"/>
          <w:rtl/>
        </w:rPr>
        <w:t>كما يجب أن تشهر الشركة عن طريق قيدها في السجل التجاري</w:t>
      </w:r>
      <w:r w:rsidRPr="00023BA8">
        <w:rPr>
          <w:rFonts w:ascii="Traditional Arabic" w:eastAsia="Times New Roman" w:hAnsi="Traditional Arabic" w:cs="Traditional Arabic"/>
          <w:sz w:val="32"/>
          <w:szCs w:val="32"/>
        </w:rPr>
        <w:t xml:space="preserve">. </w:t>
      </w:r>
    </w:p>
    <w:p w:rsidR="00EC3956" w:rsidRPr="00EC3956" w:rsidRDefault="00EC3956" w:rsidP="00EC3956">
      <w:pPr>
        <w:bidi/>
        <w:spacing w:after="0" w:line="240" w:lineRule="auto"/>
        <w:jc w:val="both"/>
        <w:rPr>
          <w:rFonts w:ascii="Traditional Arabic" w:eastAsia="Times New Roman" w:hAnsi="Traditional Arabic" w:cs="Traditional Arabic"/>
          <w:b/>
          <w:bCs/>
          <w:color w:val="FF0000"/>
          <w:sz w:val="32"/>
          <w:szCs w:val="32"/>
        </w:rPr>
      </w:pPr>
      <w:r w:rsidRPr="00EC3956">
        <w:rPr>
          <w:rFonts w:ascii="Traditional Arabic" w:eastAsia="Times New Roman" w:hAnsi="Traditional Arabic" w:cs="Traditional Arabic" w:hint="cs"/>
          <w:b/>
          <w:bCs/>
          <w:color w:val="FF0000"/>
          <w:sz w:val="32"/>
          <w:szCs w:val="32"/>
          <w:rtl/>
        </w:rPr>
        <w:t xml:space="preserve">4.2- </w:t>
      </w:r>
      <w:r w:rsidR="00023BA8" w:rsidRPr="00EC3956">
        <w:rPr>
          <w:rFonts w:ascii="Traditional Arabic" w:eastAsia="Times New Roman" w:hAnsi="Traditional Arabic" w:cs="Traditional Arabic"/>
          <w:b/>
          <w:bCs/>
          <w:color w:val="FF0000"/>
          <w:sz w:val="32"/>
          <w:szCs w:val="32"/>
          <w:rtl/>
        </w:rPr>
        <w:t xml:space="preserve">أسباب </w:t>
      </w:r>
      <w:proofErr w:type="spellStart"/>
      <w:r w:rsidR="00023BA8" w:rsidRPr="00EC3956">
        <w:rPr>
          <w:rFonts w:ascii="Traditional Arabic" w:eastAsia="Times New Roman" w:hAnsi="Traditional Arabic" w:cs="Traditional Arabic"/>
          <w:b/>
          <w:bCs/>
          <w:color w:val="FF0000"/>
          <w:sz w:val="32"/>
          <w:szCs w:val="32"/>
          <w:rtl/>
        </w:rPr>
        <w:t>إنقضاء</w:t>
      </w:r>
      <w:proofErr w:type="spellEnd"/>
      <w:r w:rsidR="00023BA8" w:rsidRPr="00EC3956">
        <w:rPr>
          <w:rFonts w:ascii="Traditional Arabic" w:eastAsia="Times New Roman" w:hAnsi="Traditional Arabic" w:cs="Traditional Arabic"/>
          <w:b/>
          <w:bCs/>
          <w:color w:val="FF0000"/>
          <w:sz w:val="32"/>
          <w:szCs w:val="32"/>
          <w:rtl/>
        </w:rPr>
        <w:t xml:space="preserve"> الشركات ذات المسؤولية المحدودة</w:t>
      </w:r>
      <w:r w:rsidRPr="00EC3956">
        <w:rPr>
          <w:rFonts w:ascii="Traditional Arabic" w:eastAsia="Times New Roman" w:hAnsi="Traditional Arabic" w:cs="Traditional Arabic" w:hint="cs"/>
          <w:b/>
          <w:bCs/>
          <w:color w:val="FF0000"/>
          <w:sz w:val="32"/>
          <w:szCs w:val="32"/>
          <w:rtl/>
          <w:lang w:bidi="ar-DZ"/>
        </w:rPr>
        <w:t xml:space="preserve"> : </w:t>
      </w:r>
      <w:r w:rsidR="00023BA8" w:rsidRPr="00EC3956">
        <w:rPr>
          <w:rFonts w:ascii="Traditional Arabic" w:eastAsia="Times New Roman" w:hAnsi="Traditional Arabic" w:cs="Traditional Arabic"/>
          <w:b/>
          <w:bCs/>
          <w:color w:val="FF0000"/>
          <w:sz w:val="32"/>
          <w:szCs w:val="32"/>
        </w:rPr>
        <w:t xml:space="preserve"> </w:t>
      </w:r>
    </w:p>
    <w:p w:rsidR="00EC3956" w:rsidRDefault="00023BA8" w:rsidP="00EC3956">
      <w:pPr>
        <w:bidi/>
        <w:spacing w:after="0" w:line="240" w:lineRule="auto"/>
        <w:jc w:val="both"/>
        <w:rPr>
          <w:rFonts w:ascii="Traditional Arabic" w:eastAsia="Times New Roman" w:hAnsi="Traditional Arabic" w:cs="Traditional Arabic"/>
          <w:sz w:val="32"/>
          <w:szCs w:val="32"/>
        </w:rPr>
      </w:pPr>
      <w:r w:rsidRPr="00023BA8">
        <w:rPr>
          <w:rFonts w:ascii="Traditional Arabic" w:eastAsia="Times New Roman" w:hAnsi="Traditional Arabic" w:cs="Traditional Arabic"/>
          <w:sz w:val="32"/>
          <w:szCs w:val="32"/>
          <w:rtl/>
        </w:rPr>
        <w:t xml:space="preserve">تنقضي بنفس الأسباب التي تنقضي بها الشركات التجارية </w:t>
      </w:r>
      <w:r w:rsidR="00EC3956" w:rsidRPr="00023BA8">
        <w:rPr>
          <w:rFonts w:ascii="Traditional Arabic" w:eastAsia="Times New Roman" w:hAnsi="Traditional Arabic" w:cs="Traditional Arabic" w:hint="cs"/>
          <w:sz w:val="32"/>
          <w:szCs w:val="32"/>
          <w:rtl/>
        </w:rPr>
        <w:t>كانتهاء</w:t>
      </w:r>
      <w:r w:rsidRPr="00023BA8">
        <w:rPr>
          <w:rFonts w:ascii="Traditional Arabic" w:eastAsia="Times New Roman" w:hAnsi="Traditional Arabic" w:cs="Traditional Arabic"/>
          <w:sz w:val="32"/>
          <w:szCs w:val="32"/>
          <w:rtl/>
        </w:rPr>
        <w:t xml:space="preserve"> أجلها أو انتهاء الهدف الذي قامت من أجله </w:t>
      </w:r>
      <w:proofErr w:type="gramStart"/>
      <w:r w:rsidRPr="00023BA8">
        <w:rPr>
          <w:rFonts w:ascii="Traditional Arabic" w:eastAsia="Times New Roman" w:hAnsi="Traditional Arabic" w:cs="Traditional Arabic"/>
          <w:sz w:val="32"/>
          <w:szCs w:val="32"/>
          <w:rtl/>
        </w:rPr>
        <w:t>الشركة ،</w:t>
      </w:r>
      <w:proofErr w:type="gramEnd"/>
      <w:r w:rsidRPr="00023BA8">
        <w:rPr>
          <w:rFonts w:ascii="Traditional Arabic" w:eastAsia="Times New Roman" w:hAnsi="Traditional Arabic" w:cs="Traditional Arabic"/>
          <w:sz w:val="32"/>
          <w:szCs w:val="32"/>
          <w:rtl/>
        </w:rPr>
        <w:t xml:space="preserve"> فلا تبقى فائدة </w:t>
      </w:r>
      <w:r w:rsidR="00EC3956" w:rsidRPr="00023BA8">
        <w:rPr>
          <w:rFonts w:ascii="Traditional Arabic" w:eastAsia="Times New Roman" w:hAnsi="Traditional Arabic" w:cs="Traditional Arabic" w:hint="cs"/>
          <w:sz w:val="32"/>
          <w:szCs w:val="32"/>
          <w:rtl/>
        </w:rPr>
        <w:t>لاستمرارها</w:t>
      </w:r>
      <w:r w:rsidRPr="00023BA8">
        <w:rPr>
          <w:rFonts w:ascii="Traditional Arabic" w:eastAsia="Times New Roman" w:hAnsi="Traditional Arabic" w:cs="Traditional Arabic"/>
          <w:sz w:val="32"/>
          <w:szCs w:val="32"/>
          <w:rtl/>
        </w:rPr>
        <w:t xml:space="preserve"> ، وتنقضي كذلك ش ذ م </w:t>
      </w:r>
      <w:proofErr w:type="spellStart"/>
      <w:r w:rsidRPr="00023BA8">
        <w:rPr>
          <w:rFonts w:ascii="Traditional Arabic" w:eastAsia="Times New Roman" w:hAnsi="Traditional Arabic" w:cs="Traditional Arabic"/>
          <w:sz w:val="32"/>
          <w:szCs w:val="32"/>
          <w:rtl/>
        </w:rPr>
        <w:t>م</w:t>
      </w:r>
      <w:proofErr w:type="spellEnd"/>
      <w:r w:rsidRPr="00023BA8">
        <w:rPr>
          <w:rFonts w:ascii="Traditional Arabic" w:eastAsia="Times New Roman" w:hAnsi="Traditional Arabic" w:cs="Traditional Arabic"/>
          <w:sz w:val="32"/>
          <w:szCs w:val="32"/>
          <w:rtl/>
        </w:rPr>
        <w:t xml:space="preserve"> بسببين خاصين هما</w:t>
      </w:r>
      <w:r w:rsidR="00EC3956">
        <w:rPr>
          <w:rFonts w:ascii="Traditional Arabic" w:eastAsia="Times New Roman" w:hAnsi="Traditional Arabic" w:cs="Traditional Arabic" w:hint="cs"/>
          <w:sz w:val="32"/>
          <w:szCs w:val="32"/>
          <w:rtl/>
          <w:lang w:bidi="ar-DZ"/>
        </w:rPr>
        <w:t xml:space="preserve"> :</w:t>
      </w:r>
      <w:r w:rsidRPr="00023BA8">
        <w:rPr>
          <w:rFonts w:ascii="Traditional Arabic" w:eastAsia="Times New Roman" w:hAnsi="Traditional Arabic" w:cs="Traditional Arabic"/>
          <w:sz w:val="32"/>
          <w:szCs w:val="32"/>
        </w:rPr>
        <w:t xml:space="preserve"> </w:t>
      </w:r>
    </w:p>
    <w:p w:rsidR="00EC3956" w:rsidRPr="00EC3956" w:rsidRDefault="00023BA8" w:rsidP="00EC3956">
      <w:pPr>
        <w:pStyle w:val="Paragraphedeliste"/>
        <w:numPr>
          <w:ilvl w:val="0"/>
          <w:numId w:val="18"/>
        </w:numPr>
        <w:bidi/>
        <w:spacing w:after="0" w:line="240" w:lineRule="auto"/>
        <w:jc w:val="both"/>
        <w:rPr>
          <w:rFonts w:ascii="Traditional Arabic" w:eastAsia="Times New Roman" w:hAnsi="Traditional Arabic" w:cs="Traditional Arabic" w:hint="cs"/>
          <w:sz w:val="32"/>
          <w:szCs w:val="32"/>
          <w:rtl/>
        </w:rPr>
      </w:pPr>
      <w:r w:rsidRPr="00EC3956">
        <w:rPr>
          <w:rFonts w:ascii="Traditional Arabic" w:eastAsia="Times New Roman" w:hAnsi="Traditional Arabic" w:cs="Traditional Arabic"/>
          <w:sz w:val="32"/>
          <w:szCs w:val="32"/>
          <w:rtl/>
        </w:rPr>
        <w:t xml:space="preserve">إذا ما فاق عدد الشركاء عشرون(20)شريكا </w:t>
      </w:r>
      <w:proofErr w:type="gramStart"/>
      <w:r w:rsidRPr="00EC3956">
        <w:rPr>
          <w:rFonts w:ascii="Traditional Arabic" w:eastAsia="Times New Roman" w:hAnsi="Traditional Arabic" w:cs="Traditional Arabic"/>
          <w:sz w:val="32"/>
          <w:szCs w:val="32"/>
          <w:rtl/>
        </w:rPr>
        <w:t>مثل</w:t>
      </w:r>
      <w:proofErr w:type="gramEnd"/>
      <w:r w:rsidRPr="00EC3956">
        <w:rPr>
          <w:rFonts w:ascii="Traditional Arabic" w:eastAsia="Times New Roman" w:hAnsi="Traditional Arabic" w:cs="Traditional Arabic"/>
          <w:sz w:val="32"/>
          <w:szCs w:val="32"/>
          <w:rtl/>
        </w:rPr>
        <w:t xml:space="preserve"> زيادة عدد الشركاء بسبب وفات شريك يترك </w:t>
      </w:r>
      <w:r w:rsidR="00EC3956" w:rsidRPr="00EC3956">
        <w:rPr>
          <w:rFonts w:ascii="Traditional Arabic" w:eastAsia="Times New Roman" w:hAnsi="Traditional Arabic" w:cs="Traditional Arabic" w:hint="cs"/>
          <w:sz w:val="32"/>
          <w:szCs w:val="32"/>
          <w:rtl/>
        </w:rPr>
        <w:t>استمرارية</w:t>
      </w:r>
      <w:r w:rsidR="00EC3956">
        <w:rPr>
          <w:rFonts w:ascii="Traditional Arabic" w:eastAsia="Times New Roman" w:hAnsi="Traditional Arabic" w:cs="Traditional Arabic" w:hint="cs"/>
          <w:sz w:val="32"/>
          <w:szCs w:val="32"/>
          <w:rtl/>
        </w:rPr>
        <w:t xml:space="preserve"> </w:t>
      </w:r>
      <w:r w:rsidRPr="00EC3956">
        <w:rPr>
          <w:rFonts w:ascii="Traditional Arabic" w:eastAsia="Times New Roman" w:hAnsi="Traditional Arabic" w:cs="Traditional Arabic"/>
          <w:sz w:val="32"/>
          <w:szCs w:val="32"/>
          <w:rtl/>
        </w:rPr>
        <w:t>الشركة للورثة مع بقاء الشركاء الأحياء</w:t>
      </w:r>
      <w:r w:rsidR="00EC3956" w:rsidRPr="00EC3956">
        <w:rPr>
          <w:rFonts w:ascii="Traditional Arabic" w:eastAsia="Times New Roman" w:hAnsi="Traditional Arabic" w:cs="Traditional Arabic" w:hint="cs"/>
          <w:sz w:val="32"/>
          <w:szCs w:val="32"/>
          <w:rtl/>
        </w:rPr>
        <w:t>.</w:t>
      </w:r>
    </w:p>
    <w:p w:rsidR="00E10BB8" w:rsidRPr="00EC3956" w:rsidRDefault="00023BA8" w:rsidP="00EC3956">
      <w:pPr>
        <w:pStyle w:val="Paragraphedeliste"/>
        <w:numPr>
          <w:ilvl w:val="0"/>
          <w:numId w:val="18"/>
        </w:numPr>
        <w:bidi/>
        <w:spacing w:after="0" w:line="240" w:lineRule="auto"/>
        <w:jc w:val="both"/>
        <w:rPr>
          <w:rFonts w:ascii="Traditional Arabic" w:eastAsia="Times New Roman" w:hAnsi="Traditional Arabic" w:cs="Traditional Arabic"/>
          <w:sz w:val="32"/>
          <w:szCs w:val="32"/>
          <w:rtl/>
        </w:rPr>
      </w:pPr>
      <w:r w:rsidRPr="00EC3956">
        <w:rPr>
          <w:rFonts w:ascii="Traditional Arabic" w:eastAsia="Times New Roman" w:hAnsi="Traditional Arabic" w:cs="Traditional Arabic"/>
          <w:sz w:val="32"/>
          <w:szCs w:val="32"/>
          <w:rtl/>
        </w:rPr>
        <w:t xml:space="preserve">تنقضي ش ذ م </w:t>
      </w:r>
      <w:proofErr w:type="spellStart"/>
      <w:r w:rsidRPr="00EC3956">
        <w:rPr>
          <w:rFonts w:ascii="Traditional Arabic" w:eastAsia="Times New Roman" w:hAnsi="Traditional Arabic" w:cs="Traditional Arabic"/>
          <w:sz w:val="32"/>
          <w:szCs w:val="32"/>
          <w:rtl/>
        </w:rPr>
        <w:t>م</w:t>
      </w:r>
      <w:proofErr w:type="spellEnd"/>
      <w:r w:rsidRPr="00EC3956">
        <w:rPr>
          <w:rFonts w:ascii="Traditional Arabic" w:eastAsia="Times New Roman" w:hAnsi="Traditional Arabic" w:cs="Traditional Arabic"/>
          <w:sz w:val="32"/>
          <w:szCs w:val="32"/>
          <w:rtl/>
        </w:rPr>
        <w:t xml:space="preserve"> إذا ما قل رأس مالها عن 100000دج ولم يرتفع إلى هذا المبلغ خلال سنة</w:t>
      </w:r>
      <w:r w:rsidR="00EC3956">
        <w:rPr>
          <w:rFonts w:ascii="Traditional Arabic" w:eastAsia="Times New Roman" w:hAnsi="Traditional Arabic" w:cs="Traditional Arabic" w:hint="cs"/>
          <w:sz w:val="32"/>
          <w:szCs w:val="32"/>
          <w:rtl/>
        </w:rPr>
        <w:t>.</w:t>
      </w:r>
    </w:p>
    <w:p w:rsidR="00E10BB8" w:rsidRDefault="00E10BB8" w:rsidP="00563E52">
      <w:pPr>
        <w:bidi/>
        <w:spacing w:after="0" w:line="240" w:lineRule="auto"/>
        <w:jc w:val="both"/>
        <w:rPr>
          <w:rFonts w:cs="Traditional Arabic"/>
          <w:b/>
          <w:bCs/>
          <w:color w:val="FF0000"/>
          <w:sz w:val="32"/>
          <w:szCs w:val="32"/>
          <w:rtl/>
          <w:lang w:bidi="ar-DZ"/>
        </w:rPr>
      </w:pPr>
    </w:p>
    <w:p w:rsidR="00B91C3A" w:rsidRPr="00B91C3A" w:rsidRDefault="00B91C3A" w:rsidP="00563E52">
      <w:pPr>
        <w:bidi/>
        <w:spacing w:after="0" w:line="240" w:lineRule="auto"/>
        <w:jc w:val="both"/>
        <w:rPr>
          <w:rFonts w:cs="Traditional Arabic"/>
          <w:b/>
          <w:bCs/>
          <w:color w:val="FF0000"/>
          <w:sz w:val="32"/>
          <w:szCs w:val="32"/>
          <w:rtl/>
          <w:lang w:bidi="ar-DZ"/>
        </w:rPr>
      </w:pPr>
      <w:r w:rsidRPr="00B91C3A">
        <w:rPr>
          <w:rFonts w:cs="Traditional Arabic" w:hint="cs"/>
          <w:b/>
          <w:bCs/>
          <w:color w:val="FF0000"/>
          <w:sz w:val="32"/>
          <w:szCs w:val="32"/>
          <w:rtl/>
          <w:lang w:bidi="ar-DZ"/>
        </w:rPr>
        <w:t xml:space="preserve">التقويم </w:t>
      </w:r>
      <w:r w:rsidR="00302A1D">
        <w:rPr>
          <w:rFonts w:cs="Traditional Arabic" w:hint="cs"/>
          <w:b/>
          <w:bCs/>
          <w:color w:val="FF0000"/>
          <w:sz w:val="32"/>
          <w:szCs w:val="32"/>
          <w:rtl/>
          <w:lang w:bidi="ar-DZ"/>
        </w:rPr>
        <w:t>ا</w:t>
      </w:r>
      <w:r w:rsidRPr="00B91C3A">
        <w:rPr>
          <w:rFonts w:cs="Traditional Arabic" w:hint="cs"/>
          <w:b/>
          <w:bCs/>
          <w:color w:val="FF0000"/>
          <w:sz w:val="32"/>
          <w:szCs w:val="32"/>
          <w:rtl/>
          <w:lang w:bidi="ar-DZ"/>
        </w:rPr>
        <w:t>لتحصيلي:</w:t>
      </w:r>
    </w:p>
    <w:p w:rsidR="00300D2D" w:rsidRDefault="00300D2D" w:rsidP="00563E52">
      <w:pPr>
        <w:autoSpaceDE w:val="0"/>
        <w:autoSpaceDN w:val="0"/>
        <w:bidi/>
        <w:adjustRightInd w:val="0"/>
        <w:spacing w:after="0" w:line="240" w:lineRule="auto"/>
        <w:jc w:val="both"/>
        <w:rPr>
          <w:rFonts w:ascii="Traditional Arabic" w:hAnsi="Traditional Arabic" w:cs="Traditional Arabic"/>
          <w:b/>
          <w:bCs/>
          <w:sz w:val="32"/>
          <w:szCs w:val="32"/>
          <w:rtl/>
          <w:lang w:val="en-US" w:bidi="ar-DZ"/>
        </w:rPr>
      </w:pPr>
      <w:r w:rsidRPr="00977734">
        <w:rPr>
          <w:rFonts w:ascii="Traditional Arabic" w:hAnsi="Traditional Arabic" w:cs="Traditional Arabic" w:hint="cs"/>
          <w:b/>
          <w:bCs/>
          <w:color w:val="00B0F0"/>
          <w:sz w:val="32"/>
          <w:szCs w:val="32"/>
          <w:rtl/>
          <w:lang w:val="en-US" w:bidi="ar-DZ"/>
        </w:rPr>
        <w:t xml:space="preserve">السؤال </w:t>
      </w:r>
      <w:proofErr w:type="gramStart"/>
      <w:r w:rsidRPr="00977734">
        <w:rPr>
          <w:rFonts w:ascii="Traditional Arabic" w:hAnsi="Traditional Arabic" w:cs="Traditional Arabic" w:hint="cs"/>
          <w:b/>
          <w:bCs/>
          <w:color w:val="00B0F0"/>
          <w:sz w:val="32"/>
          <w:szCs w:val="32"/>
          <w:rtl/>
          <w:lang w:val="en-US" w:bidi="ar-DZ"/>
        </w:rPr>
        <w:t>الأول :</w:t>
      </w:r>
      <w:proofErr w:type="gramEnd"/>
    </w:p>
    <w:p w:rsidR="0042787F" w:rsidRDefault="0042787F" w:rsidP="00563E52">
      <w:pPr>
        <w:autoSpaceDE w:val="0"/>
        <w:autoSpaceDN w:val="0"/>
        <w:bidi/>
        <w:adjustRightInd w:val="0"/>
        <w:spacing w:after="0" w:line="240" w:lineRule="auto"/>
        <w:jc w:val="both"/>
        <w:rPr>
          <w:rFonts w:ascii="Traditional Arabic" w:hAnsi="Traditional Arabic" w:cs="Traditional Arabic" w:hint="cs"/>
          <w:b/>
          <w:bCs/>
          <w:color w:val="00B0F0"/>
          <w:sz w:val="32"/>
          <w:szCs w:val="32"/>
          <w:rtl/>
          <w:lang w:val="en-US"/>
        </w:rPr>
      </w:pPr>
      <w:r w:rsidRPr="0001234B">
        <w:rPr>
          <w:rFonts w:ascii="Traditional Arabic" w:hAnsi="Traditional Arabic" w:cs="Traditional Arabic"/>
          <w:sz w:val="32"/>
          <w:szCs w:val="32"/>
          <w:rtl/>
          <w:lang w:val="en-US"/>
        </w:rPr>
        <w:t>ما</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هو</w:t>
      </w:r>
      <w:r w:rsidRPr="0001234B">
        <w:rPr>
          <w:rFonts w:ascii="Traditional Arabic" w:hAnsi="Traditional Arabic" w:cs="Traditional Arabic"/>
          <w:sz w:val="32"/>
          <w:szCs w:val="32"/>
          <w:lang w:val="en-US"/>
        </w:rPr>
        <w:t xml:space="preserve"> </w:t>
      </w:r>
      <w:proofErr w:type="gramStart"/>
      <w:r w:rsidRPr="0001234B">
        <w:rPr>
          <w:rFonts w:ascii="Traditional Arabic" w:hAnsi="Traditional Arabic" w:cs="Traditional Arabic"/>
          <w:sz w:val="32"/>
          <w:szCs w:val="32"/>
          <w:rtl/>
          <w:lang w:val="en-US"/>
        </w:rPr>
        <w:t>موقف</w:t>
      </w:r>
      <w:proofErr w:type="gramEnd"/>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المشرع</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الجزائري</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في</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حالة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تخفيض</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رأس</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مال</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شركة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المساهمة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عن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الحد المطلوب</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w:t>
      </w:r>
    </w:p>
    <w:p w:rsidR="00300D2D" w:rsidRDefault="00300D2D" w:rsidP="0042787F">
      <w:pPr>
        <w:autoSpaceDE w:val="0"/>
        <w:autoSpaceDN w:val="0"/>
        <w:bidi/>
        <w:adjustRightInd w:val="0"/>
        <w:spacing w:after="0" w:line="240" w:lineRule="auto"/>
        <w:jc w:val="both"/>
        <w:rPr>
          <w:rFonts w:ascii="Traditional Arabic" w:hAnsi="Traditional Arabic" w:cs="Traditional Arabic"/>
          <w:b/>
          <w:bCs/>
          <w:sz w:val="32"/>
          <w:szCs w:val="32"/>
          <w:rtl/>
          <w:lang w:val="en-US"/>
        </w:rPr>
      </w:pPr>
      <w:r w:rsidRPr="00977734">
        <w:rPr>
          <w:rFonts w:ascii="Traditional Arabic" w:hAnsi="Traditional Arabic" w:cs="Traditional Arabic" w:hint="cs"/>
          <w:b/>
          <w:bCs/>
          <w:color w:val="00B0F0"/>
          <w:sz w:val="32"/>
          <w:szCs w:val="32"/>
          <w:rtl/>
          <w:lang w:val="en-US"/>
        </w:rPr>
        <w:t xml:space="preserve">السؤال </w:t>
      </w:r>
      <w:proofErr w:type="gramStart"/>
      <w:r w:rsidRPr="00977734">
        <w:rPr>
          <w:rFonts w:ascii="Traditional Arabic" w:hAnsi="Traditional Arabic" w:cs="Traditional Arabic" w:hint="cs"/>
          <w:b/>
          <w:bCs/>
          <w:color w:val="00B0F0"/>
          <w:sz w:val="32"/>
          <w:szCs w:val="32"/>
          <w:rtl/>
          <w:lang w:val="en-US"/>
        </w:rPr>
        <w:t>الثاني :</w:t>
      </w:r>
      <w:proofErr w:type="gramEnd"/>
    </w:p>
    <w:p w:rsidR="0042787F" w:rsidRDefault="0042787F" w:rsidP="00563E52">
      <w:pPr>
        <w:bidi/>
        <w:spacing w:after="0" w:line="240" w:lineRule="auto"/>
        <w:jc w:val="both"/>
        <w:rPr>
          <w:rFonts w:ascii="Traditional Arabic" w:hAnsi="Traditional Arabic" w:cs="Traditional Arabic" w:hint="cs"/>
          <w:b/>
          <w:bCs/>
          <w:color w:val="00B0F0"/>
          <w:sz w:val="32"/>
          <w:szCs w:val="32"/>
          <w:rtl/>
          <w:lang w:val="en-US" w:bidi="ar-DZ"/>
        </w:rPr>
      </w:pPr>
      <w:r w:rsidRPr="0001234B">
        <w:rPr>
          <w:rFonts w:ascii="Traditional Arabic" w:hAnsi="Traditional Arabic" w:cs="Traditional Arabic"/>
          <w:sz w:val="32"/>
          <w:szCs w:val="32"/>
          <w:rtl/>
          <w:lang w:val="en-US"/>
        </w:rPr>
        <w:t>بين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الفروق</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الأساسية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باللجوء</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العلني</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للادخار</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وعدم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اللجوء</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العلني</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للادخار</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عند</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تأسيس</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شركة</w:t>
      </w:r>
      <w:r w:rsidRPr="0001234B">
        <w:rPr>
          <w:rFonts w:ascii="Traditional Arabic" w:hAnsi="Traditional Arabic" w:cs="Traditional Arabic"/>
          <w:sz w:val="36"/>
          <w:szCs w:val="40"/>
          <w:rtl/>
          <w:lang w:val="en-US" w:bidi="ar-DZ"/>
        </w:rPr>
        <w:t xml:space="preserve"> </w:t>
      </w:r>
      <w:proofErr w:type="gramStart"/>
      <w:r w:rsidRPr="0001234B">
        <w:rPr>
          <w:rFonts w:ascii="Traditional Arabic" w:hAnsi="Traditional Arabic" w:cs="Traditional Arabic"/>
          <w:sz w:val="32"/>
          <w:szCs w:val="32"/>
          <w:rtl/>
          <w:lang w:val="en-US"/>
        </w:rPr>
        <w:t>المساهمة</w:t>
      </w:r>
      <w:r w:rsidRPr="0001234B">
        <w:rPr>
          <w:rFonts w:ascii="Traditional Arabic" w:hAnsi="Traditional Arabic" w:cs="Traditional Arabic"/>
          <w:sz w:val="32"/>
          <w:szCs w:val="32"/>
          <w:lang w:val="en-US"/>
        </w:rPr>
        <w:t xml:space="preserve"> .</w:t>
      </w:r>
      <w:proofErr w:type="gramEnd"/>
    </w:p>
    <w:p w:rsidR="00B91C3A" w:rsidRPr="00E10BB8" w:rsidRDefault="00E10BB8" w:rsidP="0042787F">
      <w:pPr>
        <w:bidi/>
        <w:spacing w:after="0" w:line="240" w:lineRule="auto"/>
        <w:jc w:val="both"/>
        <w:rPr>
          <w:rFonts w:ascii="Traditional Arabic" w:hAnsi="Traditional Arabic" w:cs="Traditional Arabic"/>
          <w:b/>
          <w:bCs/>
          <w:sz w:val="32"/>
          <w:szCs w:val="32"/>
          <w:rtl/>
          <w:lang w:val="en-US" w:bidi="ar-DZ"/>
        </w:rPr>
      </w:pPr>
      <w:r w:rsidRPr="00E10BB8">
        <w:rPr>
          <w:rFonts w:ascii="Traditional Arabic" w:hAnsi="Traditional Arabic" w:cs="Traditional Arabic" w:hint="cs"/>
          <w:b/>
          <w:bCs/>
          <w:color w:val="00B0F0"/>
          <w:sz w:val="32"/>
          <w:szCs w:val="32"/>
          <w:rtl/>
          <w:lang w:val="en-US" w:bidi="ar-DZ"/>
        </w:rPr>
        <w:t xml:space="preserve">السؤال </w:t>
      </w:r>
      <w:proofErr w:type="gramStart"/>
      <w:r w:rsidRPr="00E10BB8">
        <w:rPr>
          <w:rFonts w:ascii="Traditional Arabic" w:hAnsi="Traditional Arabic" w:cs="Traditional Arabic" w:hint="cs"/>
          <w:b/>
          <w:bCs/>
          <w:color w:val="00B0F0"/>
          <w:sz w:val="32"/>
          <w:szCs w:val="32"/>
          <w:rtl/>
          <w:lang w:val="en-US" w:bidi="ar-DZ"/>
        </w:rPr>
        <w:t>الثالث :</w:t>
      </w:r>
      <w:proofErr w:type="gramEnd"/>
      <w:r w:rsidRPr="00E10BB8">
        <w:rPr>
          <w:rFonts w:ascii="Traditional Arabic" w:hAnsi="Traditional Arabic" w:cs="Traditional Arabic" w:hint="cs"/>
          <w:b/>
          <w:bCs/>
          <w:color w:val="00B0F0"/>
          <w:sz w:val="32"/>
          <w:szCs w:val="32"/>
          <w:rtl/>
          <w:lang w:val="en-US" w:bidi="ar-DZ"/>
        </w:rPr>
        <w:t xml:space="preserve"> </w:t>
      </w:r>
    </w:p>
    <w:p w:rsidR="0042787F" w:rsidRPr="00746EAF" w:rsidRDefault="0042787F" w:rsidP="0042787F">
      <w:pPr>
        <w:bidi/>
        <w:spacing w:after="0" w:line="240" w:lineRule="auto"/>
        <w:jc w:val="both"/>
        <w:rPr>
          <w:rFonts w:ascii="Traditional Arabic" w:hAnsi="Traditional Arabic" w:cs="Traditional Arabic"/>
          <w:sz w:val="32"/>
          <w:szCs w:val="32"/>
          <w:lang w:val="en-US" w:bidi="ar-DZ"/>
        </w:rPr>
      </w:pPr>
      <w:r w:rsidRPr="0001234B">
        <w:rPr>
          <w:rFonts w:ascii="Traditional Arabic" w:hAnsi="Traditional Arabic" w:cs="Traditional Arabic"/>
          <w:sz w:val="32"/>
          <w:szCs w:val="32"/>
          <w:rtl/>
          <w:lang w:val="en-US"/>
        </w:rPr>
        <w:t>بين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أهم</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ما</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يميز</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تأسيس</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الشركة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ذات</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المسؤولية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المحدودة</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عن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غيرها</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من</w:t>
      </w:r>
      <w:r w:rsidRPr="0001234B">
        <w:rPr>
          <w:rFonts w:ascii="Traditional Arabic" w:hAnsi="Traditional Arabic" w:cs="Traditional Arabic"/>
          <w:sz w:val="32"/>
          <w:szCs w:val="32"/>
          <w:lang w:val="en-US"/>
        </w:rPr>
        <w:t xml:space="preserve"> </w:t>
      </w:r>
      <w:r w:rsidRPr="0001234B">
        <w:rPr>
          <w:rFonts w:ascii="Traditional Arabic" w:hAnsi="Traditional Arabic" w:cs="Traditional Arabic"/>
          <w:sz w:val="32"/>
          <w:szCs w:val="32"/>
          <w:rtl/>
          <w:lang w:val="en-US"/>
        </w:rPr>
        <w:t>الشركات</w:t>
      </w:r>
      <w:r w:rsidRPr="0001234B">
        <w:rPr>
          <w:rFonts w:ascii="Traditional Arabic" w:hAnsi="Traditional Arabic" w:cs="Traditional Arabic"/>
          <w:sz w:val="32"/>
          <w:szCs w:val="32"/>
          <w:lang w:val="en-US"/>
        </w:rPr>
        <w:t xml:space="preserve"> .</w:t>
      </w:r>
    </w:p>
    <w:p w:rsidR="00AE10C2" w:rsidRPr="00746EAF" w:rsidRDefault="00AE10C2" w:rsidP="0042787F">
      <w:pPr>
        <w:bidi/>
        <w:spacing w:after="0" w:line="240" w:lineRule="auto"/>
        <w:jc w:val="both"/>
        <w:rPr>
          <w:rFonts w:ascii="Traditional Arabic" w:hAnsi="Traditional Arabic" w:cs="Traditional Arabic"/>
          <w:sz w:val="32"/>
          <w:szCs w:val="32"/>
          <w:lang w:val="en-US" w:bidi="ar-DZ"/>
        </w:rPr>
      </w:pPr>
    </w:p>
    <w:sectPr w:rsidR="00AE10C2" w:rsidRPr="00746EAF" w:rsidSect="00FB7B4A">
      <w:headerReference w:type="default" r:id="rId8"/>
      <w:pgSz w:w="11906" w:h="16838"/>
      <w:pgMar w:top="720" w:right="720" w:bottom="720" w:left="720" w:header="708" w:footer="708" w:gutter="0"/>
      <w:pgBorders w:offsetFrom="page">
        <w:top w:val="marquee" w:sz="4" w:space="24" w:color="auto"/>
        <w:left w:val="marquee" w:sz="4" w:space="24" w:color="auto"/>
        <w:bottom w:val="marquee" w:sz="4" w:space="24" w:color="auto"/>
        <w:right w:val="marque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410" w:rsidRDefault="000F2410" w:rsidP="00FB7B4A">
      <w:pPr>
        <w:spacing w:after="0" w:line="240" w:lineRule="auto"/>
      </w:pPr>
      <w:r>
        <w:separator/>
      </w:r>
    </w:p>
  </w:endnote>
  <w:endnote w:type="continuationSeparator" w:id="0">
    <w:p w:rsidR="000F2410" w:rsidRDefault="000F2410" w:rsidP="00FB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F_Diwani">
    <w:panose1 w:val="00000000000000000000"/>
    <w:charset w:val="B2"/>
    <w:family w:val="auto"/>
    <w:pitch w:val="variable"/>
    <w:sig w:usb0="00002001" w:usb1="00000000" w:usb2="00000000" w:usb3="00000000" w:csb0="00000040" w:csb1="00000000"/>
  </w:font>
  <w:font w:name="MCS Shafa S_U normal.">
    <w:panose1 w:val="00000000000000000000"/>
    <w:charset w:val="B2"/>
    <w:family w:val="auto"/>
    <w:pitch w:val="variable"/>
    <w:sig w:usb0="00002001" w:usb1="00000000" w:usb2="00000000" w:usb3="00000000" w:csb0="00000040" w:csb1="00000000"/>
  </w:font>
  <w:font w:name="MCS Diwany2 S_I normal.">
    <w:panose1 w:val="00000000000000000000"/>
    <w:charset w:val="B2"/>
    <w:family w:val="auto"/>
    <w:pitch w:val="variable"/>
    <w:sig w:usb0="00002001" w:usb1="00000000" w:usb2="00000000" w:usb3="00000000" w:csb0="00000040" w:csb1="00000000"/>
  </w:font>
  <w:font w:name="MCS Madinah S_U norm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410" w:rsidRDefault="000F2410" w:rsidP="00FB7B4A">
      <w:pPr>
        <w:spacing w:after="0" w:line="240" w:lineRule="auto"/>
      </w:pPr>
      <w:r>
        <w:separator/>
      </w:r>
    </w:p>
  </w:footnote>
  <w:footnote w:type="continuationSeparator" w:id="0">
    <w:p w:rsidR="000F2410" w:rsidRDefault="000F2410" w:rsidP="00FB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AF_Diwani"/>
        <w:color w:val="00B050"/>
        <w:sz w:val="32"/>
        <w:szCs w:val="32"/>
      </w:rPr>
      <w:alias w:val="Titre"/>
      <w:id w:val="77738743"/>
      <w:placeholder>
        <w:docPart w:val="5118A32563214A569D6946BD975C3043"/>
      </w:placeholder>
      <w:dataBinding w:prefixMappings="xmlns:ns0='http://schemas.openxmlformats.org/package/2006/metadata/core-properties' xmlns:ns1='http://purl.org/dc/elements/1.1/'" w:xpath="/ns0:coreProperties[1]/ns1:title[1]" w:storeItemID="{6C3C8BC8-F283-45AE-878A-BAB7291924A1}"/>
      <w:text/>
    </w:sdtPr>
    <w:sdtEndPr/>
    <w:sdtContent>
      <w:p w:rsidR="00FB7B4A" w:rsidRDefault="00FB7B4A" w:rsidP="0018575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roofErr w:type="gramStart"/>
        <w:r w:rsidRPr="004662ED">
          <w:rPr>
            <w:rFonts w:asciiTheme="majorHAnsi" w:eastAsiaTheme="majorEastAsia" w:hAnsiTheme="majorHAnsi" w:cs="AF_Diwani" w:hint="cs"/>
            <w:color w:val="00B050"/>
            <w:sz w:val="32"/>
            <w:szCs w:val="32"/>
            <w:rtl/>
          </w:rPr>
          <w:t>المستوى</w:t>
        </w:r>
        <w:r w:rsidRPr="004662ED">
          <w:rPr>
            <w:rFonts w:asciiTheme="majorHAnsi" w:eastAsiaTheme="majorEastAsia" w:hAnsiTheme="majorHAnsi" w:cs="AF_Diwani"/>
            <w:color w:val="00B050"/>
            <w:sz w:val="32"/>
            <w:szCs w:val="32"/>
            <w:rtl/>
          </w:rPr>
          <w:t xml:space="preserve"> :</w:t>
        </w:r>
        <w:proofErr w:type="gramEnd"/>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ثالثة</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ثانوي</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المادة</w:t>
        </w:r>
        <w:r w:rsidRPr="004662ED">
          <w:rPr>
            <w:rFonts w:asciiTheme="majorHAnsi" w:eastAsiaTheme="majorEastAsia" w:hAnsiTheme="majorHAnsi" w:cs="AF_Diwani"/>
            <w:color w:val="00B050"/>
            <w:sz w:val="32"/>
            <w:szCs w:val="32"/>
            <w:rtl/>
          </w:rPr>
          <w:t xml:space="preserve"> : </w:t>
        </w:r>
        <w:r w:rsidRPr="004662ED">
          <w:rPr>
            <w:rFonts w:asciiTheme="majorHAnsi" w:eastAsiaTheme="majorEastAsia" w:hAnsiTheme="majorHAnsi" w:cs="AF_Diwani" w:hint="cs"/>
            <w:color w:val="00B050"/>
            <w:sz w:val="32"/>
            <w:szCs w:val="32"/>
            <w:rtl/>
          </w:rPr>
          <w:t>القانون</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 xml:space="preserve">     </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الأستاذ</w:t>
        </w:r>
        <w:r w:rsidRPr="004662ED">
          <w:rPr>
            <w:rFonts w:asciiTheme="majorHAnsi" w:eastAsiaTheme="majorEastAsia" w:hAnsiTheme="majorHAnsi" w:cs="AF_Diwani"/>
            <w:color w:val="00B050"/>
            <w:sz w:val="32"/>
            <w:szCs w:val="32"/>
            <w:rtl/>
          </w:rPr>
          <w:t xml:space="preserve"> : </w:t>
        </w:r>
        <w:r w:rsidRPr="004662ED">
          <w:rPr>
            <w:rFonts w:asciiTheme="majorHAnsi" w:eastAsiaTheme="majorEastAsia" w:hAnsiTheme="majorHAnsi" w:cs="AF_Diwani" w:hint="cs"/>
            <w:color w:val="00B050"/>
            <w:sz w:val="32"/>
            <w:szCs w:val="32"/>
            <w:rtl/>
          </w:rPr>
          <w:t>سالمي</w:t>
        </w:r>
        <w:r w:rsidRPr="004662ED">
          <w:rPr>
            <w:rFonts w:asciiTheme="majorHAnsi" w:eastAsiaTheme="majorEastAsia" w:hAnsiTheme="majorHAnsi" w:cs="AF_Diwani"/>
            <w:color w:val="00B050"/>
            <w:sz w:val="32"/>
            <w:szCs w:val="32"/>
            <w:rtl/>
          </w:rPr>
          <w:t xml:space="preserve"> </w:t>
        </w:r>
        <w:r w:rsidRPr="004662ED">
          <w:rPr>
            <w:rFonts w:asciiTheme="majorHAnsi" w:eastAsiaTheme="majorEastAsia" w:hAnsiTheme="majorHAnsi" w:cs="AF_Diwani" w:hint="cs"/>
            <w:color w:val="00B050"/>
            <w:sz w:val="32"/>
            <w:szCs w:val="32"/>
            <w:rtl/>
          </w:rPr>
          <w:t>ف</w:t>
        </w:r>
        <w:r w:rsidR="0018575A">
          <w:rPr>
            <w:rFonts w:asciiTheme="majorHAnsi" w:eastAsiaTheme="majorEastAsia" w:hAnsiTheme="majorHAnsi" w:cs="AF_Diwani" w:hint="cs"/>
            <w:color w:val="00B050"/>
            <w:sz w:val="32"/>
            <w:szCs w:val="32"/>
            <w:rtl/>
            <w:lang w:bidi="ar-DZ"/>
          </w:rPr>
          <w:t>ريد</w:t>
        </w:r>
      </w:p>
    </w:sdtContent>
  </w:sdt>
  <w:p w:rsidR="00FB7B4A" w:rsidRDefault="00FB7B4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A7EF45E"/>
    <w:lvl w:ilvl="0">
      <w:start w:val="1"/>
      <w:numFmt w:val="decimal"/>
      <w:pStyle w:val="Listenumros"/>
      <w:lvlText w:val="%1."/>
      <w:lvlJc w:val="left"/>
      <w:pPr>
        <w:tabs>
          <w:tab w:val="num" w:pos="360"/>
        </w:tabs>
        <w:ind w:left="360" w:hanging="360"/>
      </w:pPr>
    </w:lvl>
  </w:abstractNum>
  <w:abstractNum w:abstractNumId="1">
    <w:nsid w:val="036907DD"/>
    <w:multiLevelType w:val="hybridMultilevel"/>
    <w:tmpl w:val="D1342F98"/>
    <w:lvl w:ilvl="0" w:tplc="CBD2BF5C">
      <w:start w:val="1"/>
      <w:numFmt w:val="arabicAlpha"/>
      <w:lvlText w:val="%1-"/>
      <w:lvlJc w:val="left"/>
      <w:pPr>
        <w:ind w:left="1080" w:hanging="720"/>
      </w:pPr>
      <w:rPr>
        <w:rFonts w:hint="default"/>
        <w:b/>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42E8D"/>
    <w:multiLevelType w:val="hybridMultilevel"/>
    <w:tmpl w:val="8272DF5E"/>
    <w:lvl w:ilvl="0" w:tplc="13FAB5F2">
      <w:start w:val="1"/>
      <w:numFmt w:val="arabicAlpha"/>
      <w:lvlText w:val="%1-"/>
      <w:lvlJc w:val="left"/>
      <w:pPr>
        <w:ind w:left="1080" w:hanging="720"/>
      </w:pPr>
      <w:rPr>
        <w:rFonts w:hint="default"/>
        <w:b/>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66B61"/>
    <w:multiLevelType w:val="hybridMultilevel"/>
    <w:tmpl w:val="5010F158"/>
    <w:lvl w:ilvl="0" w:tplc="23F013FE">
      <w:start w:val="1"/>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B337B18"/>
    <w:multiLevelType w:val="hybridMultilevel"/>
    <w:tmpl w:val="E530F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F3ED7"/>
    <w:multiLevelType w:val="hybridMultilevel"/>
    <w:tmpl w:val="1950946A"/>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1812B0"/>
    <w:multiLevelType w:val="hybridMultilevel"/>
    <w:tmpl w:val="A6F6D8C8"/>
    <w:lvl w:ilvl="0" w:tplc="70526EC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CD38CA"/>
    <w:multiLevelType w:val="hybridMultilevel"/>
    <w:tmpl w:val="3876611E"/>
    <w:lvl w:ilvl="0" w:tplc="83F84E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C53D8E"/>
    <w:multiLevelType w:val="hybridMultilevel"/>
    <w:tmpl w:val="E55A6526"/>
    <w:lvl w:ilvl="0" w:tplc="C262E6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4A53A5D"/>
    <w:multiLevelType w:val="hybridMultilevel"/>
    <w:tmpl w:val="689E07B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1750D"/>
    <w:multiLevelType w:val="hybridMultilevel"/>
    <w:tmpl w:val="7870C5FE"/>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005B9"/>
    <w:multiLevelType w:val="hybridMultilevel"/>
    <w:tmpl w:val="8486B32C"/>
    <w:lvl w:ilvl="0" w:tplc="040C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94005E"/>
    <w:multiLevelType w:val="hybridMultilevel"/>
    <w:tmpl w:val="17129322"/>
    <w:lvl w:ilvl="0" w:tplc="57500DBA">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A28702A"/>
    <w:multiLevelType w:val="hybridMultilevel"/>
    <w:tmpl w:val="A83A4332"/>
    <w:lvl w:ilvl="0" w:tplc="D8DE6D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B60507"/>
    <w:multiLevelType w:val="hybridMultilevel"/>
    <w:tmpl w:val="286051F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235475"/>
    <w:multiLevelType w:val="hybridMultilevel"/>
    <w:tmpl w:val="17E89E00"/>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077796"/>
    <w:multiLevelType w:val="hybridMultilevel"/>
    <w:tmpl w:val="36ACBC30"/>
    <w:lvl w:ilvl="0" w:tplc="1736D7E0">
      <w:start w:val="1"/>
      <w:numFmt w:val="decimal"/>
      <w:lvlText w:val="%1."/>
      <w:lvlJc w:val="left"/>
      <w:pPr>
        <w:tabs>
          <w:tab w:val="num" w:pos="720"/>
        </w:tabs>
        <w:ind w:left="720" w:hanging="360"/>
      </w:pPr>
      <w:rPr>
        <w:rFonts w:hint="default"/>
        <w:b/>
        <w:bCs/>
        <w:color w:val="7030A0"/>
      </w:rPr>
    </w:lvl>
    <w:lvl w:ilvl="1" w:tplc="74647BB6">
      <w:numFmt w:val="none"/>
      <w:lvlText w:val=""/>
      <w:lvlJc w:val="left"/>
      <w:pPr>
        <w:tabs>
          <w:tab w:val="num" w:pos="360"/>
        </w:tabs>
      </w:pPr>
    </w:lvl>
    <w:lvl w:ilvl="2" w:tplc="93CA2A46">
      <w:numFmt w:val="none"/>
      <w:lvlText w:val=""/>
      <w:lvlJc w:val="left"/>
      <w:pPr>
        <w:tabs>
          <w:tab w:val="num" w:pos="360"/>
        </w:tabs>
      </w:pPr>
    </w:lvl>
    <w:lvl w:ilvl="3" w:tplc="32F2EBC4">
      <w:numFmt w:val="none"/>
      <w:lvlText w:val=""/>
      <w:lvlJc w:val="left"/>
      <w:pPr>
        <w:tabs>
          <w:tab w:val="num" w:pos="360"/>
        </w:tabs>
      </w:pPr>
    </w:lvl>
    <w:lvl w:ilvl="4" w:tplc="3D266214">
      <w:numFmt w:val="none"/>
      <w:lvlText w:val=""/>
      <w:lvlJc w:val="left"/>
      <w:pPr>
        <w:tabs>
          <w:tab w:val="num" w:pos="360"/>
        </w:tabs>
      </w:pPr>
    </w:lvl>
    <w:lvl w:ilvl="5" w:tplc="3774B43A">
      <w:numFmt w:val="none"/>
      <w:lvlText w:val=""/>
      <w:lvlJc w:val="left"/>
      <w:pPr>
        <w:tabs>
          <w:tab w:val="num" w:pos="360"/>
        </w:tabs>
      </w:pPr>
    </w:lvl>
    <w:lvl w:ilvl="6" w:tplc="AFAE3858">
      <w:numFmt w:val="none"/>
      <w:lvlText w:val=""/>
      <w:lvlJc w:val="left"/>
      <w:pPr>
        <w:tabs>
          <w:tab w:val="num" w:pos="360"/>
        </w:tabs>
      </w:pPr>
    </w:lvl>
    <w:lvl w:ilvl="7" w:tplc="D04EFAFA">
      <w:numFmt w:val="none"/>
      <w:lvlText w:val=""/>
      <w:lvlJc w:val="left"/>
      <w:pPr>
        <w:tabs>
          <w:tab w:val="num" w:pos="360"/>
        </w:tabs>
      </w:pPr>
    </w:lvl>
    <w:lvl w:ilvl="8" w:tplc="F48AD19A">
      <w:numFmt w:val="none"/>
      <w:lvlText w:val=""/>
      <w:lvlJc w:val="left"/>
      <w:pPr>
        <w:tabs>
          <w:tab w:val="num" w:pos="360"/>
        </w:tabs>
      </w:pPr>
    </w:lvl>
  </w:abstractNum>
  <w:abstractNum w:abstractNumId="17">
    <w:nsid w:val="6EB27E20"/>
    <w:multiLevelType w:val="hybridMultilevel"/>
    <w:tmpl w:val="3B8E3282"/>
    <w:lvl w:ilvl="0" w:tplc="F4805736">
      <w:start w:val="1"/>
      <w:numFmt w:val="arabicAlpha"/>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17"/>
  </w:num>
  <w:num w:numId="5">
    <w:abstractNumId w:val="3"/>
  </w:num>
  <w:num w:numId="6">
    <w:abstractNumId w:val="4"/>
  </w:num>
  <w:num w:numId="7">
    <w:abstractNumId w:val="5"/>
  </w:num>
  <w:num w:numId="8">
    <w:abstractNumId w:val="14"/>
  </w:num>
  <w:num w:numId="9">
    <w:abstractNumId w:val="11"/>
  </w:num>
  <w:num w:numId="10">
    <w:abstractNumId w:val="16"/>
  </w:num>
  <w:num w:numId="11">
    <w:abstractNumId w:val="12"/>
  </w:num>
  <w:num w:numId="12">
    <w:abstractNumId w:val="9"/>
  </w:num>
  <w:num w:numId="13">
    <w:abstractNumId w:val="10"/>
  </w:num>
  <w:num w:numId="14">
    <w:abstractNumId w:val="15"/>
  </w:num>
  <w:num w:numId="15">
    <w:abstractNumId w:val="13"/>
  </w:num>
  <w:num w:numId="16">
    <w:abstractNumId w:val="1"/>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4A"/>
    <w:rsid w:val="00023BA8"/>
    <w:rsid w:val="00036F14"/>
    <w:rsid w:val="000F2410"/>
    <w:rsid w:val="0018575A"/>
    <w:rsid w:val="00300D2D"/>
    <w:rsid w:val="00302A1D"/>
    <w:rsid w:val="003D6144"/>
    <w:rsid w:val="0042787F"/>
    <w:rsid w:val="00444E90"/>
    <w:rsid w:val="004662ED"/>
    <w:rsid w:val="0053791A"/>
    <w:rsid w:val="00563E52"/>
    <w:rsid w:val="00564EB5"/>
    <w:rsid w:val="0057741F"/>
    <w:rsid w:val="005E041F"/>
    <w:rsid w:val="006F659E"/>
    <w:rsid w:val="00746EAF"/>
    <w:rsid w:val="007C0E60"/>
    <w:rsid w:val="00823EA4"/>
    <w:rsid w:val="00862406"/>
    <w:rsid w:val="00977734"/>
    <w:rsid w:val="00A26597"/>
    <w:rsid w:val="00A278FF"/>
    <w:rsid w:val="00AE10C2"/>
    <w:rsid w:val="00B91C3A"/>
    <w:rsid w:val="00C4507B"/>
    <w:rsid w:val="00C475BE"/>
    <w:rsid w:val="00CB6C04"/>
    <w:rsid w:val="00CC08E2"/>
    <w:rsid w:val="00DF0C36"/>
    <w:rsid w:val="00E10BB8"/>
    <w:rsid w:val="00EA7DE3"/>
    <w:rsid w:val="00EC3956"/>
    <w:rsid w:val="00EE6D8A"/>
    <w:rsid w:val="00F11D8C"/>
    <w:rsid w:val="00F71E86"/>
    <w:rsid w:val="00FB7B4A"/>
    <w:rsid w:val="00FE52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662ED"/>
    <w:pPr>
      <w:keepNext/>
      <w:bidi/>
      <w:spacing w:after="0" w:line="240" w:lineRule="auto"/>
      <w:jc w:val="right"/>
      <w:outlineLvl w:val="0"/>
    </w:pPr>
    <w:rPr>
      <w:rFonts w:ascii="Times New Roman" w:eastAsia="Times New Roman" w:hAnsi="Times New Roman" w:cs="Arabic Transparent"/>
      <w:b/>
      <w:bCs/>
      <w:sz w:val="26"/>
      <w:szCs w:val="26"/>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B4A"/>
    <w:pPr>
      <w:ind w:left="720"/>
      <w:contextualSpacing/>
    </w:pPr>
  </w:style>
  <w:style w:type="table" w:styleId="Grilleclaire-Accent2">
    <w:name w:val="Light Grid Accent 2"/>
    <w:basedOn w:val="TableauNormal"/>
    <w:uiPriority w:val="62"/>
    <w:rsid w:val="00FB7B4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En-tte">
    <w:name w:val="header"/>
    <w:basedOn w:val="Normal"/>
    <w:link w:val="En-tteCar"/>
    <w:uiPriority w:val="99"/>
    <w:unhideWhenUsed/>
    <w:rsid w:val="00FB7B4A"/>
    <w:pPr>
      <w:tabs>
        <w:tab w:val="center" w:pos="4153"/>
        <w:tab w:val="right" w:pos="8306"/>
      </w:tabs>
      <w:spacing w:after="0" w:line="240" w:lineRule="auto"/>
    </w:pPr>
  </w:style>
  <w:style w:type="character" w:customStyle="1" w:styleId="En-tteCar">
    <w:name w:val="En-tête Car"/>
    <w:basedOn w:val="Policepardfaut"/>
    <w:link w:val="En-tte"/>
    <w:uiPriority w:val="99"/>
    <w:rsid w:val="00FB7B4A"/>
  </w:style>
  <w:style w:type="paragraph" w:styleId="Pieddepage">
    <w:name w:val="footer"/>
    <w:basedOn w:val="Normal"/>
    <w:link w:val="PieddepageCar"/>
    <w:uiPriority w:val="99"/>
    <w:unhideWhenUsed/>
    <w:rsid w:val="00FB7B4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7B4A"/>
  </w:style>
  <w:style w:type="paragraph" w:styleId="Textedebulles">
    <w:name w:val="Balloon Text"/>
    <w:basedOn w:val="Normal"/>
    <w:link w:val="TextedebullesCar"/>
    <w:uiPriority w:val="99"/>
    <w:semiHidden/>
    <w:unhideWhenUsed/>
    <w:rsid w:val="00FB7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7B4A"/>
    <w:rPr>
      <w:rFonts w:ascii="Tahoma" w:hAnsi="Tahoma" w:cs="Tahoma"/>
      <w:sz w:val="16"/>
      <w:szCs w:val="16"/>
    </w:rPr>
  </w:style>
  <w:style w:type="character" w:customStyle="1" w:styleId="Titre1Car">
    <w:name w:val="Titre 1 Car"/>
    <w:basedOn w:val="Policepardfaut"/>
    <w:link w:val="Titre1"/>
    <w:rsid w:val="004662ED"/>
    <w:rPr>
      <w:rFonts w:ascii="Times New Roman" w:eastAsia="Times New Roman" w:hAnsi="Times New Roman" w:cs="Arabic Transparent"/>
      <w:b/>
      <w:bCs/>
      <w:sz w:val="26"/>
      <w:szCs w:val="26"/>
      <w:lang w:eastAsia="fr-FR" w:bidi="ar-DZ"/>
    </w:rPr>
  </w:style>
  <w:style w:type="paragraph" w:styleId="Listenumros">
    <w:name w:val="List Number"/>
    <w:basedOn w:val="Normal"/>
    <w:rsid w:val="004662ED"/>
    <w:pPr>
      <w:numPr>
        <w:numId w:val="2"/>
      </w:num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45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662ED"/>
    <w:pPr>
      <w:keepNext/>
      <w:bidi/>
      <w:spacing w:after="0" w:line="240" w:lineRule="auto"/>
      <w:jc w:val="right"/>
      <w:outlineLvl w:val="0"/>
    </w:pPr>
    <w:rPr>
      <w:rFonts w:ascii="Times New Roman" w:eastAsia="Times New Roman" w:hAnsi="Times New Roman" w:cs="Arabic Transparent"/>
      <w:b/>
      <w:bCs/>
      <w:sz w:val="26"/>
      <w:szCs w:val="26"/>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7B4A"/>
    <w:pPr>
      <w:ind w:left="720"/>
      <w:contextualSpacing/>
    </w:pPr>
  </w:style>
  <w:style w:type="table" w:styleId="Grilleclaire-Accent2">
    <w:name w:val="Light Grid Accent 2"/>
    <w:basedOn w:val="TableauNormal"/>
    <w:uiPriority w:val="62"/>
    <w:rsid w:val="00FB7B4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En-tte">
    <w:name w:val="header"/>
    <w:basedOn w:val="Normal"/>
    <w:link w:val="En-tteCar"/>
    <w:uiPriority w:val="99"/>
    <w:unhideWhenUsed/>
    <w:rsid w:val="00FB7B4A"/>
    <w:pPr>
      <w:tabs>
        <w:tab w:val="center" w:pos="4153"/>
        <w:tab w:val="right" w:pos="8306"/>
      </w:tabs>
      <w:spacing w:after="0" w:line="240" w:lineRule="auto"/>
    </w:pPr>
  </w:style>
  <w:style w:type="character" w:customStyle="1" w:styleId="En-tteCar">
    <w:name w:val="En-tête Car"/>
    <w:basedOn w:val="Policepardfaut"/>
    <w:link w:val="En-tte"/>
    <w:uiPriority w:val="99"/>
    <w:rsid w:val="00FB7B4A"/>
  </w:style>
  <w:style w:type="paragraph" w:styleId="Pieddepage">
    <w:name w:val="footer"/>
    <w:basedOn w:val="Normal"/>
    <w:link w:val="PieddepageCar"/>
    <w:uiPriority w:val="99"/>
    <w:unhideWhenUsed/>
    <w:rsid w:val="00FB7B4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7B4A"/>
  </w:style>
  <w:style w:type="paragraph" w:styleId="Textedebulles">
    <w:name w:val="Balloon Text"/>
    <w:basedOn w:val="Normal"/>
    <w:link w:val="TextedebullesCar"/>
    <w:uiPriority w:val="99"/>
    <w:semiHidden/>
    <w:unhideWhenUsed/>
    <w:rsid w:val="00FB7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7B4A"/>
    <w:rPr>
      <w:rFonts w:ascii="Tahoma" w:hAnsi="Tahoma" w:cs="Tahoma"/>
      <w:sz w:val="16"/>
      <w:szCs w:val="16"/>
    </w:rPr>
  </w:style>
  <w:style w:type="character" w:customStyle="1" w:styleId="Titre1Car">
    <w:name w:val="Titre 1 Car"/>
    <w:basedOn w:val="Policepardfaut"/>
    <w:link w:val="Titre1"/>
    <w:rsid w:val="004662ED"/>
    <w:rPr>
      <w:rFonts w:ascii="Times New Roman" w:eastAsia="Times New Roman" w:hAnsi="Times New Roman" w:cs="Arabic Transparent"/>
      <w:b/>
      <w:bCs/>
      <w:sz w:val="26"/>
      <w:szCs w:val="26"/>
      <w:lang w:eastAsia="fr-FR" w:bidi="ar-DZ"/>
    </w:rPr>
  </w:style>
  <w:style w:type="paragraph" w:styleId="Listenumros">
    <w:name w:val="List Number"/>
    <w:basedOn w:val="Normal"/>
    <w:rsid w:val="004662ED"/>
    <w:pPr>
      <w:numPr>
        <w:numId w:val="2"/>
      </w:num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45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18A32563214A569D6946BD975C3043"/>
        <w:category>
          <w:name w:val="Général"/>
          <w:gallery w:val="placeholder"/>
        </w:category>
        <w:types>
          <w:type w:val="bbPlcHdr"/>
        </w:types>
        <w:behaviors>
          <w:behavior w:val="content"/>
        </w:behaviors>
        <w:guid w:val="{424BB421-66AB-4CDC-B489-EC66910B31B7}"/>
      </w:docPartPr>
      <w:docPartBody>
        <w:p w:rsidR="007C43AB" w:rsidRDefault="00BA5076" w:rsidP="00BA5076">
          <w:pPr>
            <w:pStyle w:val="5118A32563214A569D6946BD975C3043"/>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F_Diwani">
    <w:panose1 w:val="00000000000000000000"/>
    <w:charset w:val="B2"/>
    <w:family w:val="auto"/>
    <w:pitch w:val="variable"/>
    <w:sig w:usb0="00002001" w:usb1="00000000" w:usb2="00000000" w:usb3="00000000" w:csb0="00000040" w:csb1="00000000"/>
  </w:font>
  <w:font w:name="MCS Shafa S_U normal.">
    <w:panose1 w:val="00000000000000000000"/>
    <w:charset w:val="B2"/>
    <w:family w:val="auto"/>
    <w:pitch w:val="variable"/>
    <w:sig w:usb0="00002001" w:usb1="00000000" w:usb2="00000000" w:usb3="00000000" w:csb0="00000040" w:csb1="00000000"/>
  </w:font>
  <w:font w:name="MCS Diwany2 S_I normal.">
    <w:panose1 w:val="00000000000000000000"/>
    <w:charset w:val="B2"/>
    <w:family w:val="auto"/>
    <w:pitch w:val="variable"/>
    <w:sig w:usb0="00002001" w:usb1="00000000" w:usb2="00000000" w:usb3="00000000" w:csb0="00000040" w:csb1="00000000"/>
  </w:font>
  <w:font w:name="MCS Madinah S_U normal.">
    <w:panose1 w:val="00000000000000000000"/>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76"/>
    <w:rsid w:val="000B5F9F"/>
    <w:rsid w:val="00247A2C"/>
    <w:rsid w:val="00540754"/>
    <w:rsid w:val="00687B2F"/>
    <w:rsid w:val="007C43AB"/>
    <w:rsid w:val="009B713E"/>
    <w:rsid w:val="00AF5421"/>
    <w:rsid w:val="00BA5076"/>
    <w:rsid w:val="00CE3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118A32563214A569D6946BD975C3043">
    <w:name w:val="5118A32563214A569D6946BD975C3043"/>
    <w:rsid w:val="00BA5076"/>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118A32563214A569D6946BD975C3043">
    <w:name w:val="5118A32563214A569D6946BD975C3043"/>
    <w:rsid w:val="00BA507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5700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المستوى : ثالثة ثانوي                                                               المادة : القانون                                                              الأستاذ : سالمي فريد</vt:lpstr>
    </vt:vector>
  </TitlesOfParts>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المستوى : ثالثة ثانوي                                                               المادة : القانون                                                              الأستاذ : سالمي فريد</dc:title>
  <dc:creator>مسلم</dc:creator>
  <cp:lastModifiedBy>مسلم</cp:lastModifiedBy>
  <cp:revision>2</cp:revision>
  <cp:lastPrinted>2012-12-27T06:14:00Z</cp:lastPrinted>
  <dcterms:created xsi:type="dcterms:W3CDTF">2012-12-29T19:01:00Z</dcterms:created>
  <dcterms:modified xsi:type="dcterms:W3CDTF">2012-12-29T19:01:00Z</dcterms:modified>
</cp:coreProperties>
</file>