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36" w:rsidRPr="003E4636" w:rsidRDefault="003E4636" w:rsidP="003E4636">
      <w:pPr>
        <w:shd w:val="clear" w:color="auto" w:fill="FFFFFF"/>
        <w:spacing w:after="150" w:line="321" w:lineRule="atLeast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r w:rsidRPr="003E4636">
        <w:rPr>
          <w:rFonts w:ascii="Helvetica" w:eastAsia="Times New Roman" w:hAnsi="Helvetica" w:cs="Helvetica"/>
          <w:noProof/>
          <w:color w:val="333333"/>
          <w:sz w:val="20"/>
          <w:szCs w:val="20"/>
          <w:lang w:eastAsia="fr-BE"/>
        </w:rPr>
        <w:drawing>
          <wp:anchor distT="0" distB="0" distL="114300" distR="114300" simplePos="0" relativeHeight="251658240" behindDoc="0" locked="0" layoutInCell="1" allowOverlap="1" wp14:anchorId="404E648F" wp14:editId="1A749FE9">
            <wp:simplePos x="0" y="0"/>
            <wp:positionH relativeFrom="margin">
              <wp:posOffset>1938655</wp:posOffset>
            </wp:positionH>
            <wp:positionV relativeFrom="margin">
              <wp:posOffset>-623570</wp:posOffset>
            </wp:positionV>
            <wp:extent cx="1466850" cy="2410460"/>
            <wp:effectExtent l="0" t="0" r="0" b="8890"/>
            <wp:wrapSquare wrapText="bothSides"/>
            <wp:docPr id="1" name="Image 1" descr="http://i69.servimg.com/u/f69/16/09/90/23/lieut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9.servimg.com/u/f69/16/09/90/23/lieute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636"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  <w:t>    </w:t>
      </w: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  <w:bookmarkStart w:id="0" w:name="_GoBack"/>
      <w:bookmarkEnd w:id="0"/>
    </w:p>
    <w:p w:rsidR="003E4636" w:rsidRDefault="003E4636" w:rsidP="003E4636">
      <w:pPr>
        <w:shd w:val="clear" w:color="auto" w:fill="FFFFFF"/>
        <w:spacing w:after="0" w:line="321" w:lineRule="atLeast"/>
        <w:jc w:val="both"/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</w:pP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Le lieutenant Eve Dallas n'a qu'un but dans sa vie : pourchasser les criminels et en 2058, ils sont toujours aussi nombreux.</w:t>
      </w: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Pour réussir, pas question de faire des sentiments et surtout, il ne faut pas penser à son passé même si les cauchemars</w:t>
      </w: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proofErr w:type="gramStart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sont</w:t>
      </w:r>
      <w:proofErr w:type="gramEnd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 xml:space="preserve"> là !</w:t>
      </w: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Mais les sentiments d'Eve seront mis à rude épreuve lorsqu'elle va rencontrer Connors; un séduisant milliardaire qui</w:t>
      </w: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proofErr w:type="gramStart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sera</w:t>
      </w:r>
      <w:proofErr w:type="gramEnd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 xml:space="preserve"> son principal suspect dans le meurtre de Sharon </w:t>
      </w:r>
      <w:proofErr w:type="spellStart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Deblass</w:t>
      </w:r>
      <w:proofErr w:type="spellEnd"/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, une prostituée.</w:t>
      </w:r>
    </w:p>
    <w:p w:rsidR="003E4636" w:rsidRPr="003E4636" w:rsidRDefault="003E4636" w:rsidP="003E4636">
      <w:pPr>
        <w:shd w:val="clear" w:color="auto" w:fill="FFFFFF"/>
        <w:spacing w:after="0" w:line="321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fr-BE"/>
        </w:rPr>
      </w:pPr>
      <w:r w:rsidRPr="003E4636">
        <w:rPr>
          <w:rFonts w:ascii="Book Antiqua" w:eastAsia="Times New Roman" w:hAnsi="Book Antiqua" w:cs="Helvetica"/>
          <w:color w:val="0000FF"/>
          <w:sz w:val="36"/>
          <w:szCs w:val="36"/>
          <w:lang w:eastAsia="fr-BE"/>
        </w:rPr>
        <w:t>Contre toute attente, Eve devra lutter contre les sentiments de Connors et surtout les siens .....</w:t>
      </w:r>
    </w:p>
    <w:p w:rsidR="00B7626F" w:rsidRDefault="00B7626F"/>
    <w:sectPr w:rsidR="00B7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36"/>
    <w:rsid w:val="003E4636"/>
    <w:rsid w:val="00B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&amp; Chris</dc:creator>
  <cp:lastModifiedBy>JF &amp; Chris</cp:lastModifiedBy>
  <cp:revision>1</cp:revision>
  <dcterms:created xsi:type="dcterms:W3CDTF">2014-06-04T16:22:00Z</dcterms:created>
  <dcterms:modified xsi:type="dcterms:W3CDTF">2014-06-04T16:23:00Z</dcterms:modified>
</cp:coreProperties>
</file>