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ED3" w:rsidRPr="00BF3916" w:rsidRDefault="00990ED3" w:rsidP="00BF3916">
      <w:pPr>
        <w:jc w:val="right"/>
        <w:rPr>
          <w:rFonts w:ascii="Arial" w:hAnsi="Arial" w:cs="Arial"/>
          <w:sz w:val="32"/>
          <w:szCs w:val="32"/>
        </w:rPr>
      </w:pPr>
      <w:r w:rsidRPr="00BF3916">
        <w:rPr>
          <w:rFonts w:ascii="Arial" w:hAnsi="Arial" w:cs="Arial"/>
          <w:sz w:val="32"/>
          <w:szCs w:val="32"/>
          <w:rtl/>
        </w:rPr>
        <w:t>على اثر الاستهداف الممنهج من حكومة العمالة وما يسمى التوافق الوطني منذ 17 ديسمبر في العديد من المناطق</w:t>
      </w:r>
      <w:r w:rsidR="00BF3916" w:rsidRPr="00BF3916">
        <w:rPr>
          <w:rFonts w:ascii="Arial" w:hAnsi="Arial" w:cs="Arial"/>
          <w:sz w:val="32"/>
          <w:szCs w:val="32"/>
          <w:rtl/>
        </w:rPr>
        <w:t>:</w:t>
      </w:r>
      <w:r w:rsidRPr="00BF3916">
        <w:rPr>
          <w:rFonts w:ascii="Arial" w:hAnsi="Arial" w:cs="Arial"/>
          <w:sz w:val="32"/>
          <w:szCs w:val="32"/>
          <w:rtl/>
        </w:rPr>
        <w:t xml:space="preserve"> منزل بوزيان المكناسي</w:t>
      </w:r>
      <w:r w:rsidR="00CB0BFC">
        <w:rPr>
          <w:rFonts w:ascii="Arial" w:hAnsi="Arial" w:cs="Arial"/>
          <w:sz w:val="32"/>
          <w:szCs w:val="32"/>
          <w:rtl/>
        </w:rPr>
        <w:t>,</w:t>
      </w:r>
      <w:r w:rsidRPr="00BF3916">
        <w:rPr>
          <w:rFonts w:ascii="Arial" w:hAnsi="Arial" w:cs="Arial"/>
          <w:sz w:val="32"/>
          <w:szCs w:val="32"/>
          <w:rtl/>
        </w:rPr>
        <w:t xml:space="preserve"> أم العرايس</w:t>
      </w:r>
      <w:r w:rsidR="00CB0BFC">
        <w:rPr>
          <w:rFonts w:ascii="Arial" w:hAnsi="Arial" w:cs="Arial"/>
          <w:sz w:val="32"/>
          <w:szCs w:val="32"/>
          <w:rtl/>
        </w:rPr>
        <w:t>,</w:t>
      </w:r>
      <w:r w:rsidRPr="00BF3916">
        <w:rPr>
          <w:rFonts w:ascii="Arial" w:hAnsi="Arial" w:cs="Arial"/>
          <w:sz w:val="32"/>
          <w:szCs w:val="32"/>
          <w:rtl/>
        </w:rPr>
        <w:t xml:space="preserve"> سوسة...تم اليوم 21-05-2014 إيقاف خيرة شباب الحراك الثوري في</w:t>
      </w:r>
      <w:r w:rsidR="00BF3916" w:rsidRPr="00BF3916">
        <w:rPr>
          <w:rFonts w:ascii="Arial" w:hAnsi="Arial" w:cs="Arial"/>
          <w:sz w:val="32"/>
          <w:szCs w:val="32"/>
          <w:rtl/>
        </w:rPr>
        <w:t xml:space="preserve"> سيدي بوزيد وهم على التالي</w:t>
      </w:r>
      <w:r w:rsidR="00BF3916">
        <w:rPr>
          <w:rFonts w:ascii="Arial" w:hAnsi="Arial" w:cs="Arial"/>
          <w:sz w:val="32"/>
          <w:szCs w:val="32"/>
          <w:rtl/>
        </w:rPr>
        <w:t>:</w:t>
      </w:r>
    </w:p>
    <w:p w:rsidR="00990ED3" w:rsidRPr="00BF3916" w:rsidRDefault="008A5812" w:rsidP="00BF3916">
      <w:pPr>
        <w:jc w:val="right"/>
        <w:rPr>
          <w:rFonts w:ascii="Arial" w:hAnsi="Arial" w:cs="Arial"/>
          <w:sz w:val="32"/>
          <w:szCs w:val="32"/>
        </w:rPr>
      </w:pPr>
      <w:r w:rsidRPr="00BF3916">
        <w:rPr>
          <w:rFonts w:ascii="Arial" w:hAnsi="Arial" w:cs="Arial"/>
          <w:sz w:val="32"/>
          <w:szCs w:val="32"/>
          <w:rtl/>
        </w:rPr>
        <w:t>أماني لطيفي</w:t>
      </w:r>
      <w:r w:rsidR="00CB0BFC">
        <w:rPr>
          <w:rFonts w:ascii="Arial" w:hAnsi="Arial" w:cs="Arial"/>
          <w:sz w:val="32"/>
          <w:szCs w:val="32"/>
          <w:rtl/>
        </w:rPr>
        <w:t>.</w:t>
      </w:r>
    </w:p>
    <w:p w:rsidR="008A5812" w:rsidRPr="00BF3916" w:rsidRDefault="008A5812" w:rsidP="00BF3916">
      <w:pPr>
        <w:jc w:val="right"/>
        <w:rPr>
          <w:rFonts w:ascii="Arial" w:hAnsi="Arial" w:cs="Arial"/>
          <w:sz w:val="32"/>
          <w:szCs w:val="32"/>
        </w:rPr>
      </w:pPr>
      <w:r w:rsidRPr="00BF3916">
        <w:rPr>
          <w:rFonts w:ascii="Arial" w:hAnsi="Arial" w:cs="Arial"/>
          <w:sz w:val="32"/>
          <w:szCs w:val="32"/>
          <w:rtl/>
        </w:rPr>
        <w:t>جمال صغروني</w:t>
      </w:r>
      <w:r w:rsidR="00CB0BFC">
        <w:rPr>
          <w:rFonts w:ascii="Arial" w:hAnsi="Arial" w:cs="Arial"/>
          <w:sz w:val="32"/>
          <w:szCs w:val="32"/>
          <w:rtl/>
        </w:rPr>
        <w:t>.</w:t>
      </w:r>
    </w:p>
    <w:p w:rsidR="008A5812" w:rsidRPr="00BF3916" w:rsidRDefault="008A5812" w:rsidP="00BF3916">
      <w:pPr>
        <w:jc w:val="right"/>
        <w:rPr>
          <w:rFonts w:ascii="Arial" w:hAnsi="Arial" w:cs="Arial"/>
          <w:sz w:val="32"/>
          <w:szCs w:val="32"/>
        </w:rPr>
      </w:pPr>
      <w:r w:rsidRPr="00BF3916">
        <w:rPr>
          <w:rFonts w:ascii="Arial" w:hAnsi="Arial" w:cs="Arial"/>
          <w:sz w:val="32"/>
          <w:szCs w:val="32"/>
          <w:rtl/>
        </w:rPr>
        <w:t>ريم صغروني</w:t>
      </w:r>
      <w:r w:rsidR="00CB0BFC">
        <w:rPr>
          <w:rFonts w:ascii="Arial" w:hAnsi="Arial" w:cs="Arial"/>
          <w:sz w:val="32"/>
          <w:szCs w:val="32"/>
          <w:rtl/>
        </w:rPr>
        <w:t>.</w:t>
      </w:r>
    </w:p>
    <w:p w:rsidR="008A5812" w:rsidRPr="00BF3916" w:rsidRDefault="008A5812" w:rsidP="00BF3916">
      <w:pPr>
        <w:jc w:val="right"/>
        <w:rPr>
          <w:rFonts w:ascii="Arial" w:hAnsi="Arial" w:cs="Arial"/>
          <w:sz w:val="32"/>
          <w:szCs w:val="32"/>
        </w:rPr>
      </w:pPr>
      <w:r w:rsidRPr="00BF3916">
        <w:rPr>
          <w:rFonts w:ascii="Arial" w:hAnsi="Arial" w:cs="Arial"/>
          <w:sz w:val="32"/>
          <w:szCs w:val="32"/>
          <w:rtl/>
        </w:rPr>
        <w:t>وليد عافي</w:t>
      </w:r>
      <w:r w:rsidR="00CB0BFC">
        <w:rPr>
          <w:rFonts w:ascii="Arial" w:hAnsi="Arial" w:cs="Arial"/>
          <w:sz w:val="32"/>
          <w:szCs w:val="32"/>
          <w:rtl/>
        </w:rPr>
        <w:t>.</w:t>
      </w:r>
    </w:p>
    <w:p w:rsidR="008A5812" w:rsidRPr="00BF3916" w:rsidRDefault="008A5812" w:rsidP="00BF3916">
      <w:pPr>
        <w:tabs>
          <w:tab w:val="left" w:pos="6545"/>
          <w:tab w:val="right" w:pos="8306"/>
        </w:tabs>
        <w:jc w:val="right"/>
        <w:rPr>
          <w:rFonts w:ascii="Arial" w:hAnsi="Arial" w:cs="Arial"/>
          <w:sz w:val="32"/>
          <w:szCs w:val="32"/>
        </w:rPr>
      </w:pPr>
      <w:r w:rsidRPr="00BF3916">
        <w:rPr>
          <w:rFonts w:ascii="Arial" w:hAnsi="Arial" w:cs="Arial"/>
          <w:sz w:val="32"/>
          <w:szCs w:val="32"/>
          <w:rtl/>
        </w:rPr>
        <w:t>زهير فاضل</w:t>
      </w:r>
      <w:r w:rsidR="00CB0BFC">
        <w:rPr>
          <w:rFonts w:ascii="Arial" w:hAnsi="Arial" w:cs="Arial"/>
          <w:sz w:val="32"/>
          <w:szCs w:val="32"/>
          <w:rtl/>
        </w:rPr>
        <w:t>.</w:t>
      </w:r>
    </w:p>
    <w:p w:rsidR="006E14E1" w:rsidRPr="00BF3916" w:rsidRDefault="008A5812" w:rsidP="00BF3916">
      <w:pPr>
        <w:tabs>
          <w:tab w:val="left" w:pos="6545"/>
          <w:tab w:val="right" w:pos="8306"/>
        </w:tabs>
        <w:jc w:val="right"/>
        <w:rPr>
          <w:rFonts w:ascii="Arial" w:hAnsi="Arial" w:cs="Arial"/>
          <w:sz w:val="32"/>
          <w:szCs w:val="32"/>
        </w:rPr>
      </w:pPr>
      <w:r w:rsidRPr="00BF3916">
        <w:rPr>
          <w:rFonts w:ascii="Arial" w:hAnsi="Arial" w:cs="Arial"/>
          <w:sz w:val="32"/>
          <w:szCs w:val="32"/>
          <w:rtl/>
        </w:rPr>
        <w:t>على اثر حضورهم لمساندة جريح الثورة في منزل بوزيان شوقي بكاري أمام المحكمة الابتدائية بسيدي بوزيد حيث تم تلفيق تهم كيدية الغاية منها إثناء المناضلين الوطنيين على مواصلة النضال من أجل تكريس العدالة الاجتماعية  وتحقيق أهداف الثورة التي تسعى كل الحكومة المتعاقبة منذ 14 جانفي على اجهاضها وضرب كل نفس ثوري تقدمي يناضل من أجل التحرر الوطني والانعتاق الإجتماعي</w:t>
      </w:r>
      <w:r w:rsidR="00CB0BFC">
        <w:rPr>
          <w:rFonts w:ascii="Arial" w:hAnsi="Arial" w:cs="Arial"/>
          <w:sz w:val="32"/>
          <w:szCs w:val="32"/>
          <w:rtl/>
        </w:rPr>
        <w:t>.</w:t>
      </w:r>
    </w:p>
    <w:p w:rsidR="00993EC2" w:rsidRPr="00BF3916" w:rsidRDefault="00993EC2" w:rsidP="00BF3916">
      <w:pPr>
        <w:pStyle w:val="5wj-"/>
        <w:shd w:val="clear" w:color="auto" w:fill="FFFFFF"/>
        <w:bidi/>
        <w:spacing w:before="0" w:beforeAutospacing="0" w:after="0" w:afterAutospacing="0" w:line="374" w:lineRule="atLeast"/>
        <w:jc w:val="both"/>
        <w:rPr>
          <w:rFonts w:ascii="Arial" w:hAnsi="Arial" w:cs="Arial"/>
          <w:color w:val="333333"/>
          <w:sz w:val="32"/>
          <w:szCs w:val="32"/>
        </w:rPr>
      </w:pPr>
      <w:r w:rsidRPr="00BF3916">
        <w:rPr>
          <w:rFonts w:ascii="Arial" w:hAnsi="Arial" w:cs="Arial"/>
          <w:color w:val="333333"/>
          <w:sz w:val="32"/>
          <w:szCs w:val="32"/>
          <w:rtl/>
        </w:rPr>
        <w:t>إن الحزب الوطني الاشتراكي الثوري </w:t>
      </w:r>
      <w:r w:rsidRPr="00BF3916">
        <w:rPr>
          <w:rStyle w:val="lev"/>
          <w:rFonts w:ascii="Arial" w:hAnsi="Arial" w:cs="Arial"/>
          <w:color w:val="333333"/>
          <w:sz w:val="32"/>
          <w:szCs w:val="32"/>
          <w:rtl/>
        </w:rPr>
        <w:t>الوطد  :</w:t>
      </w:r>
    </w:p>
    <w:p w:rsidR="00993EC2" w:rsidRPr="00BF3916" w:rsidRDefault="00993EC2" w:rsidP="00BF3916">
      <w:pPr>
        <w:pStyle w:val="5wj-"/>
        <w:shd w:val="clear" w:color="auto" w:fill="FFFFFF"/>
        <w:bidi/>
        <w:spacing w:before="0" w:beforeAutospacing="0" w:after="0" w:afterAutospacing="0" w:line="374" w:lineRule="atLeast"/>
        <w:jc w:val="both"/>
        <w:rPr>
          <w:rFonts w:ascii="Arial" w:hAnsi="Arial" w:cs="Arial"/>
          <w:color w:val="333333"/>
          <w:sz w:val="32"/>
          <w:szCs w:val="32"/>
          <w:rtl/>
        </w:rPr>
      </w:pPr>
      <w:r w:rsidRPr="00BF3916">
        <w:rPr>
          <w:rFonts w:ascii="Arial" w:hAnsi="Arial" w:cs="Arial"/>
          <w:color w:val="333333"/>
          <w:sz w:val="32"/>
          <w:szCs w:val="32"/>
          <w:rtl/>
        </w:rPr>
        <w:t>1- لا يستغرب من مثل هذه الايقافات الصادرة عن سلطة مرتهنة للخارج</w:t>
      </w:r>
    </w:p>
    <w:p w:rsidR="00993EC2" w:rsidRPr="00BF3916" w:rsidRDefault="00993EC2" w:rsidP="00BF3916">
      <w:pPr>
        <w:pStyle w:val="5wj-"/>
        <w:shd w:val="clear" w:color="auto" w:fill="FFFFFF"/>
        <w:bidi/>
        <w:spacing w:before="0" w:beforeAutospacing="0" w:after="0" w:afterAutospacing="0" w:line="374" w:lineRule="atLeast"/>
        <w:jc w:val="both"/>
        <w:rPr>
          <w:rFonts w:ascii="Arial" w:hAnsi="Arial" w:cs="Arial"/>
          <w:color w:val="333333"/>
          <w:sz w:val="32"/>
          <w:szCs w:val="32"/>
          <w:rtl/>
        </w:rPr>
      </w:pPr>
      <w:r w:rsidRPr="00BF3916">
        <w:rPr>
          <w:rFonts w:ascii="Arial" w:hAnsi="Arial" w:cs="Arial"/>
          <w:color w:val="333333"/>
          <w:sz w:val="32"/>
          <w:szCs w:val="32"/>
          <w:rtl/>
        </w:rPr>
        <w:t>2- يدين بشدة كل المحاكمات التي تطال كل الوطنيين  ويدعو الى الايقاف الفوري للتتبعات والى التراجع عن الأحكام الصادرة ضد الشباب الذي كان في مقدمة الانتفاضة والى حفظ الملفات وإطلاق سراح المساجين</w:t>
      </w:r>
      <w:r w:rsidR="00CB0BFC">
        <w:rPr>
          <w:rFonts w:ascii="Arial" w:hAnsi="Arial" w:cs="Arial"/>
          <w:color w:val="333333"/>
          <w:sz w:val="32"/>
          <w:szCs w:val="32"/>
          <w:rtl/>
        </w:rPr>
        <w:t>.</w:t>
      </w:r>
    </w:p>
    <w:p w:rsidR="00993EC2" w:rsidRPr="00BF3916" w:rsidRDefault="00BF3916" w:rsidP="00BF3916">
      <w:pPr>
        <w:pStyle w:val="5wj-"/>
        <w:shd w:val="clear" w:color="auto" w:fill="FFFFFF"/>
        <w:bidi/>
        <w:spacing w:before="0" w:beforeAutospacing="0" w:after="0" w:afterAutospacing="0" w:line="374" w:lineRule="atLeast"/>
        <w:jc w:val="both"/>
        <w:rPr>
          <w:rFonts w:ascii="Arial" w:hAnsi="Arial" w:cs="Arial"/>
          <w:color w:val="333333"/>
          <w:sz w:val="32"/>
          <w:szCs w:val="32"/>
          <w:rtl/>
        </w:rPr>
      </w:pPr>
      <w:r w:rsidRPr="00BF3916">
        <w:rPr>
          <w:rFonts w:ascii="Arial" w:hAnsi="Arial" w:cs="Arial"/>
          <w:color w:val="333333"/>
          <w:sz w:val="32"/>
          <w:szCs w:val="32"/>
          <w:rtl/>
        </w:rPr>
        <w:t>3</w:t>
      </w:r>
      <w:r w:rsidR="00993EC2" w:rsidRPr="00BF3916">
        <w:rPr>
          <w:rFonts w:ascii="Arial" w:hAnsi="Arial" w:cs="Arial"/>
          <w:color w:val="333333"/>
          <w:sz w:val="32"/>
          <w:szCs w:val="32"/>
          <w:rtl/>
        </w:rPr>
        <w:t>- يدعو الى مواصلة النضال الثوري ضد الحكومة الحالية و ما يسمى بمنظومة 23 أكتوبر بصفة عامة لأنها أداة للامبريالية في تونس تكرس بواسطتها الاستغلال والنهب وتحاكم الوطنيين الثوريين والتقدميين من أبناء شعبنا في محاولة منها للقضاء نهائيا على الانتفاضة والمسار الثوري الذي أفرزته.</w:t>
      </w:r>
    </w:p>
    <w:p w:rsidR="00BF3916" w:rsidRPr="00BF3916" w:rsidRDefault="00BF3916" w:rsidP="00BF3916">
      <w:pPr>
        <w:shd w:val="clear" w:color="auto" w:fill="FFFFFF"/>
        <w:bidi/>
        <w:spacing w:after="0" w:line="398" w:lineRule="atLeast"/>
        <w:jc w:val="both"/>
        <w:rPr>
          <w:rFonts w:ascii="Arial" w:eastAsia="Times New Roman" w:hAnsi="Arial" w:cs="Arial"/>
          <w:b/>
          <w:color w:val="444444"/>
          <w:sz w:val="32"/>
          <w:szCs w:val="32"/>
          <w:lang w:eastAsia="fr-FR"/>
        </w:rPr>
      </w:pPr>
      <w:r w:rsidRPr="00BF3916">
        <w:rPr>
          <w:rFonts w:ascii="Arial" w:eastAsia="Times New Roman" w:hAnsi="Arial" w:cs="Arial"/>
          <w:color w:val="444444"/>
          <w:sz w:val="32"/>
          <w:szCs w:val="32"/>
          <w:rtl/>
          <w:lang w:eastAsia="fr-FR"/>
        </w:rPr>
        <w:br/>
      </w:r>
      <w:r w:rsidRPr="00BF3916">
        <w:rPr>
          <w:rFonts w:ascii="Arial" w:eastAsia="Times New Roman" w:hAnsi="Arial" w:cs="Arial"/>
          <w:b/>
          <w:color w:val="444444"/>
          <w:sz w:val="32"/>
          <w:szCs w:val="32"/>
          <w:rtl/>
          <w:lang w:eastAsia="fr-FR"/>
        </w:rPr>
        <w:t>لا لتجريم الحراك الاجتماعي ومحاكمة المناضلين الثوريين</w:t>
      </w:r>
      <w:r>
        <w:rPr>
          <w:rFonts w:ascii="Arial" w:eastAsia="Times New Roman" w:hAnsi="Arial" w:cs="Arial"/>
          <w:b/>
          <w:color w:val="444444"/>
          <w:sz w:val="32"/>
          <w:szCs w:val="32"/>
          <w:rtl/>
          <w:lang w:eastAsia="fr-FR"/>
        </w:rPr>
        <w:t>.</w:t>
      </w:r>
    </w:p>
    <w:p w:rsidR="00BF3916" w:rsidRPr="00BF3916" w:rsidRDefault="00BF3916" w:rsidP="00BF3916">
      <w:pPr>
        <w:shd w:val="clear" w:color="auto" w:fill="FFFFFF"/>
        <w:bidi/>
        <w:spacing w:after="0" w:line="398" w:lineRule="atLeast"/>
        <w:jc w:val="both"/>
        <w:rPr>
          <w:rFonts w:ascii="Arial" w:eastAsia="Times New Roman" w:hAnsi="Arial" w:cs="Arial"/>
          <w:b/>
          <w:color w:val="444444"/>
          <w:sz w:val="32"/>
          <w:szCs w:val="32"/>
          <w:rtl/>
          <w:lang w:eastAsia="fr-FR"/>
        </w:rPr>
      </w:pPr>
      <w:r w:rsidRPr="00BF3916">
        <w:rPr>
          <w:rFonts w:ascii="Arial" w:eastAsia="Times New Roman" w:hAnsi="Arial" w:cs="Arial"/>
          <w:b/>
          <w:color w:val="444444"/>
          <w:sz w:val="32"/>
          <w:szCs w:val="32"/>
          <w:rtl/>
          <w:lang w:eastAsia="fr-FR"/>
        </w:rPr>
        <w:t>أطلقوا سراح كل الموقوفين من أبناء شعبنا الكادح وحفظ التتبعات في حقهم</w:t>
      </w:r>
      <w:r>
        <w:rPr>
          <w:rFonts w:ascii="Arial" w:eastAsia="Times New Roman" w:hAnsi="Arial" w:cs="Arial"/>
          <w:b/>
          <w:color w:val="444444"/>
          <w:sz w:val="32"/>
          <w:szCs w:val="32"/>
          <w:rtl/>
          <w:lang w:eastAsia="fr-FR"/>
        </w:rPr>
        <w:t>.</w:t>
      </w:r>
    </w:p>
    <w:p w:rsidR="00BF3916" w:rsidRPr="00BF3916" w:rsidRDefault="00BF3916" w:rsidP="00BF3916">
      <w:pPr>
        <w:shd w:val="clear" w:color="auto" w:fill="FFFFFF"/>
        <w:bidi/>
        <w:spacing w:after="0" w:line="398" w:lineRule="atLeast"/>
        <w:jc w:val="both"/>
        <w:rPr>
          <w:rFonts w:ascii="Arial" w:eastAsia="Times New Roman" w:hAnsi="Arial" w:cs="Arial"/>
          <w:b/>
          <w:color w:val="444444"/>
          <w:sz w:val="32"/>
          <w:szCs w:val="32"/>
          <w:rtl/>
          <w:lang w:eastAsia="fr-FR"/>
        </w:rPr>
      </w:pPr>
      <w:r w:rsidRPr="00BF3916">
        <w:rPr>
          <w:rFonts w:ascii="Arial" w:eastAsia="Times New Roman" w:hAnsi="Arial" w:cs="Arial"/>
          <w:b/>
          <w:color w:val="444444"/>
          <w:sz w:val="32"/>
          <w:szCs w:val="32"/>
          <w:rtl/>
          <w:lang w:eastAsia="fr-FR"/>
        </w:rPr>
        <w:t>لن تخيفنا محاكمكم ولن تثنينا عن مواصلة النضال الثوري</w:t>
      </w:r>
      <w:r>
        <w:rPr>
          <w:rFonts w:ascii="Arial" w:eastAsia="Times New Roman" w:hAnsi="Arial" w:cs="Arial"/>
          <w:b/>
          <w:color w:val="444444"/>
          <w:sz w:val="32"/>
          <w:szCs w:val="32"/>
          <w:rtl/>
          <w:lang w:eastAsia="fr-FR"/>
        </w:rPr>
        <w:t>.</w:t>
      </w:r>
    </w:p>
    <w:p w:rsidR="00BF3916" w:rsidRPr="00BF3916" w:rsidRDefault="00BF3916" w:rsidP="00BF3916">
      <w:pPr>
        <w:shd w:val="clear" w:color="auto" w:fill="FFFFFF"/>
        <w:bidi/>
        <w:spacing w:after="0" w:line="398" w:lineRule="atLeast"/>
        <w:jc w:val="both"/>
        <w:rPr>
          <w:rFonts w:ascii="Arial" w:eastAsia="Times New Roman" w:hAnsi="Arial" w:cs="Arial"/>
          <w:b/>
          <w:color w:val="444444"/>
          <w:sz w:val="32"/>
          <w:szCs w:val="32"/>
          <w:rtl/>
          <w:lang w:eastAsia="fr-FR"/>
        </w:rPr>
      </w:pPr>
      <w:r w:rsidRPr="00BF3916">
        <w:rPr>
          <w:rFonts w:ascii="Arial" w:eastAsia="Times New Roman" w:hAnsi="Arial" w:cs="Arial"/>
          <w:b/>
          <w:color w:val="444444"/>
          <w:sz w:val="32"/>
          <w:szCs w:val="32"/>
          <w:rtl/>
          <w:lang w:eastAsia="fr-FR"/>
        </w:rPr>
        <w:t>المجد للشهداء والنصر للعمال والفلاحين الفقراء وعموم الشعب المظطهد</w:t>
      </w:r>
      <w:r>
        <w:rPr>
          <w:rFonts w:ascii="Arial" w:eastAsia="Times New Roman" w:hAnsi="Arial" w:cs="Arial"/>
          <w:b/>
          <w:color w:val="444444"/>
          <w:sz w:val="32"/>
          <w:szCs w:val="32"/>
          <w:rtl/>
          <w:lang w:eastAsia="fr-FR"/>
        </w:rPr>
        <w:t>.</w:t>
      </w:r>
    </w:p>
    <w:p w:rsidR="00BF3916" w:rsidRPr="00BF3916" w:rsidRDefault="00BF3916" w:rsidP="00BF3916">
      <w:pPr>
        <w:pStyle w:val="5wj-"/>
        <w:shd w:val="clear" w:color="auto" w:fill="FFFFFF"/>
        <w:bidi/>
        <w:spacing w:before="0" w:beforeAutospacing="0" w:after="0" w:afterAutospacing="0" w:line="374" w:lineRule="atLeast"/>
        <w:jc w:val="both"/>
        <w:rPr>
          <w:rFonts w:ascii="Arial" w:hAnsi="Arial" w:cs="Arial"/>
          <w:color w:val="333333"/>
          <w:sz w:val="32"/>
          <w:szCs w:val="32"/>
          <w:rtl/>
        </w:rPr>
      </w:pPr>
    </w:p>
    <w:p w:rsidR="00993EC2" w:rsidRPr="00BF3916" w:rsidRDefault="00993EC2" w:rsidP="00993EC2">
      <w:pPr>
        <w:tabs>
          <w:tab w:val="left" w:pos="6545"/>
          <w:tab w:val="right" w:pos="8306"/>
        </w:tabs>
        <w:rPr>
          <w:rFonts w:ascii="Arial" w:hAnsi="Arial" w:cs="Arial"/>
          <w:color w:val="37404E"/>
          <w:sz w:val="32"/>
          <w:szCs w:val="32"/>
          <w:shd w:val="clear" w:color="auto" w:fill="FFFFFF"/>
        </w:rPr>
      </w:pPr>
    </w:p>
    <w:p w:rsidR="006E14E1" w:rsidRPr="00BF3916" w:rsidRDefault="006E14E1" w:rsidP="00990ED3">
      <w:pPr>
        <w:jc w:val="right"/>
        <w:rPr>
          <w:rFonts w:ascii="Arial" w:hAnsi="Arial" w:cs="Arial"/>
          <w:sz w:val="32"/>
          <w:szCs w:val="32"/>
        </w:rPr>
      </w:pPr>
      <w:r w:rsidRPr="00BF3916">
        <w:rPr>
          <w:rStyle w:val="apple-converted-space"/>
          <w:rFonts w:ascii="Arial" w:hAnsi="Arial" w:cs="Arial"/>
          <w:color w:val="37404E"/>
          <w:sz w:val="32"/>
          <w:szCs w:val="32"/>
          <w:shd w:val="clear" w:color="auto" w:fill="FFFFFF"/>
        </w:rPr>
        <w:lastRenderedPageBreak/>
        <w:t xml:space="preserve">                                         </w:t>
      </w:r>
    </w:p>
    <w:sectPr w:rsidR="006E14E1" w:rsidRPr="00BF3916" w:rsidSect="00D5097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12A" w:rsidRDefault="00CB312A" w:rsidP="00990ED3">
      <w:pPr>
        <w:spacing w:after="0" w:line="240" w:lineRule="auto"/>
      </w:pPr>
      <w:r>
        <w:separator/>
      </w:r>
    </w:p>
  </w:endnote>
  <w:endnote w:type="continuationSeparator" w:id="1">
    <w:p w:rsidR="00CB312A" w:rsidRDefault="00CB312A" w:rsidP="00990E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C2" w:rsidRDefault="00993EC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E1" w:rsidRPr="006E14E1" w:rsidRDefault="006E14E1">
    <w:pPr>
      <w:pStyle w:val="Pieddepage"/>
      <w:rPr>
        <w:b/>
        <w:bCs/>
        <w:sz w:val="28"/>
        <w:szCs w:val="28"/>
      </w:rPr>
    </w:pPr>
    <w:r w:rsidRPr="006E14E1">
      <w:rPr>
        <w:rFonts w:cs="Arial" w:hint="cs"/>
        <w:b/>
        <w:bCs/>
        <w:sz w:val="28"/>
        <w:szCs w:val="28"/>
        <w:rtl/>
      </w:rPr>
      <w:t>الحزب</w:t>
    </w:r>
    <w:r w:rsidRPr="006E14E1">
      <w:rPr>
        <w:rFonts w:cs="Arial"/>
        <w:b/>
        <w:bCs/>
        <w:sz w:val="28"/>
        <w:szCs w:val="28"/>
        <w:rtl/>
      </w:rPr>
      <w:t xml:space="preserve"> </w:t>
    </w:r>
    <w:r w:rsidRPr="006E14E1">
      <w:rPr>
        <w:rFonts w:cs="Arial" w:hint="cs"/>
        <w:b/>
        <w:bCs/>
        <w:sz w:val="28"/>
        <w:szCs w:val="28"/>
        <w:rtl/>
      </w:rPr>
      <w:t>الوطني</w:t>
    </w:r>
    <w:r w:rsidRPr="006E14E1">
      <w:rPr>
        <w:rFonts w:cs="Arial"/>
        <w:b/>
        <w:bCs/>
        <w:sz w:val="28"/>
        <w:szCs w:val="28"/>
        <w:rtl/>
      </w:rPr>
      <w:t xml:space="preserve"> </w:t>
    </w:r>
    <w:r w:rsidRPr="006E14E1">
      <w:rPr>
        <w:rFonts w:cs="Arial" w:hint="cs"/>
        <w:b/>
        <w:bCs/>
        <w:sz w:val="28"/>
        <w:szCs w:val="28"/>
        <w:rtl/>
      </w:rPr>
      <w:t>الإشتراكي</w:t>
    </w:r>
    <w:r w:rsidRPr="006E14E1">
      <w:rPr>
        <w:rFonts w:cs="Arial"/>
        <w:b/>
        <w:bCs/>
        <w:sz w:val="28"/>
        <w:szCs w:val="28"/>
        <w:rtl/>
      </w:rPr>
      <w:t xml:space="preserve"> </w:t>
    </w:r>
    <w:r w:rsidRPr="006E14E1">
      <w:rPr>
        <w:rFonts w:cs="Arial" w:hint="cs"/>
        <w:b/>
        <w:bCs/>
        <w:sz w:val="28"/>
        <w:szCs w:val="28"/>
        <w:rtl/>
      </w:rPr>
      <w:t>الثوري</w:t>
    </w:r>
    <w:r w:rsidRPr="006E14E1">
      <w:rPr>
        <w:rFonts w:cs="Arial"/>
        <w:b/>
        <w:bCs/>
        <w:sz w:val="28"/>
        <w:szCs w:val="28"/>
        <w:rtl/>
      </w:rPr>
      <w:t xml:space="preserve"> </w:t>
    </w:r>
    <w:r w:rsidRPr="006E14E1">
      <w:rPr>
        <w:rFonts w:cs="Arial" w:hint="cs"/>
        <w:b/>
        <w:bCs/>
        <w:sz w:val="28"/>
        <w:szCs w:val="28"/>
        <w:rtl/>
      </w:rPr>
      <w:t>بسيدي</w:t>
    </w:r>
    <w:r w:rsidRPr="006E14E1">
      <w:rPr>
        <w:rFonts w:cs="Arial"/>
        <w:b/>
        <w:bCs/>
        <w:sz w:val="28"/>
        <w:szCs w:val="28"/>
        <w:rtl/>
      </w:rPr>
      <w:t xml:space="preserve"> </w:t>
    </w:r>
    <w:r w:rsidRPr="006E14E1">
      <w:rPr>
        <w:rFonts w:cs="Arial" w:hint="cs"/>
        <w:b/>
        <w:bCs/>
        <w:sz w:val="28"/>
        <w:szCs w:val="28"/>
        <w:rtl/>
      </w:rPr>
      <w:t>بوزيد</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C2" w:rsidRDefault="00993EC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12A" w:rsidRDefault="00CB312A" w:rsidP="00990ED3">
      <w:pPr>
        <w:spacing w:after="0" w:line="240" w:lineRule="auto"/>
      </w:pPr>
      <w:r>
        <w:separator/>
      </w:r>
    </w:p>
  </w:footnote>
  <w:footnote w:type="continuationSeparator" w:id="1">
    <w:p w:rsidR="00CB312A" w:rsidRDefault="00CB312A" w:rsidP="00990E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C2" w:rsidRDefault="00993EC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ED3" w:rsidRPr="00990ED3" w:rsidRDefault="00990ED3" w:rsidP="00990ED3">
    <w:pPr>
      <w:tabs>
        <w:tab w:val="left" w:pos="3497"/>
      </w:tabs>
      <w:rPr>
        <w:sz w:val="36"/>
        <w:szCs w:val="36"/>
      </w:rPr>
    </w:pPr>
    <w:r w:rsidRPr="00990ED3">
      <w:rPr>
        <w:sz w:val="36"/>
        <w:szCs w:val="36"/>
      </w:rPr>
      <w:tab/>
    </w:r>
    <w:r w:rsidRPr="00990ED3">
      <w:rPr>
        <w:rFonts w:cs="Arial" w:hint="cs"/>
        <w:sz w:val="36"/>
        <w:szCs w:val="36"/>
        <w:rtl/>
      </w:rPr>
      <w:t>بيان</w:t>
    </w:r>
    <w:r w:rsidRPr="00990ED3">
      <w:rPr>
        <w:rFonts w:cs="Arial"/>
        <w:sz w:val="36"/>
        <w:szCs w:val="36"/>
        <w:rtl/>
      </w:rPr>
      <w:t xml:space="preserve"> </w:t>
    </w:r>
    <w:r w:rsidRPr="00990ED3">
      <w:rPr>
        <w:rFonts w:cs="Arial" w:hint="cs"/>
        <w:sz w:val="36"/>
        <w:szCs w:val="36"/>
        <w:rtl/>
      </w:rPr>
      <w:t>للرأي</w:t>
    </w:r>
    <w:r w:rsidRPr="00990ED3">
      <w:rPr>
        <w:rFonts w:cs="Arial"/>
        <w:sz w:val="36"/>
        <w:szCs w:val="36"/>
        <w:rtl/>
      </w:rPr>
      <w:t xml:space="preserve"> </w:t>
    </w:r>
    <w:r w:rsidRPr="00990ED3">
      <w:rPr>
        <w:rFonts w:cs="Arial" w:hint="cs"/>
        <w:sz w:val="36"/>
        <w:szCs w:val="36"/>
        <w:rtl/>
      </w:rPr>
      <w:t>العام</w:t>
    </w:r>
  </w:p>
  <w:p w:rsidR="00990ED3" w:rsidRDefault="00990ED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C2" w:rsidRDefault="00993EC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990ED3"/>
    <w:rsid w:val="00353494"/>
    <w:rsid w:val="006E14E1"/>
    <w:rsid w:val="008A5812"/>
    <w:rsid w:val="00990ED3"/>
    <w:rsid w:val="00993EC2"/>
    <w:rsid w:val="00AF1779"/>
    <w:rsid w:val="00BF3916"/>
    <w:rsid w:val="00CB0BFC"/>
    <w:rsid w:val="00CB312A"/>
    <w:rsid w:val="00D50972"/>
    <w:rsid w:val="00F614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E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90ED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90ED3"/>
  </w:style>
  <w:style w:type="paragraph" w:styleId="Pieddepage">
    <w:name w:val="footer"/>
    <w:basedOn w:val="Normal"/>
    <w:link w:val="PieddepageCar"/>
    <w:uiPriority w:val="99"/>
    <w:semiHidden/>
    <w:unhideWhenUsed/>
    <w:rsid w:val="00990ED3"/>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990ED3"/>
  </w:style>
  <w:style w:type="character" w:customStyle="1" w:styleId="apple-converted-space">
    <w:name w:val="apple-converted-space"/>
    <w:basedOn w:val="Policepardfaut"/>
    <w:rsid w:val="006E14E1"/>
  </w:style>
  <w:style w:type="paragraph" w:customStyle="1" w:styleId="5wj-">
    <w:name w:val="_5wj-"/>
    <w:basedOn w:val="Normal"/>
    <w:rsid w:val="00993E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93EC2"/>
    <w:rPr>
      <w:b/>
      <w:bCs/>
    </w:rPr>
  </w:style>
</w:styles>
</file>

<file path=word/webSettings.xml><?xml version="1.0" encoding="utf-8"?>
<w:webSettings xmlns:r="http://schemas.openxmlformats.org/officeDocument/2006/relationships" xmlns:w="http://schemas.openxmlformats.org/wordprocessingml/2006/main">
  <w:divs>
    <w:div w:id="487942230">
      <w:bodyDiv w:val="1"/>
      <w:marLeft w:val="0"/>
      <w:marRight w:val="0"/>
      <w:marTop w:val="0"/>
      <w:marBottom w:val="0"/>
      <w:divBdr>
        <w:top w:val="none" w:sz="0" w:space="0" w:color="auto"/>
        <w:left w:val="none" w:sz="0" w:space="0" w:color="auto"/>
        <w:bottom w:val="none" w:sz="0" w:space="0" w:color="auto"/>
        <w:right w:val="none" w:sz="0" w:space="0" w:color="auto"/>
      </w:divBdr>
      <w:divsChild>
        <w:div w:id="862792894">
          <w:marLeft w:val="0"/>
          <w:marRight w:val="0"/>
          <w:marTop w:val="0"/>
          <w:marBottom w:val="0"/>
          <w:divBdr>
            <w:top w:val="none" w:sz="0" w:space="0" w:color="auto"/>
            <w:left w:val="none" w:sz="0" w:space="0" w:color="auto"/>
            <w:bottom w:val="none" w:sz="0" w:space="0" w:color="auto"/>
            <w:right w:val="none" w:sz="0" w:space="0" w:color="auto"/>
          </w:divBdr>
          <w:divsChild>
            <w:div w:id="1323195768">
              <w:marLeft w:val="0"/>
              <w:marRight w:val="0"/>
              <w:marTop w:val="0"/>
              <w:marBottom w:val="0"/>
              <w:divBdr>
                <w:top w:val="none" w:sz="0" w:space="0" w:color="auto"/>
                <w:left w:val="none" w:sz="0" w:space="0" w:color="auto"/>
                <w:bottom w:val="none" w:sz="0" w:space="0" w:color="auto"/>
                <w:right w:val="none" w:sz="0" w:space="0" w:color="auto"/>
              </w:divBdr>
            </w:div>
            <w:div w:id="1441339708">
              <w:marLeft w:val="0"/>
              <w:marRight w:val="0"/>
              <w:marTop w:val="0"/>
              <w:marBottom w:val="0"/>
              <w:divBdr>
                <w:top w:val="none" w:sz="0" w:space="0" w:color="auto"/>
                <w:left w:val="none" w:sz="0" w:space="0" w:color="auto"/>
                <w:bottom w:val="none" w:sz="0" w:space="0" w:color="auto"/>
                <w:right w:val="none" w:sz="0" w:space="0" w:color="auto"/>
              </w:divBdr>
            </w:div>
            <w:div w:id="299070214">
              <w:marLeft w:val="0"/>
              <w:marRight w:val="0"/>
              <w:marTop w:val="0"/>
              <w:marBottom w:val="0"/>
              <w:divBdr>
                <w:top w:val="none" w:sz="0" w:space="0" w:color="auto"/>
                <w:left w:val="none" w:sz="0" w:space="0" w:color="auto"/>
                <w:bottom w:val="none" w:sz="0" w:space="0" w:color="auto"/>
                <w:right w:val="none" w:sz="0" w:space="0" w:color="auto"/>
              </w:divBdr>
            </w:div>
            <w:div w:id="17580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1271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Windows-Trust</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Enigma</dc:creator>
  <cp:keywords/>
  <dc:description/>
  <cp:lastModifiedBy>Enigma</cp:lastModifiedBy>
  <cp:revision>3</cp:revision>
  <dcterms:created xsi:type="dcterms:W3CDTF">2014-05-24T02:07:00Z</dcterms:created>
  <dcterms:modified xsi:type="dcterms:W3CDTF">2014-05-24T02:08:00Z</dcterms:modified>
</cp:coreProperties>
</file>